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CABD0" w14:textId="4C66678F" w:rsidR="00D00A3D" w:rsidRPr="00883B24" w:rsidRDefault="00A0550F" w:rsidP="00AA45D7">
      <w:pPr>
        <w:spacing w:before="240" w:after="240"/>
        <w:jc w:val="center"/>
        <w:rPr>
          <w:b/>
          <w:sz w:val="72"/>
          <w:szCs w:val="72"/>
          <w:lang w:val="es-ES"/>
        </w:rPr>
      </w:pPr>
      <w:r>
        <w:rPr>
          <w:b/>
          <w:sz w:val="72"/>
          <w:szCs w:val="72"/>
          <w:lang w:val="es-ES"/>
        </w:rPr>
        <w:t>Maravillas de los Bálticos</w:t>
      </w:r>
    </w:p>
    <w:p w14:paraId="53980442" w14:textId="72ED63A6" w:rsidR="00D00A3D" w:rsidRDefault="004F72B4" w:rsidP="00D00A3D">
      <w:pPr>
        <w:jc w:val="center"/>
        <w:rPr>
          <w:b/>
          <w:sz w:val="32"/>
          <w:szCs w:val="32"/>
          <w:lang w:val="es-ES"/>
        </w:rPr>
      </w:pPr>
      <w:r>
        <w:rPr>
          <w:b/>
          <w:sz w:val="32"/>
          <w:szCs w:val="32"/>
          <w:lang w:val="es-ES"/>
        </w:rPr>
        <w:t>10</w:t>
      </w:r>
      <w:r w:rsidR="00D00A3D">
        <w:rPr>
          <w:b/>
          <w:sz w:val="32"/>
          <w:szCs w:val="32"/>
          <w:lang w:val="es-ES"/>
        </w:rPr>
        <w:t xml:space="preserve"> </w:t>
      </w:r>
      <w:r w:rsidR="00D00A3D" w:rsidRPr="00883B24">
        <w:rPr>
          <w:b/>
          <w:sz w:val="32"/>
          <w:szCs w:val="32"/>
          <w:lang w:val="es-ES"/>
        </w:rPr>
        <w:t xml:space="preserve">días / </w:t>
      </w:r>
      <w:r>
        <w:rPr>
          <w:b/>
          <w:sz w:val="32"/>
          <w:szCs w:val="32"/>
          <w:lang w:val="es-ES"/>
        </w:rPr>
        <w:t>9</w:t>
      </w:r>
      <w:r w:rsidR="00D00A3D">
        <w:rPr>
          <w:b/>
          <w:sz w:val="32"/>
          <w:szCs w:val="32"/>
          <w:lang w:val="es-ES"/>
        </w:rPr>
        <w:t xml:space="preserve"> </w:t>
      </w:r>
      <w:r w:rsidR="00D00A3D" w:rsidRPr="00883B24">
        <w:rPr>
          <w:b/>
          <w:sz w:val="32"/>
          <w:szCs w:val="32"/>
          <w:lang w:val="es-ES"/>
        </w:rPr>
        <w:t>noches</w:t>
      </w:r>
    </w:p>
    <w:p w14:paraId="09E82C93" w14:textId="77777777" w:rsidR="00D00A3D" w:rsidRDefault="00D00A3D" w:rsidP="00D00A3D">
      <w:pPr>
        <w:pStyle w:val="Textosinformato"/>
        <w:jc w:val="both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</w:p>
    <w:p w14:paraId="2B02B9A7" w14:textId="5B4E9FF2" w:rsidR="00D00A3D" w:rsidRPr="00174F08" w:rsidRDefault="00D00A3D" w:rsidP="00D00A3D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  <w:r w:rsidRPr="00110955">
        <w:rPr>
          <w:rFonts w:asciiTheme="minorHAnsi" w:eastAsia="Calibri" w:hAnsiTheme="minorHAnsi" w:cstheme="minorHAnsi"/>
          <w:b/>
          <w:sz w:val="20"/>
          <w:szCs w:val="20"/>
          <w:lang w:val="es-MX"/>
        </w:rPr>
        <w:t>Llegada</w:t>
      </w:r>
      <w:r w:rsidRPr="00174F08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: </w:t>
      </w:r>
      <w:proofErr w:type="gramStart"/>
      <w:r w:rsidR="008C3E48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Martes</w:t>
      </w:r>
      <w:proofErr w:type="gramEnd"/>
    </w:p>
    <w:p w14:paraId="229902A1" w14:textId="77777777" w:rsidR="00D00A3D" w:rsidRDefault="00D00A3D" w:rsidP="00D00A3D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</w:p>
    <w:p w14:paraId="5C726723" w14:textId="59722B0E" w:rsidR="00A056F7" w:rsidRPr="00C97774" w:rsidRDefault="00A056F7" w:rsidP="00D82F8D">
      <w:pPr>
        <w:pStyle w:val="Textosinformato"/>
        <w:tabs>
          <w:tab w:val="left" w:pos="3221"/>
        </w:tabs>
        <w:jc w:val="both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  <w:r w:rsidRPr="00C97774">
        <w:rPr>
          <w:rFonts w:asciiTheme="minorHAnsi" w:eastAsia="Calibri" w:hAnsiTheme="minorHAnsi" w:cstheme="minorHAnsi"/>
          <w:b/>
          <w:sz w:val="20"/>
          <w:szCs w:val="20"/>
          <w:lang w:val="es-MX"/>
        </w:rPr>
        <w:t>Día 1. (</w:t>
      </w:r>
      <w:r w:rsidR="008C3E48">
        <w:rPr>
          <w:rFonts w:asciiTheme="minorHAnsi" w:eastAsia="Calibri" w:hAnsiTheme="minorHAnsi" w:cstheme="minorHAnsi"/>
          <w:b/>
          <w:sz w:val="20"/>
          <w:szCs w:val="20"/>
          <w:lang w:val="es-MX"/>
        </w:rPr>
        <w:t>Mar</w:t>
      </w:r>
      <w:r w:rsidRPr="00C97774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) </w:t>
      </w:r>
      <w:r w:rsidR="00887170">
        <w:rPr>
          <w:rFonts w:asciiTheme="minorHAnsi" w:eastAsia="Calibri" w:hAnsiTheme="minorHAnsi" w:cstheme="minorHAnsi"/>
          <w:b/>
          <w:sz w:val="20"/>
          <w:szCs w:val="20"/>
          <w:lang w:val="es-MX"/>
        </w:rPr>
        <w:t>Helsinki</w:t>
      </w:r>
      <w:r w:rsidR="00D82F8D">
        <w:rPr>
          <w:rFonts w:asciiTheme="minorHAnsi" w:eastAsia="Calibri" w:hAnsiTheme="minorHAnsi" w:cstheme="minorHAnsi"/>
          <w:b/>
          <w:sz w:val="20"/>
          <w:szCs w:val="20"/>
          <w:lang w:val="es-MX"/>
        </w:rPr>
        <w:tab/>
      </w:r>
    </w:p>
    <w:p w14:paraId="2D116E6D" w14:textId="731A84D9" w:rsidR="00A4278C" w:rsidRDefault="003C4054" w:rsidP="003C4054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  <w:r w:rsidRPr="003C405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Llegada a Helsinki, traslado al hotel y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3C405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alojamiento. A las 18:30h, reunión en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3C405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el lobby del hotel con el guía.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3C4054">
        <w:rPr>
          <w:rFonts w:asciiTheme="minorHAnsi" w:eastAsia="Calibri" w:hAnsiTheme="minorHAnsi" w:cstheme="minorHAnsi"/>
          <w:b/>
          <w:sz w:val="20"/>
          <w:szCs w:val="20"/>
          <w:lang w:val="es-MX"/>
        </w:rPr>
        <w:t>Alojamiento.</w:t>
      </w:r>
    </w:p>
    <w:p w14:paraId="1708ABC0" w14:textId="77777777" w:rsidR="00887170" w:rsidRDefault="00887170" w:rsidP="00D00A3D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</w:p>
    <w:p w14:paraId="4D85EC26" w14:textId="5FD8C248" w:rsidR="00A056F7" w:rsidRPr="00044A41" w:rsidRDefault="00C07DFE" w:rsidP="00D00A3D">
      <w:pPr>
        <w:pStyle w:val="Textosinformato"/>
        <w:jc w:val="both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  <w:r w:rsidRPr="00044A41">
        <w:rPr>
          <w:rFonts w:asciiTheme="minorHAnsi" w:eastAsia="Calibri" w:hAnsiTheme="minorHAnsi" w:cstheme="minorHAnsi"/>
          <w:b/>
          <w:sz w:val="20"/>
          <w:szCs w:val="20"/>
          <w:lang w:val="es-MX"/>
        </w:rPr>
        <w:t>Día 2. (</w:t>
      </w:r>
      <w:proofErr w:type="spellStart"/>
      <w:r w:rsidR="00860976">
        <w:rPr>
          <w:rFonts w:asciiTheme="minorHAnsi" w:eastAsia="Calibri" w:hAnsiTheme="minorHAnsi" w:cstheme="minorHAnsi"/>
          <w:b/>
          <w:sz w:val="20"/>
          <w:szCs w:val="20"/>
          <w:lang w:val="es-MX"/>
        </w:rPr>
        <w:t>Mié</w:t>
      </w:r>
      <w:proofErr w:type="spellEnd"/>
      <w:r w:rsidRPr="00044A41">
        <w:rPr>
          <w:rFonts w:asciiTheme="minorHAnsi" w:eastAsia="Calibri" w:hAnsiTheme="minorHAnsi" w:cstheme="minorHAnsi"/>
          <w:b/>
          <w:sz w:val="20"/>
          <w:szCs w:val="20"/>
          <w:lang w:val="es-MX"/>
        </w:rPr>
        <w:t>)</w:t>
      </w:r>
      <w:r w:rsidR="00044A41" w:rsidRPr="00044A41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</w:t>
      </w:r>
      <w:r w:rsidR="003C4054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Helsinki </w:t>
      </w:r>
      <w:r w:rsidR="00313B82">
        <w:rPr>
          <w:rFonts w:asciiTheme="minorHAnsi" w:eastAsia="Calibri" w:hAnsiTheme="minorHAnsi" w:cstheme="minorHAnsi"/>
          <w:b/>
          <w:sz w:val="20"/>
          <w:szCs w:val="20"/>
          <w:lang w:val="es-MX"/>
        </w:rPr>
        <w:t>–</w:t>
      </w:r>
      <w:r w:rsidR="003C4054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</w:t>
      </w:r>
      <w:proofErr w:type="spellStart"/>
      <w:r w:rsidR="00313B82">
        <w:rPr>
          <w:rFonts w:asciiTheme="minorHAnsi" w:eastAsia="Calibri" w:hAnsiTheme="minorHAnsi" w:cstheme="minorHAnsi"/>
          <w:b/>
          <w:sz w:val="20"/>
          <w:szCs w:val="20"/>
          <w:lang w:val="es-MX"/>
        </w:rPr>
        <w:t>Tallinn</w:t>
      </w:r>
      <w:proofErr w:type="spellEnd"/>
      <w:r w:rsidR="00313B82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</w:t>
      </w:r>
    </w:p>
    <w:p w14:paraId="4E3F1702" w14:textId="087A4171" w:rsidR="00886FB6" w:rsidRDefault="00313B82" w:rsidP="00D00A3D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  <w:r w:rsidRPr="00313B82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Desayuno y visita panorámica de la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313B82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capital de Finlandia, también conocida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313B82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como la </w:t>
      </w:r>
      <w:r w:rsidR="00AC5DE1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“</w:t>
      </w:r>
      <w:r w:rsidRPr="00313B82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Ciudad Blanca del Norte</w:t>
      </w:r>
      <w:r w:rsidR="00AC5DE1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”</w:t>
      </w:r>
      <w:r w:rsidRPr="00313B82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.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313B82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Durante la visita pasaremos por la Iglesia</w:t>
      </w:r>
      <w:r w:rsidR="00AC5DE1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313B82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Ortodoxa de la Trinidad, vestigio</w:t>
      </w:r>
      <w:r w:rsidR="00AC5DE1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313B82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del dominio ruso, la Plaza del Senado</w:t>
      </w:r>
      <w:r w:rsidR="00AC5DE1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313B82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y la </w:t>
      </w:r>
      <w:proofErr w:type="spellStart"/>
      <w:r w:rsidRPr="00313B82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Temppeliaukio</w:t>
      </w:r>
      <w:proofErr w:type="spellEnd"/>
      <w:r w:rsidRPr="00313B82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Kirkko, iglesia luterana</w:t>
      </w:r>
      <w:r w:rsidR="00AC5DE1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313B82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de planta circular excavada en la</w:t>
      </w:r>
      <w:r w:rsidR="00AC5DE1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313B82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roca, cuya cúpula tiene forma de una</w:t>
      </w:r>
      <w:r w:rsidR="00AC5DE1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313B82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gigantesca espiral de hilos de cobre.</w:t>
      </w:r>
      <w:r w:rsidR="00AC5DE1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313B82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Tiempo libre para actividades personales.</w:t>
      </w:r>
      <w:r w:rsidR="00AC5DE1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313B82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A las 15:00 h, traslado al puerto</w:t>
      </w:r>
      <w:r w:rsidR="00AC5DE1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313B82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para embarcar en el ferry exprés con</w:t>
      </w:r>
      <w:r w:rsidR="00AC5DE1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313B82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destino a </w:t>
      </w:r>
      <w:proofErr w:type="spellStart"/>
      <w:r w:rsidRPr="00313B82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Tallinn</w:t>
      </w:r>
      <w:proofErr w:type="spellEnd"/>
      <w:r w:rsidRPr="00313B82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, atravesando el mar</w:t>
      </w:r>
      <w:r w:rsidR="00AC5DE1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313B82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Báltico. </w:t>
      </w:r>
      <w:r w:rsidRPr="00AC5DE1">
        <w:rPr>
          <w:rFonts w:asciiTheme="minorHAnsi" w:eastAsia="Calibri" w:hAnsiTheme="minorHAnsi" w:cstheme="minorHAnsi"/>
          <w:b/>
          <w:sz w:val="20"/>
          <w:szCs w:val="20"/>
          <w:lang w:val="es-MX"/>
        </w:rPr>
        <w:t>Alojamiento</w:t>
      </w:r>
      <w:r w:rsidRPr="00313B82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.</w:t>
      </w:r>
    </w:p>
    <w:p w14:paraId="1122518E" w14:textId="77777777" w:rsidR="00886FB6" w:rsidRPr="00886FB6" w:rsidRDefault="00886FB6" w:rsidP="00D00A3D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</w:p>
    <w:p w14:paraId="2AA972AC" w14:textId="5481C820" w:rsidR="00C07DFE" w:rsidRPr="00280BD6" w:rsidRDefault="00C07DFE" w:rsidP="00C07DFE">
      <w:pPr>
        <w:pStyle w:val="Textosinformato"/>
        <w:jc w:val="both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  <w:r w:rsidRPr="00280BD6">
        <w:rPr>
          <w:rFonts w:asciiTheme="minorHAnsi" w:eastAsia="Calibri" w:hAnsiTheme="minorHAnsi" w:cstheme="minorHAnsi"/>
          <w:b/>
          <w:sz w:val="20"/>
          <w:szCs w:val="20"/>
          <w:lang w:val="es-MX"/>
        </w:rPr>
        <w:t>Día 3. (</w:t>
      </w:r>
      <w:r w:rsidR="00860976">
        <w:rPr>
          <w:rFonts w:asciiTheme="minorHAnsi" w:eastAsia="Calibri" w:hAnsiTheme="minorHAnsi" w:cstheme="minorHAnsi"/>
          <w:b/>
          <w:sz w:val="20"/>
          <w:szCs w:val="20"/>
          <w:lang w:val="es-MX"/>
        </w:rPr>
        <w:t>Jue</w:t>
      </w:r>
      <w:r w:rsidRPr="00280BD6">
        <w:rPr>
          <w:rFonts w:asciiTheme="minorHAnsi" w:eastAsia="Calibri" w:hAnsiTheme="minorHAnsi" w:cstheme="minorHAnsi"/>
          <w:b/>
          <w:sz w:val="20"/>
          <w:szCs w:val="20"/>
          <w:lang w:val="es-MX"/>
        </w:rPr>
        <w:t>)</w:t>
      </w:r>
      <w:r w:rsidR="008B23E5" w:rsidRPr="00280BD6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</w:t>
      </w:r>
      <w:proofErr w:type="spellStart"/>
      <w:r w:rsidR="00F8717E">
        <w:rPr>
          <w:rFonts w:asciiTheme="minorHAnsi" w:eastAsia="Calibri" w:hAnsiTheme="minorHAnsi" w:cstheme="minorHAnsi"/>
          <w:b/>
          <w:sz w:val="20"/>
          <w:szCs w:val="20"/>
          <w:lang w:val="es-MX"/>
        </w:rPr>
        <w:t>Tallinn</w:t>
      </w:r>
      <w:proofErr w:type="spellEnd"/>
    </w:p>
    <w:p w14:paraId="5949B386" w14:textId="589BD2C9" w:rsidR="00A4278C" w:rsidRDefault="009A464C" w:rsidP="009A464C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  <w:r w:rsidRPr="0093000C">
        <w:rPr>
          <w:rFonts w:asciiTheme="minorHAnsi" w:eastAsia="Calibri" w:hAnsiTheme="minorHAnsi" w:cstheme="minorHAnsi"/>
          <w:b/>
          <w:sz w:val="20"/>
          <w:szCs w:val="20"/>
          <w:lang w:val="es-MX"/>
        </w:rPr>
        <w:t>Desayun</w:t>
      </w:r>
      <w:r w:rsidR="0093000C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o. </w:t>
      </w:r>
      <w:r w:rsidR="0093000C" w:rsidRPr="0093000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V</w:t>
      </w:r>
      <w:r w:rsidRPr="009A464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isita de la ciudad, con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9A464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sus reminiscencias hanseáticas, destacando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9A464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el «Kiek in de Kök», una de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9A464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las torres defensivas más imponentes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9A464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de la región del mar Báltico. También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9A464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veremos la iglesia de San Nicolás (siglos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9A464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XIII–XV) y la Catedral de Santa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9A464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María (Toomkirik), de estilo gótico con</w:t>
      </w:r>
      <w:r w:rsidR="00F752F2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9A464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reformas posteriores. </w:t>
      </w:r>
      <w:r w:rsidRPr="00F752F2">
        <w:rPr>
          <w:rFonts w:asciiTheme="minorHAnsi" w:eastAsia="Calibri" w:hAnsiTheme="minorHAnsi" w:cstheme="minorHAnsi"/>
          <w:b/>
          <w:sz w:val="20"/>
          <w:szCs w:val="20"/>
          <w:lang w:val="es-MX"/>
        </w:rPr>
        <w:t>Alojamiento</w:t>
      </w:r>
      <w:r w:rsidRPr="009A464C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.</w:t>
      </w:r>
    </w:p>
    <w:p w14:paraId="20793A23" w14:textId="77777777" w:rsidR="00886FB6" w:rsidRPr="00886FB6" w:rsidRDefault="00886FB6" w:rsidP="00D00A3D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</w:p>
    <w:p w14:paraId="72DC0D20" w14:textId="174766DA" w:rsidR="00C07DFE" w:rsidRPr="0073288F" w:rsidRDefault="00C07DFE" w:rsidP="00C07DFE">
      <w:pPr>
        <w:pStyle w:val="Textosinformato"/>
        <w:jc w:val="both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  <w:r w:rsidRPr="0073288F">
        <w:rPr>
          <w:rFonts w:asciiTheme="minorHAnsi" w:eastAsia="Calibri" w:hAnsiTheme="minorHAnsi" w:cstheme="minorHAnsi"/>
          <w:b/>
          <w:sz w:val="20"/>
          <w:szCs w:val="20"/>
          <w:lang w:val="es-MX"/>
        </w:rPr>
        <w:t>Día 4. (</w:t>
      </w:r>
      <w:r w:rsidR="00860976">
        <w:rPr>
          <w:rFonts w:asciiTheme="minorHAnsi" w:eastAsia="Calibri" w:hAnsiTheme="minorHAnsi" w:cstheme="minorHAnsi"/>
          <w:b/>
          <w:sz w:val="20"/>
          <w:szCs w:val="20"/>
          <w:lang w:val="es-MX"/>
        </w:rPr>
        <w:t>Vie</w:t>
      </w:r>
      <w:r w:rsidRPr="0073288F">
        <w:rPr>
          <w:rFonts w:asciiTheme="minorHAnsi" w:eastAsia="Calibri" w:hAnsiTheme="minorHAnsi" w:cstheme="minorHAnsi"/>
          <w:b/>
          <w:sz w:val="20"/>
          <w:szCs w:val="20"/>
          <w:lang w:val="es-MX"/>
        </w:rPr>
        <w:t>)</w:t>
      </w:r>
      <w:r w:rsidR="00E57314" w:rsidRPr="0073288F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</w:t>
      </w:r>
      <w:proofErr w:type="spellStart"/>
      <w:r w:rsidR="0093000C">
        <w:rPr>
          <w:rFonts w:asciiTheme="minorHAnsi" w:eastAsia="Calibri" w:hAnsiTheme="minorHAnsi" w:cstheme="minorHAnsi"/>
          <w:b/>
          <w:sz w:val="20"/>
          <w:szCs w:val="20"/>
          <w:lang w:val="es-MX"/>
        </w:rPr>
        <w:t>Tallinn</w:t>
      </w:r>
      <w:proofErr w:type="spellEnd"/>
      <w:r w:rsidR="0093000C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</w:t>
      </w:r>
      <w:r w:rsidR="0018728C">
        <w:rPr>
          <w:rFonts w:asciiTheme="minorHAnsi" w:eastAsia="Calibri" w:hAnsiTheme="minorHAnsi" w:cstheme="minorHAnsi"/>
          <w:b/>
          <w:sz w:val="20"/>
          <w:szCs w:val="20"/>
          <w:lang w:val="es-MX"/>
        </w:rPr>
        <w:t>–</w:t>
      </w:r>
      <w:r w:rsidR="0093000C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</w:t>
      </w:r>
      <w:proofErr w:type="spellStart"/>
      <w:r w:rsidR="0093000C">
        <w:rPr>
          <w:rFonts w:asciiTheme="minorHAnsi" w:eastAsia="Calibri" w:hAnsiTheme="minorHAnsi" w:cstheme="minorHAnsi"/>
          <w:b/>
          <w:sz w:val="20"/>
          <w:szCs w:val="20"/>
          <w:lang w:val="es-MX"/>
        </w:rPr>
        <w:t>Sigu</w:t>
      </w:r>
      <w:r w:rsidR="0018728C">
        <w:rPr>
          <w:rFonts w:asciiTheme="minorHAnsi" w:eastAsia="Calibri" w:hAnsiTheme="minorHAnsi" w:cstheme="minorHAnsi"/>
          <w:b/>
          <w:sz w:val="20"/>
          <w:szCs w:val="20"/>
          <w:lang w:val="es-MX"/>
        </w:rPr>
        <w:t>lda</w:t>
      </w:r>
      <w:proofErr w:type="spellEnd"/>
      <w:r w:rsidR="0018728C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– Riga </w:t>
      </w:r>
    </w:p>
    <w:p w14:paraId="41E623B1" w14:textId="4D2C7955" w:rsidR="00A4278C" w:rsidRDefault="00250B5D" w:rsidP="00250B5D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  <w:r w:rsidRPr="00250B5D">
        <w:rPr>
          <w:rFonts w:asciiTheme="minorHAnsi" w:eastAsia="Calibri" w:hAnsiTheme="minorHAnsi" w:cstheme="minorHAnsi"/>
          <w:b/>
          <w:sz w:val="20"/>
          <w:szCs w:val="20"/>
          <w:lang w:val="es-MX"/>
        </w:rPr>
        <w:t>Desayuno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>. S</w:t>
      </w:r>
      <w:r w:rsidRPr="00250B5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alida hacia </w:t>
      </w:r>
      <w:proofErr w:type="spellStart"/>
      <w:r w:rsidRPr="00250B5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Sigulda</w:t>
      </w:r>
      <w:proofErr w:type="spellEnd"/>
      <w:r w:rsidRPr="00250B5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, situada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250B5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en el Parque Nacional de Gauja,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250B5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una zona salpicada de castillos y grutas.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250B5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Visita de las ruinas del Castillo de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proofErr w:type="spellStart"/>
      <w:r w:rsidRPr="00250B5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Sigulda</w:t>
      </w:r>
      <w:proofErr w:type="spellEnd"/>
      <w:r w:rsidRPr="00250B5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, construido en 1207 por los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250B5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Caballeros de la Cruz, y del Castillo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250B5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de </w:t>
      </w:r>
      <w:proofErr w:type="spellStart"/>
      <w:r w:rsidRPr="00250B5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Turaida</w:t>
      </w:r>
      <w:proofErr w:type="spellEnd"/>
      <w:r w:rsidRPr="00250B5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, desde donde se aprecia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250B5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una vista impresionante del encantador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250B5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entorno. Continuación hacia Riga.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250B5D">
        <w:rPr>
          <w:rFonts w:asciiTheme="minorHAnsi" w:eastAsia="Calibri" w:hAnsiTheme="minorHAnsi" w:cstheme="minorHAnsi"/>
          <w:b/>
          <w:sz w:val="20"/>
          <w:szCs w:val="20"/>
          <w:lang w:val="es-MX"/>
        </w:rPr>
        <w:t>Alojamiento</w:t>
      </w:r>
      <w:r w:rsidRPr="00250B5D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.</w:t>
      </w:r>
    </w:p>
    <w:p w14:paraId="7AB79FC6" w14:textId="77777777" w:rsidR="00886FB6" w:rsidRPr="00886FB6" w:rsidRDefault="00886FB6" w:rsidP="00D00A3D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</w:p>
    <w:p w14:paraId="38AA5164" w14:textId="326E0D31" w:rsidR="00224CA9" w:rsidRPr="001201E4" w:rsidRDefault="00224CA9" w:rsidP="00224CA9">
      <w:pPr>
        <w:pStyle w:val="Textosinformato"/>
        <w:jc w:val="both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  <w:r w:rsidRPr="001201E4">
        <w:rPr>
          <w:rFonts w:asciiTheme="minorHAnsi" w:eastAsia="Calibri" w:hAnsiTheme="minorHAnsi" w:cstheme="minorHAnsi"/>
          <w:b/>
          <w:sz w:val="20"/>
          <w:szCs w:val="20"/>
          <w:lang w:val="es-MX"/>
        </w:rPr>
        <w:t>Día 5. (</w:t>
      </w:r>
      <w:r w:rsidR="00860976">
        <w:rPr>
          <w:rFonts w:asciiTheme="minorHAnsi" w:eastAsia="Calibri" w:hAnsiTheme="minorHAnsi" w:cstheme="minorHAnsi"/>
          <w:b/>
          <w:sz w:val="20"/>
          <w:szCs w:val="20"/>
          <w:lang w:val="es-MX"/>
        </w:rPr>
        <w:t>Sáb</w:t>
      </w:r>
      <w:r w:rsidRPr="001201E4">
        <w:rPr>
          <w:rFonts w:asciiTheme="minorHAnsi" w:eastAsia="Calibri" w:hAnsiTheme="minorHAnsi" w:cstheme="minorHAnsi"/>
          <w:b/>
          <w:sz w:val="20"/>
          <w:szCs w:val="20"/>
          <w:lang w:val="es-MX"/>
        </w:rPr>
        <w:t>)</w:t>
      </w:r>
      <w:r w:rsidR="00643DCD" w:rsidRPr="001201E4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</w:t>
      </w:r>
      <w:r w:rsidR="00250B5D">
        <w:rPr>
          <w:rFonts w:asciiTheme="minorHAnsi" w:eastAsia="Calibri" w:hAnsiTheme="minorHAnsi" w:cstheme="minorHAnsi"/>
          <w:b/>
          <w:sz w:val="20"/>
          <w:szCs w:val="20"/>
          <w:lang w:val="es-MX"/>
        </w:rPr>
        <w:t>Riga</w:t>
      </w:r>
      <w:r w:rsidR="002059D6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</w:t>
      </w:r>
    </w:p>
    <w:p w14:paraId="449F4F4A" w14:textId="6EE57557" w:rsidR="00363506" w:rsidRDefault="00336C8A" w:rsidP="00336C8A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  <w:r w:rsidRPr="00336C8A">
        <w:rPr>
          <w:rFonts w:asciiTheme="minorHAnsi" w:eastAsia="Calibri" w:hAnsiTheme="minorHAnsi" w:cstheme="minorHAnsi"/>
          <w:b/>
          <w:sz w:val="20"/>
          <w:szCs w:val="20"/>
          <w:lang w:val="es-MX"/>
        </w:rPr>
        <w:t>Desayuno</w:t>
      </w:r>
      <w:r>
        <w:rPr>
          <w:rFonts w:asciiTheme="minorHAnsi" w:eastAsia="Calibri" w:hAnsiTheme="minorHAnsi" w:cstheme="minorHAnsi"/>
          <w:b/>
          <w:sz w:val="20"/>
          <w:szCs w:val="20"/>
          <w:lang w:val="es-MX"/>
        </w:rPr>
        <w:t>.</w:t>
      </w:r>
      <w:r w:rsidRPr="00336C8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>V</w:t>
      </w:r>
      <w:r w:rsidRPr="00336C8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isita de la ciudad, también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336C8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llamada «el París del Norte», cuya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336C8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fundación se remonta al siglo XII. Paseando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336C8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por el casco antiguo, con sus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336C8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estrechas callejuelas y casas típicas,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336C8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veremos la Catedral, la Casa de los Tres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336C8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Hermanos, la Plaza del Ayuntamiento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336C8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y el Monumento a la Libertad. Continuación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336C8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por el centro y su impresionante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336C8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colección de edificios art </w:t>
      </w:r>
      <w:proofErr w:type="spellStart"/>
      <w:r w:rsidRPr="00336C8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nouveau</w:t>
      </w:r>
      <w:proofErr w:type="spellEnd"/>
      <w:r w:rsidRPr="00336C8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,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336C8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construidos en su mayoría entre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336C8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1904 y 1914, época en la que destacó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336C8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como una de las ciudades más prósperas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336C8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del Imperio ruso. </w:t>
      </w:r>
      <w:r w:rsidRPr="00336C8A">
        <w:rPr>
          <w:rFonts w:asciiTheme="minorHAnsi" w:eastAsia="Calibri" w:hAnsiTheme="minorHAnsi" w:cstheme="minorHAnsi"/>
          <w:b/>
          <w:sz w:val="20"/>
          <w:szCs w:val="20"/>
          <w:lang w:val="es-MX"/>
        </w:rPr>
        <w:t>Alojamiento</w:t>
      </w:r>
      <w:r w:rsidRPr="00336C8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.</w:t>
      </w:r>
    </w:p>
    <w:p w14:paraId="4C6E8703" w14:textId="77777777" w:rsidR="00886FB6" w:rsidRPr="00886FB6" w:rsidRDefault="00886FB6" w:rsidP="00363506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</w:p>
    <w:p w14:paraId="30B71A8D" w14:textId="6EA36CFF" w:rsidR="00224CA9" w:rsidRPr="0056687D" w:rsidRDefault="00224CA9" w:rsidP="00224CA9">
      <w:pPr>
        <w:pStyle w:val="Textosinformato"/>
        <w:jc w:val="both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  <w:r w:rsidRPr="0056687D">
        <w:rPr>
          <w:rFonts w:asciiTheme="minorHAnsi" w:eastAsia="Calibri" w:hAnsiTheme="minorHAnsi" w:cstheme="minorHAnsi"/>
          <w:b/>
          <w:sz w:val="20"/>
          <w:szCs w:val="20"/>
          <w:lang w:val="es-MX"/>
        </w:rPr>
        <w:t>Día 6. (</w:t>
      </w:r>
      <w:r w:rsidR="00860976">
        <w:rPr>
          <w:rFonts w:asciiTheme="minorHAnsi" w:eastAsia="Calibri" w:hAnsiTheme="minorHAnsi" w:cstheme="minorHAnsi"/>
          <w:b/>
          <w:sz w:val="20"/>
          <w:szCs w:val="20"/>
          <w:lang w:val="es-MX"/>
        </w:rPr>
        <w:t>Dom</w:t>
      </w:r>
      <w:r w:rsidRPr="0056687D">
        <w:rPr>
          <w:rFonts w:asciiTheme="minorHAnsi" w:eastAsia="Calibri" w:hAnsiTheme="minorHAnsi" w:cstheme="minorHAnsi"/>
          <w:b/>
          <w:sz w:val="20"/>
          <w:szCs w:val="20"/>
          <w:lang w:val="es-MX"/>
        </w:rPr>
        <w:t>)</w:t>
      </w:r>
      <w:r w:rsidR="00634D2D" w:rsidRPr="0056687D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</w:t>
      </w:r>
      <w:r w:rsidR="00180D52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Riga – </w:t>
      </w:r>
      <w:proofErr w:type="spellStart"/>
      <w:r w:rsidR="00180D52">
        <w:rPr>
          <w:rFonts w:asciiTheme="minorHAnsi" w:eastAsia="Calibri" w:hAnsiTheme="minorHAnsi" w:cstheme="minorHAnsi"/>
          <w:b/>
          <w:sz w:val="20"/>
          <w:szCs w:val="20"/>
          <w:lang w:val="es-MX"/>
        </w:rPr>
        <w:t>Rundale</w:t>
      </w:r>
      <w:proofErr w:type="spellEnd"/>
      <w:r w:rsidR="00180D52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</w:t>
      </w:r>
      <w:r w:rsidR="007A1146">
        <w:rPr>
          <w:rFonts w:asciiTheme="minorHAnsi" w:eastAsia="Calibri" w:hAnsiTheme="minorHAnsi" w:cstheme="minorHAnsi"/>
          <w:b/>
          <w:sz w:val="20"/>
          <w:szCs w:val="20"/>
          <w:lang w:val="es-MX"/>
        </w:rPr>
        <w:t>–</w:t>
      </w:r>
      <w:r w:rsidR="00180D52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</w:t>
      </w:r>
      <w:r w:rsidR="007A1146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Colina de las Cruces – </w:t>
      </w:r>
      <w:proofErr w:type="spellStart"/>
      <w:r w:rsidR="007A1146">
        <w:rPr>
          <w:rFonts w:asciiTheme="minorHAnsi" w:eastAsia="Calibri" w:hAnsiTheme="minorHAnsi" w:cstheme="minorHAnsi"/>
          <w:b/>
          <w:sz w:val="20"/>
          <w:szCs w:val="20"/>
          <w:lang w:val="es-MX"/>
        </w:rPr>
        <w:t>Vilnius</w:t>
      </w:r>
      <w:proofErr w:type="spellEnd"/>
      <w:r w:rsidR="007A1146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</w:t>
      </w:r>
    </w:p>
    <w:p w14:paraId="17229472" w14:textId="77777777" w:rsidR="00DB4645" w:rsidRDefault="007A1146" w:rsidP="0001519F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  <w:r w:rsidRPr="0001519F">
        <w:rPr>
          <w:rFonts w:asciiTheme="minorHAnsi" w:eastAsia="Calibri" w:hAnsiTheme="minorHAnsi" w:cstheme="minorHAnsi"/>
          <w:b/>
          <w:sz w:val="20"/>
          <w:szCs w:val="20"/>
          <w:lang w:val="es-MX"/>
        </w:rPr>
        <w:t>Desayuno</w:t>
      </w:r>
      <w:r w:rsidR="0001519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.</w:t>
      </w:r>
      <w:r w:rsidRPr="007A1146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01519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S</w:t>
      </w:r>
      <w:r w:rsidRPr="007A1146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alida hacia </w:t>
      </w:r>
      <w:proofErr w:type="spellStart"/>
      <w:r w:rsidRPr="007A1146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Rundale</w:t>
      </w:r>
      <w:proofErr w:type="spellEnd"/>
      <w:r w:rsidRPr="007A1146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para</w:t>
      </w:r>
      <w:r w:rsidR="0001519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7A1146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visitar el castillo barroco construido</w:t>
      </w:r>
      <w:r w:rsidR="0001519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7A1146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por el famoso arquitecto Francesco</w:t>
      </w:r>
      <w:r w:rsidR="0001519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7A1146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Rastrelli.</w:t>
      </w:r>
      <w:r w:rsidR="0001519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</w:p>
    <w:p w14:paraId="7F570A45" w14:textId="77777777" w:rsidR="00DB4645" w:rsidRDefault="00DB4645" w:rsidP="0001519F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</w:p>
    <w:p w14:paraId="1E31926F" w14:textId="77777777" w:rsidR="00DB4645" w:rsidRDefault="00DB4645" w:rsidP="0001519F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</w:p>
    <w:p w14:paraId="0F45FDAF" w14:textId="77777777" w:rsidR="00DB4645" w:rsidRDefault="00DB4645" w:rsidP="0001519F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</w:p>
    <w:p w14:paraId="5AA65469" w14:textId="6ECB7B4C" w:rsidR="00A36B83" w:rsidRDefault="007A1146" w:rsidP="0001519F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  <w:r w:rsidRPr="007A1146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Continuación hacia Šiauliai,</w:t>
      </w:r>
      <w:r w:rsidR="0001519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7A1146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«la Ciudad del Sol», cuarta ciudad de</w:t>
      </w:r>
      <w:r w:rsidR="0001519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7A1146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Lituania, cuyos orígenes se remontan</w:t>
      </w:r>
      <w:r w:rsidR="0001519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7A1146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a más de 2.500 años. La fama de esta</w:t>
      </w:r>
      <w:r w:rsidR="0001519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7A1146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ciudad se basa en la «colina de las cruces», que también fue visitada por el</w:t>
      </w:r>
      <w:r w:rsidR="0001519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01519F" w:rsidRPr="0001519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papa Juan Pablo II. En esta colina se</w:t>
      </w:r>
      <w:r w:rsidR="0001519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01519F" w:rsidRPr="0001519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encuentran al menos 10.000 cruces</w:t>
      </w:r>
      <w:r w:rsidR="0001519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01519F" w:rsidRPr="0001519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de diferentes tamaños, que simbolizan</w:t>
      </w:r>
      <w:r w:rsidR="0001519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01519F" w:rsidRPr="0001519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el deseo inquebrantable de la población</w:t>
      </w:r>
      <w:r w:rsidR="0001519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01519F" w:rsidRPr="0001519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por su libertad. Proseguimos</w:t>
      </w:r>
      <w:r w:rsidR="0001519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el</w:t>
      </w:r>
      <w:r w:rsidR="0001519F" w:rsidRPr="0001519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viaje hacia </w:t>
      </w:r>
      <w:proofErr w:type="spellStart"/>
      <w:r w:rsidR="0001519F" w:rsidRPr="0001519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Vilnius</w:t>
      </w:r>
      <w:proofErr w:type="spellEnd"/>
      <w:r w:rsidR="0001519F" w:rsidRPr="0001519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, capital de Lituania.</w:t>
      </w:r>
      <w:r w:rsidR="0001519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01519F" w:rsidRPr="0001519F">
        <w:rPr>
          <w:rFonts w:asciiTheme="minorHAnsi" w:eastAsia="Calibri" w:hAnsiTheme="minorHAnsi" w:cstheme="minorHAnsi"/>
          <w:b/>
          <w:sz w:val="20"/>
          <w:szCs w:val="20"/>
          <w:lang w:val="es-MX"/>
        </w:rPr>
        <w:t>Alojamiento</w:t>
      </w:r>
      <w:r w:rsidR="0001519F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.</w:t>
      </w:r>
    </w:p>
    <w:p w14:paraId="53FEC727" w14:textId="77777777" w:rsidR="005B5EE6" w:rsidRPr="005B5EE6" w:rsidRDefault="005B5EE6" w:rsidP="00D00A3D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</w:p>
    <w:p w14:paraId="1B4A16BF" w14:textId="7910757A" w:rsidR="002C11F3" w:rsidRPr="00B33BCA" w:rsidRDefault="002C11F3" w:rsidP="002C11F3">
      <w:pPr>
        <w:pStyle w:val="Textosinformato"/>
        <w:jc w:val="both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  <w:r w:rsidRPr="00B33BCA">
        <w:rPr>
          <w:rFonts w:asciiTheme="minorHAnsi" w:eastAsia="Calibri" w:hAnsiTheme="minorHAnsi" w:cstheme="minorHAnsi"/>
          <w:b/>
          <w:sz w:val="20"/>
          <w:szCs w:val="20"/>
          <w:lang w:val="es-MX"/>
        </w:rPr>
        <w:t>Día 7. (</w:t>
      </w:r>
      <w:r w:rsidR="00860976">
        <w:rPr>
          <w:rFonts w:asciiTheme="minorHAnsi" w:eastAsia="Calibri" w:hAnsiTheme="minorHAnsi" w:cstheme="minorHAnsi"/>
          <w:b/>
          <w:sz w:val="20"/>
          <w:szCs w:val="20"/>
          <w:lang w:val="es-MX"/>
        </w:rPr>
        <w:t>Lun</w:t>
      </w:r>
      <w:r w:rsidRPr="00B33BCA">
        <w:rPr>
          <w:rFonts w:asciiTheme="minorHAnsi" w:eastAsia="Calibri" w:hAnsiTheme="minorHAnsi" w:cstheme="minorHAnsi"/>
          <w:b/>
          <w:sz w:val="20"/>
          <w:szCs w:val="20"/>
          <w:lang w:val="es-MX"/>
        </w:rPr>
        <w:t>)</w:t>
      </w:r>
      <w:r w:rsidR="00B33BCA" w:rsidRPr="00B33BCA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</w:t>
      </w:r>
      <w:proofErr w:type="spellStart"/>
      <w:r w:rsidR="00DB4645">
        <w:rPr>
          <w:rFonts w:asciiTheme="minorHAnsi" w:eastAsia="Calibri" w:hAnsiTheme="minorHAnsi" w:cstheme="minorHAnsi"/>
          <w:b/>
          <w:sz w:val="20"/>
          <w:szCs w:val="20"/>
          <w:lang w:val="es-MX"/>
        </w:rPr>
        <w:t>Vilnius</w:t>
      </w:r>
      <w:proofErr w:type="spellEnd"/>
      <w:r w:rsidR="00DB4645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– Trakai </w:t>
      </w:r>
      <w:r w:rsidR="00C22A96">
        <w:rPr>
          <w:rFonts w:asciiTheme="minorHAnsi" w:eastAsia="Calibri" w:hAnsiTheme="minorHAnsi" w:cstheme="minorHAnsi"/>
          <w:b/>
          <w:sz w:val="20"/>
          <w:szCs w:val="20"/>
          <w:lang w:val="es-MX"/>
        </w:rPr>
        <w:t>–</w:t>
      </w:r>
      <w:r w:rsidR="00DB4645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</w:t>
      </w:r>
      <w:proofErr w:type="spellStart"/>
      <w:r w:rsidR="00C22A96">
        <w:rPr>
          <w:rFonts w:asciiTheme="minorHAnsi" w:eastAsia="Calibri" w:hAnsiTheme="minorHAnsi" w:cstheme="minorHAnsi"/>
          <w:b/>
          <w:sz w:val="20"/>
          <w:szCs w:val="20"/>
          <w:lang w:val="es-MX"/>
        </w:rPr>
        <w:t>Vilnius</w:t>
      </w:r>
      <w:proofErr w:type="spellEnd"/>
      <w:r w:rsidR="00C22A96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</w:t>
      </w:r>
    </w:p>
    <w:p w14:paraId="2ED960F0" w14:textId="337361B6" w:rsidR="00886FB6" w:rsidRDefault="00C22A96" w:rsidP="00F21D1C">
      <w:pPr>
        <w:pStyle w:val="Textosinformato"/>
        <w:jc w:val="both"/>
        <w:rPr>
          <w:rFonts w:asciiTheme="minorHAnsi" w:eastAsia="Calibri" w:hAnsiTheme="minorHAnsi" w:cstheme="minorHAnsi"/>
          <w:sz w:val="20"/>
          <w:szCs w:val="20"/>
          <w:lang w:val="es-MX"/>
        </w:rPr>
      </w:pPr>
      <w:r w:rsidRPr="00C22A96">
        <w:rPr>
          <w:rFonts w:asciiTheme="minorHAnsi" w:eastAsia="Calibri" w:hAnsiTheme="minorHAnsi" w:cstheme="minorHAnsi"/>
          <w:b/>
          <w:bCs/>
          <w:sz w:val="20"/>
          <w:szCs w:val="20"/>
          <w:lang w:val="es-MX"/>
        </w:rPr>
        <w:t>Desayuno</w:t>
      </w:r>
      <w:r>
        <w:rPr>
          <w:rFonts w:asciiTheme="minorHAnsi" w:eastAsia="Calibri" w:hAnsiTheme="minorHAnsi" w:cstheme="minorHAnsi"/>
          <w:b/>
          <w:bCs/>
          <w:sz w:val="20"/>
          <w:szCs w:val="20"/>
          <w:lang w:val="es-MX"/>
        </w:rPr>
        <w:t xml:space="preserve">. </w:t>
      </w:r>
      <w:r w:rsidRPr="00C22A96"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 </w:t>
      </w:r>
      <w:r>
        <w:rPr>
          <w:rFonts w:asciiTheme="minorHAnsi" w:eastAsia="Calibri" w:hAnsiTheme="minorHAnsi" w:cstheme="minorHAnsi"/>
          <w:sz w:val="20"/>
          <w:szCs w:val="20"/>
          <w:lang w:val="es-MX"/>
        </w:rPr>
        <w:t>V</w:t>
      </w:r>
      <w:r w:rsidRPr="00C22A96">
        <w:rPr>
          <w:rFonts w:asciiTheme="minorHAnsi" w:eastAsia="Calibri" w:hAnsiTheme="minorHAnsi" w:cstheme="minorHAnsi"/>
          <w:sz w:val="20"/>
          <w:szCs w:val="20"/>
          <w:lang w:val="es-MX"/>
        </w:rPr>
        <w:t>isita panorámica de la</w:t>
      </w:r>
      <w:r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 </w:t>
      </w:r>
      <w:r w:rsidRPr="00C22A96">
        <w:rPr>
          <w:rFonts w:asciiTheme="minorHAnsi" w:eastAsia="Calibri" w:hAnsiTheme="minorHAnsi" w:cstheme="minorHAnsi"/>
          <w:sz w:val="20"/>
          <w:szCs w:val="20"/>
          <w:lang w:val="es-MX"/>
        </w:rPr>
        <w:t>ciudad, también llamada «la Jerusalén</w:t>
      </w:r>
      <w:r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 </w:t>
      </w:r>
      <w:r w:rsidRPr="00C22A96">
        <w:rPr>
          <w:rFonts w:asciiTheme="minorHAnsi" w:eastAsia="Calibri" w:hAnsiTheme="minorHAnsi" w:cstheme="minorHAnsi"/>
          <w:sz w:val="20"/>
          <w:szCs w:val="20"/>
          <w:lang w:val="es-MX"/>
        </w:rPr>
        <w:t>de Lituania», con una población</w:t>
      </w:r>
      <w:r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 </w:t>
      </w:r>
      <w:r w:rsidRPr="00C22A96">
        <w:rPr>
          <w:rFonts w:asciiTheme="minorHAnsi" w:eastAsia="Calibri" w:hAnsiTheme="minorHAnsi" w:cstheme="minorHAnsi"/>
          <w:sz w:val="20"/>
          <w:szCs w:val="20"/>
          <w:lang w:val="es-MX"/>
        </w:rPr>
        <w:t>heterogénea que agrupa a personas</w:t>
      </w:r>
      <w:r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 </w:t>
      </w:r>
      <w:r w:rsidRPr="00C22A96">
        <w:rPr>
          <w:rFonts w:asciiTheme="minorHAnsi" w:eastAsia="Calibri" w:hAnsiTheme="minorHAnsi" w:cstheme="minorHAnsi"/>
          <w:sz w:val="20"/>
          <w:szCs w:val="20"/>
          <w:lang w:val="es-MX"/>
        </w:rPr>
        <w:t>de 92 nacionalidades diferentes. Entre</w:t>
      </w:r>
      <w:r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 </w:t>
      </w:r>
      <w:r w:rsidRPr="00C22A96">
        <w:rPr>
          <w:rFonts w:asciiTheme="minorHAnsi" w:eastAsia="Calibri" w:hAnsiTheme="minorHAnsi" w:cstheme="minorHAnsi"/>
          <w:sz w:val="20"/>
          <w:szCs w:val="20"/>
          <w:lang w:val="es-MX"/>
        </w:rPr>
        <w:t>sus múltiples obras sacras destacan</w:t>
      </w:r>
      <w:r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 </w:t>
      </w:r>
      <w:r w:rsidRPr="00C22A96">
        <w:rPr>
          <w:rFonts w:asciiTheme="minorHAnsi" w:eastAsia="Calibri" w:hAnsiTheme="minorHAnsi" w:cstheme="minorHAnsi"/>
          <w:sz w:val="20"/>
          <w:szCs w:val="20"/>
          <w:lang w:val="es-MX"/>
        </w:rPr>
        <w:t>la iglesia de San Pedro y San Pablo,</w:t>
      </w:r>
      <w:r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 </w:t>
      </w:r>
      <w:r w:rsidRPr="00C22A96">
        <w:rPr>
          <w:rFonts w:asciiTheme="minorHAnsi" w:eastAsia="Calibri" w:hAnsiTheme="minorHAnsi" w:cstheme="minorHAnsi"/>
          <w:sz w:val="20"/>
          <w:szCs w:val="20"/>
          <w:lang w:val="es-MX"/>
        </w:rPr>
        <w:t>construida en 1668 sobre los restos</w:t>
      </w:r>
      <w:r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 </w:t>
      </w:r>
      <w:r w:rsidRPr="00C22A96">
        <w:rPr>
          <w:rFonts w:asciiTheme="minorHAnsi" w:eastAsia="Calibri" w:hAnsiTheme="minorHAnsi" w:cstheme="minorHAnsi"/>
          <w:sz w:val="20"/>
          <w:szCs w:val="20"/>
          <w:lang w:val="es-MX"/>
        </w:rPr>
        <w:t>arquitectónicos de un templo pagano</w:t>
      </w:r>
      <w:r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 </w:t>
      </w:r>
      <w:r w:rsidRPr="00C22A96">
        <w:rPr>
          <w:rFonts w:asciiTheme="minorHAnsi" w:eastAsia="Calibri" w:hAnsiTheme="minorHAnsi" w:cstheme="minorHAnsi"/>
          <w:sz w:val="20"/>
          <w:szCs w:val="20"/>
          <w:lang w:val="es-MX"/>
        </w:rPr>
        <w:t>dedicado a Milda, diosa del amor; la</w:t>
      </w:r>
      <w:r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 </w:t>
      </w:r>
      <w:r w:rsidRPr="00C22A96"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iglesia de Santa Ana, con </w:t>
      </w:r>
      <w:r w:rsidR="00F21D1C" w:rsidRPr="00C22A96"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el </w:t>
      </w:r>
      <w:r w:rsidR="00F21D1C">
        <w:rPr>
          <w:rFonts w:asciiTheme="minorHAnsi" w:eastAsia="Calibri" w:hAnsiTheme="minorHAnsi" w:cstheme="minorHAnsi"/>
          <w:sz w:val="20"/>
          <w:szCs w:val="20"/>
          <w:lang w:val="es-MX"/>
        </w:rPr>
        <w:t>adyacente</w:t>
      </w:r>
      <w:r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 </w:t>
      </w:r>
      <w:r w:rsidRPr="00C22A96">
        <w:rPr>
          <w:rFonts w:asciiTheme="minorHAnsi" w:eastAsia="Calibri" w:hAnsiTheme="minorHAnsi" w:cstheme="minorHAnsi"/>
          <w:sz w:val="20"/>
          <w:szCs w:val="20"/>
          <w:lang w:val="es-MX"/>
        </w:rPr>
        <w:t>monasterio de las Bernardinas; la</w:t>
      </w:r>
      <w:r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 </w:t>
      </w:r>
      <w:r w:rsidRPr="00C22A96">
        <w:rPr>
          <w:rFonts w:asciiTheme="minorHAnsi" w:eastAsia="Calibri" w:hAnsiTheme="minorHAnsi" w:cstheme="minorHAnsi"/>
          <w:sz w:val="20"/>
          <w:szCs w:val="20"/>
          <w:lang w:val="es-MX"/>
        </w:rPr>
        <w:t>iglesia de San Casimiro, fundada por</w:t>
      </w:r>
      <w:r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 </w:t>
      </w:r>
      <w:r w:rsidRPr="00C22A96">
        <w:rPr>
          <w:rFonts w:asciiTheme="minorHAnsi" w:eastAsia="Calibri" w:hAnsiTheme="minorHAnsi" w:cstheme="minorHAnsi"/>
          <w:sz w:val="20"/>
          <w:szCs w:val="20"/>
          <w:lang w:val="es-MX"/>
        </w:rPr>
        <w:t>los jesuitas y dedicada a san Casimiro</w:t>
      </w:r>
      <w:r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 </w:t>
      </w:r>
      <w:r w:rsidRPr="00C22A96">
        <w:rPr>
          <w:rFonts w:asciiTheme="minorHAnsi" w:eastAsia="Calibri" w:hAnsiTheme="minorHAnsi" w:cstheme="minorHAnsi"/>
          <w:sz w:val="20"/>
          <w:szCs w:val="20"/>
          <w:lang w:val="es-MX"/>
        </w:rPr>
        <w:t>Jagiellon, hijo del rey de Polonia; y la</w:t>
      </w:r>
      <w:r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 </w:t>
      </w:r>
      <w:r w:rsidRPr="00C22A96"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iglesia de San Miguel, obra </w:t>
      </w:r>
      <w:r w:rsidR="00F21D1C" w:rsidRPr="00F21D1C">
        <w:rPr>
          <w:rFonts w:asciiTheme="minorHAnsi" w:eastAsia="Calibri" w:hAnsiTheme="minorHAnsi" w:cstheme="minorHAnsi"/>
          <w:sz w:val="20"/>
          <w:szCs w:val="20"/>
          <w:lang w:val="es-MX"/>
        </w:rPr>
        <w:t>renacentista</w:t>
      </w:r>
      <w:r w:rsidR="00F21D1C"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 </w:t>
      </w:r>
      <w:r w:rsidR="00F21D1C" w:rsidRPr="00F21D1C">
        <w:rPr>
          <w:rFonts w:asciiTheme="minorHAnsi" w:eastAsia="Calibri" w:hAnsiTheme="minorHAnsi" w:cstheme="minorHAnsi"/>
          <w:sz w:val="20"/>
          <w:szCs w:val="20"/>
          <w:lang w:val="es-MX"/>
        </w:rPr>
        <w:t>construida en 1594. Por la tarde,</w:t>
      </w:r>
      <w:r w:rsidR="00F21D1C"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 </w:t>
      </w:r>
      <w:r w:rsidR="00F21D1C" w:rsidRPr="00F21D1C">
        <w:rPr>
          <w:rFonts w:asciiTheme="minorHAnsi" w:eastAsia="Calibri" w:hAnsiTheme="minorHAnsi" w:cstheme="minorHAnsi"/>
          <w:sz w:val="20"/>
          <w:szCs w:val="20"/>
          <w:lang w:val="es-MX"/>
        </w:rPr>
        <w:t>excursión a Trakai, muy famoso por su</w:t>
      </w:r>
      <w:r w:rsidR="00F21D1C"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 </w:t>
      </w:r>
      <w:r w:rsidR="00F21D1C" w:rsidRPr="00F21D1C">
        <w:rPr>
          <w:rFonts w:asciiTheme="minorHAnsi" w:eastAsia="Calibri" w:hAnsiTheme="minorHAnsi" w:cstheme="minorHAnsi"/>
          <w:sz w:val="20"/>
          <w:szCs w:val="20"/>
          <w:lang w:val="es-MX"/>
        </w:rPr>
        <w:t>castillo del siglo XIV, rodeado de 10</w:t>
      </w:r>
      <w:r w:rsidR="00F21D1C"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 </w:t>
      </w:r>
      <w:r w:rsidR="00F21D1C" w:rsidRPr="00F21D1C">
        <w:rPr>
          <w:rFonts w:asciiTheme="minorHAnsi" w:eastAsia="Calibri" w:hAnsiTheme="minorHAnsi" w:cstheme="minorHAnsi"/>
          <w:sz w:val="20"/>
          <w:szCs w:val="20"/>
          <w:lang w:val="es-MX"/>
        </w:rPr>
        <w:t xml:space="preserve">pequeños lagos. </w:t>
      </w:r>
      <w:r w:rsidR="00F21D1C" w:rsidRPr="00F21D1C">
        <w:rPr>
          <w:rFonts w:asciiTheme="minorHAnsi" w:eastAsia="Calibri" w:hAnsiTheme="minorHAnsi" w:cstheme="minorHAnsi"/>
          <w:b/>
          <w:bCs/>
          <w:sz w:val="20"/>
          <w:szCs w:val="20"/>
          <w:lang w:val="es-MX"/>
        </w:rPr>
        <w:t>Alojamiento</w:t>
      </w:r>
      <w:r w:rsidR="00F21D1C" w:rsidRPr="00F21D1C">
        <w:rPr>
          <w:rFonts w:asciiTheme="minorHAnsi" w:eastAsia="Calibri" w:hAnsiTheme="minorHAnsi" w:cstheme="minorHAnsi"/>
          <w:sz w:val="20"/>
          <w:szCs w:val="20"/>
          <w:lang w:val="es-MX"/>
        </w:rPr>
        <w:t>.</w:t>
      </w:r>
    </w:p>
    <w:p w14:paraId="29D7C829" w14:textId="77777777" w:rsidR="00C22A96" w:rsidRDefault="00C22A96" w:rsidP="00D00A3D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</w:p>
    <w:p w14:paraId="0DC3FA8B" w14:textId="2B51FB8E" w:rsidR="00E12116" w:rsidRDefault="002C11F3" w:rsidP="002C11F3">
      <w:pPr>
        <w:pStyle w:val="Textosinformato"/>
        <w:jc w:val="both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  <w:r w:rsidRPr="00A46B2F">
        <w:rPr>
          <w:rFonts w:asciiTheme="minorHAnsi" w:eastAsia="Calibri" w:hAnsiTheme="minorHAnsi" w:cstheme="minorHAnsi"/>
          <w:b/>
          <w:sz w:val="20"/>
          <w:szCs w:val="20"/>
          <w:lang w:val="es-MX"/>
        </w:rPr>
        <w:t>Día 8. (</w:t>
      </w:r>
      <w:r w:rsidR="00860976">
        <w:rPr>
          <w:rFonts w:asciiTheme="minorHAnsi" w:eastAsia="Calibri" w:hAnsiTheme="minorHAnsi" w:cstheme="minorHAnsi"/>
          <w:b/>
          <w:sz w:val="20"/>
          <w:szCs w:val="20"/>
          <w:lang w:val="es-MX"/>
        </w:rPr>
        <w:t>Mar</w:t>
      </w:r>
      <w:r w:rsidRPr="00A46B2F">
        <w:rPr>
          <w:rFonts w:asciiTheme="minorHAnsi" w:eastAsia="Calibri" w:hAnsiTheme="minorHAnsi" w:cstheme="minorHAnsi"/>
          <w:b/>
          <w:sz w:val="20"/>
          <w:szCs w:val="20"/>
          <w:lang w:val="es-MX"/>
        </w:rPr>
        <w:t>)</w:t>
      </w:r>
      <w:r w:rsidR="005167F4" w:rsidRPr="00A46B2F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</w:t>
      </w:r>
      <w:r w:rsidR="00F21D1C">
        <w:rPr>
          <w:rFonts w:asciiTheme="minorHAnsi" w:eastAsia="Calibri" w:hAnsiTheme="minorHAnsi" w:cstheme="minorHAnsi"/>
          <w:b/>
          <w:sz w:val="20"/>
          <w:szCs w:val="20"/>
          <w:lang w:val="es-MX"/>
        </w:rPr>
        <w:t>Vilnius</w:t>
      </w:r>
      <w:r w:rsidR="006600D4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– Varsovia </w:t>
      </w:r>
    </w:p>
    <w:p w14:paraId="341F463C" w14:textId="09F71BB6" w:rsidR="00C10A6D" w:rsidRDefault="006600D4" w:rsidP="006600D4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  <w:r w:rsidRPr="006600D4">
        <w:rPr>
          <w:rFonts w:asciiTheme="minorHAnsi" w:eastAsia="Calibri" w:hAnsiTheme="minorHAnsi" w:cstheme="minorHAnsi"/>
          <w:b/>
          <w:sz w:val="20"/>
          <w:szCs w:val="20"/>
          <w:lang w:val="es-MX"/>
        </w:rPr>
        <w:t>Desayuno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>. S</w:t>
      </w:r>
      <w:r w:rsidRPr="006600D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alida hacia Varsovia, capital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6600D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de Polonia. En nuestra ruta pasaremos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6600D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a 17 km de la frontera con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6600D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Bielorrusia, donde confluyen los ríos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6600D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Neris y Vilna. Disfrutaremos de los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6600D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bellos paisajes de las pequeñas poblaciones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6600D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rurales de Polonia hasta llegar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6600D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por la tarde a Varsovia. </w:t>
      </w:r>
      <w:r w:rsidRPr="006600D4">
        <w:rPr>
          <w:rFonts w:asciiTheme="minorHAnsi" w:eastAsia="Calibri" w:hAnsiTheme="minorHAnsi" w:cstheme="minorHAnsi"/>
          <w:b/>
          <w:sz w:val="20"/>
          <w:szCs w:val="20"/>
          <w:lang w:val="es-MX"/>
        </w:rPr>
        <w:t>Alojamiento</w:t>
      </w:r>
      <w:r w:rsidRPr="006600D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.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</w:p>
    <w:p w14:paraId="08FA991B" w14:textId="58947BF1" w:rsidR="00886FB6" w:rsidRPr="0052067F" w:rsidRDefault="00841A73" w:rsidP="00D00A3D">
      <w:pPr>
        <w:pStyle w:val="Textosinformato"/>
        <w:jc w:val="both"/>
        <w:rPr>
          <w:rFonts w:asciiTheme="minorHAnsi" w:eastAsia="Calibri" w:hAnsiTheme="minorHAnsi" w:cstheme="minorHAnsi"/>
          <w:bCs/>
          <w:i/>
          <w:iCs/>
          <w:sz w:val="18"/>
          <w:szCs w:val="18"/>
          <w:lang w:val="es-MX"/>
        </w:rPr>
      </w:pPr>
      <w:r w:rsidRPr="0052067F">
        <w:rPr>
          <w:rFonts w:asciiTheme="minorHAnsi" w:eastAsia="Calibri" w:hAnsiTheme="minorHAnsi" w:cstheme="minorHAnsi"/>
          <w:b/>
          <w:i/>
          <w:iCs/>
          <w:sz w:val="18"/>
          <w:szCs w:val="18"/>
          <w:lang w:val="es-MX"/>
        </w:rPr>
        <w:t>Nota:</w:t>
      </w:r>
      <w:r w:rsidRPr="0052067F">
        <w:rPr>
          <w:rFonts w:asciiTheme="minorHAnsi" w:eastAsia="Calibri" w:hAnsiTheme="minorHAnsi" w:cstheme="minorHAnsi"/>
          <w:bCs/>
          <w:i/>
          <w:iCs/>
          <w:sz w:val="18"/>
          <w:szCs w:val="18"/>
          <w:lang w:val="es-MX"/>
        </w:rPr>
        <w:t xml:space="preserve"> Posibilidad de terminar el circuito en </w:t>
      </w:r>
      <w:proofErr w:type="spellStart"/>
      <w:r w:rsidRPr="0052067F">
        <w:rPr>
          <w:rFonts w:asciiTheme="minorHAnsi" w:eastAsia="Calibri" w:hAnsiTheme="minorHAnsi" w:cstheme="minorHAnsi"/>
          <w:bCs/>
          <w:i/>
          <w:iCs/>
          <w:sz w:val="18"/>
          <w:szCs w:val="18"/>
          <w:lang w:val="es-MX"/>
        </w:rPr>
        <w:t>Vilnius</w:t>
      </w:r>
      <w:proofErr w:type="spellEnd"/>
      <w:r w:rsidRPr="0052067F">
        <w:rPr>
          <w:rFonts w:asciiTheme="minorHAnsi" w:eastAsia="Calibri" w:hAnsiTheme="minorHAnsi" w:cstheme="minorHAnsi"/>
          <w:bCs/>
          <w:i/>
          <w:iCs/>
          <w:sz w:val="18"/>
          <w:szCs w:val="18"/>
          <w:lang w:val="es-MX"/>
        </w:rPr>
        <w:t xml:space="preserve"> (8 días / 9 noches), con traslado al aeropuerto incluido, aplica una reducción de </w:t>
      </w:r>
      <w:r w:rsidR="0052067F">
        <w:rPr>
          <w:rFonts w:asciiTheme="minorHAnsi" w:eastAsia="Calibri" w:hAnsiTheme="minorHAnsi" w:cstheme="minorHAnsi"/>
          <w:bCs/>
          <w:i/>
          <w:iCs/>
          <w:sz w:val="18"/>
          <w:szCs w:val="18"/>
          <w:lang w:val="es-MX"/>
        </w:rPr>
        <w:t>$</w:t>
      </w:r>
      <w:r w:rsidRPr="0052067F">
        <w:rPr>
          <w:rFonts w:asciiTheme="minorHAnsi" w:eastAsia="Calibri" w:hAnsiTheme="minorHAnsi" w:cstheme="minorHAnsi"/>
          <w:bCs/>
          <w:i/>
          <w:iCs/>
          <w:sz w:val="18"/>
          <w:szCs w:val="18"/>
          <w:lang w:val="es-MX"/>
        </w:rPr>
        <w:t xml:space="preserve">400 euros en habitación doble y </w:t>
      </w:r>
      <w:r w:rsidR="0052067F">
        <w:rPr>
          <w:rFonts w:asciiTheme="minorHAnsi" w:eastAsia="Calibri" w:hAnsiTheme="minorHAnsi" w:cstheme="minorHAnsi"/>
          <w:bCs/>
          <w:i/>
          <w:iCs/>
          <w:sz w:val="18"/>
          <w:szCs w:val="18"/>
          <w:lang w:val="es-MX"/>
        </w:rPr>
        <w:t>$</w:t>
      </w:r>
      <w:r w:rsidRPr="0052067F">
        <w:rPr>
          <w:rFonts w:asciiTheme="minorHAnsi" w:eastAsia="Calibri" w:hAnsiTheme="minorHAnsi" w:cstheme="minorHAnsi"/>
          <w:bCs/>
          <w:i/>
          <w:iCs/>
          <w:sz w:val="18"/>
          <w:szCs w:val="18"/>
          <w:lang w:val="es-MX"/>
        </w:rPr>
        <w:t>200 euros en Sencilla</w:t>
      </w:r>
    </w:p>
    <w:p w14:paraId="101E096A" w14:textId="77777777" w:rsidR="00841A73" w:rsidRPr="00886FB6" w:rsidRDefault="00841A73" w:rsidP="00D00A3D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</w:p>
    <w:p w14:paraId="666971FB" w14:textId="22A356FD" w:rsidR="002C11F3" w:rsidRPr="00E55044" w:rsidRDefault="002C11F3" w:rsidP="002C11F3">
      <w:pPr>
        <w:pStyle w:val="Textosinformato"/>
        <w:jc w:val="both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  <w:r w:rsidRPr="00E55044">
        <w:rPr>
          <w:rFonts w:asciiTheme="minorHAnsi" w:eastAsia="Calibri" w:hAnsiTheme="minorHAnsi" w:cstheme="minorHAnsi"/>
          <w:b/>
          <w:sz w:val="20"/>
          <w:szCs w:val="20"/>
          <w:lang w:val="es-MX"/>
        </w:rPr>
        <w:t>Día 9. (</w:t>
      </w:r>
      <w:proofErr w:type="spellStart"/>
      <w:r w:rsidR="00860976">
        <w:rPr>
          <w:rFonts w:asciiTheme="minorHAnsi" w:eastAsia="Calibri" w:hAnsiTheme="minorHAnsi" w:cstheme="minorHAnsi"/>
          <w:b/>
          <w:sz w:val="20"/>
          <w:szCs w:val="20"/>
          <w:lang w:val="es-MX"/>
        </w:rPr>
        <w:t>Mié</w:t>
      </w:r>
      <w:proofErr w:type="spellEnd"/>
      <w:r w:rsidRPr="00E55044">
        <w:rPr>
          <w:rFonts w:asciiTheme="minorHAnsi" w:eastAsia="Calibri" w:hAnsiTheme="minorHAnsi" w:cstheme="minorHAnsi"/>
          <w:b/>
          <w:sz w:val="20"/>
          <w:szCs w:val="20"/>
          <w:lang w:val="es-MX"/>
        </w:rPr>
        <w:t>)</w:t>
      </w:r>
      <w:r w:rsidR="00E55044" w:rsidRPr="00E55044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</w:t>
      </w:r>
      <w:r w:rsidR="00561ECE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Varsovia </w:t>
      </w:r>
    </w:p>
    <w:p w14:paraId="0E8AE6F9" w14:textId="76664E17" w:rsidR="005B5EE6" w:rsidRDefault="000B6CD7" w:rsidP="000B6CD7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  <w:r w:rsidRPr="000A1ADA">
        <w:rPr>
          <w:rFonts w:asciiTheme="minorHAnsi" w:eastAsia="Calibri" w:hAnsiTheme="minorHAnsi" w:cstheme="minorHAnsi"/>
          <w:b/>
          <w:sz w:val="20"/>
          <w:szCs w:val="20"/>
          <w:lang w:val="es-MX"/>
        </w:rPr>
        <w:t>Desayuno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>.</w:t>
      </w:r>
      <w:r w:rsidRPr="000B6CD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y visita de la ciudad siguiendo</w:t>
      </w:r>
      <w:r w:rsidR="000A1AD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0B6CD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el recorrido de la Ruta Real, que</w:t>
      </w:r>
      <w:r w:rsidR="000A1AD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0B6CD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abarca también el casco antiguo, el</w:t>
      </w:r>
      <w:r w:rsidR="000A1AD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0B6CD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Parque Real de </w:t>
      </w:r>
      <w:proofErr w:type="spellStart"/>
      <w:r w:rsidRPr="000B6CD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Łazienki</w:t>
      </w:r>
      <w:proofErr w:type="spellEnd"/>
      <w:r w:rsidRPr="000B6CD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, con su monumento</w:t>
      </w:r>
      <w:r w:rsidR="000A1AD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0B6CD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a Chopin, y la iglesia de Santa</w:t>
      </w:r>
      <w:r w:rsidR="000A1AD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0B6CD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Ana. Tarde libre. </w:t>
      </w:r>
      <w:r w:rsidRPr="000A1ADA">
        <w:rPr>
          <w:rFonts w:asciiTheme="minorHAnsi" w:eastAsia="Calibri" w:hAnsiTheme="minorHAnsi" w:cstheme="minorHAnsi"/>
          <w:b/>
          <w:sz w:val="20"/>
          <w:szCs w:val="20"/>
          <w:lang w:val="es-MX"/>
        </w:rPr>
        <w:t>Alojamiento</w:t>
      </w:r>
      <w:r w:rsidRPr="000B6CD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.</w:t>
      </w:r>
    </w:p>
    <w:p w14:paraId="20FF600F" w14:textId="77777777" w:rsidR="00886FB6" w:rsidRDefault="00886FB6" w:rsidP="00D00A3D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</w:p>
    <w:p w14:paraId="3F73A438" w14:textId="771B3D1D" w:rsidR="00886FB6" w:rsidRPr="00E55044" w:rsidRDefault="00886FB6" w:rsidP="00886FB6">
      <w:pPr>
        <w:pStyle w:val="Textosinformato"/>
        <w:jc w:val="both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  <w:r w:rsidRPr="00E55044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Día </w:t>
      </w:r>
      <w:r>
        <w:rPr>
          <w:rFonts w:asciiTheme="minorHAnsi" w:eastAsia="Calibri" w:hAnsiTheme="minorHAnsi" w:cstheme="minorHAnsi"/>
          <w:b/>
          <w:sz w:val="20"/>
          <w:szCs w:val="20"/>
          <w:lang w:val="es-MX"/>
        </w:rPr>
        <w:t>10</w:t>
      </w:r>
      <w:r w:rsidRPr="00E55044">
        <w:rPr>
          <w:rFonts w:asciiTheme="minorHAnsi" w:eastAsia="Calibri" w:hAnsiTheme="minorHAnsi" w:cstheme="minorHAnsi"/>
          <w:b/>
          <w:sz w:val="20"/>
          <w:szCs w:val="20"/>
          <w:lang w:val="es-MX"/>
        </w:rPr>
        <w:t>. (</w:t>
      </w:r>
      <w:r>
        <w:rPr>
          <w:rFonts w:asciiTheme="minorHAnsi" w:eastAsia="Calibri" w:hAnsiTheme="minorHAnsi" w:cstheme="minorHAnsi"/>
          <w:b/>
          <w:sz w:val="20"/>
          <w:szCs w:val="20"/>
          <w:lang w:val="es-MX"/>
        </w:rPr>
        <w:t>Jue</w:t>
      </w:r>
      <w:r w:rsidRPr="00E55044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) </w:t>
      </w:r>
      <w:r w:rsidR="000A1ADA">
        <w:rPr>
          <w:rFonts w:asciiTheme="minorHAnsi" w:eastAsia="Calibri" w:hAnsiTheme="minorHAnsi" w:cstheme="minorHAnsi"/>
          <w:b/>
          <w:sz w:val="20"/>
          <w:szCs w:val="20"/>
          <w:lang w:val="es-MX"/>
        </w:rPr>
        <w:t>Varsovia</w:t>
      </w:r>
    </w:p>
    <w:p w14:paraId="3DF584A0" w14:textId="02113C2E" w:rsidR="00886FB6" w:rsidRDefault="000A1ADA" w:rsidP="00D00A3D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  <w:r w:rsidRPr="00E61AE7">
        <w:rPr>
          <w:rFonts w:asciiTheme="minorHAnsi" w:eastAsia="Calibri" w:hAnsiTheme="minorHAnsi" w:cstheme="minorHAnsi"/>
          <w:b/>
          <w:sz w:val="20"/>
          <w:szCs w:val="20"/>
          <w:lang w:val="es-MX"/>
        </w:rPr>
        <w:t>Desayuno.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Traslado al aeropuerto para tomar su vuelo de regreso</w:t>
      </w:r>
    </w:p>
    <w:p w14:paraId="5017E331" w14:textId="77777777" w:rsidR="00886FB6" w:rsidRPr="00A056F7" w:rsidRDefault="00886FB6" w:rsidP="00D00A3D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</w:p>
    <w:p w14:paraId="423ABB73" w14:textId="303CBAD3" w:rsidR="00D00A3D" w:rsidRDefault="00D00A3D" w:rsidP="00D00A3D">
      <w:pPr>
        <w:rPr>
          <w:b/>
          <w:bCs/>
          <w:sz w:val="20"/>
          <w:szCs w:val="20"/>
          <w:lang w:val="es-ES"/>
        </w:rPr>
      </w:pPr>
      <w:r w:rsidRPr="005B22A4">
        <w:rPr>
          <w:b/>
          <w:bCs/>
          <w:sz w:val="20"/>
          <w:szCs w:val="20"/>
          <w:lang w:val="es-ES"/>
        </w:rPr>
        <w:t>FIN DE NUESTROS SERVICIOS.</w:t>
      </w:r>
    </w:p>
    <w:p w14:paraId="623614A6" w14:textId="77777777" w:rsidR="00D00A3D" w:rsidRDefault="00D00A3D" w:rsidP="00D00A3D">
      <w:pPr>
        <w:rPr>
          <w:b/>
          <w:bCs/>
          <w:sz w:val="20"/>
          <w:szCs w:val="20"/>
          <w:lang w:val="es-ES"/>
        </w:rPr>
      </w:pPr>
    </w:p>
    <w:p w14:paraId="710272D5" w14:textId="77777777" w:rsidR="00961977" w:rsidRDefault="00961977" w:rsidP="00D00A3D">
      <w:pPr>
        <w:rPr>
          <w:b/>
          <w:bCs/>
          <w:sz w:val="20"/>
          <w:szCs w:val="20"/>
          <w:lang w:val="es-ES"/>
        </w:rPr>
      </w:pPr>
    </w:p>
    <w:p w14:paraId="0A655789" w14:textId="77777777" w:rsidR="00D00A3D" w:rsidRPr="00B56B0D" w:rsidRDefault="00D00A3D" w:rsidP="00D00A3D">
      <w:pPr>
        <w:rPr>
          <w:sz w:val="20"/>
          <w:szCs w:val="20"/>
          <w:lang w:val="es-ES"/>
        </w:rPr>
      </w:pPr>
      <w:r>
        <w:rPr>
          <w:b/>
          <w:noProof/>
          <w:sz w:val="20"/>
          <w:szCs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E98E08" wp14:editId="15FAA8BE">
                <wp:simplePos x="0" y="0"/>
                <wp:positionH relativeFrom="column">
                  <wp:posOffset>20955</wp:posOffset>
                </wp:positionH>
                <wp:positionV relativeFrom="paragraph">
                  <wp:posOffset>10160</wp:posOffset>
                </wp:positionV>
                <wp:extent cx="1628775" cy="265430"/>
                <wp:effectExtent l="0" t="0" r="28575" b="20320"/>
                <wp:wrapSquare wrapText="bothSides"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2654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4B5C99" w14:textId="77777777" w:rsidR="00D00A3D" w:rsidRPr="00F74623" w:rsidRDefault="00D00A3D" w:rsidP="00D00A3D">
                            <w:pPr>
                              <w:jc w:val="center"/>
                              <w:rPr>
                                <w:b/>
                                <w:i/>
                                <w:lang w:val="es-ES"/>
                              </w:rPr>
                            </w:pPr>
                            <w:r w:rsidRPr="00F74623">
                              <w:rPr>
                                <w:b/>
                                <w:i/>
                                <w:lang w:val="es-ES"/>
                              </w:rPr>
                              <w:t>JULIÁ TOURS INCLUYE: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7E98E08" id="Rectángulo 3" o:spid="_x0000_s1026" style="position:absolute;margin-left:1.65pt;margin-top:.8pt;width:128.25pt;height:20.9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" fillcolor="black [3200]" strokecolor="black [1600]" strokeweight="1pt">
                <v:textbox>
                  <w:txbxContent>
                    <w:p w14:paraId="584B5C99" w14:textId="77777777" w:rsidR="00D00A3D" w:rsidRPr="00F74623" w:rsidRDefault="00D00A3D" w:rsidP="00D00A3D">
                      <w:pPr>
                        <w:jc w:val="center"/>
                        <w:rPr>
                          <w:b/>
                          <w:i/>
                          <w:lang w:val="es-ES"/>
                        </w:rPr>
                      </w:pPr>
                      <w:r w:rsidRPr="00F74623">
                        <w:rPr>
                          <w:b/>
                          <w:i/>
                          <w:lang w:val="es-ES"/>
                        </w:rPr>
                        <w:t>JULIÁ TOURS INCLUYE: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5E2C47CD" w14:textId="77777777" w:rsidR="00D00A3D" w:rsidRPr="00B56B0D" w:rsidRDefault="00D00A3D" w:rsidP="00D00A3D">
      <w:pPr>
        <w:rPr>
          <w:sz w:val="20"/>
          <w:szCs w:val="20"/>
          <w:lang w:val="es-ES"/>
        </w:rPr>
      </w:pPr>
    </w:p>
    <w:p w14:paraId="14F42551" w14:textId="4C9730B6" w:rsidR="00AE4323" w:rsidRPr="006165EB" w:rsidRDefault="00AE4323" w:rsidP="00AE4323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851" w:hanging="284"/>
        <w:jc w:val="both"/>
        <w:rPr>
          <w:sz w:val="20"/>
          <w:szCs w:val="20"/>
        </w:rPr>
      </w:pPr>
      <w:r w:rsidRPr="006165EB">
        <w:rPr>
          <w:sz w:val="20"/>
          <w:szCs w:val="20"/>
        </w:rPr>
        <w:t>Traslados aeropuerto</w:t>
      </w:r>
      <w:r>
        <w:rPr>
          <w:sz w:val="20"/>
          <w:szCs w:val="20"/>
        </w:rPr>
        <w:t xml:space="preserve"> – </w:t>
      </w:r>
      <w:r w:rsidRPr="006165EB">
        <w:rPr>
          <w:sz w:val="20"/>
          <w:szCs w:val="20"/>
        </w:rPr>
        <w:t>hotel</w:t>
      </w:r>
      <w:r>
        <w:rPr>
          <w:sz w:val="20"/>
          <w:szCs w:val="20"/>
        </w:rPr>
        <w:t xml:space="preserve"> - </w:t>
      </w:r>
      <w:r w:rsidRPr="006165EB">
        <w:rPr>
          <w:sz w:val="20"/>
          <w:szCs w:val="20"/>
        </w:rPr>
        <w:t xml:space="preserve">aeropuerto </w:t>
      </w:r>
      <w:r>
        <w:rPr>
          <w:sz w:val="20"/>
          <w:szCs w:val="20"/>
        </w:rPr>
        <w:t>de llegada y salida</w:t>
      </w:r>
    </w:p>
    <w:p w14:paraId="63CB64BA" w14:textId="0BFC9753" w:rsidR="00965EB0" w:rsidRDefault="00E61AE7" w:rsidP="00D00A3D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851" w:hanging="284"/>
        <w:jc w:val="both"/>
        <w:rPr>
          <w:sz w:val="20"/>
          <w:szCs w:val="20"/>
        </w:rPr>
      </w:pPr>
      <w:r>
        <w:rPr>
          <w:sz w:val="20"/>
          <w:szCs w:val="20"/>
        </w:rPr>
        <w:t>9</w:t>
      </w:r>
      <w:r w:rsidR="00AE4323">
        <w:rPr>
          <w:sz w:val="20"/>
          <w:szCs w:val="20"/>
        </w:rPr>
        <w:t xml:space="preserve"> noches de a</w:t>
      </w:r>
      <w:r w:rsidR="00965EB0">
        <w:rPr>
          <w:sz w:val="20"/>
          <w:szCs w:val="20"/>
        </w:rPr>
        <w:t>lojamiento con</w:t>
      </w:r>
      <w:r w:rsidR="00D00A3D" w:rsidRPr="00D92AAF">
        <w:rPr>
          <w:sz w:val="20"/>
          <w:szCs w:val="20"/>
        </w:rPr>
        <w:t xml:space="preserve"> desayunos</w:t>
      </w:r>
    </w:p>
    <w:p w14:paraId="197F923D" w14:textId="7FEDB824" w:rsidR="00D00A3D" w:rsidRDefault="00D00A3D" w:rsidP="00D00A3D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1276" w:hanging="709"/>
        <w:jc w:val="both"/>
        <w:rPr>
          <w:sz w:val="20"/>
          <w:szCs w:val="20"/>
        </w:rPr>
      </w:pPr>
      <w:r w:rsidRPr="006165EB">
        <w:rPr>
          <w:sz w:val="20"/>
          <w:szCs w:val="20"/>
        </w:rPr>
        <w:t>Visitas</w:t>
      </w:r>
      <w:r w:rsidR="00AE4323">
        <w:rPr>
          <w:sz w:val="20"/>
          <w:szCs w:val="20"/>
        </w:rPr>
        <w:t xml:space="preserve"> y entradas</w:t>
      </w:r>
      <w:r w:rsidRPr="006165EB">
        <w:rPr>
          <w:sz w:val="20"/>
          <w:szCs w:val="20"/>
        </w:rPr>
        <w:t xml:space="preserve"> según itinerario </w:t>
      </w:r>
    </w:p>
    <w:p w14:paraId="4E19F68A" w14:textId="3408B98B" w:rsidR="00D00A3D" w:rsidRDefault="00B804ED" w:rsidP="00D00A3D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1276" w:hanging="709"/>
        <w:jc w:val="both"/>
        <w:rPr>
          <w:sz w:val="20"/>
          <w:szCs w:val="20"/>
        </w:rPr>
      </w:pPr>
      <w:r>
        <w:rPr>
          <w:sz w:val="20"/>
          <w:szCs w:val="20"/>
        </w:rPr>
        <w:t>G</w:t>
      </w:r>
      <w:r w:rsidR="00D00A3D" w:rsidRPr="006165EB">
        <w:rPr>
          <w:sz w:val="20"/>
          <w:szCs w:val="20"/>
        </w:rPr>
        <w:t>uía de habla hispana durante su recorrido</w:t>
      </w:r>
    </w:p>
    <w:p w14:paraId="5513F7CE" w14:textId="77777777" w:rsidR="00965EB0" w:rsidRPr="00965EB0" w:rsidRDefault="00965EB0" w:rsidP="00965EB0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1276" w:hanging="709"/>
        <w:rPr>
          <w:sz w:val="20"/>
          <w:szCs w:val="20"/>
        </w:rPr>
      </w:pPr>
      <w:r w:rsidRPr="00B42D1B">
        <w:rPr>
          <w:sz w:val="20"/>
          <w:szCs w:val="20"/>
        </w:rPr>
        <w:t xml:space="preserve">Seguro de asistencia en viaje con cobertura COVID </w:t>
      </w:r>
    </w:p>
    <w:p w14:paraId="7A167459" w14:textId="77777777" w:rsidR="00D00A3D" w:rsidRDefault="00D00A3D" w:rsidP="00D00A3D">
      <w:pPr>
        <w:rPr>
          <w:b/>
          <w:sz w:val="20"/>
          <w:szCs w:val="20"/>
          <w:lang w:val="es-MX"/>
        </w:rPr>
      </w:pPr>
    </w:p>
    <w:p w14:paraId="73BA0E2B" w14:textId="77777777" w:rsidR="00C05E81" w:rsidRDefault="00C05E81" w:rsidP="00D00A3D">
      <w:pPr>
        <w:rPr>
          <w:b/>
          <w:sz w:val="20"/>
          <w:szCs w:val="20"/>
          <w:lang w:val="es-MX"/>
        </w:rPr>
      </w:pPr>
    </w:p>
    <w:p w14:paraId="4A7A645B" w14:textId="77777777" w:rsidR="00D00A3D" w:rsidRPr="00B56B0D" w:rsidRDefault="00D00A3D" w:rsidP="00D00A3D">
      <w:pPr>
        <w:ind w:left="142"/>
        <w:rPr>
          <w:b/>
        </w:rPr>
      </w:pPr>
      <w:r w:rsidRPr="00B56B0D">
        <w:rPr>
          <w:b/>
        </w:rPr>
        <w:lastRenderedPageBreak/>
        <w:t>NO Incluye</w:t>
      </w:r>
    </w:p>
    <w:p w14:paraId="5468D1CC" w14:textId="77777777" w:rsidR="00D00A3D" w:rsidRDefault="00D00A3D" w:rsidP="00D00A3D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1276" w:hanging="709"/>
        <w:rPr>
          <w:sz w:val="20"/>
          <w:szCs w:val="20"/>
        </w:rPr>
      </w:pPr>
      <w:r w:rsidRPr="00B56B0D">
        <w:rPr>
          <w:sz w:val="20"/>
          <w:szCs w:val="20"/>
        </w:rPr>
        <w:t>Vuelos internacionales</w:t>
      </w:r>
      <w:r>
        <w:rPr>
          <w:sz w:val="20"/>
          <w:szCs w:val="20"/>
        </w:rPr>
        <w:t xml:space="preserve"> y domésticos</w:t>
      </w:r>
    </w:p>
    <w:p w14:paraId="03415627" w14:textId="77777777" w:rsidR="00D00A3D" w:rsidRPr="00B56B0D" w:rsidRDefault="00D00A3D" w:rsidP="00D00A3D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1276" w:hanging="709"/>
        <w:rPr>
          <w:sz w:val="20"/>
          <w:szCs w:val="20"/>
        </w:rPr>
      </w:pPr>
      <w:r w:rsidRPr="00B56B0D">
        <w:rPr>
          <w:sz w:val="20"/>
          <w:szCs w:val="20"/>
        </w:rPr>
        <w:t>Bebidas en las comidas mencionadas</w:t>
      </w:r>
    </w:p>
    <w:p w14:paraId="7C92C286" w14:textId="77777777" w:rsidR="00D00A3D" w:rsidRPr="00B56B0D" w:rsidRDefault="00D00A3D" w:rsidP="00D00A3D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1276" w:hanging="709"/>
        <w:rPr>
          <w:sz w:val="20"/>
          <w:szCs w:val="20"/>
        </w:rPr>
      </w:pPr>
      <w:r w:rsidRPr="00B56B0D">
        <w:rPr>
          <w:sz w:val="20"/>
          <w:szCs w:val="20"/>
        </w:rPr>
        <w:t>Ningún servicio no especificado</w:t>
      </w:r>
    </w:p>
    <w:p w14:paraId="253D7CE7" w14:textId="77777777" w:rsidR="00D00A3D" w:rsidRPr="00B56B0D" w:rsidRDefault="00D00A3D" w:rsidP="00D00A3D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1276" w:hanging="709"/>
        <w:rPr>
          <w:sz w:val="20"/>
          <w:szCs w:val="20"/>
        </w:rPr>
      </w:pPr>
      <w:r w:rsidRPr="00B56B0D">
        <w:rPr>
          <w:sz w:val="20"/>
          <w:szCs w:val="20"/>
        </w:rPr>
        <w:t>Gastos personales</w:t>
      </w:r>
    </w:p>
    <w:p w14:paraId="42ED7BD1" w14:textId="77777777" w:rsidR="00272430" w:rsidRPr="00DF5D31" w:rsidRDefault="00D00A3D" w:rsidP="00D00A3D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1276" w:hanging="709"/>
        <w:rPr>
          <w:rFonts w:eastAsia="Calibri" w:cs="Tahoma"/>
          <w:b/>
          <w:color w:val="000000" w:themeColor="text1"/>
        </w:rPr>
      </w:pPr>
      <w:r w:rsidRPr="00B56B0D">
        <w:rPr>
          <w:sz w:val="20"/>
          <w:szCs w:val="20"/>
        </w:rPr>
        <w:t>Propinas</w:t>
      </w:r>
    </w:p>
    <w:p w14:paraId="638DC870" w14:textId="77777777" w:rsidR="005C092E" w:rsidRDefault="005C092E" w:rsidP="00DF5D31">
      <w:pPr>
        <w:tabs>
          <w:tab w:val="left" w:pos="851"/>
        </w:tabs>
        <w:rPr>
          <w:rFonts w:eastAsia="Calibri" w:cs="Tahoma"/>
          <w:b/>
          <w:color w:val="000000" w:themeColor="text1"/>
        </w:rPr>
      </w:pPr>
    </w:p>
    <w:p w14:paraId="7EB56C9C" w14:textId="77777777" w:rsidR="00AC5EE6" w:rsidRDefault="00AC5EE6" w:rsidP="00DF5D31">
      <w:pPr>
        <w:tabs>
          <w:tab w:val="left" w:pos="851"/>
        </w:tabs>
        <w:rPr>
          <w:rFonts w:eastAsia="Calibri" w:cs="Tahoma"/>
          <w:b/>
          <w:color w:val="000000" w:themeColor="text1"/>
        </w:rPr>
      </w:pPr>
    </w:p>
    <w:tbl>
      <w:tblPr>
        <w:tblW w:w="199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54"/>
        <w:gridCol w:w="343"/>
      </w:tblGrid>
      <w:tr w:rsidR="00D817DE" w:rsidRPr="00D817DE" w14:paraId="1EDE666B" w14:textId="77777777" w:rsidTr="00D817DE">
        <w:trPr>
          <w:trHeight w:val="300"/>
          <w:jc w:val="center"/>
        </w:trPr>
        <w:tc>
          <w:tcPr>
            <w:tcW w:w="16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000000"/>
            <w:noWrap/>
            <w:vAlign w:val="bottom"/>
            <w:hideMark/>
          </w:tcPr>
          <w:p w14:paraId="44609332" w14:textId="77777777" w:rsidR="00D817DE" w:rsidRPr="00D817DE" w:rsidRDefault="00D817DE" w:rsidP="00D817DE">
            <w:pPr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D817D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Llegadas</w:t>
            </w:r>
          </w:p>
        </w:tc>
        <w:tc>
          <w:tcPr>
            <w:tcW w:w="3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00"/>
            <w:noWrap/>
            <w:vAlign w:val="bottom"/>
            <w:hideMark/>
          </w:tcPr>
          <w:p w14:paraId="47FBB869" w14:textId="77777777" w:rsidR="00D817DE" w:rsidRPr="00D817DE" w:rsidRDefault="00D817DE" w:rsidP="00D817DE">
            <w:pPr>
              <w:rPr>
                <w:rFonts w:ascii="Calibri" w:eastAsia="Times New Roman" w:hAnsi="Calibri" w:cs="Calibri"/>
                <w:color w:val="FFFFFF"/>
                <w:sz w:val="20"/>
                <w:szCs w:val="20"/>
                <w:lang w:val="es-MX" w:eastAsia="es-MX"/>
              </w:rPr>
            </w:pPr>
            <w:r w:rsidRPr="00D817DE">
              <w:rPr>
                <w:rFonts w:ascii="Calibri" w:eastAsia="Times New Roman" w:hAnsi="Calibri" w:cs="Calibri"/>
                <w:color w:val="FFFFFF"/>
                <w:sz w:val="20"/>
                <w:szCs w:val="20"/>
                <w:lang w:val="es-MX" w:eastAsia="es-MX"/>
              </w:rPr>
              <w:t> </w:t>
            </w:r>
          </w:p>
        </w:tc>
      </w:tr>
      <w:tr w:rsidR="00D817DE" w:rsidRPr="00D817DE" w14:paraId="600A9D0A" w14:textId="77777777" w:rsidTr="00D817DE">
        <w:trPr>
          <w:trHeight w:val="270"/>
          <w:jc w:val="center"/>
        </w:trPr>
        <w:tc>
          <w:tcPr>
            <w:tcW w:w="16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BDB48" w14:textId="77777777" w:rsidR="00D817DE" w:rsidRPr="00D817DE" w:rsidRDefault="00D817DE" w:rsidP="00D817D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D817D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Julio 2027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2E82CC7" w14:textId="77777777" w:rsidR="00D817DE" w:rsidRPr="00D817DE" w:rsidRDefault="00D817DE" w:rsidP="00D817D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D817D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06</w:t>
            </w:r>
          </w:p>
        </w:tc>
      </w:tr>
      <w:tr w:rsidR="00D817DE" w:rsidRPr="00D817DE" w14:paraId="4DA4B641" w14:textId="77777777" w:rsidTr="00D817DE">
        <w:trPr>
          <w:trHeight w:val="300"/>
          <w:jc w:val="center"/>
        </w:trPr>
        <w:tc>
          <w:tcPr>
            <w:tcW w:w="16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7852B" w14:textId="77777777" w:rsidR="00D817DE" w:rsidRPr="00D817DE" w:rsidRDefault="00D817DE" w:rsidP="00D817D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D817D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Agosto 2027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6FC71BF" w14:textId="77777777" w:rsidR="00D817DE" w:rsidRPr="00D817DE" w:rsidRDefault="00D817DE" w:rsidP="00D817D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D817D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03</w:t>
            </w:r>
          </w:p>
        </w:tc>
      </w:tr>
      <w:tr w:rsidR="00D817DE" w:rsidRPr="00D817DE" w14:paraId="7F23FCB4" w14:textId="77777777" w:rsidTr="00D817DE">
        <w:trPr>
          <w:trHeight w:val="300"/>
          <w:jc w:val="center"/>
        </w:trPr>
        <w:tc>
          <w:tcPr>
            <w:tcW w:w="16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2F0BDD8" w14:textId="77777777" w:rsidR="00D817DE" w:rsidRPr="00D817DE" w:rsidRDefault="00D817DE" w:rsidP="00D817D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D817D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Septiembre 2027</w:t>
            </w:r>
          </w:p>
        </w:tc>
        <w:tc>
          <w:tcPr>
            <w:tcW w:w="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8AFE654" w14:textId="77777777" w:rsidR="00D817DE" w:rsidRPr="00D817DE" w:rsidRDefault="00D817DE" w:rsidP="00D817D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D817D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28</w:t>
            </w:r>
          </w:p>
        </w:tc>
      </w:tr>
    </w:tbl>
    <w:p w14:paraId="6AA8A62D" w14:textId="77777777" w:rsidR="005C092E" w:rsidRDefault="005C092E" w:rsidP="00DF5D31">
      <w:pPr>
        <w:tabs>
          <w:tab w:val="left" w:pos="851"/>
        </w:tabs>
        <w:rPr>
          <w:rFonts w:eastAsia="Calibri" w:cs="Tahoma"/>
          <w:b/>
          <w:color w:val="000000" w:themeColor="text1"/>
        </w:rPr>
      </w:pPr>
    </w:p>
    <w:tbl>
      <w:tblPr>
        <w:tblW w:w="71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7"/>
        <w:gridCol w:w="776"/>
        <w:gridCol w:w="773"/>
        <w:gridCol w:w="1065"/>
        <w:gridCol w:w="1139"/>
      </w:tblGrid>
      <w:tr w:rsidR="00AC5EE6" w:rsidRPr="00AC5EE6" w14:paraId="072FDD7D" w14:textId="77777777" w:rsidTr="00AC5EE6">
        <w:trPr>
          <w:trHeight w:val="300"/>
          <w:jc w:val="center"/>
        </w:trPr>
        <w:tc>
          <w:tcPr>
            <w:tcW w:w="714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FFFFCC" w:fill="000000"/>
            <w:noWrap/>
            <w:vAlign w:val="bottom"/>
            <w:hideMark/>
          </w:tcPr>
          <w:p w14:paraId="51460B64" w14:textId="77777777" w:rsidR="00AC5EE6" w:rsidRPr="00AC5EE6" w:rsidRDefault="00AC5EE6" w:rsidP="00AC5EE6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AC5EE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TARIFA EN EUROS POR PERSONA </w:t>
            </w:r>
          </w:p>
        </w:tc>
      </w:tr>
      <w:tr w:rsidR="00AC5EE6" w:rsidRPr="00AC5EE6" w14:paraId="7D60947F" w14:textId="77777777" w:rsidTr="00AC5EE6">
        <w:trPr>
          <w:trHeight w:val="270"/>
          <w:jc w:val="center"/>
        </w:trPr>
        <w:tc>
          <w:tcPr>
            <w:tcW w:w="714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FFFFCC" w:fill="FFFFFF"/>
            <w:noWrap/>
            <w:vAlign w:val="bottom"/>
            <w:hideMark/>
          </w:tcPr>
          <w:p w14:paraId="5250B5F0" w14:textId="77777777" w:rsidR="00AC5EE6" w:rsidRPr="00AC5EE6" w:rsidRDefault="00AC5EE6" w:rsidP="00AC5EE6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  <w:r w:rsidRPr="00AC5EE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  <w:t xml:space="preserve">SERVICIOS TERRESTRES EXCLUSIVAMENTE            </w:t>
            </w:r>
            <w:proofErr w:type="gramStart"/>
            <w:r w:rsidRPr="00AC5EE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  <w:t xml:space="preserve">   (</w:t>
            </w:r>
            <w:proofErr w:type="gramEnd"/>
            <w:r w:rsidRPr="00AC5EE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  <w:t xml:space="preserve">MÍNIMO 2 PASAJEROS) </w:t>
            </w:r>
          </w:p>
        </w:tc>
      </w:tr>
      <w:tr w:rsidR="00AC5EE6" w:rsidRPr="00AC5EE6" w14:paraId="3A23E799" w14:textId="77777777" w:rsidTr="00AC5EE6">
        <w:trPr>
          <w:trHeight w:val="300"/>
          <w:jc w:val="center"/>
        </w:trPr>
        <w:tc>
          <w:tcPr>
            <w:tcW w:w="338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FFFFCC" w:fill="000000"/>
            <w:noWrap/>
            <w:vAlign w:val="bottom"/>
            <w:hideMark/>
          </w:tcPr>
          <w:p w14:paraId="7D2DC3F2" w14:textId="77777777" w:rsidR="00AC5EE6" w:rsidRPr="00AC5EE6" w:rsidRDefault="00AC5EE6" w:rsidP="00AC5EE6">
            <w:pPr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AC5EE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06 Julio al 28 </w:t>
            </w:r>
            <w:proofErr w:type="gramStart"/>
            <w:r w:rsidRPr="00AC5EE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Septiembre</w:t>
            </w:r>
            <w:proofErr w:type="gramEnd"/>
            <w:r w:rsidRPr="00AC5EE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 2027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000000"/>
            <w:noWrap/>
            <w:vAlign w:val="bottom"/>
            <w:hideMark/>
          </w:tcPr>
          <w:p w14:paraId="5FC305D6" w14:textId="77777777" w:rsidR="00AC5EE6" w:rsidRPr="00AC5EE6" w:rsidRDefault="00AC5EE6" w:rsidP="00AC5EE6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AC5EE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DOBLE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FFFFCC" w:fill="000000"/>
            <w:noWrap/>
            <w:vAlign w:val="bottom"/>
            <w:hideMark/>
          </w:tcPr>
          <w:p w14:paraId="57C3C45F" w14:textId="77777777" w:rsidR="00AC5EE6" w:rsidRPr="00AC5EE6" w:rsidRDefault="00AC5EE6" w:rsidP="00AC5EE6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AC5EE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TRIPLE</w:t>
            </w: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FFFFCC" w:fill="000000"/>
            <w:noWrap/>
            <w:vAlign w:val="bottom"/>
            <w:hideMark/>
          </w:tcPr>
          <w:p w14:paraId="0C51645B" w14:textId="77777777" w:rsidR="00AC5EE6" w:rsidRPr="00AC5EE6" w:rsidRDefault="00AC5EE6" w:rsidP="00AC5EE6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AC5EE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SENCILLA</w:t>
            </w: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FFFFCC" w:fill="000000"/>
            <w:noWrap/>
            <w:vAlign w:val="bottom"/>
            <w:hideMark/>
          </w:tcPr>
          <w:p w14:paraId="2983A37E" w14:textId="77777777" w:rsidR="00AC5EE6" w:rsidRPr="00AC5EE6" w:rsidRDefault="00AC5EE6" w:rsidP="00AC5EE6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AC5EE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MNR 2-11</w:t>
            </w:r>
          </w:p>
        </w:tc>
      </w:tr>
      <w:tr w:rsidR="00AC5EE6" w:rsidRPr="00AC5EE6" w14:paraId="091BF2E0" w14:textId="77777777" w:rsidTr="00AC5EE6">
        <w:trPr>
          <w:trHeight w:val="300"/>
          <w:jc w:val="center"/>
        </w:trPr>
        <w:tc>
          <w:tcPr>
            <w:tcW w:w="3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0E78B5B9" w14:textId="77777777" w:rsidR="00AC5EE6" w:rsidRPr="00AC5EE6" w:rsidRDefault="00AC5EE6" w:rsidP="00AC5EE6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  <w:r w:rsidRPr="00AC5EE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  <w:t>PRIMERA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47E02537" w14:textId="02819549" w:rsidR="00AC5EE6" w:rsidRPr="00AC5EE6" w:rsidRDefault="004A0BEC" w:rsidP="00AC5EE6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  <w:t>2118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FFFFCC" w:fill="FFFFFF"/>
            <w:noWrap/>
            <w:vAlign w:val="bottom"/>
            <w:hideMark/>
          </w:tcPr>
          <w:p w14:paraId="7D0092DB" w14:textId="77777777" w:rsidR="00AC5EE6" w:rsidRPr="00AC5EE6" w:rsidRDefault="00AC5EE6" w:rsidP="00AC5EE6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  <w:r w:rsidRPr="00AC5EE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  <w:t>2084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FFFFCC" w:fill="FFFFFF"/>
            <w:noWrap/>
            <w:vAlign w:val="bottom"/>
            <w:hideMark/>
          </w:tcPr>
          <w:p w14:paraId="1A0EE0A2" w14:textId="77777777" w:rsidR="00AC5EE6" w:rsidRPr="00AC5EE6" w:rsidRDefault="00AC5EE6" w:rsidP="00AC5EE6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  <w:r w:rsidRPr="00AC5EE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  <w:t>3043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FFFFCC" w:fill="FFFFFF"/>
            <w:noWrap/>
            <w:vAlign w:val="bottom"/>
            <w:hideMark/>
          </w:tcPr>
          <w:p w14:paraId="47CC711B" w14:textId="77777777" w:rsidR="00AC5EE6" w:rsidRPr="00AC5EE6" w:rsidRDefault="00AC5EE6" w:rsidP="00AC5EE6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  <w:r w:rsidRPr="00AC5EE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  <w:t>1606</w:t>
            </w:r>
          </w:p>
        </w:tc>
      </w:tr>
      <w:tr w:rsidR="00AC5EE6" w:rsidRPr="00AC5EE6" w14:paraId="3197DCE2" w14:textId="77777777" w:rsidTr="00AC5EE6">
        <w:trPr>
          <w:trHeight w:val="300"/>
          <w:jc w:val="center"/>
        </w:trPr>
        <w:tc>
          <w:tcPr>
            <w:tcW w:w="714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FFFFCC" w:fill="FFFFFF"/>
            <w:noWrap/>
            <w:vAlign w:val="bottom"/>
            <w:hideMark/>
          </w:tcPr>
          <w:p w14:paraId="10413B97" w14:textId="77777777" w:rsidR="00AC5EE6" w:rsidRPr="00AC5EE6" w:rsidRDefault="00AC5EE6" w:rsidP="00AC5EE6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  <w:r w:rsidRPr="00AC5EE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  <w:t xml:space="preserve">TARIFAS SUJETAS A DISPONIBILIDAD Y CAMBIO SIN PREVIO AVISO </w:t>
            </w:r>
          </w:p>
        </w:tc>
      </w:tr>
      <w:tr w:rsidR="00AC5EE6" w:rsidRPr="00AC5EE6" w14:paraId="1A68B855" w14:textId="77777777" w:rsidTr="00AC5EE6">
        <w:trPr>
          <w:trHeight w:val="300"/>
          <w:jc w:val="center"/>
        </w:trPr>
        <w:tc>
          <w:tcPr>
            <w:tcW w:w="7140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FFFFCC" w:fill="FFFFFF"/>
            <w:noWrap/>
            <w:vAlign w:val="bottom"/>
            <w:hideMark/>
          </w:tcPr>
          <w:p w14:paraId="2A019974" w14:textId="77777777" w:rsidR="00AC5EE6" w:rsidRPr="00AC5EE6" w:rsidRDefault="00AC5EE6" w:rsidP="00AC5EE6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  <w:r w:rsidRPr="00AC5EE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  <w:t>CONSULTAR SUPLEMENTO PARA SEMANA SANTA, VERANO, NAVIDAD Y FIN DE AÑO</w:t>
            </w:r>
          </w:p>
        </w:tc>
      </w:tr>
    </w:tbl>
    <w:p w14:paraId="79E4D59E" w14:textId="77777777" w:rsidR="005C092E" w:rsidRDefault="005C092E" w:rsidP="00DF5D31">
      <w:pPr>
        <w:tabs>
          <w:tab w:val="left" w:pos="851"/>
        </w:tabs>
        <w:rPr>
          <w:rFonts w:eastAsia="Calibri" w:cs="Tahoma"/>
          <w:b/>
          <w:color w:val="000000" w:themeColor="text1"/>
        </w:rPr>
      </w:pPr>
    </w:p>
    <w:tbl>
      <w:tblPr>
        <w:tblW w:w="377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867"/>
        <w:gridCol w:w="1921"/>
      </w:tblGrid>
      <w:tr w:rsidR="00AC5EE6" w:rsidRPr="00AC5EE6" w14:paraId="42CAFE0E" w14:textId="77777777" w:rsidTr="00AC5EE6">
        <w:trPr>
          <w:trHeight w:val="300"/>
          <w:jc w:val="center"/>
        </w:trPr>
        <w:tc>
          <w:tcPr>
            <w:tcW w:w="37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0000"/>
            <w:noWrap/>
            <w:vAlign w:val="center"/>
            <w:hideMark/>
          </w:tcPr>
          <w:p w14:paraId="19BEABA1" w14:textId="77777777" w:rsidR="00AC5EE6" w:rsidRPr="00AC5EE6" w:rsidRDefault="00AC5EE6" w:rsidP="00AC5EE6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AC5EE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HOTELES PREVISTOS O SIMILARES </w:t>
            </w:r>
          </w:p>
        </w:tc>
      </w:tr>
      <w:tr w:rsidR="00AC5EE6" w:rsidRPr="00AC5EE6" w14:paraId="27229981" w14:textId="77777777" w:rsidTr="00AC5EE6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0000"/>
            <w:noWrap/>
            <w:vAlign w:val="center"/>
            <w:hideMark/>
          </w:tcPr>
          <w:p w14:paraId="00812C44" w14:textId="77777777" w:rsidR="00AC5EE6" w:rsidRPr="00AC5EE6" w:rsidRDefault="00AC5EE6" w:rsidP="00AC5EE6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AC5EE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Categoría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0000"/>
            <w:noWrap/>
            <w:vAlign w:val="center"/>
            <w:hideMark/>
          </w:tcPr>
          <w:p w14:paraId="768BE39F" w14:textId="77777777" w:rsidR="00AC5EE6" w:rsidRPr="00AC5EE6" w:rsidRDefault="00AC5EE6" w:rsidP="00AC5EE6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AC5EE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Ciudad 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0000"/>
            <w:noWrap/>
            <w:vAlign w:val="center"/>
            <w:hideMark/>
          </w:tcPr>
          <w:p w14:paraId="6FA8506F" w14:textId="77777777" w:rsidR="00AC5EE6" w:rsidRPr="00AC5EE6" w:rsidRDefault="00AC5EE6" w:rsidP="00AC5EE6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AC5EE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Hotel </w:t>
            </w:r>
          </w:p>
        </w:tc>
      </w:tr>
      <w:tr w:rsidR="00AC5EE6" w:rsidRPr="00AC5EE6" w14:paraId="234FB2DF" w14:textId="77777777" w:rsidTr="00AC5EE6">
        <w:trPr>
          <w:trHeight w:val="300"/>
          <w:jc w:val="center"/>
        </w:trPr>
        <w:tc>
          <w:tcPr>
            <w:tcW w:w="98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7567A1FB" w14:textId="77777777" w:rsidR="00AC5EE6" w:rsidRPr="00AC5EE6" w:rsidRDefault="00AC5EE6" w:rsidP="00AC5EE6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  <w:r w:rsidRPr="00AC5EE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  <w:t>PRIMERA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3BE1C43" w14:textId="77777777" w:rsidR="00AC5EE6" w:rsidRPr="00AC5EE6" w:rsidRDefault="00AC5EE6" w:rsidP="00AC5EE6">
            <w:pPr>
              <w:rPr>
                <w:rFonts w:ascii="Calibri" w:eastAsia="Times New Roman" w:hAnsi="Calibri" w:cs="Calibri"/>
                <w:sz w:val="20"/>
                <w:szCs w:val="20"/>
                <w:lang w:val="es-MX" w:eastAsia="es-MX"/>
              </w:rPr>
            </w:pPr>
            <w:r w:rsidRPr="00AC5EE6">
              <w:rPr>
                <w:rFonts w:ascii="Calibri" w:eastAsia="Times New Roman" w:hAnsi="Calibri" w:cs="Calibri"/>
                <w:sz w:val="20"/>
                <w:szCs w:val="20"/>
                <w:lang w:val="es-MX" w:eastAsia="es-MX"/>
              </w:rPr>
              <w:t>Helsinki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4F4EF667" w14:textId="77777777" w:rsidR="00AC5EE6" w:rsidRPr="00AC5EE6" w:rsidRDefault="00AC5EE6" w:rsidP="00AC5E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AC5E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  <w:t>Radisson Aleksanteri</w:t>
            </w:r>
          </w:p>
        </w:tc>
      </w:tr>
      <w:tr w:rsidR="00AC5EE6" w:rsidRPr="00AC5EE6" w14:paraId="3D49CFC7" w14:textId="77777777" w:rsidTr="00AC5EE6">
        <w:trPr>
          <w:trHeight w:val="300"/>
          <w:jc w:val="center"/>
        </w:trPr>
        <w:tc>
          <w:tcPr>
            <w:tcW w:w="98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8DEC9A" w14:textId="77777777" w:rsidR="00AC5EE6" w:rsidRPr="00AC5EE6" w:rsidRDefault="00AC5EE6" w:rsidP="00AC5EE6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6BAB6BF" w14:textId="77777777" w:rsidR="00AC5EE6" w:rsidRPr="00AC5EE6" w:rsidRDefault="00AC5EE6" w:rsidP="00AC5EE6">
            <w:pPr>
              <w:rPr>
                <w:rFonts w:ascii="Calibri" w:eastAsia="Times New Roman" w:hAnsi="Calibri" w:cs="Calibri"/>
                <w:sz w:val="20"/>
                <w:szCs w:val="20"/>
                <w:lang w:val="es-MX" w:eastAsia="es-MX"/>
              </w:rPr>
            </w:pPr>
            <w:proofErr w:type="spellStart"/>
            <w:r w:rsidRPr="00AC5EE6">
              <w:rPr>
                <w:rFonts w:ascii="Calibri" w:eastAsia="Times New Roman" w:hAnsi="Calibri" w:cs="Calibri"/>
                <w:sz w:val="20"/>
                <w:szCs w:val="20"/>
                <w:lang w:val="es-MX" w:eastAsia="es-MX"/>
              </w:rPr>
              <w:t>Tallinn</w:t>
            </w:r>
            <w:proofErr w:type="spellEnd"/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34019F52" w14:textId="77777777" w:rsidR="00AC5EE6" w:rsidRPr="00AC5EE6" w:rsidRDefault="00AC5EE6" w:rsidP="00AC5E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AC5E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  <w:t>Radisson Meriton</w:t>
            </w:r>
          </w:p>
        </w:tc>
      </w:tr>
      <w:tr w:rsidR="00AC5EE6" w:rsidRPr="00AC5EE6" w14:paraId="3C73C799" w14:textId="77777777" w:rsidTr="00AC5EE6">
        <w:trPr>
          <w:trHeight w:val="300"/>
          <w:jc w:val="center"/>
        </w:trPr>
        <w:tc>
          <w:tcPr>
            <w:tcW w:w="98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B4C79B" w14:textId="77777777" w:rsidR="00AC5EE6" w:rsidRPr="00AC5EE6" w:rsidRDefault="00AC5EE6" w:rsidP="00AC5EE6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95A55A1" w14:textId="77777777" w:rsidR="00AC5EE6" w:rsidRPr="00AC5EE6" w:rsidRDefault="00AC5EE6" w:rsidP="00AC5EE6">
            <w:pPr>
              <w:rPr>
                <w:rFonts w:ascii="Calibri" w:eastAsia="Times New Roman" w:hAnsi="Calibri" w:cs="Calibri"/>
                <w:sz w:val="20"/>
                <w:szCs w:val="20"/>
                <w:lang w:val="es-MX" w:eastAsia="es-MX"/>
              </w:rPr>
            </w:pPr>
            <w:r w:rsidRPr="00AC5EE6">
              <w:rPr>
                <w:rFonts w:ascii="Calibri" w:eastAsia="Times New Roman" w:hAnsi="Calibri" w:cs="Calibri"/>
                <w:sz w:val="20"/>
                <w:szCs w:val="20"/>
                <w:lang w:val="es-MX" w:eastAsia="es-MX"/>
              </w:rPr>
              <w:t>Riga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7993F6E6" w14:textId="77777777" w:rsidR="00AC5EE6" w:rsidRPr="00AC5EE6" w:rsidRDefault="00AC5EE6" w:rsidP="00AC5E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AC5E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  <w:t>Radisson Latvija</w:t>
            </w:r>
          </w:p>
        </w:tc>
      </w:tr>
      <w:tr w:rsidR="00AC5EE6" w:rsidRPr="00AC5EE6" w14:paraId="01007FC0" w14:textId="77777777" w:rsidTr="00AC5EE6">
        <w:trPr>
          <w:trHeight w:val="300"/>
          <w:jc w:val="center"/>
        </w:trPr>
        <w:tc>
          <w:tcPr>
            <w:tcW w:w="98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BCFDBE" w14:textId="77777777" w:rsidR="00AC5EE6" w:rsidRPr="00AC5EE6" w:rsidRDefault="00AC5EE6" w:rsidP="00AC5EE6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D5F2E9A" w14:textId="77777777" w:rsidR="00AC5EE6" w:rsidRPr="00AC5EE6" w:rsidRDefault="00AC5EE6" w:rsidP="00AC5EE6">
            <w:pPr>
              <w:rPr>
                <w:rFonts w:ascii="Calibri" w:eastAsia="Times New Roman" w:hAnsi="Calibri" w:cs="Calibri"/>
                <w:sz w:val="20"/>
                <w:szCs w:val="20"/>
                <w:lang w:val="es-MX" w:eastAsia="es-MX"/>
              </w:rPr>
            </w:pPr>
            <w:proofErr w:type="spellStart"/>
            <w:r w:rsidRPr="00AC5EE6">
              <w:rPr>
                <w:rFonts w:ascii="Calibri" w:eastAsia="Times New Roman" w:hAnsi="Calibri" w:cs="Calibri"/>
                <w:sz w:val="20"/>
                <w:szCs w:val="20"/>
                <w:lang w:val="es-MX" w:eastAsia="es-MX"/>
              </w:rPr>
              <w:t>Vilnius</w:t>
            </w:r>
            <w:proofErr w:type="spellEnd"/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378B95D9" w14:textId="77777777" w:rsidR="00AC5EE6" w:rsidRPr="00AC5EE6" w:rsidRDefault="00AC5EE6" w:rsidP="00AC5E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AC5E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  <w:t>Radisson Lietuva</w:t>
            </w:r>
          </w:p>
        </w:tc>
      </w:tr>
      <w:tr w:rsidR="00AC5EE6" w:rsidRPr="00AC5EE6" w14:paraId="18F4D1A4" w14:textId="77777777" w:rsidTr="00AC5EE6">
        <w:trPr>
          <w:trHeight w:val="300"/>
          <w:jc w:val="center"/>
        </w:trPr>
        <w:tc>
          <w:tcPr>
            <w:tcW w:w="98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319B08" w14:textId="77777777" w:rsidR="00AC5EE6" w:rsidRPr="00AC5EE6" w:rsidRDefault="00AC5EE6" w:rsidP="00AC5EE6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1530D1" w14:textId="77777777" w:rsidR="00AC5EE6" w:rsidRPr="00AC5EE6" w:rsidRDefault="00AC5EE6" w:rsidP="00AC5EE6">
            <w:pPr>
              <w:rPr>
                <w:rFonts w:ascii="Calibri" w:eastAsia="Times New Roman" w:hAnsi="Calibri" w:cs="Calibri"/>
                <w:sz w:val="20"/>
                <w:szCs w:val="20"/>
                <w:lang w:val="es-MX" w:eastAsia="es-MX"/>
              </w:rPr>
            </w:pPr>
            <w:r w:rsidRPr="00AC5EE6">
              <w:rPr>
                <w:rFonts w:ascii="Calibri" w:eastAsia="Times New Roman" w:hAnsi="Calibri" w:cs="Calibri"/>
                <w:sz w:val="20"/>
                <w:szCs w:val="20"/>
                <w:lang w:val="es-MX" w:eastAsia="es-MX"/>
              </w:rPr>
              <w:t>Varsovia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CFE75AB" w14:textId="77777777" w:rsidR="00AC5EE6" w:rsidRPr="00AC5EE6" w:rsidRDefault="00AC5EE6" w:rsidP="00AC5E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AC5EE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  <w:t>Radisson Sobieski</w:t>
            </w:r>
          </w:p>
        </w:tc>
      </w:tr>
    </w:tbl>
    <w:p w14:paraId="1A1C6A3B" w14:textId="77777777" w:rsidR="00321AE2" w:rsidRDefault="00321AE2" w:rsidP="00DF5D31">
      <w:pPr>
        <w:tabs>
          <w:tab w:val="left" w:pos="851"/>
        </w:tabs>
        <w:rPr>
          <w:rFonts w:eastAsia="Calibri" w:cs="Tahoma"/>
          <w:b/>
          <w:color w:val="000000" w:themeColor="text1"/>
        </w:rPr>
      </w:pPr>
    </w:p>
    <w:p w14:paraId="34CDFB4B" w14:textId="77777777" w:rsidR="00321AE2" w:rsidRDefault="00321AE2" w:rsidP="00DF5D31">
      <w:pPr>
        <w:tabs>
          <w:tab w:val="left" w:pos="851"/>
        </w:tabs>
        <w:rPr>
          <w:rFonts w:eastAsia="Calibri" w:cs="Tahoma"/>
          <w:b/>
          <w:color w:val="000000" w:themeColor="text1"/>
        </w:rPr>
      </w:pPr>
    </w:p>
    <w:p w14:paraId="5F51896E" w14:textId="77777777" w:rsidR="00AC5EE6" w:rsidRDefault="00AC5EE6" w:rsidP="00DF5D31">
      <w:pPr>
        <w:tabs>
          <w:tab w:val="left" w:pos="851"/>
        </w:tabs>
        <w:rPr>
          <w:rFonts w:eastAsia="Calibri" w:cs="Tahoma"/>
          <w:b/>
          <w:color w:val="000000" w:themeColor="text1"/>
        </w:rPr>
      </w:pPr>
    </w:p>
    <w:p w14:paraId="12277ECA" w14:textId="77777777" w:rsidR="00AC5EE6" w:rsidRDefault="00AC5EE6" w:rsidP="00DF5D31">
      <w:pPr>
        <w:tabs>
          <w:tab w:val="left" w:pos="851"/>
        </w:tabs>
        <w:rPr>
          <w:rFonts w:eastAsia="Calibri" w:cs="Tahoma"/>
          <w:b/>
          <w:color w:val="000000" w:themeColor="text1"/>
        </w:rPr>
      </w:pPr>
    </w:p>
    <w:p w14:paraId="491A07A2" w14:textId="77777777" w:rsidR="00AC5EE6" w:rsidRDefault="00AC5EE6" w:rsidP="00DF5D31">
      <w:pPr>
        <w:tabs>
          <w:tab w:val="left" w:pos="851"/>
        </w:tabs>
        <w:rPr>
          <w:rFonts w:eastAsia="Calibri" w:cs="Tahoma"/>
          <w:b/>
          <w:color w:val="000000" w:themeColor="text1"/>
        </w:rPr>
      </w:pPr>
    </w:p>
    <w:p w14:paraId="4ED0A48D" w14:textId="77777777" w:rsidR="00AC5EE6" w:rsidRDefault="00AC5EE6" w:rsidP="00DF5D31">
      <w:pPr>
        <w:tabs>
          <w:tab w:val="left" w:pos="851"/>
        </w:tabs>
        <w:rPr>
          <w:rFonts w:eastAsia="Calibri" w:cs="Tahoma"/>
          <w:b/>
          <w:color w:val="000000" w:themeColor="text1"/>
        </w:rPr>
      </w:pPr>
    </w:p>
    <w:p w14:paraId="6897F4FF" w14:textId="77777777" w:rsidR="00D00A3D" w:rsidRDefault="000D6765" w:rsidP="00D00A3D">
      <w:pPr>
        <w:rPr>
          <w:rFonts w:eastAsia="Calibri" w:cs="Tahoma"/>
          <w:b/>
          <w:color w:val="000000" w:themeColor="text1"/>
        </w:rPr>
      </w:pPr>
      <w:r>
        <w:rPr>
          <w:rFonts w:eastAsia="Calibri" w:cs="Tahoma"/>
          <w:b/>
          <w:color w:val="000000" w:themeColor="text1"/>
        </w:rPr>
        <w:lastRenderedPageBreak/>
        <w:t xml:space="preserve">NOTAS </w:t>
      </w:r>
      <w:r w:rsidR="00D00A3D" w:rsidRPr="00173D5B">
        <w:rPr>
          <w:rFonts w:eastAsia="Calibri" w:cs="Tahoma"/>
          <w:b/>
          <w:color w:val="000000" w:themeColor="text1"/>
        </w:rPr>
        <w:t>IMPORTANTES:</w:t>
      </w:r>
    </w:p>
    <w:p w14:paraId="289EB8AC" w14:textId="77777777" w:rsidR="00D00A3D" w:rsidRPr="00FC19E4" w:rsidRDefault="00D00A3D" w:rsidP="00D00A3D">
      <w:pPr>
        <w:pStyle w:val="Prrafodelista"/>
        <w:numPr>
          <w:ilvl w:val="0"/>
          <w:numId w:val="2"/>
        </w:numPr>
        <w:tabs>
          <w:tab w:val="left" w:pos="851"/>
        </w:tabs>
        <w:spacing w:line="240" w:lineRule="auto"/>
        <w:jc w:val="both"/>
        <w:rPr>
          <w:rStyle w:val="Fuerte"/>
          <w:sz w:val="20"/>
          <w:szCs w:val="20"/>
        </w:rPr>
      </w:pPr>
      <w:r w:rsidRPr="009B244E">
        <w:rPr>
          <w:rStyle w:val="Fuerte"/>
          <w:sz w:val="20"/>
          <w:szCs w:val="20"/>
        </w:rPr>
        <w:t>Es responsabilidad del pasajero contar con pasaporte vigente, así como visados, vacunas y requisitos necesarios para realizar</w:t>
      </w:r>
      <w:r w:rsidRPr="00FC19E4">
        <w:rPr>
          <w:rStyle w:val="Fuerte"/>
          <w:sz w:val="20"/>
          <w:szCs w:val="20"/>
        </w:rPr>
        <w:t xml:space="preserve"> su viaje. </w:t>
      </w:r>
    </w:p>
    <w:p w14:paraId="6C1F76BF" w14:textId="77777777" w:rsidR="00D00A3D" w:rsidRPr="00FC19E4" w:rsidRDefault="00D00A3D" w:rsidP="00D00A3D">
      <w:pPr>
        <w:pStyle w:val="Prrafodelista"/>
        <w:numPr>
          <w:ilvl w:val="0"/>
          <w:numId w:val="2"/>
        </w:numPr>
        <w:tabs>
          <w:tab w:val="left" w:pos="851"/>
        </w:tabs>
        <w:spacing w:line="240" w:lineRule="auto"/>
        <w:jc w:val="both"/>
        <w:rPr>
          <w:rStyle w:val="Fuerte"/>
          <w:sz w:val="20"/>
          <w:szCs w:val="20"/>
        </w:rPr>
      </w:pPr>
      <w:r w:rsidRPr="00FC19E4">
        <w:rPr>
          <w:rStyle w:val="Fuerte"/>
          <w:sz w:val="20"/>
          <w:szCs w:val="20"/>
        </w:rPr>
        <w:t>El orden de los servicios podría variar según disponibilidad aérea y/o terrestre.</w:t>
      </w:r>
    </w:p>
    <w:p w14:paraId="0E1B7C8B" w14:textId="77777777" w:rsidR="00D00A3D" w:rsidRDefault="00D00A3D" w:rsidP="00D00A3D">
      <w:pPr>
        <w:pStyle w:val="Prrafodelista"/>
        <w:numPr>
          <w:ilvl w:val="0"/>
          <w:numId w:val="2"/>
        </w:numPr>
        <w:tabs>
          <w:tab w:val="left" w:pos="851"/>
        </w:tabs>
        <w:spacing w:line="240" w:lineRule="auto"/>
        <w:jc w:val="both"/>
        <w:rPr>
          <w:rStyle w:val="Fuerte"/>
          <w:sz w:val="20"/>
          <w:szCs w:val="20"/>
        </w:rPr>
      </w:pPr>
      <w:r w:rsidRPr="00FC19E4">
        <w:rPr>
          <w:rStyle w:val="Fuerte"/>
          <w:sz w:val="20"/>
          <w:szCs w:val="20"/>
        </w:rPr>
        <w:t>Recomendamos viajar bajo la cobertura de una póliza de Seguro</w:t>
      </w:r>
      <w:r>
        <w:rPr>
          <w:rStyle w:val="Fuerte"/>
          <w:sz w:val="20"/>
          <w:szCs w:val="20"/>
        </w:rPr>
        <w:t xml:space="preserve"> más amplia</w:t>
      </w:r>
      <w:r w:rsidRPr="00FC19E4">
        <w:rPr>
          <w:rStyle w:val="Fuerte"/>
          <w:sz w:val="20"/>
          <w:szCs w:val="20"/>
        </w:rPr>
        <w:t xml:space="preserve">. Su ejecutivo </w:t>
      </w:r>
      <w:r>
        <w:rPr>
          <w:rStyle w:val="Fuerte"/>
          <w:sz w:val="20"/>
          <w:szCs w:val="20"/>
        </w:rPr>
        <w:t xml:space="preserve">de </w:t>
      </w:r>
      <w:proofErr w:type="spellStart"/>
      <w:r>
        <w:rPr>
          <w:rStyle w:val="Fuerte"/>
          <w:sz w:val="20"/>
          <w:szCs w:val="20"/>
        </w:rPr>
        <w:t>JuliàTours</w:t>
      </w:r>
      <w:proofErr w:type="spellEnd"/>
      <w:r>
        <w:rPr>
          <w:rStyle w:val="Fuerte"/>
          <w:sz w:val="20"/>
          <w:szCs w:val="20"/>
        </w:rPr>
        <w:t xml:space="preserve"> </w:t>
      </w:r>
      <w:r w:rsidRPr="00FC19E4">
        <w:rPr>
          <w:rStyle w:val="Fuerte"/>
          <w:sz w:val="20"/>
          <w:szCs w:val="20"/>
        </w:rPr>
        <w:t xml:space="preserve">puede informarle.  </w:t>
      </w:r>
    </w:p>
    <w:p w14:paraId="4A11DBBB" w14:textId="2354414D" w:rsidR="00E62794" w:rsidRPr="00E62794" w:rsidRDefault="00E62794" w:rsidP="00E62794">
      <w:pPr>
        <w:pStyle w:val="Prrafodelista"/>
        <w:numPr>
          <w:ilvl w:val="0"/>
          <w:numId w:val="2"/>
        </w:numPr>
        <w:tabs>
          <w:tab w:val="left" w:pos="851"/>
        </w:tabs>
        <w:jc w:val="both"/>
        <w:rPr>
          <w:rStyle w:val="Fuerte"/>
          <w:b w:val="0"/>
          <w:bCs w:val="0"/>
          <w:sz w:val="20"/>
          <w:szCs w:val="20"/>
        </w:rPr>
      </w:pPr>
      <w:r w:rsidRPr="00E62794">
        <w:rPr>
          <w:rStyle w:val="Fuerte"/>
          <w:b w:val="0"/>
          <w:bCs w:val="0"/>
          <w:sz w:val="20"/>
          <w:szCs w:val="20"/>
        </w:rPr>
        <w:t xml:space="preserve">Posibilidad de terminar el circuito en </w:t>
      </w:r>
      <w:proofErr w:type="spellStart"/>
      <w:r w:rsidRPr="00E62794">
        <w:rPr>
          <w:rStyle w:val="Fuerte"/>
          <w:b w:val="0"/>
          <w:bCs w:val="0"/>
          <w:sz w:val="20"/>
          <w:szCs w:val="20"/>
        </w:rPr>
        <w:t>Vilnius</w:t>
      </w:r>
      <w:proofErr w:type="spellEnd"/>
      <w:r w:rsidRPr="00E62794">
        <w:rPr>
          <w:rStyle w:val="Fuerte"/>
          <w:b w:val="0"/>
          <w:bCs w:val="0"/>
          <w:sz w:val="20"/>
          <w:szCs w:val="20"/>
        </w:rPr>
        <w:t xml:space="preserve"> (8 días / 9 noches), con traslado al aeropuerto incluido, aplica una reducción de 400 euros en habitación doble y 200 euros en Sencilla</w:t>
      </w:r>
    </w:p>
    <w:p w14:paraId="2A27639C" w14:textId="467327FB" w:rsidR="00E62794" w:rsidRPr="00E62794" w:rsidRDefault="00E62794" w:rsidP="00E62794">
      <w:pPr>
        <w:pStyle w:val="Prrafodelista"/>
        <w:numPr>
          <w:ilvl w:val="0"/>
          <w:numId w:val="2"/>
        </w:numPr>
        <w:tabs>
          <w:tab w:val="left" w:pos="851"/>
        </w:tabs>
        <w:jc w:val="both"/>
        <w:rPr>
          <w:rStyle w:val="Fuerte"/>
          <w:b w:val="0"/>
          <w:bCs w:val="0"/>
          <w:sz w:val="20"/>
          <w:szCs w:val="20"/>
        </w:rPr>
      </w:pPr>
      <w:r w:rsidRPr="00E62794">
        <w:rPr>
          <w:rStyle w:val="Fuerte"/>
          <w:b w:val="0"/>
          <w:bCs w:val="0"/>
          <w:sz w:val="20"/>
          <w:szCs w:val="20"/>
        </w:rPr>
        <w:t xml:space="preserve">Existen impuestos locales que se pagan directo en los aeropuertos, puede ser a la llegada o a la salida del destino. </w:t>
      </w:r>
    </w:p>
    <w:p w14:paraId="442526DF" w14:textId="68B74109" w:rsidR="00E62794" w:rsidRPr="00E62794" w:rsidRDefault="00E62794" w:rsidP="00E62794">
      <w:pPr>
        <w:pStyle w:val="Prrafodelista"/>
        <w:numPr>
          <w:ilvl w:val="0"/>
          <w:numId w:val="2"/>
        </w:numPr>
        <w:tabs>
          <w:tab w:val="left" w:pos="851"/>
        </w:tabs>
        <w:jc w:val="both"/>
        <w:rPr>
          <w:rStyle w:val="Fuerte"/>
          <w:b w:val="0"/>
          <w:bCs w:val="0"/>
          <w:sz w:val="20"/>
          <w:szCs w:val="20"/>
        </w:rPr>
      </w:pPr>
      <w:r w:rsidRPr="00E62794">
        <w:rPr>
          <w:rStyle w:val="Fuerte"/>
          <w:b w:val="0"/>
          <w:bCs w:val="0"/>
          <w:sz w:val="20"/>
          <w:szCs w:val="20"/>
        </w:rPr>
        <w:t xml:space="preserve">Los niños a partir de 12 años pagan como adulto. </w:t>
      </w:r>
    </w:p>
    <w:p w14:paraId="605112A0" w14:textId="128CD014" w:rsidR="00E62794" w:rsidRPr="00E62794" w:rsidRDefault="00E62794" w:rsidP="00E62794">
      <w:pPr>
        <w:pStyle w:val="Prrafodelista"/>
        <w:numPr>
          <w:ilvl w:val="0"/>
          <w:numId w:val="2"/>
        </w:numPr>
        <w:tabs>
          <w:tab w:val="left" w:pos="851"/>
        </w:tabs>
        <w:jc w:val="both"/>
        <w:rPr>
          <w:rStyle w:val="Fuerte"/>
          <w:b w:val="0"/>
          <w:bCs w:val="0"/>
          <w:sz w:val="20"/>
          <w:szCs w:val="20"/>
        </w:rPr>
      </w:pPr>
      <w:r w:rsidRPr="00E62794">
        <w:rPr>
          <w:rStyle w:val="Fuerte"/>
          <w:b w:val="0"/>
          <w:bCs w:val="0"/>
          <w:sz w:val="20"/>
          <w:szCs w:val="20"/>
        </w:rPr>
        <w:t>No se recomienda viajar con bebés</w:t>
      </w:r>
    </w:p>
    <w:p w14:paraId="069ACD2D" w14:textId="7E6D5665" w:rsidR="00924F09" w:rsidRPr="00D82F8D" w:rsidRDefault="00E62794" w:rsidP="00E62794">
      <w:pPr>
        <w:pStyle w:val="Prrafodelista"/>
        <w:numPr>
          <w:ilvl w:val="0"/>
          <w:numId w:val="2"/>
        </w:numPr>
        <w:tabs>
          <w:tab w:val="left" w:pos="851"/>
        </w:tabs>
        <w:jc w:val="both"/>
        <w:rPr>
          <w:rStyle w:val="Fuerte"/>
          <w:b w:val="0"/>
          <w:bCs w:val="0"/>
          <w:sz w:val="20"/>
          <w:szCs w:val="20"/>
        </w:rPr>
      </w:pPr>
      <w:r w:rsidRPr="00E62794">
        <w:rPr>
          <w:rStyle w:val="Fuerte"/>
          <w:b w:val="0"/>
          <w:bCs w:val="0"/>
          <w:sz w:val="20"/>
          <w:szCs w:val="20"/>
        </w:rPr>
        <w:t>Habitaciones triples solo bajo petición y sujetas a disponibilidad hasta confirmación. Consideramos habitación triple, una habitación doble con una cama matrimonial y una cama adicional/sofá que en ocasiones no tiene el mismo tamaño ni ofrece la misma comodidad</w:t>
      </w:r>
    </w:p>
    <w:sectPr w:rsidR="00924F09" w:rsidRPr="00D82F8D" w:rsidSect="00965EB0">
      <w:headerReference w:type="default" r:id="rId7"/>
      <w:pgSz w:w="12240" w:h="15840"/>
      <w:pgMar w:top="4536" w:right="851" w:bottom="141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872D2" w14:textId="77777777" w:rsidR="00C26649" w:rsidRDefault="00C26649" w:rsidP="00A771DB">
      <w:r>
        <w:separator/>
      </w:r>
    </w:p>
  </w:endnote>
  <w:endnote w:type="continuationSeparator" w:id="0">
    <w:p w14:paraId="3FB20059" w14:textId="77777777" w:rsidR="00C26649" w:rsidRDefault="00C26649" w:rsidP="00A77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4D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B9E1F" w14:textId="77777777" w:rsidR="00C26649" w:rsidRDefault="00C26649" w:rsidP="00A771DB">
      <w:r>
        <w:separator/>
      </w:r>
    </w:p>
  </w:footnote>
  <w:footnote w:type="continuationSeparator" w:id="0">
    <w:p w14:paraId="7C5B4989" w14:textId="77777777" w:rsidR="00C26649" w:rsidRDefault="00C26649" w:rsidP="00A77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F1074" w14:textId="77777777" w:rsidR="00965EB0" w:rsidRDefault="00965EB0">
    <w:pPr>
      <w:pStyle w:val="Encabezado"/>
      <w:rPr>
        <w:noProof/>
        <w:lang w:eastAsia="es-ES_tradnl"/>
      </w:rPr>
    </w:pPr>
    <w:r>
      <w:rPr>
        <w:noProof/>
        <w:lang w:eastAsia="es-ES_tradnl"/>
      </w:rPr>
      <w:drawing>
        <wp:anchor distT="0" distB="0" distL="114300" distR="114300" simplePos="0" relativeHeight="251659264" behindDoc="1" locked="0" layoutInCell="1" allowOverlap="1" wp14:anchorId="15765755" wp14:editId="23BD65BD">
          <wp:simplePos x="0" y="0"/>
          <wp:positionH relativeFrom="page">
            <wp:align>left</wp:align>
          </wp:positionH>
          <wp:positionV relativeFrom="paragraph">
            <wp:posOffset>-451485</wp:posOffset>
          </wp:positionV>
          <wp:extent cx="7863526" cy="10175240"/>
          <wp:effectExtent l="0" t="0" r="4445" b="0"/>
          <wp:wrapNone/>
          <wp:docPr id="37" name="Imagen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Imagen 3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63526" cy="1017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DD725D5" w14:textId="77777777" w:rsidR="00965EB0" w:rsidRDefault="00965EB0">
    <w:pPr>
      <w:pStyle w:val="Encabezado"/>
      <w:rPr>
        <w:noProof/>
        <w:lang w:eastAsia="es-ES_tradnl"/>
      </w:rPr>
    </w:pPr>
  </w:p>
  <w:p w14:paraId="61D32CC6" w14:textId="77777777" w:rsidR="00965EB0" w:rsidRDefault="00965EB0">
    <w:pPr>
      <w:pStyle w:val="Encabezado"/>
      <w:rPr>
        <w:noProof/>
        <w:lang w:eastAsia="es-ES_tradnl"/>
      </w:rPr>
    </w:pPr>
  </w:p>
  <w:p w14:paraId="7D69A44F" w14:textId="77777777" w:rsidR="00965EB0" w:rsidRDefault="00965EB0">
    <w:pPr>
      <w:pStyle w:val="Encabezado"/>
      <w:rPr>
        <w:noProof/>
        <w:lang w:eastAsia="es-ES_tradnl"/>
      </w:rPr>
    </w:pPr>
  </w:p>
  <w:p w14:paraId="58D1589E" w14:textId="77777777" w:rsidR="00965EB0" w:rsidRDefault="00965EB0">
    <w:pPr>
      <w:pStyle w:val="Encabezado"/>
      <w:rPr>
        <w:noProof/>
        <w:lang w:eastAsia="es-ES_tradnl"/>
      </w:rPr>
    </w:pPr>
  </w:p>
  <w:p w14:paraId="72419138" w14:textId="77777777" w:rsidR="00965EB0" w:rsidRDefault="00965EB0">
    <w:pPr>
      <w:pStyle w:val="Encabezado"/>
      <w:rPr>
        <w:noProof/>
        <w:lang w:eastAsia="es-ES_tradnl"/>
      </w:rPr>
    </w:pPr>
  </w:p>
  <w:p w14:paraId="586CF9CB" w14:textId="77777777" w:rsidR="00965EB0" w:rsidRDefault="00965EB0">
    <w:pPr>
      <w:pStyle w:val="Encabezado"/>
      <w:rPr>
        <w:noProof/>
        <w:lang w:eastAsia="es-ES_tradnl"/>
      </w:rPr>
    </w:pPr>
  </w:p>
  <w:p w14:paraId="67B7C2AD" w14:textId="77777777" w:rsidR="00965EB0" w:rsidRDefault="00965EB0">
    <w:pPr>
      <w:pStyle w:val="Encabezado"/>
      <w:rPr>
        <w:noProof/>
        <w:lang w:eastAsia="es-ES_tradnl"/>
      </w:rPr>
    </w:pPr>
  </w:p>
  <w:p w14:paraId="0FB45033" w14:textId="77777777" w:rsidR="00965EB0" w:rsidRDefault="00965EB0">
    <w:pPr>
      <w:pStyle w:val="Encabezado"/>
      <w:rPr>
        <w:noProof/>
        <w:lang w:eastAsia="es-ES_tradnl"/>
      </w:rPr>
    </w:pPr>
  </w:p>
  <w:p w14:paraId="137576D8" w14:textId="77777777" w:rsidR="00965EB0" w:rsidRDefault="00965EB0">
    <w:pPr>
      <w:pStyle w:val="Encabezado"/>
      <w:rPr>
        <w:noProof/>
        <w:lang w:eastAsia="es-ES_tradnl"/>
      </w:rPr>
    </w:pPr>
  </w:p>
  <w:p w14:paraId="1C5CE66E" w14:textId="77777777" w:rsidR="00965EB0" w:rsidRDefault="00965EB0">
    <w:pPr>
      <w:pStyle w:val="Encabezado"/>
      <w:rPr>
        <w:noProof/>
        <w:lang w:eastAsia="es-ES_tradnl"/>
      </w:rPr>
    </w:pPr>
  </w:p>
  <w:p w14:paraId="3300D903" w14:textId="77777777" w:rsidR="007902AE" w:rsidRDefault="007902A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D65A2"/>
    <w:multiLevelType w:val="hybridMultilevel"/>
    <w:tmpl w:val="A8B6DE04"/>
    <w:lvl w:ilvl="0" w:tplc="0C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EA1587C"/>
    <w:multiLevelType w:val="hybridMultilevel"/>
    <w:tmpl w:val="D0387F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1984953">
    <w:abstractNumId w:val="0"/>
  </w:num>
  <w:num w:numId="2" w16cid:durableId="7967284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1DB"/>
    <w:rsid w:val="00002747"/>
    <w:rsid w:val="000114BE"/>
    <w:rsid w:val="0001519F"/>
    <w:rsid w:val="00037608"/>
    <w:rsid w:val="00044A41"/>
    <w:rsid w:val="00062C59"/>
    <w:rsid w:val="00063D35"/>
    <w:rsid w:val="00066A7D"/>
    <w:rsid w:val="00067114"/>
    <w:rsid w:val="000730ED"/>
    <w:rsid w:val="000A1ADA"/>
    <w:rsid w:val="000A4029"/>
    <w:rsid w:val="000B1EF1"/>
    <w:rsid w:val="000B29C4"/>
    <w:rsid w:val="000B4202"/>
    <w:rsid w:val="000B6CD7"/>
    <w:rsid w:val="000C51EB"/>
    <w:rsid w:val="000D35B4"/>
    <w:rsid w:val="000D6765"/>
    <w:rsid w:val="000D67C4"/>
    <w:rsid w:val="000E327B"/>
    <w:rsid w:val="000F3E23"/>
    <w:rsid w:val="000F4A35"/>
    <w:rsid w:val="000F744D"/>
    <w:rsid w:val="00106059"/>
    <w:rsid w:val="00110955"/>
    <w:rsid w:val="0011185E"/>
    <w:rsid w:val="00112675"/>
    <w:rsid w:val="001148D7"/>
    <w:rsid w:val="001155E7"/>
    <w:rsid w:val="001201E4"/>
    <w:rsid w:val="0012465D"/>
    <w:rsid w:val="00126AAC"/>
    <w:rsid w:val="00145317"/>
    <w:rsid w:val="001470A0"/>
    <w:rsid w:val="00153B05"/>
    <w:rsid w:val="00161AAF"/>
    <w:rsid w:val="00162E06"/>
    <w:rsid w:val="00171B6F"/>
    <w:rsid w:val="00180D52"/>
    <w:rsid w:val="00185BEA"/>
    <w:rsid w:val="0018728C"/>
    <w:rsid w:val="00191636"/>
    <w:rsid w:val="001A1C04"/>
    <w:rsid w:val="001A5AA3"/>
    <w:rsid w:val="001B201A"/>
    <w:rsid w:val="001C37E9"/>
    <w:rsid w:val="001C59D1"/>
    <w:rsid w:val="001C73C0"/>
    <w:rsid w:val="001D1C56"/>
    <w:rsid w:val="001D35BC"/>
    <w:rsid w:val="001D3C54"/>
    <w:rsid w:val="001D56D7"/>
    <w:rsid w:val="001E087D"/>
    <w:rsid w:val="001F01E2"/>
    <w:rsid w:val="001F25FF"/>
    <w:rsid w:val="001F325C"/>
    <w:rsid w:val="001F7A6C"/>
    <w:rsid w:val="0020004F"/>
    <w:rsid w:val="002059D6"/>
    <w:rsid w:val="00211B89"/>
    <w:rsid w:val="00213669"/>
    <w:rsid w:val="00221406"/>
    <w:rsid w:val="00224CA9"/>
    <w:rsid w:val="002422B4"/>
    <w:rsid w:val="00246E8B"/>
    <w:rsid w:val="0025071C"/>
    <w:rsid w:val="00250B5D"/>
    <w:rsid w:val="0025216C"/>
    <w:rsid w:val="0025304A"/>
    <w:rsid w:val="00271C66"/>
    <w:rsid w:val="00272430"/>
    <w:rsid w:val="00280BD6"/>
    <w:rsid w:val="00281F64"/>
    <w:rsid w:val="00285BF4"/>
    <w:rsid w:val="002A5A6D"/>
    <w:rsid w:val="002B0143"/>
    <w:rsid w:val="002C11F3"/>
    <w:rsid w:val="002C1AE6"/>
    <w:rsid w:val="002C3C88"/>
    <w:rsid w:val="002D46E9"/>
    <w:rsid w:val="002E01E7"/>
    <w:rsid w:val="002F1E46"/>
    <w:rsid w:val="002F5807"/>
    <w:rsid w:val="00312827"/>
    <w:rsid w:val="00313B82"/>
    <w:rsid w:val="00321AE2"/>
    <w:rsid w:val="003228D1"/>
    <w:rsid w:val="0033237A"/>
    <w:rsid w:val="0033685F"/>
    <w:rsid w:val="00336C8A"/>
    <w:rsid w:val="0035095A"/>
    <w:rsid w:val="003630EE"/>
    <w:rsid w:val="00363506"/>
    <w:rsid w:val="00384662"/>
    <w:rsid w:val="0038515F"/>
    <w:rsid w:val="00390FC4"/>
    <w:rsid w:val="003A26F2"/>
    <w:rsid w:val="003B7DFF"/>
    <w:rsid w:val="003C4054"/>
    <w:rsid w:val="003C477A"/>
    <w:rsid w:val="003D08A6"/>
    <w:rsid w:val="003F3059"/>
    <w:rsid w:val="00416838"/>
    <w:rsid w:val="004207E7"/>
    <w:rsid w:val="00422CF8"/>
    <w:rsid w:val="004233BF"/>
    <w:rsid w:val="00423A61"/>
    <w:rsid w:val="00425A49"/>
    <w:rsid w:val="004263BF"/>
    <w:rsid w:val="0042799F"/>
    <w:rsid w:val="00434718"/>
    <w:rsid w:val="004347F7"/>
    <w:rsid w:val="00440AB2"/>
    <w:rsid w:val="004410D7"/>
    <w:rsid w:val="00453719"/>
    <w:rsid w:val="00455F2A"/>
    <w:rsid w:val="004568BC"/>
    <w:rsid w:val="0046239B"/>
    <w:rsid w:val="00465E57"/>
    <w:rsid w:val="00471941"/>
    <w:rsid w:val="0048245E"/>
    <w:rsid w:val="004839F1"/>
    <w:rsid w:val="00483B6B"/>
    <w:rsid w:val="00490614"/>
    <w:rsid w:val="004A0BEC"/>
    <w:rsid w:val="004A1AEA"/>
    <w:rsid w:val="004B5144"/>
    <w:rsid w:val="004C5EE9"/>
    <w:rsid w:val="004D6D84"/>
    <w:rsid w:val="004E6D08"/>
    <w:rsid w:val="004F4A6C"/>
    <w:rsid w:val="004F72B4"/>
    <w:rsid w:val="00507A71"/>
    <w:rsid w:val="00512CDE"/>
    <w:rsid w:val="00513A54"/>
    <w:rsid w:val="005167F4"/>
    <w:rsid w:val="0052067F"/>
    <w:rsid w:val="00523D2D"/>
    <w:rsid w:val="00550A61"/>
    <w:rsid w:val="005601DA"/>
    <w:rsid w:val="00561ECE"/>
    <w:rsid w:val="00563F46"/>
    <w:rsid w:val="0056687D"/>
    <w:rsid w:val="00567A87"/>
    <w:rsid w:val="00570255"/>
    <w:rsid w:val="00585D32"/>
    <w:rsid w:val="0059731B"/>
    <w:rsid w:val="005A1958"/>
    <w:rsid w:val="005B3922"/>
    <w:rsid w:val="005B5EE6"/>
    <w:rsid w:val="005B6F06"/>
    <w:rsid w:val="005C092E"/>
    <w:rsid w:val="005C301A"/>
    <w:rsid w:val="005C757E"/>
    <w:rsid w:val="005D4B27"/>
    <w:rsid w:val="005F0A05"/>
    <w:rsid w:val="006011E9"/>
    <w:rsid w:val="00611030"/>
    <w:rsid w:val="006116A4"/>
    <w:rsid w:val="00612649"/>
    <w:rsid w:val="00621D6C"/>
    <w:rsid w:val="00626CB0"/>
    <w:rsid w:val="00634075"/>
    <w:rsid w:val="00634D2D"/>
    <w:rsid w:val="00643DCD"/>
    <w:rsid w:val="006538D5"/>
    <w:rsid w:val="006600D4"/>
    <w:rsid w:val="006833B3"/>
    <w:rsid w:val="00692017"/>
    <w:rsid w:val="006B22CC"/>
    <w:rsid w:val="006B6C37"/>
    <w:rsid w:val="006B7BF4"/>
    <w:rsid w:val="006C3803"/>
    <w:rsid w:val="006D4A8B"/>
    <w:rsid w:val="00726EA8"/>
    <w:rsid w:val="0073288F"/>
    <w:rsid w:val="00750F50"/>
    <w:rsid w:val="00774096"/>
    <w:rsid w:val="0077579E"/>
    <w:rsid w:val="0077735F"/>
    <w:rsid w:val="00777BFC"/>
    <w:rsid w:val="00785F89"/>
    <w:rsid w:val="007902AE"/>
    <w:rsid w:val="00796B12"/>
    <w:rsid w:val="007A1146"/>
    <w:rsid w:val="007A3FC0"/>
    <w:rsid w:val="007A5597"/>
    <w:rsid w:val="007A635D"/>
    <w:rsid w:val="007C06FA"/>
    <w:rsid w:val="007D3C52"/>
    <w:rsid w:val="007D3D7B"/>
    <w:rsid w:val="007D694B"/>
    <w:rsid w:val="007E2A59"/>
    <w:rsid w:val="007E5A83"/>
    <w:rsid w:val="007E7205"/>
    <w:rsid w:val="007F0B8D"/>
    <w:rsid w:val="007F6CE8"/>
    <w:rsid w:val="008008F8"/>
    <w:rsid w:val="00801B0E"/>
    <w:rsid w:val="008077B5"/>
    <w:rsid w:val="00807CAE"/>
    <w:rsid w:val="00810B6E"/>
    <w:rsid w:val="00811A08"/>
    <w:rsid w:val="008214DD"/>
    <w:rsid w:val="00824B8D"/>
    <w:rsid w:val="00825271"/>
    <w:rsid w:val="0082582A"/>
    <w:rsid w:val="00831430"/>
    <w:rsid w:val="00835725"/>
    <w:rsid w:val="00841A73"/>
    <w:rsid w:val="008426E6"/>
    <w:rsid w:val="00843CC1"/>
    <w:rsid w:val="00860976"/>
    <w:rsid w:val="00865C89"/>
    <w:rsid w:val="008802A9"/>
    <w:rsid w:val="00882CDC"/>
    <w:rsid w:val="00884C94"/>
    <w:rsid w:val="00886FB6"/>
    <w:rsid w:val="00887170"/>
    <w:rsid w:val="0089115E"/>
    <w:rsid w:val="008951B6"/>
    <w:rsid w:val="00897522"/>
    <w:rsid w:val="008B23E5"/>
    <w:rsid w:val="008C0626"/>
    <w:rsid w:val="008C3E48"/>
    <w:rsid w:val="008C6BF9"/>
    <w:rsid w:val="008D00BA"/>
    <w:rsid w:val="008F3B9E"/>
    <w:rsid w:val="008F6064"/>
    <w:rsid w:val="00905D23"/>
    <w:rsid w:val="00914439"/>
    <w:rsid w:val="00920CCC"/>
    <w:rsid w:val="00920FCD"/>
    <w:rsid w:val="00924F09"/>
    <w:rsid w:val="0093000C"/>
    <w:rsid w:val="009334A3"/>
    <w:rsid w:val="009467F2"/>
    <w:rsid w:val="00947CD6"/>
    <w:rsid w:val="009535E0"/>
    <w:rsid w:val="0095546C"/>
    <w:rsid w:val="00961977"/>
    <w:rsid w:val="00965EB0"/>
    <w:rsid w:val="00972561"/>
    <w:rsid w:val="0097513E"/>
    <w:rsid w:val="00992930"/>
    <w:rsid w:val="00993F8F"/>
    <w:rsid w:val="009957A6"/>
    <w:rsid w:val="009A3E28"/>
    <w:rsid w:val="009A464C"/>
    <w:rsid w:val="009A590B"/>
    <w:rsid w:val="009D0725"/>
    <w:rsid w:val="009D6458"/>
    <w:rsid w:val="009E0257"/>
    <w:rsid w:val="009E3EE1"/>
    <w:rsid w:val="009E4591"/>
    <w:rsid w:val="009F35B4"/>
    <w:rsid w:val="009F6DD6"/>
    <w:rsid w:val="00A02FC5"/>
    <w:rsid w:val="00A05480"/>
    <w:rsid w:val="00A0550F"/>
    <w:rsid w:val="00A056F7"/>
    <w:rsid w:val="00A20169"/>
    <w:rsid w:val="00A211D0"/>
    <w:rsid w:val="00A261E7"/>
    <w:rsid w:val="00A36B83"/>
    <w:rsid w:val="00A4278C"/>
    <w:rsid w:val="00A46B2F"/>
    <w:rsid w:val="00A54D2E"/>
    <w:rsid w:val="00A66AC6"/>
    <w:rsid w:val="00A74DC7"/>
    <w:rsid w:val="00A75BE8"/>
    <w:rsid w:val="00A771DB"/>
    <w:rsid w:val="00A821E3"/>
    <w:rsid w:val="00A85F35"/>
    <w:rsid w:val="00A919EB"/>
    <w:rsid w:val="00AA45D7"/>
    <w:rsid w:val="00AA4E44"/>
    <w:rsid w:val="00AC2434"/>
    <w:rsid w:val="00AC5DE1"/>
    <w:rsid w:val="00AC5EE6"/>
    <w:rsid w:val="00AD148B"/>
    <w:rsid w:val="00AD7F8D"/>
    <w:rsid w:val="00AE4323"/>
    <w:rsid w:val="00B00F5F"/>
    <w:rsid w:val="00B115F0"/>
    <w:rsid w:val="00B11EB3"/>
    <w:rsid w:val="00B242D7"/>
    <w:rsid w:val="00B26A3F"/>
    <w:rsid w:val="00B26DBA"/>
    <w:rsid w:val="00B33BCA"/>
    <w:rsid w:val="00B479D3"/>
    <w:rsid w:val="00B50353"/>
    <w:rsid w:val="00B55FBB"/>
    <w:rsid w:val="00B70E1C"/>
    <w:rsid w:val="00B76BAD"/>
    <w:rsid w:val="00B804ED"/>
    <w:rsid w:val="00B92A52"/>
    <w:rsid w:val="00BB54C9"/>
    <w:rsid w:val="00BE1BF0"/>
    <w:rsid w:val="00C05E81"/>
    <w:rsid w:val="00C07DFE"/>
    <w:rsid w:val="00C10A6D"/>
    <w:rsid w:val="00C121EA"/>
    <w:rsid w:val="00C16A1C"/>
    <w:rsid w:val="00C17F50"/>
    <w:rsid w:val="00C22A96"/>
    <w:rsid w:val="00C26649"/>
    <w:rsid w:val="00C31612"/>
    <w:rsid w:val="00C44BF2"/>
    <w:rsid w:val="00C51C50"/>
    <w:rsid w:val="00C65D59"/>
    <w:rsid w:val="00C7675B"/>
    <w:rsid w:val="00C804F5"/>
    <w:rsid w:val="00C82123"/>
    <w:rsid w:val="00C83008"/>
    <w:rsid w:val="00C97774"/>
    <w:rsid w:val="00CC1228"/>
    <w:rsid w:val="00CE6C1A"/>
    <w:rsid w:val="00CF3CE2"/>
    <w:rsid w:val="00CF4F73"/>
    <w:rsid w:val="00D009C7"/>
    <w:rsid w:val="00D00A3D"/>
    <w:rsid w:val="00D0330C"/>
    <w:rsid w:val="00D04B31"/>
    <w:rsid w:val="00D200ED"/>
    <w:rsid w:val="00D20843"/>
    <w:rsid w:val="00D25A77"/>
    <w:rsid w:val="00D410D7"/>
    <w:rsid w:val="00D46E54"/>
    <w:rsid w:val="00D47470"/>
    <w:rsid w:val="00D60ACF"/>
    <w:rsid w:val="00D725BE"/>
    <w:rsid w:val="00D74297"/>
    <w:rsid w:val="00D817DE"/>
    <w:rsid w:val="00D82F8D"/>
    <w:rsid w:val="00D87960"/>
    <w:rsid w:val="00DB4645"/>
    <w:rsid w:val="00DB5EAC"/>
    <w:rsid w:val="00DE0926"/>
    <w:rsid w:val="00DF05E3"/>
    <w:rsid w:val="00DF5D31"/>
    <w:rsid w:val="00E10655"/>
    <w:rsid w:val="00E12116"/>
    <w:rsid w:val="00E12270"/>
    <w:rsid w:val="00E13D50"/>
    <w:rsid w:val="00E16793"/>
    <w:rsid w:val="00E24AC9"/>
    <w:rsid w:val="00E30C5C"/>
    <w:rsid w:val="00E31828"/>
    <w:rsid w:val="00E32650"/>
    <w:rsid w:val="00E52A59"/>
    <w:rsid w:val="00E55044"/>
    <w:rsid w:val="00E57314"/>
    <w:rsid w:val="00E61AE7"/>
    <w:rsid w:val="00E61D23"/>
    <w:rsid w:val="00E62794"/>
    <w:rsid w:val="00E62E75"/>
    <w:rsid w:val="00E635F3"/>
    <w:rsid w:val="00E71360"/>
    <w:rsid w:val="00E74779"/>
    <w:rsid w:val="00E81219"/>
    <w:rsid w:val="00EB5495"/>
    <w:rsid w:val="00EC0B84"/>
    <w:rsid w:val="00EC78EF"/>
    <w:rsid w:val="00EE2CB0"/>
    <w:rsid w:val="00EE5A2C"/>
    <w:rsid w:val="00EF252F"/>
    <w:rsid w:val="00F02B3C"/>
    <w:rsid w:val="00F21D1C"/>
    <w:rsid w:val="00F36498"/>
    <w:rsid w:val="00F40DCF"/>
    <w:rsid w:val="00F42B4A"/>
    <w:rsid w:val="00F61CE8"/>
    <w:rsid w:val="00F7383E"/>
    <w:rsid w:val="00F752F2"/>
    <w:rsid w:val="00F82368"/>
    <w:rsid w:val="00F83622"/>
    <w:rsid w:val="00F86E52"/>
    <w:rsid w:val="00F8717E"/>
    <w:rsid w:val="00F9318E"/>
    <w:rsid w:val="00FA16D9"/>
    <w:rsid w:val="00FB2279"/>
    <w:rsid w:val="00FB4950"/>
    <w:rsid w:val="00FD7380"/>
    <w:rsid w:val="00FE1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DB027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A590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iudades">
    <w:name w:val="Ciudades"/>
    <w:basedOn w:val="Textosinformato"/>
    <w:qFormat/>
    <w:rsid w:val="003B7DFF"/>
    <w:pPr>
      <w:pBdr>
        <w:bottom w:val="single" w:sz="8" w:space="1" w:color="auto"/>
      </w:pBdr>
      <w:spacing w:after="80"/>
    </w:pPr>
    <w:rPr>
      <w:rFonts w:ascii="Helvetica" w:eastAsia="Calibri" w:hAnsi="Helvetica" w:cs="Tahoma"/>
      <w:b/>
      <w:color w:val="000000" w:themeColor="text1"/>
      <w:sz w:val="20"/>
      <w:szCs w:val="20"/>
      <w:lang w:val="es-MX"/>
    </w:rPr>
  </w:style>
  <w:style w:type="paragraph" w:styleId="Textosinformato">
    <w:name w:val="Plain Text"/>
    <w:basedOn w:val="Normal"/>
    <w:link w:val="TextosinformatoCar"/>
    <w:unhideWhenUsed/>
    <w:rsid w:val="003B7DFF"/>
    <w:rPr>
      <w:rFonts w:ascii="Courier" w:hAnsi="Courier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rsid w:val="003B7DFF"/>
    <w:rPr>
      <w:rFonts w:ascii="Courier" w:hAnsi="Courier"/>
      <w:sz w:val="21"/>
      <w:szCs w:val="21"/>
    </w:rPr>
  </w:style>
  <w:style w:type="paragraph" w:styleId="Encabezado">
    <w:name w:val="header"/>
    <w:basedOn w:val="Normal"/>
    <w:link w:val="EncabezadoCar"/>
    <w:uiPriority w:val="99"/>
    <w:unhideWhenUsed/>
    <w:rsid w:val="00A771D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71DB"/>
  </w:style>
  <w:style w:type="paragraph" w:styleId="Piedepgina">
    <w:name w:val="footer"/>
    <w:basedOn w:val="Normal"/>
    <w:link w:val="PiedepginaCar"/>
    <w:uiPriority w:val="99"/>
    <w:unhideWhenUsed/>
    <w:rsid w:val="00A771D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71DB"/>
  </w:style>
  <w:style w:type="paragraph" w:styleId="Prrafodelista">
    <w:name w:val="List Paragraph"/>
    <w:basedOn w:val="Normal"/>
    <w:uiPriority w:val="34"/>
    <w:qFormat/>
    <w:rsid w:val="00465E57"/>
    <w:pPr>
      <w:spacing w:after="160" w:line="259" w:lineRule="auto"/>
      <w:ind w:left="720"/>
      <w:contextualSpacing/>
    </w:pPr>
    <w:rPr>
      <w:sz w:val="22"/>
      <w:szCs w:val="22"/>
      <w:lang w:val="es-MX"/>
    </w:rPr>
  </w:style>
  <w:style w:type="character" w:styleId="Fuerte">
    <w:name w:val="Strong"/>
    <w:basedOn w:val="Fuentedeprrafopredeter"/>
    <w:uiPriority w:val="22"/>
    <w:qFormat/>
    <w:rsid w:val="00465E57"/>
    <w:rPr>
      <w:b/>
      <w:bCs/>
    </w:rPr>
  </w:style>
  <w:style w:type="paragraph" w:styleId="Sinespaciado">
    <w:name w:val="No Spacing"/>
    <w:uiPriority w:val="1"/>
    <w:qFormat/>
    <w:rsid w:val="00AD7F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8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976</Words>
  <Characters>5372</Characters>
  <Application>Microsoft Office Word</Application>
  <DocSecurity>4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Soporte TI "JULIATOURS"</dc:creator>
  <cp:keywords/>
  <dc:description/>
  <cp:lastModifiedBy>Contact Center1 "JULIA TOURS"</cp:lastModifiedBy>
  <cp:revision>2</cp:revision>
  <dcterms:created xsi:type="dcterms:W3CDTF">2026-07-23T22:15:00Z</dcterms:created>
  <dcterms:modified xsi:type="dcterms:W3CDTF">2026-07-23T22:15:00Z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8c82a64f-3923-47ae-91aa-12ef86abffec</vt:lpwstr>
  </property>
</Properties>
</file>