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A06A2" w:rsidRPr="00476386" w:rsidRDefault="00277BD3" w:rsidP="00FA06A2">
      <w:pPr>
        <w:jc w:val="center"/>
        <w:rPr>
          <w:rFonts w:ascii="Aptos" w:hAnsi="Aptos" w:cs="Calibri"/>
          <w:b/>
          <w:sz w:val="72"/>
          <w:szCs w:val="72"/>
          <w:lang w:val="es-ES"/>
        </w:rPr>
      </w:pPr>
      <w:r w:rsidRPr="00476386">
        <w:rPr>
          <w:rFonts w:ascii="Aptos" w:hAnsi="Aptos" w:cs="Calibri"/>
          <w:b/>
          <w:sz w:val="72"/>
          <w:szCs w:val="72"/>
          <w:lang w:val="es-ES"/>
        </w:rPr>
        <w:t>F</w:t>
      </w:r>
      <w:r w:rsidR="005323B5">
        <w:rPr>
          <w:rFonts w:ascii="Aptos" w:hAnsi="Aptos" w:cs="Calibri"/>
          <w:b/>
          <w:sz w:val="72"/>
          <w:szCs w:val="72"/>
          <w:lang w:val="es-ES"/>
        </w:rPr>
        <w:t xml:space="preserve">órmula </w:t>
      </w:r>
      <w:r w:rsidRPr="00476386">
        <w:rPr>
          <w:rFonts w:ascii="Aptos" w:hAnsi="Aptos" w:cs="Calibri"/>
          <w:b/>
          <w:sz w:val="72"/>
          <w:szCs w:val="72"/>
          <w:lang w:val="es-ES"/>
        </w:rPr>
        <w:t xml:space="preserve">1 en </w:t>
      </w:r>
      <w:r w:rsidR="00CD3EE2">
        <w:rPr>
          <w:rFonts w:ascii="Aptos" w:hAnsi="Aptos" w:cs="Calibri"/>
          <w:b/>
          <w:sz w:val="72"/>
          <w:szCs w:val="72"/>
          <w:lang w:val="es-ES"/>
        </w:rPr>
        <w:t>Qatar</w:t>
      </w:r>
    </w:p>
    <w:p w:rsidR="00FA06A2" w:rsidRPr="00476386" w:rsidRDefault="00FA06A2" w:rsidP="00FA06A2">
      <w:pPr>
        <w:jc w:val="center"/>
        <w:rPr>
          <w:rFonts w:ascii="Aptos" w:hAnsi="Aptos" w:cs="Calibri"/>
          <w:b/>
          <w:sz w:val="36"/>
          <w:szCs w:val="36"/>
          <w:lang w:val="es-ES"/>
        </w:rPr>
      </w:pPr>
      <w:r w:rsidRPr="00476386">
        <w:rPr>
          <w:rFonts w:ascii="Aptos" w:hAnsi="Aptos" w:cs="Calibri"/>
          <w:b/>
          <w:sz w:val="36"/>
          <w:szCs w:val="36"/>
          <w:lang w:val="es-ES"/>
        </w:rPr>
        <w:t>0</w:t>
      </w:r>
      <w:r w:rsidR="00CD3EE2">
        <w:rPr>
          <w:rFonts w:ascii="Aptos" w:hAnsi="Aptos" w:cs="Calibri"/>
          <w:b/>
          <w:sz w:val="36"/>
          <w:szCs w:val="36"/>
          <w:lang w:val="es-ES"/>
        </w:rPr>
        <w:t>5</w:t>
      </w:r>
      <w:r w:rsidRPr="00476386">
        <w:rPr>
          <w:rFonts w:ascii="Aptos" w:hAnsi="Aptos" w:cs="Calibri"/>
          <w:b/>
          <w:sz w:val="36"/>
          <w:szCs w:val="36"/>
          <w:lang w:val="es-ES"/>
        </w:rPr>
        <w:t xml:space="preserve"> días / 0</w:t>
      </w:r>
      <w:r w:rsidR="00CD3EE2">
        <w:rPr>
          <w:rFonts w:ascii="Aptos" w:hAnsi="Aptos" w:cs="Calibri"/>
          <w:b/>
          <w:sz w:val="36"/>
          <w:szCs w:val="36"/>
          <w:lang w:val="es-ES"/>
        </w:rPr>
        <w:t>4</w:t>
      </w:r>
      <w:r w:rsidRPr="00476386">
        <w:rPr>
          <w:rFonts w:ascii="Aptos" w:hAnsi="Aptos" w:cs="Calibri"/>
          <w:b/>
          <w:sz w:val="36"/>
          <w:szCs w:val="36"/>
          <w:lang w:val="es-ES"/>
        </w:rPr>
        <w:t xml:space="preserve"> noches</w:t>
      </w:r>
    </w:p>
    <w:p w:rsidR="00476386" w:rsidRDefault="00476386" w:rsidP="00FA06A2">
      <w:pPr>
        <w:rPr>
          <w:rFonts w:ascii="Aptos" w:hAnsi="Aptos" w:cs="Calibri"/>
          <w:sz w:val="20"/>
          <w:szCs w:val="20"/>
          <w:lang w:val="es-ES"/>
        </w:rPr>
      </w:pPr>
    </w:p>
    <w:p w:rsidR="00FA06A2" w:rsidRPr="00476386" w:rsidRDefault="00FA06A2" w:rsidP="00FA06A2">
      <w:pPr>
        <w:rPr>
          <w:rFonts w:ascii="Aptos" w:hAnsi="Aptos" w:cs="Calibri"/>
          <w:sz w:val="20"/>
          <w:szCs w:val="20"/>
          <w:lang w:val="es-ES"/>
        </w:rPr>
      </w:pPr>
      <w:r w:rsidRPr="00476386">
        <w:rPr>
          <w:rFonts w:ascii="Aptos" w:hAnsi="Aptos" w:cs="Calibri"/>
          <w:sz w:val="20"/>
          <w:szCs w:val="20"/>
          <w:lang w:val="es-ES"/>
        </w:rPr>
        <w:t xml:space="preserve">Llegadas: </w:t>
      </w:r>
      <w:r w:rsidR="00476386" w:rsidRPr="00476386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>Salida ú</w:t>
      </w:r>
      <w:r w:rsidR="00277BD3" w:rsidRPr="00476386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 xml:space="preserve">nica, </w:t>
      </w:r>
      <w:r w:rsidR="00CD3EE2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 xml:space="preserve">26 de </w:t>
      </w:r>
      <w:proofErr w:type="gramStart"/>
      <w:r w:rsidR="00CD3EE2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>Noviembre</w:t>
      </w:r>
      <w:proofErr w:type="gramEnd"/>
      <w:r w:rsidR="00277BD3" w:rsidRPr="00476386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 xml:space="preserve"> 202</w:t>
      </w:r>
      <w:r w:rsidR="00476386" w:rsidRPr="00476386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>6</w:t>
      </w: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</w:p>
    <w:p w:rsidR="00CD3EE2" w:rsidRPr="00CD3EE2" w:rsidRDefault="00CD3EE2" w:rsidP="00CD3EE2">
      <w:pPr>
        <w:jc w:val="both"/>
        <w:rPr>
          <w:rFonts w:ascii="Aptos" w:eastAsia="Times" w:hAnsi="Aptos" w:cs="Calibri"/>
          <w:b/>
          <w:sz w:val="20"/>
          <w:szCs w:val="20"/>
          <w:lang w:eastAsia="es-ES"/>
        </w:rPr>
      </w:pPr>
      <w:r w:rsidRPr="00CD3EE2">
        <w:rPr>
          <w:rFonts w:ascii="Aptos" w:eastAsia="Times" w:hAnsi="Aptos" w:cs="Calibri"/>
          <w:b/>
          <w:sz w:val="20"/>
          <w:szCs w:val="20"/>
          <w:lang w:eastAsia="es-ES"/>
        </w:rPr>
        <w:t>Día 1. 26 de noviembre. Llegada a Doha, Qatar</w:t>
      </w:r>
    </w:p>
    <w:p w:rsidR="00CD3EE2" w:rsidRPr="00CD3EE2" w:rsidRDefault="00CD3EE2" w:rsidP="00CD3EE2">
      <w:pPr>
        <w:jc w:val="both"/>
        <w:rPr>
          <w:rFonts w:ascii="Aptos" w:eastAsia="Times" w:hAnsi="Aptos" w:cs="Calibri"/>
          <w:bCs/>
          <w:sz w:val="20"/>
          <w:szCs w:val="20"/>
          <w:lang w:eastAsia="es-ES"/>
        </w:rPr>
      </w:pPr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 xml:space="preserve">A su llegada a Doha, un representante los recibirá y los trasladará en vehículo privado al hotel. Check-in </w:t>
      </w:r>
      <w:r>
        <w:rPr>
          <w:rFonts w:ascii="Aptos" w:eastAsia="Times" w:hAnsi="Aptos" w:cs="Calibri"/>
          <w:bCs/>
          <w:sz w:val="20"/>
          <w:szCs w:val="20"/>
          <w:lang w:eastAsia="es-ES"/>
        </w:rPr>
        <w:t>a partir de</w:t>
      </w:r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 xml:space="preserve"> las 14:00 </w:t>
      </w:r>
      <w:proofErr w:type="spellStart"/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>hrs</w:t>
      </w:r>
      <w:proofErr w:type="spellEnd"/>
      <w:r>
        <w:rPr>
          <w:rFonts w:ascii="Aptos" w:eastAsia="Times" w:hAnsi="Aptos" w:cs="Calibri"/>
          <w:bCs/>
          <w:sz w:val="20"/>
          <w:szCs w:val="20"/>
          <w:lang w:eastAsia="es-ES"/>
        </w:rPr>
        <w:t xml:space="preserve">. </w:t>
      </w:r>
      <w:r w:rsidRPr="00CD3EE2">
        <w:rPr>
          <w:rFonts w:ascii="Aptos" w:eastAsia="Times" w:hAnsi="Aptos" w:cs="Calibri"/>
          <w:b/>
          <w:sz w:val="20"/>
          <w:szCs w:val="20"/>
          <w:lang w:eastAsia="es-ES"/>
        </w:rPr>
        <w:t>Alojamiento.</w:t>
      </w:r>
      <w:r>
        <w:rPr>
          <w:rFonts w:ascii="Aptos" w:eastAsia="Times" w:hAnsi="Aptos" w:cs="Calibri"/>
          <w:bCs/>
          <w:sz w:val="20"/>
          <w:szCs w:val="20"/>
          <w:lang w:eastAsia="es-ES"/>
        </w:rPr>
        <w:t xml:space="preserve"> </w:t>
      </w:r>
    </w:p>
    <w:p w:rsidR="00CD3EE2" w:rsidRPr="00CD3EE2" w:rsidRDefault="00CD3EE2" w:rsidP="00CD3EE2">
      <w:pPr>
        <w:jc w:val="both"/>
        <w:rPr>
          <w:rFonts w:ascii="Aptos" w:eastAsia="Times" w:hAnsi="Aptos" w:cs="Calibri"/>
          <w:bCs/>
          <w:sz w:val="20"/>
          <w:szCs w:val="20"/>
          <w:lang w:eastAsia="es-ES"/>
        </w:rPr>
      </w:pPr>
    </w:p>
    <w:p w:rsidR="00CD3EE2" w:rsidRPr="00CD3EE2" w:rsidRDefault="00CD3EE2" w:rsidP="00CD3EE2">
      <w:pPr>
        <w:jc w:val="both"/>
        <w:rPr>
          <w:rFonts w:ascii="Aptos" w:eastAsia="Times" w:hAnsi="Aptos" w:cs="Calibri"/>
          <w:bCs/>
          <w:i/>
          <w:iCs/>
          <w:sz w:val="20"/>
          <w:szCs w:val="20"/>
          <w:lang w:eastAsia="es-ES"/>
        </w:rPr>
      </w:pPr>
      <w:r w:rsidRPr="00CD3EE2">
        <w:rPr>
          <w:rFonts w:ascii="Aptos" w:eastAsia="Times" w:hAnsi="Aptos" w:cs="Calibri"/>
          <w:b/>
          <w:sz w:val="20"/>
          <w:szCs w:val="20"/>
          <w:lang w:eastAsia="es-ES"/>
        </w:rPr>
        <w:t xml:space="preserve">Día 2. 27 de noviembre. </w:t>
      </w:r>
      <w:r w:rsidRPr="00CD3EE2">
        <w:rPr>
          <w:rFonts w:ascii="Aptos" w:eastAsia="Times" w:hAnsi="Aptos" w:cs="Calibri"/>
          <w:bCs/>
          <w:i/>
          <w:iCs/>
          <w:sz w:val="20"/>
          <w:szCs w:val="20"/>
          <w:lang w:eastAsia="es-ES"/>
        </w:rPr>
        <w:t xml:space="preserve">(Tour de Doha medio día) </w:t>
      </w:r>
    </w:p>
    <w:p w:rsidR="00CD3EE2" w:rsidRPr="00CD3EE2" w:rsidRDefault="00CD3EE2" w:rsidP="00CD3EE2">
      <w:pPr>
        <w:jc w:val="both"/>
        <w:rPr>
          <w:rFonts w:ascii="Aptos" w:eastAsia="Times" w:hAnsi="Aptos" w:cs="Calibri"/>
          <w:bCs/>
          <w:sz w:val="20"/>
          <w:szCs w:val="20"/>
          <w:lang w:eastAsia="es-ES"/>
        </w:rPr>
      </w:pPr>
      <w:r w:rsidRPr="00CD3EE2">
        <w:rPr>
          <w:rFonts w:ascii="Aptos" w:eastAsia="Times" w:hAnsi="Aptos" w:cs="Calibri"/>
          <w:b/>
          <w:sz w:val="20"/>
          <w:szCs w:val="20"/>
          <w:lang w:eastAsia="es-ES"/>
        </w:rPr>
        <w:t>Desayuno</w:t>
      </w:r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>. Por la mañana, recepción en el lobby, para así ser recogidos por nuestro guía de habla hispana e iniciar un tour de medio día</w:t>
      </w:r>
      <w:r>
        <w:rPr>
          <w:rFonts w:ascii="Aptos" w:eastAsia="Times" w:hAnsi="Aptos" w:cs="Calibri"/>
          <w:bCs/>
          <w:sz w:val="20"/>
          <w:szCs w:val="20"/>
          <w:lang w:eastAsia="es-ES"/>
        </w:rPr>
        <w:t>. E</w:t>
      </w:r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 xml:space="preserve">mbarcaremos en un fascinante recorrido por la vibrante capital de Qatar, donde la modernidad y la tradición se entrelazan armoniosamente. Comenzaremos explorando el impresionante distrito de West Bay, con sus imponentes rascacielos y arquitectura vanguardista. Luego visitaremos Katara Cultural Village, un epicentro del arte y la cultura qatarí. Nuestra siguiente parada será en The Pearl-Qatar, una isla artificial de lujo con puertos deportivos de estilo mediterráneo, exclusivos hoteles, boutiques de alta gama y restaurantes de primer nivel. Finalizaremos nuestro recorrido en el encantador </w:t>
      </w:r>
      <w:proofErr w:type="spellStart"/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>Souq</w:t>
      </w:r>
      <w:proofErr w:type="spellEnd"/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 xml:space="preserve"> Waqif, un bazar tradicional donde podrán perderse entre callejones llenos de color, aromas especiados y artesanía local. Aquí encontrarán desde textiles y perfumes árabes hasta souvenirs únicos. Regreso al hotel y tarde libre para disfrutar a su gusto. </w:t>
      </w:r>
      <w:r w:rsidRPr="00CD3EE2">
        <w:rPr>
          <w:rFonts w:ascii="Aptos" w:eastAsia="Times" w:hAnsi="Aptos" w:cs="Calibri"/>
          <w:b/>
          <w:sz w:val="20"/>
          <w:szCs w:val="20"/>
          <w:lang w:eastAsia="es-ES"/>
        </w:rPr>
        <w:t>Alojamiento</w:t>
      </w:r>
    </w:p>
    <w:p w:rsidR="00CD3EE2" w:rsidRPr="00CD3EE2" w:rsidRDefault="00CD3EE2" w:rsidP="00CD3EE2">
      <w:pPr>
        <w:jc w:val="both"/>
        <w:rPr>
          <w:rFonts w:ascii="Aptos" w:eastAsia="Times" w:hAnsi="Aptos" w:cs="Calibri"/>
          <w:bCs/>
          <w:sz w:val="20"/>
          <w:szCs w:val="20"/>
          <w:lang w:eastAsia="es-ES"/>
        </w:rPr>
      </w:pPr>
    </w:p>
    <w:p w:rsidR="00CD3EE2" w:rsidRPr="00CD3EE2" w:rsidRDefault="00CD3EE2" w:rsidP="00CD3EE2">
      <w:pPr>
        <w:jc w:val="both"/>
        <w:rPr>
          <w:rFonts w:ascii="Aptos" w:eastAsia="Times" w:hAnsi="Aptos" w:cs="Calibri"/>
          <w:bCs/>
          <w:i/>
          <w:iCs/>
          <w:sz w:val="20"/>
          <w:szCs w:val="20"/>
          <w:lang w:eastAsia="es-ES"/>
        </w:rPr>
      </w:pPr>
      <w:r w:rsidRPr="00CD3EE2">
        <w:rPr>
          <w:rFonts w:ascii="Aptos" w:eastAsia="Times" w:hAnsi="Aptos" w:cs="Calibri"/>
          <w:b/>
          <w:sz w:val="20"/>
          <w:szCs w:val="20"/>
          <w:lang w:eastAsia="es-ES"/>
        </w:rPr>
        <w:t>Día 3. 28 de noviembre.</w:t>
      </w:r>
      <w:r>
        <w:rPr>
          <w:rFonts w:ascii="Aptos" w:eastAsia="Times" w:hAnsi="Aptos" w:cs="Calibri"/>
          <w:bCs/>
          <w:sz w:val="20"/>
          <w:szCs w:val="20"/>
          <w:lang w:eastAsia="es-ES"/>
        </w:rPr>
        <w:t xml:space="preserve"> </w:t>
      </w:r>
      <w:r w:rsidRPr="00CD3EE2">
        <w:rPr>
          <w:rFonts w:ascii="Aptos" w:eastAsia="Times" w:hAnsi="Aptos" w:cs="Calibri"/>
          <w:bCs/>
          <w:i/>
          <w:iCs/>
          <w:sz w:val="20"/>
          <w:szCs w:val="20"/>
          <w:lang w:eastAsia="es-ES"/>
        </w:rPr>
        <w:t xml:space="preserve">(Fórmula 1 con entradas y traslados) </w:t>
      </w:r>
    </w:p>
    <w:p w:rsidR="00CD3EE2" w:rsidRPr="00CD3EE2" w:rsidRDefault="00CD3EE2" w:rsidP="00CD3EE2">
      <w:pPr>
        <w:jc w:val="both"/>
        <w:rPr>
          <w:rFonts w:ascii="Aptos" w:eastAsia="Times" w:hAnsi="Aptos" w:cs="Calibri"/>
          <w:bCs/>
          <w:sz w:val="20"/>
          <w:szCs w:val="20"/>
          <w:lang w:eastAsia="es-ES"/>
        </w:rPr>
      </w:pPr>
      <w:r w:rsidRPr="00CD3EE2">
        <w:rPr>
          <w:rFonts w:ascii="Aptos" w:eastAsia="Times" w:hAnsi="Aptos" w:cs="Calibri"/>
          <w:b/>
          <w:sz w:val="20"/>
          <w:szCs w:val="20"/>
          <w:lang w:eastAsia="es-ES"/>
        </w:rPr>
        <w:t>Desayuno</w:t>
      </w:r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>. Mañana libre para actividades opcionales. A la hora indicada, recepción en el lobby del hotel para trasladarnos a</w:t>
      </w:r>
      <w:r>
        <w:rPr>
          <w:rFonts w:ascii="Aptos" w:eastAsia="Times" w:hAnsi="Aptos" w:cs="Calibri"/>
          <w:bCs/>
          <w:sz w:val="20"/>
          <w:szCs w:val="20"/>
          <w:lang w:eastAsia="es-ES"/>
        </w:rPr>
        <w:t>l</w:t>
      </w:r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 xml:space="preserve"> Circuito Internacional de </w:t>
      </w:r>
      <w:proofErr w:type="spellStart"/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>Lusail</w:t>
      </w:r>
      <w:proofErr w:type="spellEnd"/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 xml:space="preserve">, para disfrutar del Grand Premio de Qatar. Al finalizar la carrera nos dirigiremos de regreso al hotel en Doha. </w:t>
      </w:r>
      <w:r w:rsidRPr="00CD3EE2">
        <w:rPr>
          <w:rFonts w:ascii="Aptos" w:eastAsia="Times" w:hAnsi="Aptos" w:cs="Calibri"/>
          <w:b/>
          <w:sz w:val="20"/>
          <w:szCs w:val="20"/>
          <w:lang w:eastAsia="es-ES"/>
        </w:rPr>
        <w:t>Alojamiento.</w:t>
      </w:r>
    </w:p>
    <w:p w:rsidR="00CD3EE2" w:rsidRPr="00CD3EE2" w:rsidRDefault="00CD3EE2" w:rsidP="00CD3EE2">
      <w:pPr>
        <w:jc w:val="both"/>
        <w:rPr>
          <w:rFonts w:ascii="Aptos" w:eastAsia="Times" w:hAnsi="Aptos" w:cs="Calibri"/>
          <w:bCs/>
          <w:sz w:val="20"/>
          <w:szCs w:val="20"/>
          <w:lang w:eastAsia="es-ES"/>
        </w:rPr>
      </w:pPr>
    </w:p>
    <w:p w:rsidR="00CD3EE2" w:rsidRPr="00CD3EE2" w:rsidRDefault="00CD3EE2" w:rsidP="00CD3EE2">
      <w:pPr>
        <w:jc w:val="both"/>
        <w:rPr>
          <w:rFonts w:ascii="Aptos" w:eastAsia="Times" w:hAnsi="Aptos" w:cs="Calibri"/>
          <w:b/>
          <w:sz w:val="20"/>
          <w:szCs w:val="20"/>
          <w:lang w:eastAsia="es-ES"/>
        </w:rPr>
      </w:pPr>
      <w:r w:rsidRPr="00CD3EE2">
        <w:rPr>
          <w:rFonts w:ascii="Aptos" w:eastAsia="Times" w:hAnsi="Aptos" w:cs="Calibri"/>
          <w:b/>
          <w:sz w:val="20"/>
          <w:szCs w:val="20"/>
          <w:lang w:eastAsia="es-ES"/>
        </w:rPr>
        <w:t xml:space="preserve">Día 4. 29 de noviembre. </w:t>
      </w:r>
      <w:r w:rsidRPr="00CD3EE2">
        <w:rPr>
          <w:rFonts w:ascii="Aptos" w:eastAsia="Times" w:hAnsi="Aptos" w:cs="Calibri"/>
          <w:bCs/>
          <w:i/>
          <w:iCs/>
          <w:sz w:val="20"/>
          <w:szCs w:val="20"/>
          <w:lang w:eastAsia="es-ES"/>
        </w:rPr>
        <w:t>(Fórmula 1 con entradas y traslados)</w:t>
      </w:r>
      <w:r w:rsidRPr="00CD3EE2">
        <w:rPr>
          <w:rFonts w:ascii="Aptos" w:eastAsia="Times" w:hAnsi="Aptos" w:cs="Calibri"/>
          <w:b/>
          <w:i/>
          <w:iCs/>
          <w:sz w:val="20"/>
          <w:szCs w:val="20"/>
          <w:lang w:eastAsia="es-ES"/>
        </w:rPr>
        <w:t xml:space="preserve"> </w:t>
      </w:r>
    </w:p>
    <w:p w:rsidR="00CD3EE2" w:rsidRPr="00CD3EE2" w:rsidRDefault="00CD3EE2" w:rsidP="00CD3EE2">
      <w:pPr>
        <w:jc w:val="both"/>
        <w:rPr>
          <w:rFonts w:ascii="Aptos" w:eastAsia="Times" w:hAnsi="Aptos" w:cs="Calibri"/>
          <w:b/>
          <w:sz w:val="20"/>
          <w:szCs w:val="20"/>
          <w:lang w:eastAsia="es-ES"/>
        </w:rPr>
      </w:pPr>
      <w:r w:rsidRPr="00CD3EE2">
        <w:rPr>
          <w:rFonts w:ascii="Aptos" w:eastAsia="Times" w:hAnsi="Aptos" w:cs="Calibri"/>
          <w:b/>
          <w:sz w:val="20"/>
          <w:szCs w:val="20"/>
          <w:lang w:eastAsia="es-ES"/>
        </w:rPr>
        <w:t>Desayuno</w:t>
      </w:r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>. Mañana libre para actividades opcionales. A la hora indicada, recepción en el lobby del hotel para trasladarnos a</w:t>
      </w:r>
      <w:r>
        <w:rPr>
          <w:rFonts w:ascii="Aptos" w:eastAsia="Times" w:hAnsi="Aptos" w:cs="Calibri"/>
          <w:bCs/>
          <w:sz w:val="20"/>
          <w:szCs w:val="20"/>
          <w:lang w:eastAsia="es-ES"/>
        </w:rPr>
        <w:t>l</w:t>
      </w:r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 xml:space="preserve"> Circuito Internacional de </w:t>
      </w:r>
      <w:proofErr w:type="spellStart"/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>Lusail</w:t>
      </w:r>
      <w:proofErr w:type="spellEnd"/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 xml:space="preserve">, para disfrutar del Grand Premio de Qatar. Al finalizar la carrera nos dirigiremos de regreso al hotel en Doha. </w:t>
      </w:r>
      <w:r w:rsidRPr="00CD3EE2">
        <w:rPr>
          <w:rFonts w:ascii="Aptos" w:eastAsia="Times" w:hAnsi="Aptos" w:cs="Calibri"/>
          <w:b/>
          <w:sz w:val="20"/>
          <w:szCs w:val="20"/>
          <w:lang w:eastAsia="es-ES"/>
        </w:rPr>
        <w:t>Alojamiento.</w:t>
      </w:r>
    </w:p>
    <w:p w:rsidR="00CD3EE2" w:rsidRPr="00CD3EE2" w:rsidRDefault="00CD3EE2" w:rsidP="00CD3EE2">
      <w:pPr>
        <w:jc w:val="both"/>
        <w:rPr>
          <w:rFonts w:ascii="Aptos" w:eastAsia="Times" w:hAnsi="Aptos" w:cs="Calibri"/>
          <w:bCs/>
          <w:sz w:val="20"/>
          <w:szCs w:val="20"/>
          <w:lang w:eastAsia="es-ES"/>
        </w:rPr>
      </w:pPr>
    </w:p>
    <w:p w:rsidR="00CD3EE2" w:rsidRPr="00CD3EE2" w:rsidRDefault="00CD3EE2" w:rsidP="00CD3EE2">
      <w:pPr>
        <w:jc w:val="both"/>
        <w:rPr>
          <w:rFonts w:ascii="Aptos" w:eastAsia="Times" w:hAnsi="Aptos" w:cs="Calibri"/>
          <w:b/>
          <w:sz w:val="20"/>
          <w:szCs w:val="20"/>
          <w:lang w:eastAsia="es-ES"/>
        </w:rPr>
      </w:pPr>
      <w:r w:rsidRPr="00CD3EE2">
        <w:rPr>
          <w:rFonts w:ascii="Aptos" w:eastAsia="Times" w:hAnsi="Aptos" w:cs="Calibri"/>
          <w:b/>
          <w:sz w:val="20"/>
          <w:szCs w:val="20"/>
          <w:lang w:eastAsia="es-ES"/>
        </w:rPr>
        <w:t xml:space="preserve">Día 5. 30 de noviembre. Salida de Doha, Qatar </w:t>
      </w:r>
    </w:p>
    <w:p w:rsidR="00CD3EE2" w:rsidRPr="00CD3EE2" w:rsidRDefault="00CD3EE2" w:rsidP="00CD3EE2">
      <w:pPr>
        <w:jc w:val="both"/>
        <w:rPr>
          <w:rFonts w:ascii="Aptos" w:eastAsia="Times" w:hAnsi="Aptos" w:cs="Calibri"/>
          <w:bCs/>
          <w:sz w:val="20"/>
          <w:szCs w:val="20"/>
          <w:lang w:eastAsia="es-ES"/>
        </w:rPr>
      </w:pPr>
      <w:r w:rsidRPr="00CD3EE2">
        <w:rPr>
          <w:rFonts w:ascii="Aptos" w:eastAsia="Times" w:hAnsi="Aptos" w:cs="Calibri"/>
          <w:b/>
          <w:sz w:val="20"/>
          <w:szCs w:val="20"/>
          <w:lang w:eastAsia="es-ES"/>
        </w:rPr>
        <w:t>Desayuno</w:t>
      </w:r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>. Check-</w:t>
      </w:r>
      <w:proofErr w:type="spellStart"/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>out</w:t>
      </w:r>
      <w:proofErr w:type="spellEnd"/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 xml:space="preserve"> a las 12:00 horas. A la hora indicada, seremos trasladados en vehículo privado al Aeropuerto Internacional de Doha, para así </w:t>
      </w:r>
      <w:r>
        <w:rPr>
          <w:rFonts w:ascii="Aptos" w:eastAsia="Times" w:hAnsi="Aptos" w:cs="Calibri"/>
          <w:bCs/>
          <w:sz w:val="20"/>
          <w:szCs w:val="20"/>
          <w:lang w:eastAsia="es-ES"/>
        </w:rPr>
        <w:t>abordar</w:t>
      </w:r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 xml:space="preserve"> </w:t>
      </w:r>
      <w:r>
        <w:rPr>
          <w:rFonts w:ascii="Aptos" w:eastAsia="Times" w:hAnsi="Aptos" w:cs="Calibri"/>
          <w:bCs/>
          <w:sz w:val="20"/>
          <w:szCs w:val="20"/>
          <w:lang w:eastAsia="es-ES"/>
        </w:rPr>
        <w:t>su</w:t>
      </w:r>
      <w:r w:rsidRPr="00CD3EE2">
        <w:rPr>
          <w:rFonts w:ascii="Aptos" w:eastAsia="Times" w:hAnsi="Aptos" w:cs="Calibri"/>
          <w:bCs/>
          <w:sz w:val="20"/>
          <w:szCs w:val="20"/>
          <w:lang w:eastAsia="es-ES"/>
        </w:rPr>
        <w:t xml:space="preserve"> vuelo de regreso. </w:t>
      </w:r>
    </w:p>
    <w:p w:rsidR="00CD3EE2" w:rsidRPr="00476386" w:rsidRDefault="00CD3EE2" w:rsidP="00CD3EE2">
      <w:pPr>
        <w:rPr>
          <w:rFonts w:ascii="Aptos" w:eastAsia="Times" w:hAnsi="Aptos" w:cs="Calibri"/>
          <w:b/>
          <w:sz w:val="20"/>
          <w:szCs w:val="20"/>
          <w:lang w:eastAsia="es-ES"/>
        </w:rPr>
      </w:pPr>
    </w:p>
    <w:p w:rsidR="00277BD3" w:rsidRDefault="00FA06A2" w:rsidP="00476386">
      <w:pPr>
        <w:autoSpaceDE w:val="0"/>
        <w:autoSpaceDN w:val="0"/>
        <w:adjustRightInd w:val="0"/>
        <w:jc w:val="center"/>
        <w:rPr>
          <w:rFonts w:ascii="Aptos" w:hAnsi="Aptos" w:cs="Calibri"/>
          <w:b/>
          <w:bCs/>
          <w:sz w:val="20"/>
          <w:szCs w:val="20"/>
          <w:lang w:val="es-ES"/>
        </w:rPr>
      </w:pPr>
      <w:r w:rsidRPr="00476386">
        <w:rPr>
          <w:rFonts w:ascii="Aptos" w:hAnsi="Aptos" w:cs="Calibri"/>
          <w:b/>
          <w:bCs/>
          <w:sz w:val="20"/>
          <w:szCs w:val="20"/>
          <w:lang w:val="es-ES"/>
        </w:rPr>
        <w:t>FIN DE NUESTROS SERVICIOS</w:t>
      </w:r>
    </w:p>
    <w:p w:rsidR="00476386" w:rsidRDefault="00476386" w:rsidP="00FA06A2">
      <w:pPr>
        <w:autoSpaceDE w:val="0"/>
        <w:autoSpaceDN w:val="0"/>
        <w:adjustRightInd w:val="0"/>
        <w:rPr>
          <w:rFonts w:ascii="Aptos" w:hAnsi="Aptos" w:cs="Calibri"/>
          <w:b/>
          <w:bCs/>
          <w:sz w:val="20"/>
          <w:szCs w:val="20"/>
          <w:lang w:val="es-ES"/>
        </w:rPr>
      </w:pPr>
    </w:p>
    <w:p w:rsidR="00476386" w:rsidRPr="00476386" w:rsidRDefault="00476386" w:rsidP="00FA06A2">
      <w:pPr>
        <w:autoSpaceDE w:val="0"/>
        <w:autoSpaceDN w:val="0"/>
        <w:adjustRightInd w:val="0"/>
        <w:rPr>
          <w:rFonts w:ascii="Aptos" w:hAnsi="Aptos" w:cs="Calibri"/>
          <w:b/>
          <w:bCs/>
          <w:sz w:val="20"/>
          <w:szCs w:val="20"/>
          <w:lang w:val="es-ES"/>
        </w:rPr>
      </w:pPr>
    </w:p>
    <w:p w:rsidR="00FA06A2" w:rsidRPr="00476386" w:rsidRDefault="00FA06A2" w:rsidP="00FA06A2">
      <w:pPr>
        <w:rPr>
          <w:rFonts w:ascii="Aptos" w:hAnsi="Aptos" w:cs="Calibri"/>
          <w:sz w:val="20"/>
          <w:szCs w:val="20"/>
          <w:lang w:val="es-ES"/>
        </w:rPr>
      </w:pPr>
      <w:r w:rsidRPr="00476386">
        <w:rPr>
          <w:rFonts w:ascii="Aptos" w:hAnsi="Aptos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4E5403" wp14:editId="4DF9EAB4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6A2" w:rsidRPr="00F74623" w:rsidRDefault="00FA06A2" w:rsidP="00FA06A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4E5403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06A2" w:rsidRPr="00F74623" w:rsidRDefault="00FA06A2" w:rsidP="00FA06A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06A2" w:rsidRPr="00476386" w:rsidRDefault="00FA06A2" w:rsidP="00FA06A2">
      <w:pPr>
        <w:tabs>
          <w:tab w:val="left" w:pos="851"/>
        </w:tabs>
        <w:rPr>
          <w:rFonts w:ascii="Aptos" w:hAnsi="Aptos" w:cs="Calibri"/>
          <w:sz w:val="20"/>
          <w:szCs w:val="20"/>
        </w:rPr>
      </w:pP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 xml:space="preserve">Traslados aeropuerto – hotel – aeropuerto en servicio </w:t>
      </w:r>
      <w:r w:rsidR="00CD3EE2">
        <w:rPr>
          <w:rFonts w:ascii="Aptos" w:hAnsi="Aptos" w:cs="Calibri"/>
          <w:sz w:val="20"/>
          <w:szCs w:val="20"/>
        </w:rPr>
        <w:t>privado</w:t>
      </w:r>
      <w:r w:rsidR="00476386">
        <w:rPr>
          <w:rFonts w:ascii="Aptos" w:hAnsi="Aptos" w:cs="Calibri"/>
          <w:sz w:val="20"/>
          <w:szCs w:val="20"/>
        </w:rPr>
        <w:t xml:space="preserve"> (solo conductor habla inglesa)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0</w:t>
      </w:r>
      <w:r w:rsidR="00CD3EE2">
        <w:rPr>
          <w:rFonts w:ascii="Aptos" w:hAnsi="Aptos" w:cs="Calibri"/>
          <w:sz w:val="20"/>
          <w:szCs w:val="20"/>
        </w:rPr>
        <w:t>4</w:t>
      </w:r>
      <w:r w:rsidRPr="00476386">
        <w:rPr>
          <w:rFonts w:ascii="Aptos" w:hAnsi="Aptos" w:cs="Calibri"/>
          <w:sz w:val="20"/>
          <w:szCs w:val="20"/>
        </w:rPr>
        <w:t xml:space="preserve"> noches de alojamiento</w:t>
      </w:r>
      <w:r w:rsidR="007369B8" w:rsidRPr="00476386">
        <w:rPr>
          <w:rFonts w:ascii="Aptos" w:hAnsi="Aptos" w:cs="Calibri"/>
          <w:sz w:val="20"/>
          <w:szCs w:val="20"/>
        </w:rPr>
        <w:t xml:space="preserve"> en </w:t>
      </w:r>
      <w:r w:rsidR="00CD3EE2">
        <w:rPr>
          <w:rFonts w:ascii="Aptos" w:hAnsi="Aptos" w:cs="Calibri"/>
          <w:sz w:val="20"/>
          <w:szCs w:val="20"/>
        </w:rPr>
        <w:t>Doha</w:t>
      </w:r>
      <w:r w:rsidRPr="00476386">
        <w:rPr>
          <w:rFonts w:ascii="Aptos" w:hAnsi="Aptos" w:cs="Calibri"/>
          <w:sz w:val="20"/>
          <w:szCs w:val="20"/>
        </w:rPr>
        <w:t xml:space="preserve"> </w:t>
      </w:r>
      <w:r w:rsidR="00277BD3" w:rsidRPr="00476386">
        <w:rPr>
          <w:rFonts w:ascii="Aptos" w:hAnsi="Aptos" w:cs="Calibri"/>
          <w:sz w:val="20"/>
          <w:szCs w:val="20"/>
        </w:rPr>
        <w:t>con desayuno buffet</w:t>
      </w:r>
    </w:p>
    <w:p w:rsidR="00277BD3" w:rsidRPr="00476386" w:rsidRDefault="00277BD3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bookmarkStart w:id="0" w:name="_Hlk177132144"/>
      <w:r w:rsidRPr="00476386">
        <w:rPr>
          <w:rFonts w:ascii="Aptos" w:hAnsi="Aptos" w:cs="Calibri"/>
          <w:sz w:val="20"/>
          <w:szCs w:val="20"/>
        </w:rPr>
        <w:t>Traslado</w:t>
      </w:r>
      <w:r w:rsidR="00476386">
        <w:rPr>
          <w:rFonts w:ascii="Aptos" w:hAnsi="Aptos" w:cs="Calibri"/>
          <w:sz w:val="20"/>
          <w:szCs w:val="20"/>
        </w:rPr>
        <w:t xml:space="preserve">s </w:t>
      </w:r>
      <w:r w:rsidR="00CD3EE2">
        <w:rPr>
          <w:rFonts w:ascii="Aptos" w:hAnsi="Aptos" w:cs="Calibri"/>
          <w:sz w:val="20"/>
          <w:szCs w:val="20"/>
        </w:rPr>
        <w:t xml:space="preserve">en compartido (solo conductor de habla inglesa) </w:t>
      </w:r>
      <w:r w:rsidRPr="00476386">
        <w:rPr>
          <w:rFonts w:ascii="Aptos" w:hAnsi="Aptos" w:cs="Calibri"/>
          <w:sz w:val="20"/>
          <w:szCs w:val="20"/>
        </w:rPr>
        <w:t xml:space="preserve">día </w:t>
      </w:r>
      <w:r w:rsidR="00CD3EE2">
        <w:rPr>
          <w:rFonts w:ascii="Aptos" w:hAnsi="Aptos" w:cs="Calibri"/>
          <w:sz w:val="20"/>
          <w:szCs w:val="20"/>
        </w:rPr>
        <w:t>27 y 28</w:t>
      </w:r>
      <w:r w:rsidRPr="00476386">
        <w:rPr>
          <w:rFonts w:ascii="Aptos" w:hAnsi="Aptos" w:cs="Calibri"/>
          <w:sz w:val="20"/>
          <w:szCs w:val="20"/>
        </w:rPr>
        <w:t xml:space="preserve"> a la carrera de la F1 en </w:t>
      </w:r>
      <w:r w:rsidR="00CD3EE2">
        <w:rPr>
          <w:rFonts w:ascii="Aptos" w:hAnsi="Aptos" w:cs="Calibri"/>
          <w:sz w:val="20"/>
          <w:szCs w:val="20"/>
        </w:rPr>
        <w:t>Qatar</w:t>
      </w:r>
    </w:p>
    <w:p w:rsidR="00277BD3" w:rsidRPr="00476386" w:rsidRDefault="00277BD3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Ti</w:t>
      </w:r>
      <w:r w:rsidR="00476386">
        <w:rPr>
          <w:rFonts w:ascii="Aptos" w:hAnsi="Aptos" w:cs="Calibri"/>
          <w:sz w:val="20"/>
          <w:szCs w:val="20"/>
        </w:rPr>
        <w:t>c</w:t>
      </w:r>
      <w:r w:rsidR="00BE6873" w:rsidRPr="00476386">
        <w:rPr>
          <w:rFonts w:ascii="Aptos" w:hAnsi="Aptos" w:cs="Calibri"/>
          <w:sz w:val="20"/>
          <w:szCs w:val="20"/>
        </w:rPr>
        <w:t>kets por</w:t>
      </w:r>
      <w:r w:rsidRPr="00476386">
        <w:rPr>
          <w:rFonts w:ascii="Aptos" w:hAnsi="Aptos" w:cs="Calibri"/>
          <w:sz w:val="20"/>
          <w:szCs w:val="20"/>
        </w:rPr>
        <w:t xml:space="preserve"> 02 días de carrera de la Fórmula 1 (</w:t>
      </w:r>
      <w:r w:rsidR="00CD3EE2">
        <w:rPr>
          <w:rFonts w:ascii="Aptos" w:hAnsi="Aptos" w:cs="Calibri"/>
          <w:sz w:val="20"/>
          <w:szCs w:val="20"/>
        </w:rPr>
        <w:t>Categoría T3 o T16 Grand Stand</w:t>
      </w:r>
      <w:r w:rsidRPr="00476386">
        <w:rPr>
          <w:rFonts w:ascii="Aptos" w:hAnsi="Aptos" w:cs="Calibri"/>
          <w:sz w:val="20"/>
          <w:szCs w:val="20"/>
        </w:rPr>
        <w:t>)</w:t>
      </w:r>
      <w:r w:rsidR="00BE6873" w:rsidRPr="00476386">
        <w:rPr>
          <w:rFonts w:ascii="Aptos" w:hAnsi="Aptos" w:cs="Calibri"/>
          <w:sz w:val="20"/>
          <w:szCs w:val="20"/>
        </w:rPr>
        <w:t xml:space="preserve"> * sujeto a </w:t>
      </w:r>
      <w:r w:rsidRPr="00476386">
        <w:rPr>
          <w:rFonts w:ascii="Aptos" w:hAnsi="Aptos" w:cs="Calibri"/>
          <w:sz w:val="20"/>
          <w:szCs w:val="20"/>
        </w:rPr>
        <w:t>disponibilidad</w:t>
      </w:r>
    </w:p>
    <w:bookmarkEnd w:id="0"/>
    <w:p w:rsidR="00CD3EE2" w:rsidRDefault="00CD3EE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>Tour de Doha en compartido con guía de habla hispana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 xml:space="preserve">Seguro </w:t>
      </w:r>
      <w:r w:rsidR="00476386">
        <w:rPr>
          <w:rFonts w:ascii="Aptos" w:hAnsi="Aptos" w:cs="Calibri"/>
          <w:sz w:val="20"/>
          <w:szCs w:val="20"/>
        </w:rPr>
        <w:t xml:space="preserve">básico </w:t>
      </w:r>
      <w:r w:rsidRPr="00476386">
        <w:rPr>
          <w:rFonts w:ascii="Aptos" w:hAnsi="Aptos" w:cs="Calibri"/>
          <w:sz w:val="20"/>
          <w:szCs w:val="20"/>
        </w:rPr>
        <w:t xml:space="preserve">de asistencia </w:t>
      </w:r>
      <w:r w:rsidR="00476386">
        <w:rPr>
          <w:rFonts w:ascii="Aptos" w:hAnsi="Aptos" w:cs="Calibri"/>
          <w:sz w:val="20"/>
          <w:szCs w:val="20"/>
        </w:rPr>
        <w:t>en viaje</w:t>
      </w:r>
    </w:p>
    <w:p w:rsidR="00FA06A2" w:rsidRPr="00476386" w:rsidRDefault="00FA06A2" w:rsidP="00476386">
      <w:pPr>
        <w:tabs>
          <w:tab w:val="left" w:pos="851"/>
        </w:tabs>
        <w:rPr>
          <w:rFonts w:ascii="Aptos" w:hAnsi="Aptos" w:cs="Calibri"/>
          <w:sz w:val="14"/>
          <w:szCs w:val="14"/>
        </w:rPr>
      </w:pPr>
    </w:p>
    <w:p w:rsidR="00FA06A2" w:rsidRPr="00476386" w:rsidRDefault="00476386" w:rsidP="00FA06A2">
      <w:pPr>
        <w:tabs>
          <w:tab w:val="left" w:pos="851"/>
        </w:tabs>
        <w:rPr>
          <w:rFonts w:ascii="Aptos" w:hAnsi="Aptos" w:cs="Calibri"/>
          <w:b/>
          <w:bCs/>
          <w:sz w:val="20"/>
          <w:szCs w:val="20"/>
        </w:rPr>
      </w:pPr>
      <w:r w:rsidRPr="00476386">
        <w:rPr>
          <w:rFonts w:ascii="Aptos" w:hAnsi="Aptos" w:cs="Calibri"/>
          <w:b/>
          <w:bCs/>
          <w:sz w:val="20"/>
          <w:szCs w:val="20"/>
        </w:rPr>
        <w:t>NO INCLUYE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Vuelos internacionales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Excursiones opcionales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Bebidas en las comidas mencionadas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Ningún servicio no especificado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Gastos personales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Propinas</w:t>
      </w: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sz w:val="14"/>
          <w:szCs w:val="14"/>
          <w:lang w:val="es-MX"/>
        </w:rPr>
      </w:pPr>
    </w:p>
    <w:tbl>
      <w:tblPr>
        <w:tblW w:w="73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992"/>
        <w:gridCol w:w="992"/>
        <w:gridCol w:w="1134"/>
      </w:tblGrid>
      <w:tr w:rsidR="00476386" w:rsidRPr="00476386" w:rsidTr="00476386">
        <w:trPr>
          <w:trHeight w:val="288"/>
          <w:jc w:val="center"/>
        </w:trPr>
        <w:tc>
          <w:tcPr>
            <w:tcW w:w="7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476386" w:rsidRPr="00476386" w:rsidTr="00476386">
        <w:trPr>
          <w:trHeight w:val="300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(MÍNIMO 2 PASAJEROS)</w:t>
            </w:r>
          </w:p>
        </w:tc>
      </w:tr>
      <w:tr w:rsidR="00476386" w:rsidRPr="00476386" w:rsidTr="00476386">
        <w:trPr>
          <w:trHeight w:val="315"/>
          <w:jc w:val="center"/>
        </w:trPr>
        <w:tc>
          <w:tcPr>
            <w:tcW w:w="7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SALIDA ÚNICA: </w:t>
            </w:r>
            <w:r w:rsidR="00CD3EE2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26 AL 30 NOVIEMBRE,</w:t>
            </w: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</w:t>
            </w:r>
          </w:p>
        </w:tc>
      </w:tr>
      <w:tr w:rsidR="00476386" w:rsidRPr="00476386" w:rsidTr="00476386">
        <w:trPr>
          <w:trHeight w:val="300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476386" w:rsidRPr="00476386" w:rsidTr="00476386">
        <w:trPr>
          <w:trHeight w:val="276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CD3EE2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1699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CD3EE2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671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</w:t>
            </w:r>
            <w:r w:rsidR="00CD3EE2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205</w:t>
            </w:r>
          </w:p>
        </w:tc>
      </w:tr>
      <w:tr w:rsidR="00476386" w:rsidRPr="00476386" w:rsidTr="00476386">
        <w:trPr>
          <w:trHeight w:val="300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CD3EE2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1753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CD3EE2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1726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</w:t>
            </w:r>
            <w:r w:rsidR="00CD3EE2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288</w:t>
            </w:r>
          </w:p>
        </w:tc>
      </w:tr>
      <w:tr w:rsidR="00476386" w:rsidRPr="00476386" w:rsidTr="00476386">
        <w:trPr>
          <w:trHeight w:val="315"/>
          <w:jc w:val="center"/>
        </w:trPr>
        <w:tc>
          <w:tcPr>
            <w:tcW w:w="7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NO HAY TARIFA ESPECIAL PARA MENOR</w:t>
            </w:r>
          </w:p>
        </w:tc>
      </w:tr>
      <w:tr w:rsidR="00476386" w:rsidRPr="00476386" w:rsidTr="00476386">
        <w:trPr>
          <w:trHeight w:val="276"/>
          <w:jc w:val="center"/>
        </w:trPr>
        <w:tc>
          <w:tcPr>
            <w:tcW w:w="7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BE6873" w:rsidRPr="00476386" w:rsidRDefault="00BE6873" w:rsidP="00FA06A2">
      <w:pPr>
        <w:rPr>
          <w:rFonts w:ascii="Aptos" w:hAnsi="Aptos" w:cs="Calibri"/>
          <w:sz w:val="14"/>
          <w:szCs w:val="14"/>
          <w:lang w:val="es-MX"/>
        </w:rPr>
      </w:pPr>
    </w:p>
    <w:p w:rsidR="00476386" w:rsidRDefault="00476386" w:rsidP="00FA06A2">
      <w:pPr>
        <w:rPr>
          <w:rFonts w:ascii="Aptos" w:hAnsi="Aptos" w:cs="Calibri"/>
          <w:b/>
          <w:bCs/>
          <w:i/>
          <w:iCs/>
          <w:color w:val="EE0000"/>
          <w:sz w:val="20"/>
          <w:szCs w:val="20"/>
        </w:rPr>
      </w:pPr>
      <w:r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***</w:t>
      </w:r>
      <w:r w:rsidRPr="00476386"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Para garantizar la reserva y las entradas al evento es necesario anticipo del 60%.</w:t>
      </w:r>
    </w:p>
    <w:p w:rsidR="00476386" w:rsidRPr="00476386" w:rsidRDefault="00476386" w:rsidP="00FA06A2">
      <w:pPr>
        <w:rPr>
          <w:rFonts w:ascii="Aptos" w:hAnsi="Aptos" w:cs="Calibri"/>
          <w:b/>
          <w:bCs/>
          <w:i/>
          <w:iCs/>
          <w:color w:val="EE0000"/>
          <w:sz w:val="20"/>
          <w:szCs w:val="20"/>
        </w:rPr>
      </w:pPr>
      <w:r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***</w:t>
      </w:r>
      <w:r w:rsidRPr="00476386"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Las entradas al evento no son reembolsables y una vez emitidas no pueden ser canceladas</w:t>
      </w:r>
      <w:r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.</w:t>
      </w:r>
    </w:p>
    <w:p w:rsidR="00476386" w:rsidRPr="00476386" w:rsidRDefault="00476386" w:rsidP="00FA06A2">
      <w:pPr>
        <w:rPr>
          <w:rFonts w:ascii="Aptos" w:hAnsi="Aptos" w:cs="Calibri"/>
          <w:sz w:val="14"/>
          <w:szCs w:val="14"/>
        </w:rPr>
      </w:pPr>
    </w:p>
    <w:tbl>
      <w:tblPr>
        <w:tblW w:w="66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3"/>
        <w:gridCol w:w="1121"/>
        <w:gridCol w:w="4309"/>
      </w:tblGrid>
      <w:tr w:rsidR="00476386" w:rsidRPr="00476386" w:rsidTr="00476386">
        <w:trPr>
          <w:trHeight w:val="288"/>
          <w:jc w:val="center"/>
        </w:trPr>
        <w:tc>
          <w:tcPr>
            <w:tcW w:w="665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476386" w:rsidRPr="00476386" w:rsidTr="00476386">
        <w:trPr>
          <w:trHeight w:val="300"/>
          <w:jc w:val="center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43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476386" w:rsidRPr="00476386" w:rsidTr="00476386">
        <w:trPr>
          <w:trHeight w:val="315"/>
          <w:jc w:val="center"/>
        </w:trPr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CD3EE2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DOHA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4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CD3EE2" w:rsidP="004763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Rivera Rayhaan Rotana 4* o similar</w:t>
            </w:r>
          </w:p>
        </w:tc>
      </w:tr>
      <w:tr w:rsidR="00476386" w:rsidRPr="00476386" w:rsidTr="00476386">
        <w:trPr>
          <w:trHeight w:val="300"/>
          <w:jc w:val="center"/>
        </w:trPr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CD3EE2" w:rsidP="004763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Abesq</w:t>
            </w:r>
            <w:proofErr w:type="spellEnd"/>
            <w: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Doha 5* o similar</w:t>
            </w:r>
          </w:p>
        </w:tc>
      </w:tr>
    </w:tbl>
    <w:p w:rsidR="00CD3EE2" w:rsidRDefault="00CD3EE2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</w:p>
    <w:p w:rsidR="00CD3EE2" w:rsidRDefault="00CD3EE2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</w:p>
    <w:p w:rsidR="00CD3EE2" w:rsidRDefault="00CD3EE2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</w:p>
    <w:p w:rsidR="00CD3EE2" w:rsidRDefault="00CD3EE2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</w:p>
    <w:p w:rsidR="00CD3EE2" w:rsidRPr="00CD3EE2" w:rsidRDefault="00CD3EE2" w:rsidP="00CD3EE2">
      <w:pPr>
        <w:spacing w:line="240" w:lineRule="atLeast"/>
        <w:ind w:left="360"/>
        <w:rPr>
          <w:rFonts w:cstheme="minorHAnsi"/>
          <w:b/>
          <w:color w:val="ED7D31" w:themeColor="accent2"/>
          <w:sz w:val="20"/>
          <w:szCs w:val="20"/>
          <w:lang w:val="es-CO"/>
        </w:rPr>
      </w:pPr>
      <w:r w:rsidRPr="00CD3EE2">
        <w:rPr>
          <w:rFonts w:cstheme="minorHAnsi"/>
          <w:b/>
          <w:color w:val="ED7D31" w:themeColor="accent2"/>
          <w:lang w:val="es-CO"/>
        </w:rPr>
        <w:t>MAPA UBICACIÓN ENTRADAS PREVISTAS T3 Y T16:</w:t>
      </w:r>
    </w:p>
    <w:p w:rsidR="00CD3EE2" w:rsidRPr="00CD3EE2" w:rsidRDefault="00CD3EE2" w:rsidP="00FA06A2">
      <w:pPr>
        <w:rPr>
          <w:rFonts w:ascii="Aptos" w:eastAsia="Calibri" w:hAnsi="Aptos" w:cs="Calibri"/>
          <w:b/>
          <w:color w:val="000000" w:themeColor="text1"/>
          <w:sz w:val="10"/>
          <w:szCs w:val="10"/>
          <w:lang w:val="es-CO"/>
        </w:rPr>
      </w:pPr>
    </w:p>
    <w:p w:rsidR="00CD3EE2" w:rsidRDefault="00CD3EE2" w:rsidP="00CD3EE2">
      <w:pPr>
        <w:jc w:val="center"/>
        <w:rPr>
          <w:rFonts w:ascii="Aptos" w:eastAsia="Calibri" w:hAnsi="Aptos" w:cs="Calibri"/>
          <w:b/>
          <w:color w:val="000000" w:themeColor="text1"/>
          <w:sz w:val="20"/>
          <w:szCs w:val="20"/>
        </w:rPr>
      </w:pPr>
      <w:r w:rsidRPr="005316E4">
        <w:rPr>
          <w:rFonts w:cstheme="minorHAnsi"/>
          <w:bCs/>
          <w:noProof/>
          <w:sz w:val="20"/>
          <w:szCs w:val="20"/>
          <w:lang w:val="es-CO"/>
        </w:rPr>
        <w:drawing>
          <wp:inline distT="0" distB="0" distL="0" distR="0" wp14:anchorId="203B61D0" wp14:editId="279CFD5A">
            <wp:extent cx="3779519" cy="2929890"/>
            <wp:effectExtent l="19050" t="19050" r="12065" b="22860"/>
            <wp:docPr id="1218339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39045" name=""/>
                    <pic:cNvPicPr/>
                  </pic:nvPicPr>
                  <pic:blipFill rotWithShape="1">
                    <a:blip r:embed="rId7"/>
                    <a:srcRect l="4524" t="6829" b="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57" cy="29503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EE2" w:rsidRDefault="00CD3EE2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</w:p>
    <w:p w:rsidR="00FA06A2" w:rsidRPr="00476386" w:rsidRDefault="00FA06A2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  <w:r w:rsidRPr="00476386">
        <w:rPr>
          <w:rFonts w:ascii="Aptos" w:eastAsia="Calibri" w:hAnsi="Aptos" w:cs="Calibri"/>
          <w:b/>
          <w:color w:val="000000" w:themeColor="text1"/>
          <w:sz w:val="20"/>
          <w:szCs w:val="20"/>
        </w:rPr>
        <w:t>NOTAS IMPORTANTES:</w:t>
      </w:r>
    </w:p>
    <w:p w:rsidR="00FA06A2" w:rsidRPr="00476386" w:rsidRDefault="00476386" w:rsidP="00FA06A2">
      <w:pPr>
        <w:rPr>
          <w:rFonts w:ascii="Aptos" w:eastAsia="Calibri" w:hAnsi="Aptos" w:cs="Calibri"/>
          <w:b/>
          <w:color w:val="00B050"/>
          <w:sz w:val="20"/>
          <w:szCs w:val="20"/>
        </w:rPr>
      </w:pPr>
      <w:r w:rsidRPr="00476386">
        <w:rPr>
          <w:rFonts w:ascii="Aptos" w:eastAsia="Calibri" w:hAnsi="Aptos" w:cs="Calibri"/>
          <w:b/>
          <w:color w:val="00B050"/>
          <w:sz w:val="20"/>
          <w:szCs w:val="20"/>
          <w:highlight w:val="yellow"/>
        </w:rPr>
        <w:t>MEXICANOS NO REQUIEREN VISA</w:t>
      </w:r>
    </w:p>
    <w:p w:rsidR="00476386" w:rsidRPr="00476386" w:rsidRDefault="00476386" w:rsidP="00FA06A2">
      <w:pPr>
        <w:rPr>
          <w:rFonts w:ascii="Aptos" w:eastAsia="Calibri" w:hAnsi="Aptos" w:cs="Calibri"/>
          <w:b/>
          <w:color w:val="000000" w:themeColor="text1"/>
          <w:sz w:val="14"/>
          <w:szCs w:val="14"/>
        </w:rPr>
      </w:pPr>
    </w:p>
    <w:p w:rsidR="00FA06A2" w:rsidRPr="00476386" w:rsidRDefault="00FA06A2" w:rsidP="00FA06A2">
      <w:pPr>
        <w:pStyle w:val="Prrafodelista"/>
        <w:numPr>
          <w:ilvl w:val="0"/>
          <w:numId w:val="4"/>
        </w:numPr>
        <w:rPr>
          <w:rStyle w:val="Fuerte"/>
          <w:rFonts w:ascii="Aptos" w:hAnsi="Aptos" w:cs="Calibri"/>
          <w:sz w:val="20"/>
          <w:szCs w:val="20"/>
        </w:rPr>
      </w:pPr>
      <w:r w:rsidRPr="00476386">
        <w:rPr>
          <w:rStyle w:val="Fuerte"/>
          <w:rFonts w:ascii="Aptos" w:hAnsi="Aptos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A06A2" w:rsidRPr="00476386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Fuerte"/>
          <w:rFonts w:ascii="Aptos" w:hAnsi="Aptos" w:cs="Calibri"/>
          <w:sz w:val="20"/>
          <w:szCs w:val="20"/>
        </w:rPr>
      </w:pPr>
      <w:r w:rsidRPr="00476386">
        <w:rPr>
          <w:rStyle w:val="Fuerte"/>
          <w:rFonts w:ascii="Aptos" w:hAnsi="Aptos" w:cs="Calibri"/>
          <w:sz w:val="20"/>
          <w:szCs w:val="20"/>
        </w:rPr>
        <w:t>El orden de los servicios podría variar según disponibilidad aérea y/o terrestre.</w:t>
      </w:r>
    </w:p>
    <w:p w:rsidR="00FA06A2" w:rsidRPr="00476386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Fuerte"/>
          <w:rFonts w:ascii="Aptos" w:hAnsi="Aptos" w:cs="Calibri"/>
          <w:sz w:val="20"/>
          <w:szCs w:val="20"/>
        </w:rPr>
      </w:pPr>
      <w:r w:rsidRPr="00476386">
        <w:rPr>
          <w:rStyle w:val="Fuerte"/>
          <w:rFonts w:ascii="Aptos" w:hAnsi="Aptos"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FA06A2" w:rsidRPr="00476386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A06A2" w:rsidRPr="00476386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Algunos hoteles cobran un resort fee que el pasajero deberá pagar en destino.</w:t>
      </w:r>
      <w:r w:rsidRPr="00476386">
        <w:rPr>
          <w:rFonts w:ascii="Aptos" w:hAnsi="Aptos" w:cs="Calibri"/>
          <w:sz w:val="20"/>
          <w:szCs w:val="20"/>
        </w:rPr>
        <w:br/>
        <w:t>El horario estándar del check in 15:00hrs y el check out 11:00hrs.</w:t>
      </w:r>
    </w:p>
    <w:p w:rsidR="00FA06A2" w:rsidRPr="00476386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theme="minorHAns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 xml:space="preserve">La siguiente cotización no implica reserva ni bloqueo de lugares. Todas las tarifas están sujetas a disponibilidad al </w:t>
      </w:r>
      <w:r w:rsidRPr="00476386">
        <w:rPr>
          <w:rFonts w:ascii="Aptos" w:hAnsi="Aptos" w:cstheme="minorHAnsi"/>
          <w:sz w:val="20"/>
          <w:szCs w:val="20"/>
        </w:rPr>
        <w:t>momento de realizar la reserva en firme dependiendo de la disponibilidad existente.</w:t>
      </w:r>
    </w:p>
    <w:p w:rsidR="00D7016A" w:rsidRPr="00476386" w:rsidRDefault="00FA06A2" w:rsidP="0047638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theme="minorHAnsi"/>
          <w:sz w:val="20"/>
          <w:szCs w:val="20"/>
        </w:rPr>
      </w:pPr>
      <w:r w:rsidRPr="00476386">
        <w:rPr>
          <w:rFonts w:ascii="Aptos" w:hAnsi="Aptos" w:cstheme="minorHAnsi"/>
          <w:sz w:val="20"/>
          <w:szCs w:val="20"/>
        </w:rPr>
        <w:t xml:space="preserve">Los traslados están considerados en horario diurno y para un mínimo de dos personas, en horario nocturno (22hrs - 06hrs) y/o viajando un solo pasajero se deberá pagar un suplemento. </w:t>
      </w:r>
    </w:p>
    <w:sectPr w:rsidR="00D7016A" w:rsidRPr="00476386" w:rsidSect="00476386">
      <w:headerReference w:type="default" r:id="rId8"/>
      <w:footerReference w:type="default" r:id="rId9"/>
      <w:pgSz w:w="12240" w:h="15840"/>
      <w:pgMar w:top="411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93FF5" w:rsidRDefault="00A93FF5" w:rsidP="00D7016A">
      <w:r>
        <w:separator/>
      </w:r>
    </w:p>
  </w:endnote>
  <w:endnote w:type="continuationSeparator" w:id="0">
    <w:p w:rsidR="00A93FF5" w:rsidRDefault="00A93FF5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23928B" wp14:editId="39B9C8D2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185446731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93FF5" w:rsidRDefault="00A93FF5" w:rsidP="00D7016A">
      <w:r>
        <w:separator/>
      </w:r>
    </w:p>
  </w:footnote>
  <w:footnote w:type="continuationSeparator" w:id="0">
    <w:p w:rsidR="00A93FF5" w:rsidRDefault="00A93FF5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4C58A05" wp14:editId="394CCB6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2689860"/>
          <wp:effectExtent l="0" t="0" r="0" b="0"/>
          <wp:wrapTight wrapText="bothSides">
            <wp:wrapPolygon edited="0">
              <wp:start x="0" y="0"/>
              <wp:lineTo x="0" y="21416"/>
              <wp:lineTo x="21547" y="21416"/>
              <wp:lineTo x="21547" y="0"/>
              <wp:lineTo x="0" y="0"/>
            </wp:wrapPolygon>
          </wp:wrapTight>
          <wp:docPr id="176051920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1762146590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1"/>
  </w:num>
  <w:num w:numId="2" w16cid:durableId="1511601243">
    <w:abstractNumId w:val="2"/>
  </w:num>
  <w:num w:numId="3" w16cid:durableId="1460682862">
    <w:abstractNumId w:val="3"/>
  </w:num>
  <w:num w:numId="4" w16cid:durableId="919483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35F37"/>
    <w:rsid w:val="00063EC2"/>
    <w:rsid w:val="000C416F"/>
    <w:rsid w:val="000D4593"/>
    <w:rsid w:val="00143628"/>
    <w:rsid w:val="00153B4B"/>
    <w:rsid w:val="0016559C"/>
    <w:rsid w:val="00177748"/>
    <w:rsid w:val="001B7D75"/>
    <w:rsid w:val="001F4F94"/>
    <w:rsid w:val="00277BD3"/>
    <w:rsid w:val="00291E8B"/>
    <w:rsid w:val="002D518C"/>
    <w:rsid w:val="00424E46"/>
    <w:rsid w:val="004632A2"/>
    <w:rsid w:val="00476386"/>
    <w:rsid w:val="004E0A7F"/>
    <w:rsid w:val="00513C8A"/>
    <w:rsid w:val="005323B5"/>
    <w:rsid w:val="00560D45"/>
    <w:rsid w:val="005922DE"/>
    <w:rsid w:val="005B1D53"/>
    <w:rsid w:val="005D481D"/>
    <w:rsid w:val="00650E21"/>
    <w:rsid w:val="00656F74"/>
    <w:rsid w:val="006A193E"/>
    <w:rsid w:val="007072D4"/>
    <w:rsid w:val="007369B8"/>
    <w:rsid w:val="007B19EF"/>
    <w:rsid w:val="007C19CC"/>
    <w:rsid w:val="0081531B"/>
    <w:rsid w:val="008231A3"/>
    <w:rsid w:val="008467D3"/>
    <w:rsid w:val="00877772"/>
    <w:rsid w:val="00944B4E"/>
    <w:rsid w:val="00A350FB"/>
    <w:rsid w:val="00A509AC"/>
    <w:rsid w:val="00A61BA1"/>
    <w:rsid w:val="00A93FF5"/>
    <w:rsid w:val="00B46C40"/>
    <w:rsid w:val="00B90B52"/>
    <w:rsid w:val="00BE0CA1"/>
    <w:rsid w:val="00BE6873"/>
    <w:rsid w:val="00CD3EE2"/>
    <w:rsid w:val="00D7016A"/>
    <w:rsid w:val="00DB08A1"/>
    <w:rsid w:val="00E31B43"/>
    <w:rsid w:val="00E54DDA"/>
    <w:rsid w:val="00EA5E83"/>
    <w:rsid w:val="00EE73AB"/>
    <w:rsid w:val="00FA06A2"/>
    <w:rsid w:val="00FB3A5F"/>
    <w:rsid w:val="00FE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38F0DD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D7016A"/>
    <w:rPr>
      <w:b/>
      <w:bCs/>
    </w:rPr>
  </w:style>
  <w:style w:type="paragraph" w:styleId="NormalWeb">
    <w:name w:val="Normal (Web)"/>
    <w:basedOn w:val="Normal"/>
    <w:uiPriority w:val="99"/>
    <w:unhideWhenUsed/>
    <w:rsid w:val="00FA06A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709</Words>
  <Characters>3902</Characters>
  <Application>Microsoft Office Word</Application>
  <DocSecurity>0</DocSecurity>
  <Lines>32</Lines>
  <Paragraphs>9</Paragraphs>
  <ScaleCrop>false</ScaleCrop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Contact Center1 "JULIA TOURS"</cp:lastModifiedBy>
  <cp:revision>1</cp:revision>
  <dcterms:created xsi:type="dcterms:W3CDTF">2026-07-09T22:36:00Z</dcterms:created>
  <dcterms:modified xsi:type="dcterms:W3CDTF">2026-07-09T22:36:00Z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91a0381d-38f0-4822-b5db-a59924312a6b</vt:lpwstr>
  </property>
</Properties>
</file>