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2826" w:rsidRDefault="005B490C" w:rsidP="004B2826">
      <w:pPr>
        <w:jc w:val="center"/>
        <w:rPr>
          <w:rFonts w:ascii="Calibri" w:hAnsi="Calibri" w:cs="Calibri"/>
          <w:b/>
          <w:sz w:val="72"/>
          <w:szCs w:val="72"/>
          <w:lang w:val="es-ES"/>
        </w:rPr>
      </w:pPr>
      <w:r>
        <w:rPr>
          <w:rFonts w:ascii="Calibri" w:hAnsi="Calibri" w:cs="Calibri"/>
          <w:b/>
          <w:sz w:val="72"/>
          <w:szCs w:val="72"/>
          <w:lang w:val="es-ES"/>
        </w:rPr>
        <w:t xml:space="preserve">Paquete </w:t>
      </w:r>
      <w:r w:rsidR="004B2826" w:rsidRPr="004B2826">
        <w:rPr>
          <w:rFonts w:ascii="Calibri" w:hAnsi="Calibri" w:cs="Calibri"/>
          <w:b/>
          <w:sz w:val="72"/>
          <w:szCs w:val="72"/>
          <w:lang w:val="es-ES"/>
        </w:rPr>
        <w:t>Brasil a tu Alcance</w:t>
      </w:r>
    </w:p>
    <w:p w:rsidR="005B490C" w:rsidRPr="005B490C" w:rsidRDefault="005B490C" w:rsidP="004B2826">
      <w:pPr>
        <w:jc w:val="center"/>
        <w:rPr>
          <w:rFonts w:ascii="Calibri" w:hAnsi="Calibri" w:cs="Calibri"/>
          <w:b/>
          <w:color w:val="EE0000"/>
          <w:sz w:val="48"/>
          <w:szCs w:val="48"/>
          <w:lang w:val="es-ES"/>
        </w:rPr>
      </w:pPr>
      <w:r w:rsidRPr="005B490C">
        <w:rPr>
          <w:rFonts w:ascii="Calibri" w:hAnsi="Calibri" w:cs="Calibri"/>
          <w:b/>
          <w:color w:val="EE0000"/>
          <w:sz w:val="48"/>
          <w:szCs w:val="48"/>
          <w:lang w:val="es-ES"/>
        </w:rPr>
        <w:t>Salida desde GDL</w:t>
      </w:r>
    </w:p>
    <w:p w:rsidR="004B2826" w:rsidRPr="004B2826" w:rsidRDefault="004B2826" w:rsidP="004B2826">
      <w:pPr>
        <w:jc w:val="center"/>
        <w:rPr>
          <w:rFonts w:ascii="Calibri" w:hAnsi="Calibri" w:cs="Calibri"/>
          <w:b/>
          <w:sz w:val="32"/>
          <w:szCs w:val="32"/>
          <w:lang w:val="es-ES"/>
        </w:rPr>
      </w:pPr>
      <w:r w:rsidRPr="004B2826">
        <w:rPr>
          <w:rFonts w:ascii="Calibri" w:hAnsi="Calibri" w:cs="Calibri"/>
          <w:b/>
          <w:sz w:val="32"/>
          <w:szCs w:val="32"/>
          <w:lang w:val="es-ES"/>
        </w:rPr>
        <w:t>08 días / 07 noches</w:t>
      </w:r>
    </w:p>
    <w:p w:rsidR="004B2826" w:rsidRDefault="004B2826" w:rsidP="004B2826">
      <w:pPr>
        <w:rPr>
          <w:rFonts w:ascii="Calibri" w:hAnsi="Calibri" w:cs="Calibri"/>
          <w:sz w:val="20"/>
          <w:szCs w:val="20"/>
          <w:lang w:val="es-ES"/>
        </w:rPr>
      </w:pPr>
    </w:p>
    <w:p w:rsidR="004B2826" w:rsidRPr="004B2826" w:rsidRDefault="004B2826" w:rsidP="004B2826">
      <w:pPr>
        <w:rPr>
          <w:rFonts w:ascii="Calibri" w:hAnsi="Calibri" w:cs="Calibri"/>
          <w:sz w:val="20"/>
          <w:szCs w:val="20"/>
          <w:lang w:val="es-ES"/>
        </w:rPr>
      </w:pPr>
      <w:r w:rsidRPr="004B2826">
        <w:rPr>
          <w:rFonts w:ascii="Calibri" w:hAnsi="Calibri" w:cs="Calibri"/>
          <w:sz w:val="20"/>
          <w:szCs w:val="20"/>
          <w:lang w:val="es-ES"/>
        </w:rPr>
        <w:t xml:space="preserve">Llegadas: Diarias </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1. </w:t>
      </w:r>
      <w:r w:rsidR="00F214F1">
        <w:rPr>
          <w:rFonts w:ascii="Calibri" w:hAnsi="Calibri" w:cs="Calibri"/>
          <w:b/>
          <w:sz w:val="20"/>
          <w:szCs w:val="20"/>
          <w:lang w:val="es-ES"/>
        </w:rPr>
        <w:t xml:space="preserve">Guadalajara - </w:t>
      </w:r>
      <w:r w:rsidRPr="004B2826">
        <w:rPr>
          <w:rFonts w:ascii="Calibri" w:hAnsi="Calibri" w:cs="Calibri"/>
          <w:b/>
          <w:sz w:val="20"/>
          <w:szCs w:val="20"/>
          <w:lang w:val="es-ES"/>
        </w:rPr>
        <w:t xml:space="preserve">Sao Paulo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Llegada al aeropuerto internacional de Sao Paulo, Recepción por nuestro personal y traslado al hotel seleccionado.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Cs/>
          <w:i/>
          <w:iCs/>
          <w:color w:val="000000" w:themeColor="text1"/>
          <w:sz w:val="20"/>
          <w:szCs w:val="20"/>
          <w:lang w:val="es-MX"/>
        </w:rPr>
      </w:pPr>
      <w:r w:rsidRPr="004B2826">
        <w:rPr>
          <w:rFonts w:ascii="Calibri" w:hAnsi="Calibri" w:cs="Calibri"/>
          <w:b/>
          <w:sz w:val="20"/>
          <w:szCs w:val="20"/>
          <w:lang w:val="es-MX"/>
        </w:rPr>
        <w:t xml:space="preserve">Día 2. Sao Paulo </w:t>
      </w:r>
      <w:r w:rsidRPr="004B2826">
        <w:rPr>
          <w:rFonts w:ascii="Calibri" w:hAnsi="Calibri" w:cs="Calibri"/>
          <w:bCs/>
          <w:i/>
          <w:iCs/>
          <w:color w:val="000000" w:themeColor="text1"/>
          <w:sz w:val="20"/>
          <w:szCs w:val="20"/>
          <w:lang w:val="es-MX"/>
        </w:rPr>
        <w:t>(City Tour)</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Hoy conoceremos São Paulo en un tour regular de medio día visitando los atractivos más importantes de la ciudad y conociendo sobre algunos de los secretos de São Paulo. Pasearemos por los lugares más tradicionales de la </w:t>
      </w:r>
      <w:r w:rsidR="004200D4" w:rsidRPr="004B2826">
        <w:rPr>
          <w:rFonts w:ascii="Calibri" w:hAnsi="Calibri" w:cs="Calibri"/>
          <w:sz w:val="20"/>
          <w:szCs w:val="20"/>
          <w:lang w:val="es-ES"/>
        </w:rPr>
        <w:t>ciudad, empezando</w:t>
      </w:r>
      <w:r w:rsidRPr="004B2826">
        <w:rPr>
          <w:rFonts w:ascii="Calibri" w:hAnsi="Calibri" w:cs="Calibri"/>
          <w:sz w:val="20"/>
          <w:szCs w:val="20"/>
          <w:lang w:val="es-ES"/>
        </w:rPr>
        <w:t xml:space="preserve"> por la estación de tren “</w:t>
      </w:r>
      <w:proofErr w:type="spellStart"/>
      <w:r w:rsidRPr="004B2826">
        <w:rPr>
          <w:rFonts w:ascii="Calibri" w:hAnsi="Calibri" w:cs="Calibri"/>
          <w:sz w:val="20"/>
          <w:szCs w:val="20"/>
          <w:lang w:val="es-ES"/>
        </w:rPr>
        <w:t>Estação</w:t>
      </w:r>
      <w:proofErr w:type="spellEnd"/>
      <w:r w:rsidRPr="004B2826">
        <w:rPr>
          <w:rFonts w:ascii="Calibri" w:hAnsi="Calibri" w:cs="Calibri"/>
          <w:sz w:val="20"/>
          <w:szCs w:val="20"/>
          <w:lang w:val="es-ES"/>
        </w:rPr>
        <w:t xml:space="preserve"> da Luz”, inaugurada en 1867 y conocida por su belleza arquitectónica. Luego seguiremos al “</w:t>
      </w:r>
      <w:proofErr w:type="spellStart"/>
      <w:r w:rsidRPr="004B2826">
        <w:rPr>
          <w:rFonts w:ascii="Calibri" w:hAnsi="Calibri" w:cs="Calibri"/>
          <w:sz w:val="20"/>
          <w:szCs w:val="20"/>
          <w:lang w:val="es-ES"/>
        </w:rPr>
        <w:t>Terraço</w:t>
      </w:r>
      <w:proofErr w:type="spellEnd"/>
      <w:r w:rsidRPr="004B2826">
        <w:rPr>
          <w:rFonts w:ascii="Calibri" w:hAnsi="Calibri" w:cs="Calibri"/>
          <w:sz w:val="20"/>
          <w:szCs w:val="20"/>
          <w:lang w:val="es-ES"/>
        </w:rPr>
        <w:t xml:space="preserve"> Italia”, uno de los edificios más bellos del centro antiguo; al Teatro Municipal, el Edificio </w:t>
      </w:r>
      <w:proofErr w:type="spellStart"/>
      <w:r w:rsidRPr="004B2826">
        <w:rPr>
          <w:rFonts w:ascii="Calibri" w:hAnsi="Calibri" w:cs="Calibri"/>
          <w:sz w:val="20"/>
          <w:szCs w:val="20"/>
          <w:lang w:val="es-ES"/>
        </w:rPr>
        <w:t>Banespa</w:t>
      </w:r>
      <w:proofErr w:type="spellEnd"/>
      <w:r w:rsidRPr="004B2826">
        <w:rPr>
          <w:rFonts w:ascii="Calibri" w:hAnsi="Calibri" w:cs="Calibri"/>
          <w:sz w:val="20"/>
          <w:szCs w:val="20"/>
          <w:lang w:val="es-ES"/>
        </w:rPr>
        <w:t xml:space="preserve">, el patio del colegio y la Catedral da Sé. El tour sigue por el barrio de </w:t>
      </w:r>
      <w:proofErr w:type="spellStart"/>
      <w:r w:rsidR="004200D4" w:rsidRPr="004B2826">
        <w:rPr>
          <w:rFonts w:ascii="Calibri" w:hAnsi="Calibri" w:cs="Calibri"/>
          <w:sz w:val="20"/>
          <w:szCs w:val="20"/>
          <w:lang w:val="es-ES"/>
        </w:rPr>
        <w:t>Liber</w:t>
      </w:r>
      <w:r w:rsidR="004200D4">
        <w:rPr>
          <w:rFonts w:ascii="Calibri" w:hAnsi="Calibri" w:cs="Calibri"/>
          <w:sz w:val="20"/>
          <w:szCs w:val="20"/>
          <w:lang w:val="es-ES"/>
        </w:rPr>
        <w:t>dade</w:t>
      </w:r>
      <w:proofErr w:type="spellEnd"/>
      <w:r w:rsidRPr="004B2826">
        <w:rPr>
          <w:rFonts w:ascii="Calibri" w:hAnsi="Calibri" w:cs="Calibri"/>
          <w:sz w:val="20"/>
          <w:szCs w:val="20"/>
          <w:lang w:val="es-ES"/>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4B2826">
        <w:rPr>
          <w:rFonts w:ascii="Calibri" w:hAnsi="Calibri" w:cs="Calibri"/>
          <w:sz w:val="20"/>
          <w:szCs w:val="20"/>
          <w:lang w:val="es-ES"/>
        </w:rPr>
        <w:t>Ibirapuera</w:t>
      </w:r>
      <w:proofErr w:type="spellEnd"/>
      <w:r w:rsidRPr="004B2826">
        <w:rPr>
          <w:rFonts w:ascii="Calibri" w:hAnsi="Calibri" w:cs="Calibri"/>
          <w:sz w:val="20"/>
          <w:szCs w:val="20"/>
          <w:lang w:val="es-ES"/>
        </w:rPr>
        <w:t xml:space="preserve">, inaugurado en 1954 y considerado uno de los parques más importantes de la ciudad. Regreso al hotel.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3. Sao Paulo –</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al aeropuerto de São Paulo. Llegada al aeropuerto internacional de Foz do </w:t>
      </w:r>
      <w:proofErr w:type="spellStart"/>
      <w:r w:rsidRPr="004B2826">
        <w:rPr>
          <w:rFonts w:ascii="Calibri" w:hAnsi="Calibri" w:cs="Calibri"/>
          <w:sz w:val="20"/>
          <w:szCs w:val="20"/>
          <w:lang w:val="es-ES"/>
        </w:rPr>
        <w:t>Iguaçu</w:t>
      </w:r>
      <w:proofErr w:type="spellEnd"/>
      <w:r w:rsidR="00C73CD2">
        <w:rPr>
          <w:rFonts w:ascii="Calibri" w:hAnsi="Calibri" w:cs="Calibri"/>
          <w:sz w:val="20"/>
          <w:szCs w:val="20"/>
          <w:lang w:val="es-ES"/>
        </w:rPr>
        <w:t xml:space="preserve"> (vuelo no incluido)</w:t>
      </w:r>
      <w:r w:rsidRPr="004B2826">
        <w:rPr>
          <w:rFonts w:ascii="Calibri" w:hAnsi="Calibri" w:cs="Calibri"/>
          <w:sz w:val="20"/>
          <w:szCs w:val="20"/>
          <w:lang w:val="es-ES"/>
        </w:rPr>
        <w:t xml:space="preserve">. Recepción por nuestro personal y traslado regular al hotel seleccionado. Por la noche recomendamos un tour opcional </w:t>
      </w:r>
      <w:proofErr w:type="spellStart"/>
      <w:r w:rsidRPr="004B2826">
        <w:rPr>
          <w:rFonts w:ascii="Calibri" w:hAnsi="Calibri" w:cs="Calibri"/>
          <w:sz w:val="20"/>
          <w:szCs w:val="20"/>
          <w:lang w:val="es-ES"/>
        </w:rPr>
        <w:t>Rafain</w:t>
      </w:r>
      <w:proofErr w:type="spellEnd"/>
      <w:r w:rsidRPr="004B2826">
        <w:rPr>
          <w:rFonts w:ascii="Calibri" w:hAnsi="Calibri" w:cs="Calibri"/>
          <w:sz w:val="20"/>
          <w:szCs w:val="20"/>
          <w:lang w:val="es-ES"/>
        </w:rPr>
        <w:t xml:space="preserve"> Cena </w:t>
      </w:r>
      <w:proofErr w:type="gramStart"/>
      <w:r w:rsidRPr="004B2826">
        <w:rPr>
          <w:rFonts w:ascii="Calibri" w:hAnsi="Calibri" w:cs="Calibri"/>
          <w:sz w:val="20"/>
          <w:szCs w:val="20"/>
          <w:lang w:val="es-ES"/>
        </w:rPr>
        <w:t>Show</w:t>
      </w:r>
      <w:r w:rsidR="00C73CD2">
        <w:rPr>
          <w:rFonts w:ascii="Calibri" w:hAnsi="Calibri" w:cs="Calibri"/>
          <w:sz w:val="20"/>
          <w:szCs w:val="20"/>
          <w:lang w:val="es-ES"/>
        </w:rPr>
        <w:t>(</w:t>
      </w:r>
      <w:proofErr w:type="gramEnd"/>
      <w:r w:rsidR="00C73CD2">
        <w:rPr>
          <w:rFonts w:ascii="Calibri" w:hAnsi="Calibri" w:cs="Calibri"/>
          <w:sz w:val="20"/>
          <w:szCs w:val="20"/>
          <w:lang w:val="es-ES"/>
        </w:rPr>
        <w:t>no incluido)</w:t>
      </w:r>
      <w:r w:rsidRPr="004B2826">
        <w:rPr>
          <w:rFonts w:ascii="Calibri" w:hAnsi="Calibri" w:cs="Calibri"/>
          <w:sz w:val="20"/>
          <w:szCs w:val="20"/>
          <w:lang w:val="es-ES"/>
        </w:rPr>
        <w:t xml:space="preserv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4.</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 </w:t>
      </w:r>
      <w:r w:rsidRPr="004B2826">
        <w:rPr>
          <w:rFonts w:ascii="Calibri" w:hAnsi="Calibri" w:cs="Calibri"/>
          <w:bCs/>
          <w:i/>
          <w:iCs/>
          <w:color w:val="000000" w:themeColor="text1"/>
          <w:sz w:val="20"/>
          <w:szCs w:val="20"/>
          <w:lang w:val="es-ES"/>
        </w:rPr>
        <w:t>(</w:t>
      </w:r>
      <w:r w:rsidR="002920CD">
        <w:rPr>
          <w:rFonts w:ascii="Calibri" w:hAnsi="Calibri" w:cs="Calibri"/>
          <w:bCs/>
          <w:i/>
          <w:iCs/>
          <w:color w:val="000000" w:themeColor="text1"/>
          <w:sz w:val="20"/>
          <w:szCs w:val="20"/>
          <w:lang w:val="es-ES"/>
        </w:rPr>
        <w:t>C</w:t>
      </w:r>
      <w:r w:rsidRPr="004B2826">
        <w:rPr>
          <w:rFonts w:ascii="Calibri" w:hAnsi="Calibri" w:cs="Calibri"/>
          <w:bCs/>
          <w:i/>
          <w:iCs/>
          <w:color w:val="000000" w:themeColor="text1"/>
          <w:sz w:val="20"/>
          <w:szCs w:val="20"/>
          <w:lang w:val="es-ES"/>
        </w:rPr>
        <w:t>ataratas lado argentino y brasileño)</w:t>
      </w:r>
    </w:p>
    <w:p w:rsid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 xml:space="preserve">Desayuno. </w:t>
      </w:r>
      <w:r w:rsidRPr="004B2826">
        <w:rPr>
          <w:rFonts w:ascii="Calibri" w:hAnsi="Calibri" w:cs="Calibri"/>
          <w:sz w:val="20"/>
          <w:szCs w:val="20"/>
          <w:lang w:val="es-ES"/>
        </w:rPr>
        <w:t xml:space="preserve">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3E45F4"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5. </w:t>
      </w:r>
      <w:r w:rsidR="00F61C82" w:rsidRPr="003E45F4">
        <w:rPr>
          <w:rFonts w:ascii="Calibri" w:hAnsi="Calibri" w:cs="Calibri"/>
          <w:b/>
          <w:sz w:val="20"/>
          <w:szCs w:val="20"/>
          <w:lang w:val="es-ES"/>
        </w:rPr>
        <w:t xml:space="preserve">Foz do </w:t>
      </w:r>
      <w:r w:rsidRPr="003E45F4">
        <w:rPr>
          <w:rFonts w:ascii="Calibri" w:hAnsi="Calibri" w:cs="Calibri"/>
          <w:b/>
          <w:sz w:val="20"/>
          <w:szCs w:val="20"/>
          <w:lang w:val="es-ES"/>
        </w:rPr>
        <w:t xml:space="preserve">Iguazú – Río de Janeiro  </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regular al aeropuerto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xml:space="preserve">. Llegada al aeropuerto internacional de Rio de </w:t>
      </w:r>
      <w:proofErr w:type="gramStart"/>
      <w:r w:rsidRPr="004B2826">
        <w:rPr>
          <w:rFonts w:ascii="Calibri" w:hAnsi="Calibri" w:cs="Calibri"/>
          <w:sz w:val="20"/>
          <w:szCs w:val="20"/>
          <w:lang w:val="es-ES"/>
        </w:rPr>
        <w:t>Janeiro</w:t>
      </w:r>
      <w:r w:rsidR="00C73CD2">
        <w:rPr>
          <w:rFonts w:ascii="Calibri" w:hAnsi="Calibri" w:cs="Calibri"/>
          <w:sz w:val="20"/>
          <w:szCs w:val="20"/>
          <w:lang w:val="es-ES"/>
        </w:rPr>
        <w:t>(</w:t>
      </w:r>
      <w:proofErr w:type="gramEnd"/>
      <w:r w:rsidR="00C73CD2">
        <w:rPr>
          <w:rFonts w:ascii="Calibri" w:hAnsi="Calibri" w:cs="Calibri"/>
          <w:sz w:val="20"/>
          <w:szCs w:val="20"/>
          <w:lang w:val="es-ES"/>
        </w:rPr>
        <w:t>vuelo no incluido)</w:t>
      </w:r>
      <w:r w:rsidRPr="004B2826">
        <w:rPr>
          <w:rFonts w:ascii="Calibri" w:hAnsi="Calibri" w:cs="Calibri"/>
          <w:sz w:val="20"/>
          <w:szCs w:val="20"/>
          <w:lang w:val="es-ES"/>
        </w:rPr>
        <w:t>. Recepción por nuestro personal y traslado al hotel seleccionado. Resto del día libre.</w:t>
      </w:r>
      <w:r w:rsidRPr="004B2826">
        <w:rPr>
          <w:rFonts w:ascii="Calibri" w:hAnsi="Calibri" w:cs="Calibri"/>
          <w:b/>
          <w:bCs/>
          <w:sz w:val="20"/>
          <w:szCs w:val="20"/>
          <w:lang w:val="es-ES"/>
        </w:rPr>
        <w:t xml:space="preserve"> Alojamiento</w:t>
      </w:r>
      <w:r w:rsidRPr="004B2826">
        <w:rPr>
          <w:rFonts w:ascii="Calibri" w:hAnsi="Calibri" w:cs="Calibri"/>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6. Río de Janeiro</w:t>
      </w:r>
      <w:r w:rsidRPr="004B2826">
        <w:rPr>
          <w:rFonts w:ascii="Calibri" w:hAnsi="Calibri" w:cs="Calibri"/>
          <w:bCs/>
          <w:i/>
          <w:iCs/>
          <w:color w:val="000000" w:themeColor="text1"/>
          <w:sz w:val="20"/>
          <w:szCs w:val="20"/>
          <w:lang w:val="es-ES"/>
        </w:rPr>
        <w:t xml:space="preserve"> (City Tour + Corcovado y Pan de Azúcar)</w:t>
      </w:r>
    </w:p>
    <w:p w:rsidR="004B2826" w:rsidRPr="004B2826" w:rsidRDefault="004B2826" w:rsidP="004B2826">
      <w:pPr>
        <w:jc w:val="both"/>
        <w:rPr>
          <w:rFonts w:ascii="Calibri" w:hAnsi="Calibri" w:cs="Calibri"/>
          <w:bCs/>
          <w:sz w:val="20"/>
          <w:szCs w:val="20"/>
          <w:lang w:val="es-ES"/>
        </w:rPr>
      </w:pPr>
      <w:r w:rsidRPr="004B2826">
        <w:rPr>
          <w:rFonts w:ascii="Calibri" w:hAnsi="Calibri" w:cs="Calibri"/>
          <w:b/>
          <w:sz w:val="20"/>
          <w:szCs w:val="20"/>
          <w:lang w:val="es-ES"/>
        </w:rPr>
        <w:t>Desayuno.</w:t>
      </w:r>
      <w:r w:rsidRPr="004B2826">
        <w:rPr>
          <w:rFonts w:ascii="Calibri" w:hAnsi="Calibri" w:cs="Calibri"/>
          <w:bCs/>
          <w:sz w:val="20"/>
          <w:szCs w:val="20"/>
          <w:lang w:val="es-ES"/>
        </w:rPr>
        <w:t xml:space="preserve"> </w:t>
      </w:r>
      <w:r w:rsidRPr="004B2826">
        <w:rPr>
          <w:rFonts w:ascii="Calibri" w:eastAsia="Calibri" w:hAnsi="Calibri" w:cs="Calibri"/>
          <w:sz w:val="20"/>
          <w:szCs w:val="20"/>
        </w:rPr>
        <w:t xml:space="preserve">Salida del hotel para visitar los 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"Ciudad Maravillosa". Este tour también incluye un recorrido panorámico de la ciudad a través del Sambódromo (vista panorámica), la Catedral, el </w:t>
      </w:r>
      <w:proofErr w:type="spellStart"/>
      <w:r w:rsidRPr="004B2826">
        <w:rPr>
          <w:rFonts w:ascii="Calibri" w:eastAsia="Calibri" w:hAnsi="Calibri" w:cs="Calibri"/>
          <w:sz w:val="20"/>
          <w:szCs w:val="20"/>
        </w:rPr>
        <w:t>Maracanã</w:t>
      </w:r>
      <w:proofErr w:type="spellEnd"/>
      <w:r w:rsidRPr="004B2826">
        <w:rPr>
          <w:rFonts w:ascii="Calibri" w:eastAsia="Calibri" w:hAnsi="Calibri" w:cs="Calibri"/>
          <w:sz w:val="20"/>
          <w:szCs w:val="20"/>
        </w:rPr>
        <w:t xml:space="preserve"> (vista panorámica) y la Escalera de </w:t>
      </w:r>
      <w:proofErr w:type="spellStart"/>
      <w:r w:rsidRPr="004B2826">
        <w:rPr>
          <w:rFonts w:ascii="Calibri" w:eastAsia="Calibri" w:hAnsi="Calibri" w:cs="Calibri"/>
          <w:sz w:val="20"/>
          <w:szCs w:val="20"/>
        </w:rPr>
        <w:t>Selarón</w:t>
      </w:r>
      <w:proofErr w:type="spellEnd"/>
      <w:r w:rsidRPr="004B2826">
        <w:rPr>
          <w:rFonts w:ascii="Calibri" w:eastAsia="Calibri" w:hAnsi="Calibri" w:cs="Calibri"/>
          <w:sz w:val="20"/>
          <w:szCs w:val="20"/>
        </w:rPr>
        <w:t xml:space="preserve">. </w:t>
      </w:r>
      <w:r w:rsidRPr="004B2826">
        <w:rPr>
          <w:rFonts w:ascii="Calibri" w:eastAsia="Calibri" w:hAnsi="Calibri" w:cs="Calibri"/>
          <w:b/>
          <w:bCs/>
          <w:sz w:val="20"/>
          <w:szCs w:val="20"/>
        </w:rPr>
        <w:t>Almuerzo</w:t>
      </w:r>
      <w:r w:rsidRPr="004B2826">
        <w:rPr>
          <w:rFonts w:ascii="Calibri" w:eastAsia="Calibri" w:hAnsi="Calibri" w:cs="Calibri"/>
          <w:sz w:val="20"/>
          <w:szCs w:val="20"/>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4B2826">
        <w:rPr>
          <w:rFonts w:ascii="Calibri" w:hAnsi="Calibri" w:cs="Calibri"/>
          <w:b/>
          <w:sz w:val="20"/>
          <w:szCs w:val="20"/>
          <w:lang w:val="es-ES"/>
        </w:rPr>
        <w:t>Alojamiento</w:t>
      </w:r>
      <w:r w:rsidRPr="004B2826">
        <w:rPr>
          <w:rFonts w:ascii="Calibri" w:hAnsi="Calibri" w:cs="Calibri"/>
          <w:bCs/>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7.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Día libre. Como tour opcional recomendamos conocer sobre la historia de Rio de Janeiro y Brasil en un paseo a la ciudad Imperial de </w:t>
      </w:r>
      <w:proofErr w:type="spellStart"/>
      <w:r w:rsidRPr="004B2826">
        <w:rPr>
          <w:rFonts w:ascii="Calibri" w:hAnsi="Calibri" w:cs="Calibri"/>
          <w:sz w:val="20"/>
          <w:szCs w:val="20"/>
          <w:lang w:val="es-ES"/>
        </w:rPr>
        <w:t>Petrópolis</w:t>
      </w:r>
      <w:proofErr w:type="spellEnd"/>
      <w:r w:rsidRPr="004B2826">
        <w:rPr>
          <w:rFonts w:ascii="Calibri" w:hAnsi="Calibri" w:cs="Calibri"/>
          <w:sz w:val="20"/>
          <w:szCs w:val="20"/>
          <w:lang w:val="es-ES"/>
        </w:rPr>
        <w:t xml:space="preserve">, realizar un </w:t>
      </w:r>
      <w:proofErr w:type="spellStart"/>
      <w:r w:rsidRPr="004B2826">
        <w:rPr>
          <w:rFonts w:ascii="Calibri" w:hAnsi="Calibri" w:cs="Calibri"/>
          <w:sz w:val="20"/>
          <w:szCs w:val="20"/>
          <w:lang w:val="es-ES"/>
        </w:rPr>
        <w:t>city</w:t>
      </w:r>
      <w:proofErr w:type="spellEnd"/>
      <w:r w:rsidRPr="004B2826">
        <w:rPr>
          <w:rFonts w:ascii="Calibri" w:hAnsi="Calibri" w:cs="Calibri"/>
          <w:sz w:val="20"/>
          <w:szCs w:val="20"/>
          <w:lang w:val="es-ES"/>
        </w:rPr>
        <w:t xml:space="preserve"> tour a pie por el centro de Rio de Janeiro, un paseo educativo por una Favela, conocer la naturaleza del Jardín Botánico y la floresta de </w:t>
      </w:r>
      <w:proofErr w:type="spellStart"/>
      <w:r w:rsidRPr="004B2826">
        <w:rPr>
          <w:rFonts w:ascii="Calibri" w:hAnsi="Calibri" w:cs="Calibri"/>
          <w:sz w:val="20"/>
          <w:szCs w:val="20"/>
          <w:lang w:val="es-ES"/>
        </w:rPr>
        <w:t>tijuca</w:t>
      </w:r>
      <w:proofErr w:type="spellEnd"/>
      <w:r w:rsidRPr="004B2826">
        <w:rPr>
          <w:rFonts w:ascii="Calibri" w:hAnsi="Calibri" w:cs="Calibri"/>
          <w:sz w:val="20"/>
          <w:szCs w:val="20"/>
          <w:lang w:val="es-ES"/>
        </w:rPr>
        <w:t xml:space="preserve"> o un tour por los nuevos atractivos de la ciudad. Noche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8.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A la hora indicada traslado al aeropuerto para abordar el vuelo de regreso a la ciudad de origen. </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
          <w:bCs/>
          <w:sz w:val="20"/>
          <w:szCs w:val="20"/>
          <w:lang w:val="es-ES"/>
        </w:rPr>
      </w:pPr>
      <w:r w:rsidRPr="004B2826">
        <w:rPr>
          <w:rFonts w:ascii="Calibri" w:hAnsi="Calibri" w:cs="Calibri"/>
          <w:b/>
          <w:bCs/>
          <w:sz w:val="20"/>
          <w:szCs w:val="20"/>
          <w:lang w:val="es-ES"/>
        </w:rPr>
        <w:t>FIN DE NUESTROS SERVICIOS</w:t>
      </w:r>
    </w:p>
    <w:p w:rsidR="006E12FA" w:rsidRPr="004B2826" w:rsidRDefault="006E12FA"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rPr>
          <w:rFonts w:ascii="Calibri" w:hAnsi="Calibri" w:cs="Calibri"/>
          <w:sz w:val="20"/>
          <w:szCs w:val="20"/>
          <w:lang w:val="es-ES"/>
        </w:rPr>
      </w:pPr>
      <w:r w:rsidRPr="004B282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5B490C" w:rsidRDefault="005B490C" w:rsidP="005B490C">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Vuelos internacionales </w:t>
      </w:r>
      <w:proofErr w:type="gramStart"/>
      <w:r>
        <w:rPr>
          <w:rFonts w:ascii="Calibri" w:hAnsi="Calibri" w:cs="Calibri"/>
          <w:sz w:val="20"/>
          <w:szCs w:val="20"/>
        </w:rPr>
        <w:t>(</w:t>
      </w:r>
      <w:r w:rsidR="000F5379">
        <w:rPr>
          <w:rFonts w:ascii="Calibri" w:hAnsi="Calibri" w:cs="Calibri"/>
          <w:sz w:val="20"/>
          <w:szCs w:val="20"/>
        </w:rPr>
        <w:t xml:space="preserve"> No</w:t>
      </w:r>
      <w:proofErr w:type="gramEnd"/>
      <w:r w:rsidR="000F5379">
        <w:rPr>
          <w:rFonts w:ascii="Calibri" w:hAnsi="Calibri" w:cs="Calibri"/>
          <w:sz w:val="20"/>
          <w:szCs w:val="20"/>
        </w:rPr>
        <w:t xml:space="preserve"> </w:t>
      </w:r>
      <w:r>
        <w:rPr>
          <w:rFonts w:ascii="Calibri" w:hAnsi="Calibri" w:cs="Calibri"/>
          <w:sz w:val="20"/>
          <w:szCs w:val="20"/>
        </w:rPr>
        <w:t>Incluye Maleta Documentada)</w:t>
      </w: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Traslados aeropuerto – hotel – aeropuerto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Sao Paulo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City Tour de Medio día en Sao Paulo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Iguazú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Visita a las Cataratas del lado argentino y brasileño con entradas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03 noches de Alojamiento en Río con desayuno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City Tour con Corcovado y Pan de azúcar con almuerzo </w:t>
      </w:r>
    </w:p>
    <w:p w:rsidR="005C2CE8" w:rsidRPr="004B2826" w:rsidRDefault="005C2CE8" w:rsidP="005C2CE8">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Guía en español </w:t>
      </w: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4B2826" w:rsidRPr="005C2CE8" w:rsidRDefault="004B2826"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p w:rsidR="00F214F1" w:rsidRDefault="00F214F1" w:rsidP="00F214F1">
      <w:pPr>
        <w:spacing w:after="160" w:line="259" w:lineRule="auto"/>
        <w:rPr>
          <w:rFonts w:ascii="Calibri" w:hAnsi="Calibri" w:cs="Calibri"/>
          <w:sz w:val="20"/>
          <w:szCs w:val="20"/>
        </w:rPr>
      </w:pPr>
    </w:p>
    <w:tbl>
      <w:tblPr>
        <w:tblW w:w="5524" w:type="dxa"/>
        <w:jc w:val="center"/>
        <w:tblCellMar>
          <w:left w:w="70" w:type="dxa"/>
          <w:right w:w="70" w:type="dxa"/>
        </w:tblCellMar>
        <w:tblLook w:val="04A0" w:firstRow="1" w:lastRow="0" w:firstColumn="1" w:lastColumn="0" w:noHBand="0" w:noVBand="1"/>
      </w:tblPr>
      <w:tblGrid>
        <w:gridCol w:w="2022"/>
        <w:gridCol w:w="1165"/>
        <w:gridCol w:w="1161"/>
        <w:gridCol w:w="1176"/>
      </w:tblGrid>
      <w:tr w:rsidR="000F5379" w:rsidRPr="000F5379" w:rsidTr="000F5379">
        <w:trPr>
          <w:trHeight w:val="288"/>
          <w:jc w:val="center"/>
        </w:trPr>
        <w:tc>
          <w:tcPr>
            <w:tcW w:w="552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 xml:space="preserve">TARIFAS EN USD POR PERSONA </w:t>
            </w:r>
          </w:p>
        </w:tc>
      </w:tr>
      <w:tr w:rsidR="000F5379" w:rsidRPr="000F5379" w:rsidTr="000F5379">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 xml:space="preserve">SERVICIOS TERRESTRES </w:t>
            </w:r>
            <w:r>
              <w:rPr>
                <w:rFonts w:ascii="Calibri" w:eastAsia="Times New Roman" w:hAnsi="Calibri" w:cs="Calibri"/>
                <w:b/>
                <w:bCs/>
                <w:color w:val="000000"/>
                <w:sz w:val="18"/>
                <w:szCs w:val="18"/>
                <w:lang w:val="es-MX" w:eastAsia="es-MX"/>
              </w:rPr>
              <w:t xml:space="preserve">Y VUELOS </w:t>
            </w:r>
            <w:r w:rsidRPr="000F5379">
              <w:rPr>
                <w:rFonts w:ascii="Calibri" w:eastAsia="Times New Roman" w:hAnsi="Calibri" w:cs="Calibri"/>
                <w:b/>
                <w:bCs/>
                <w:color w:val="000000"/>
                <w:sz w:val="18"/>
                <w:szCs w:val="18"/>
                <w:lang w:val="es-MX" w:eastAsia="es-MX"/>
              </w:rPr>
              <w:t xml:space="preserve"> </w:t>
            </w:r>
          </w:p>
        </w:tc>
        <w:tc>
          <w:tcPr>
            <w:tcW w:w="233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 xml:space="preserve">MINIMO 2 PASAJEROS </w:t>
            </w:r>
          </w:p>
        </w:tc>
      </w:tr>
      <w:tr w:rsidR="000F5379" w:rsidRPr="000F5379" w:rsidTr="000F5379">
        <w:trPr>
          <w:trHeight w:val="288"/>
          <w:jc w:val="center"/>
        </w:trPr>
        <w:tc>
          <w:tcPr>
            <w:tcW w:w="552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06 ENERO - 15 DICIEMBRE 2026</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TRIPLE</w:t>
            </w:r>
          </w:p>
        </w:tc>
        <w:tc>
          <w:tcPr>
            <w:tcW w:w="1176" w:type="dxa"/>
            <w:tcBorders>
              <w:top w:val="nil"/>
              <w:left w:val="nil"/>
              <w:bottom w:val="single" w:sz="4" w:space="0" w:color="auto"/>
              <w:right w:val="single" w:sz="4" w:space="0" w:color="auto"/>
            </w:tcBorders>
            <w:shd w:val="clear" w:color="000000" w:fill="000000"/>
            <w:noWrap/>
            <w:vAlign w:val="center"/>
            <w:hideMark/>
          </w:tcPr>
          <w:p w:rsidR="000F5379" w:rsidRPr="000F5379" w:rsidRDefault="000F5379" w:rsidP="000F5379">
            <w:pPr>
              <w:jc w:val="center"/>
              <w:rPr>
                <w:rFonts w:ascii="Calibri" w:eastAsia="Times New Roman" w:hAnsi="Calibri" w:cs="Calibri"/>
                <w:b/>
                <w:bCs/>
                <w:color w:val="FFFFFF"/>
                <w:sz w:val="18"/>
                <w:szCs w:val="18"/>
                <w:lang w:val="es-MX" w:eastAsia="es-MX"/>
              </w:rPr>
            </w:pPr>
            <w:r w:rsidRPr="000F5379">
              <w:rPr>
                <w:rFonts w:ascii="Calibri" w:eastAsia="Times New Roman" w:hAnsi="Calibri" w:cs="Calibri"/>
                <w:b/>
                <w:bCs/>
                <w:color w:val="FFFFFF"/>
                <w:sz w:val="18"/>
                <w:szCs w:val="18"/>
                <w:lang w:val="es-MX" w:eastAsia="es-MX"/>
              </w:rPr>
              <w:t>SENCILLA</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1623</w:t>
            </w:r>
          </w:p>
        </w:tc>
        <w:tc>
          <w:tcPr>
            <w:tcW w:w="1161"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1574</w:t>
            </w:r>
          </w:p>
        </w:tc>
        <w:tc>
          <w:tcPr>
            <w:tcW w:w="1176"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2044</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Impuestos</w:t>
            </w:r>
          </w:p>
        </w:tc>
        <w:tc>
          <w:tcPr>
            <w:tcW w:w="3502"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0F5379" w:rsidRPr="000F5379" w:rsidRDefault="000F5379" w:rsidP="000F5379">
            <w:pPr>
              <w:jc w:val="center"/>
              <w:rPr>
                <w:rFonts w:ascii="Calibri" w:eastAsia="Times New Roman" w:hAnsi="Calibri" w:cs="Calibri"/>
                <w:b/>
                <w:bCs/>
                <w:color w:val="FF0000"/>
                <w:sz w:val="18"/>
                <w:szCs w:val="18"/>
                <w:lang w:val="es-MX" w:eastAsia="es-MX"/>
              </w:rPr>
            </w:pPr>
            <w:r w:rsidRPr="000F5379">
              <w:rPr>
                <w:rFonts w:ascii="Calibri" w:eastAsia="Times New Roman" w:hAnsi="Calibri" w:cs="Calibri"/>
                <w:b/>
                <w:bCs/>
                <w:color w:val="FF0000"/>
                <w:sz w:val="18"/>
                <w:szCs w:val="18"/>
                <w:lang w:val="es-MX" w:eastAsia="es-MX"/>
              </w:rPr>
              <w:t>600</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1864</w:t>
            </w:r>
          </w:p>
        </w:tc>
        <w:tc>
          <w:tcPr>
            <w:tcW w:w="1161"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1768</w:t>
            </w:r>
          </w:p>
        </w:tc>
        <w:tc>
          <w:tcPr>
            <w:tcW w:w="1176"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2370</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Impuestos</w:t>
            </w:r>
          </w:p>
        </w:tc>
        <w:tc>
          <w:tcPr>
            <w:tcW w:w="3502"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0F5379" w:rsidRPr="000F5379" w:rsidRDefault="000F5379" w:rsidP="000F5379">
            <w:pPr>
              <w:jc w:val="center"/>
              <w:rPr>
                <w:rFonts w:ascii="Calibri" w:eastAsia="Times New Roman" w:hAnsi="Calibri" w:cs="Calibri"/>
                <w:b/>
                <w:bCs/>
                <w:color w:val="FF0000"/>
                <w:sz w:val="18"/>
                <w:szCs w:val="18"/>
                <w:lang w:val="es-MX" w:eastAsia="es-MX"/>
              </w:rPr>
            </w:pPr>
            <w:r w:rsidRPr="000F5379">
              <w:rPr>
                <w:rFonts w:ascii="Calibri" w:eastAsia="Times New Roman" w:hAnsi="Calibri" w:cs="Calibri"/>
                <w:b/>
                <w:bCs/>
                <w:color w:val="FF0000"/>
                <w:sz w:val="18"/>
                <w:szCs w:val="18"/>
                <w:lang w:val="es-MX" w:eastAsia="es-MX"/>
              </w:rPr>
              <w:t>600</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2192</w:t>
            </w:r>
          </w:p>
        </w:tc>
        <w:tc>
          <w:tcPr>
            <w:tcW w:w="1161"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2127</w:t>
            </w:r>
          </w:p>
        </w:tc>
        <w:tc>
          <w:tcPr>
            <w:tcW w:w="1176" w:type="dxa"/>
            <w:tcBorders>
              <w:top w:val="nil"/>
              <w:left w:val="nil"/>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color w:val="000000"/>
                <w:sz w:val="18"/>
                <w:szCs w:val="18"/>
                <w:lang w:val="es-MX" w:eastAsia="es-MX"/>
              </w:rPr>
            </w:pPr>
            <w:r w:rsidRPr="000F5379">
              <w:rPr>
                <w:rFonts w:ascii="Calibri" w:eastAsia="Times New Roman" w:hAnsi="Calibri" w:cs="Calibri"/>
                <w:color w:val="000000"/>
                <w:sz w:val="18"/>
                <w:szCs w:val="18"/>
                <w:lang w:val="es-MX" w:eastAsia="es-MX"/>
              </w:rPr>
              <w:t>2900</w:t>
            </w:r>
          </w:p>
        </w:tc>
      </w:tr>
      <w:tr w:rsidR="000F5379" w:rsidRPr="000F5379" w:rsidTr="000F5379">
        <w:trPr>
          <w:trHeight w:val="288"/>
          <w:jc w:val="center"/>
        </w:trPr>
        <w:tc>
          <w:tcPr>
            <w:tcW w:w="202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F5379" w:rsidRPr="000F5379" w:rsidRDefault="000F5379" w:rsidP="000F5379">
            <w:pP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Impuestos</w:t>
            </w:r>
          </w:p>
        </w:tc>
        <w:tc>
          <w:tcPr>
            <w:tcW w:w="3502"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0F5379" w:rsidRPr="000F5379" w:rsidRDefault="000F5379" w:rsidP="000F5379">
            <w:pPr>
              <w:jc w:val="center"/>
              <w:rPr>
                <w:rFonts w:ascii="Calibri" w:eastAsia="Times New Roman" w:hAnsi="Calibri" w:cs="Calibri"/>
                <w:b/>
                <w:bCs/>
                <w:color w:val="FF0000"/>
                <w:sz w:val="18"/>
                <w:szCs w:val="18"/>
                <w:lang w:val="es-MX" w:eastAsia="es-MX"/>
              </w:rPr>
            </w:pPr>
            <w:r w:rsidRPr="000F5379">
              <w:rPr>
                <w:rFonts w:ascii="Calibri" w:eastAsia="Times New Roman" w:hAnsi="Calibri" w:cs="Calibri"/>
                <w:b/>
                <w:bCs/>
                <w:color w:val="FF0000"/>
                <w:sz w:val="18"/>
                <w:szCs w:val="18"/>
                <w:lang w:val="es-MX" w:eastAsia="es-MX"/>
              </w:rPr>
              <w:t>600</w:t>
            </w:r>
          </w:p>
        </w:tc>
      </w:tr>
      <w:tr w:rsidR="000F5379" w:rsidRPr="000F5379" w:rsidTr="000F5379">
        <w:trPr>
          <w:trHeight w:val="288"/>
          <w:jc w:val="center"/>
        </w:trPr>
        <w:tc>
          <w:tcPr>
            <w:tcW w:w="552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F5379" w:rsidRPr="000F5379" w:rsidRDefault="000F5379" w:rsidP="000F5379">
            <w:pPr>
              <w:jc w:val="cente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 xml:space="preserve">NO HAY TARIFA ESPECIAL PARA MENOR </w:t>
            </w:r>
          </w:p>
        </w:tc>
      </w:tr>
      <w:tr w:rsidR="000F5379" w:rsidRPr="000F5379" w:rsidTr="000F5379">
        <w:trPr>
          <w:trHeight w:val="288"/>
          <w:jc w:val="center"/>
        </w:trPr>
        <w:tc>
          <w:tcPr>
            <w:tcW w:w="552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NO APLICA EN FERIAS, CARNAVAL, SEMANA SANTA, NAVIDAD Y FIN DE AÑO</w:t>
            </w:r>
          </w:p>
        </w:tc>
      </w:tr>
      <w:tr w:rsidR="000F5379" w:rsidRPr="000F5379" w:rsidTr="000F5379">
        <w:trPr>
          <w:trHeight w:val="288"/>
          <w:jc w:val="center"/>
        </w:trPr>
        <w:tc>
          <w:tcPr>
            <w:tcW w:w="552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5379" w:rsidRPr="000F5379" w:rsidRDefault="000F5379" w:rsidP="000F5379">
            <w:pPr>
              <w:jc w:val="center"/>
              <w:rPr>
                <w:rFonts w:ascii="Calibri" w:eastAsia="Times New Roman" w:hAnsi="Calibri" w:cs="Calibri"/>
                <w:b/>
                <w:bCs/>
                <w:color w:val="000000"/>
                <w:sz w:val="18"/>
                <w:szCs w:val="18"/>
                <w:lang w:val="es-MX" w:eastAsia="es-MX"/>
              </w:rPr>
            </w:pPr>
            <w:r w:rsidRPr="000F5379">
              <w:rPr>
                <w:rFonts w:ascii="Calibri" w:eastAsia="Times New Roman" w:hAnsi="Calibri" w:cs="Calibri"/>
                <w:b/>
                <w:bCs/>
                <w:color w:val="000000"/>
                <w:sz w:val="18"/>
                <w:szCs w:val="18"/>
                <w:lang w:val="es-MX" w:eastAsia="es-MX"/>
              </w:rPr>
              <w:t xml:space="preserve">TARIFAS SUJETAS A DISPONIBILIDAD Y CAMBIO SIN PREVIO AVISO </w:t>
            </w:r>
          </w:p>
        </w:tc>
      </w:tr>
    </w:tbl>
    <w:p w:rsidR="000F5379" w:rsidRPr="000F5379" w:rsidRDefault="000F5379" w:rsidP="000F5379">
      <w:pPr>
        <w:spacing w:after="160" w:line="259" w:lineRule="auto"/>
        <w:rPr>
          <w:rFonts w:ascii="Calibri" w:hAnsi="Calibri" w:cs="Calibri"/>
          <w:sz w:val="20"/>
          <w:szCs w:val="20"/>
        </w:rPr>
      </w:pPr>
    </w:p>
    <w:tbl>
      <w:tblPr>
        <w:tblW w:w="5840" w:type="dxa"/>
        <w:jc w:val="center"/>
        <w:tblCellMar>
          <w:left w:w="70" w:type="dxa"/>
          <w:right w:w="70" w:type="dxa"/>
        </w:tblCellMar>
        <w:tblLook w:val="04A0" w:firstRow="1" w:lastRow="0" w:firstColumn="1" w:lastColumn="0" w:noHBand="0" w:noVBand="1"/>
      </w:tblPr>
      <w:tblGrid>
        <w:gridCol w:w="1566"/>
        <w:gridCol w:w="1527"/>
        <w:gridCol w:w="2747"/>
      </w:tblGrid>
      <w:tr w:rsidR="00680557" w:rsidRPr="00680557" w:rsidTr="00680557">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 xml:space="preserve">HOTELES PREVISTOS O SIMILARES </w:t>
            </w:r>
          </w:p>
        </w:tc>
      </w:tr>
      <w:tr w:rsidR="00680557" w:rsidRPr="00680557" w:rsidTr="00680557">
        <w:trPr>
          <w:trHeight w:val="288"/>
          <w:jc w:val="center"/>
        </w:trPr>
        <w:tc>
          <w:tcPr>
            <w:tcW w:w="1566" w:type="dxa"/>
            <w:tcBorders>
              <w:top w:val="nil"/>
              <w:left w:val="single" w:sz="4" w:space="0" w:color="auto"/>
              <w:bottom w:val="single" w:sz="4" w:space="0" w:color="auto"/>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CATEGORÍA</w:t>
            </w:r>
          </w:p>
        </w:tc>
        <w:tc>
          <w:tcPr>
            <w:tcW w:w="1527" w:type="dxa"/>
            <w:tcBorders>
              <w:top w:val="nil"/>
              <w:left w:val="nil"/>
              <w:bottom w:val="nil"/>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CIUDAD</w:t>
            </w:r>
          </w:p>
        </w:tc>
        <w:tc>
          <w:tcPr>
            <w:tcW w:w="2747" w:type="dxa"/>
            <w:tcBorders>
              <w:top w:val="nil"/>
              <w:left w:val="nil"/>
              <w:bottom w:val="nil"/>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HOTEL</w:t>
            </w:r>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noWrap/>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TURISTA</w:t>
            </w:r>
          </w:p>
        </w:tc>
        <w:tc>
          <w:tcPr>
            <w:tcW w:w="1527" w:type="dxa"/>
            <w:tcBorders>
              <w:top w:val="single" w:sz="4" w:space="0" w:color="auto"/>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single" w:sz="4" w:space="0" w:color="auto"/>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Slaviero </w:t>
            </w:r>
            <w:proofErr w:type="spellStart"/>
            <w:r w:rsidRPr="00680557">
              <w:rPr>
                <w:rFonts w:ascii="Calibri" w:eastAsia="Times New Roman" w:hAnsi="Calibri" w:cs="Calibri"/>
                <w:color w:val="000000"/>
                <w:sz w:val="18"/>
                <w:szCs w:val="18"/>
                <w:lang w:val="es-MX" w:eastAsia="es-MX"/>
              </w:rPr>
              <w:t>Downtown</w:t>
            </w:r>
            <w:proofErr w:type="spellEnd"/>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Viale Tower</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Rio de Janeiro</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Americas </w:t>
            </w:r>
            <w:r w:rsidR="000B5944">
              <w:rPr>
                <w:rFonts w:ascii="Calibri" w:eastAsia="Times New Roman" w:hAnsi="Calibri" w:cs="Calibri"/>
                <w:color w:val="000000"/>
                <w:sz w:val="18"/>
                <w:szCs w:val="18"/>
                <w:lang w:val="es-MX" w:eastAsia="es-MX"/>
              </w:rPr>
              <w:t>Copacabana</w:t>
            </w:r>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noWrap/>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PRIMERA</w:t>
            </w: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Blue Tree Paulista</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Viale Cataratas</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Río de Janeiro </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Windsor </w:t>
            </w:r>
            <w:proofErr w:type="spellStart"/>
            <w:r w:rsidRPr="00680557">
              <w:rPr>
                <w:rFonts w:ascii="Calibri" w:eastAsia="Times New Roman" w:hAnsi="Calibri" w:cs="Calibri"/>
                <w:color w:val="000000"/>
                <w:sz w:val="18"/>
                <w:szCs w:val="18"/>
                <w:lang w:val="es-MX" w:eastAsia="es-MX"/>
              </w:rPr>
              <w:t>Exelsior</w:t>
            </w:r>
            <w:proofErr w:type="spellEnd"/>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SUPERIOR</w:t>
            </w: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Grand Mercure </w:t>
            </w:r>
            <w:proofErr w:type="spellStart"/>
            <w:r w:rsidRPr="00680557">
              <w:rPr>
                <w:rFonts w:ascii="Calibri" w:eastAsia="Times New Roman" w:hAnsi="Calibri" w:cs="Calibri"/>
                <w:color w:val="000000"/>
                <w:sz w:val="18"/>
                <w:szCs w:val="18"/>
                <w:lang w:val="es-MX" w:eastAsia="es-MX"/>
              </w:rPr>
              <w:t>Itaim</w:t>
            </w:r>
            <w:proofErr w:type="spellEnd"/>
            <w:r w:rsidRPr="00680557">
              <w:rPr>
                <w:rFonts w:ascii="Calibri" w:eastAsia="Times New Roman" w:hAnsi="Calibri" w:cs="Calibri"/>
                <w:color w:val="000000"/>
                <w:sz w:val="18"/>
                <w:szCs w:val="18"/>
                <w:lang w:val="es-MX" w:eastAsia="es-MX"/>
              </w:rPr>
              <w:t xml:space="preserve"> Bibi</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Wish Foz</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Río de Janeiro </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Miramar </w:t>
            </w:r>
            <w:proofErr w:type="spellStart"/>
            <w:r w:rsidRPr="00680557">
              <w:rPr>
                <w:rFonts w:ascii="Calibri" w:eastAsia="Times New Roman" w:hAnsi="Calibri" w:cs="Calibri"/>
                <w:color w:val="000000"/>
                <w:sz w:val="18"/>
                <w:szCs w:val="18"/>
                <w:lang w:val="es-MX" w:eastAsia="es-MX"/>
              </w:rPr>
              <w:t>by</w:t>
            </w:r>
            <w:proofErr w:type="spellEnd"/>
            <w:r w:rsidRPr="00680557">
              <w:rPr>
                <w:rFonts w:ascii="Calibri" w:eastAsia="Times New Roman" w:hAnsi="Calibri" w:cs="Calibri"/>
                <w:color w:val="000000"/>
                <w:sz w:val="18"/>
                <w:szCs w:val="18"/>
                <w:lang w:val="es-MX" w:eastAsia="es-MX"/>
              </w:rPr>
              <w:t xml:space="preserve"> Windsor</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F214F1" w:rsidRDefault="00F214F1" w:rsidP="006E12FA">
      <w:pPr>
        <w:rPr>
          <w:rFonts w:ascii="Calibri" w:hAnsi="Calibri" w:cs="Calibri"/>
          <w:sz w:val="20"/>
          <w:szCs w:val="20"/>
        </w:rPr>
      </w:pPr>
    </w:p>
    <w:p w:rsidR="00F214F1" w:rsidRDefault="00F214F1" w:rsidP="006E12FA">
      <w:pPr>
        <w:rPr>
          <w:rFonts w:ascii="Calibri" w:hAnsi="Calibri" w:cs="Calibri"/>
          <w:sz w:val="20"/>
          <w:szCs w:val="20"/>
        </w:rPr>
      </w:pPr>
    </w:p>
    <w:p w:rsidR="00F214F1" w:rsidRDefault="00F214F1" w:rsidP="006E12FA">
      <w:pPr>
        <w:rPr>
          <w:rFonts w:ascii="Calibri" w:hAnsi="Calibri" w:cs="Calibri"/>
          <w:sz w:val="20"/>
          <w:szCs w:val="20"/>
        </w:rPr>
      </w:pPr>
    </w:p>
    <w:p w:rsidR="00F214F1" w:rsidRDefault="00F214F1" w:rsidP="006E12FA">
      <w:pPr>
        <w:rPr>
          <w:rFonts w:ascii="Calibri" w:hAnsi="Calibri" w:cs="Calibri"/>
          <w:sz w:val="20"/>
          <w:szCs w:val="20"/>
        </w:rPr>
      </w:pPr>
    </w:p>
    <w:p w:rsidR="00F214F1" w:rsidRDefault="00F214F1" w:rsidP="006E12FA">
      <w:pPr>
        <w:rPr>
          <w:rFonts w:ascii="Calibri" w:hAnsi="Calibri" w:cs="Calibri"/>
          <w:sz w:val="20"/>
          <w:szCs w:val="20"/>
        </w:rPr>
      </w:pPr>
    </w:p>
    <w:p w:rsidR="00F214F1" w:rsidRDefault="00F214F1"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5B490C" w:rsidRPr="006E12FA" w:rsidRDefault="005B490C" w:rsidP="006E12FA">
      <w:pPr>
        <w:rPr>
          <w:rFonts w:ascii="Calibri" w:eastAsia="Calibri" w:hAnsi="Calibri" w:cs="Calibri"/>
          <w:color w:val="000000" w:themeColor="text1"/>
        </w:rPr>
      </w:pPr>
    </w:p>
    <w:p w:rsidR="005B490C" w:rsidRDefault="005B490C" w:rsidP="005B490C">
      <w:pPr>
        <w:jc w:val="center"/>
        <w:rPr>
          <w:rFonts w:ascii="Calibri" w:eastAsia="Calibri" w:hAnsi="Calibri" w:cs="Calibri"/>
          <w:b/>
          <w:color w:val="000000" w:themeColor="text1"/>
        </w:rPr>
      </w:pPr>
      <w:r w:rsidRPr="00C673A2">
        <w:rPr>
          <w:rFonts w:ascii="Calibri" w:eastAsia="Calibri" w:hAnsi="Calibri" w:cs="Calibri"/>
          <w:b/>
          <w:color w:val="000000" w:themeColor="text1"/>
          <w:highlight w:val="red"/>
        </w:rPr>
        <w:t>TARIFA SUJETA A CAMBIOS Y DISPONIBILIDAD AL MOMENTO DE LA RESERVA</w:t>
      </w:r>
    </w:p>
    <w:p w:rsidR="005B490C" w:rsidRDefault="005B490C" w:rsidP="005B490C">
      <w:pPr>
        <w:ind w:left="720"/>
        <w:rPr>
          <w:rFonts w:ascii="Calibri" w:hAnsi="Calibri" w:cs="Calibri"/>
          <w:b/>
          <w:bCs/>
          <w:sz w:val="20"/>
          <w:szCs w:val="20"/>
        </w:rPr>
      </w:pP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p w:rsidR="00A7554E" w:rsidRDefault="00A7554E" w:rsidP="00A7554E">
      <w:pPr>
        <w:pStyle w:val="Prrafodelista"/>
        <w:numPr>
          <w:ilvl w:val="0"/>
          <w:numId w:val="7"/>
        </w:numPr>
        <w:spacing w:after="160" w:line="256" w:lineRule="auto"/>
        <w:rPr>
          <w:rFonts w:ascii="Calibri" w:hAnsi="Calibri" w:cs="Calibri"/>
          <w:sz w:val="20"/>
          <w:szCs w:val="20"/>
        </w:rPr>
      </w:pPr>
      <w:r>
        <w:rPr>
          <w:rFonts w:ascii="Calibri" w:hAnsi="Calibri" w:cs="Calibri"/>
          <w:sz w:val="20"/>
          <w:szCs w:val="20"/>
        </w:rPr>
        <w:t xml:space="preserve">Vigencia del 01-30 junio </w:t>
      </w:r>
    </w:p>
    <w:p w:rsidR="00A7554E" w:rsidRPr="00AE2BF0" w:rsidRDefault="00A7554E" w:rsidP="00A7554E">
      <w:pPr>
        <w:ind w:left="720"/>
        <w:rPr>
          <w:rFonts w:ascii="Calibri" w:hAnsi="Calibri" w:cs="Calibri"/>
          <w:sz w:val="20"/>
          <w:szCs w:val="20"/>
        </w:rPr>
      </w:pPr>
    </w:p>
    <w:sectPr w:rsidR="00A7554E"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046F" w:rsidRDefault="007C046F" w:rsidP="00F249CA">
      <w:r>
        <w:separator/>
      </w:r>
    </w:p>
  </w:endnote>
  <w:endnote w:type="continuationSeparator" w:id="0">
    <w:p w:rsidR="007C046F" w:rsidRDefault="007C046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046F" w:rsidRDefault="007C046F" w:rsidP="00F249CA">
      <w:r>
        <w:separator/>
      </w:r>
    </w:p>
  </w:footnote>
  <w:footnote w:type="continuationSeparator" w:id="0">
    <w:p w:rsidR="007C046F" w:rsidRDefault="007C046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2"/>
  </w:num>
  <w:num w:numId="6" w16cid:durableId="29458140">
    <w:abstractNumId w:val="0"/>
  </w:num>
  <w:num w:numId="7" w16cid:durableId="888228062">
    <w:abstractNumId w:val="1"/>
  </w:num>
  <w:num w:numId="8" w16cid:durableId="970327166">
    <w:abstractNumId w:val="3"/>
  </w:num>
  <w:num w:numId="9" w16cid:durableId="164898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DDD"/>
    <w:rsid w:val="000B5944"/>
    <w:rsid w:val="000F0EC1"/>
    <w:rsid w:val="000F34FB"/>
    <w:rsid w:val="000F5379"/>
    <w:rsid w:val="00103FF9"/>
    <w:rsid w:val="001333F1"/>
    <w:rsid w:val="00146073"/>
    <w:rsid w:val="00152F8D"/>
    <w:rsid w:val="00155461"/>
    <w:rsid w:val="00182A51"/>
    <w:rsid w:val="00183158"/>
    <w:rsid w:val="001971AF"/>
    <w:rsid w:val="001B0AF4"/>
    <w:rsid w:val="001C70A3"/>
    <w:rsid w:val="00220ED3"/>
    <w:rsid w:val="0024462B"/>
    <w:rsid w:val="00253715"/>
    <w:rsid w:val="00257547"/>
    <w:rsid w:val="00274424"/>
    <w:rsid w:val="0027723F"/>
    <w:rsid w:val="002920CD"/>
    <w:rsid w:val="002E0116"/>
    <w:rsid w:val="00307C36"/>
    <w:rsid w:val="003B09E9"/>
    <w:rsid w:val="003C16E4"/>
    <w:rsid w:val="003C6CD2"/>
    <w:rsid w:val="003E45F4"/>
    <w:rsid w:val="003F33C1"/>
    <w:rsid w:val="00411BC2"/>
    <w:rsid w:val="004200D4"/>
    <w:rsid w:val="00422501"/>
    <w:rsid w:val="004343D2"/>
    <w:rsid w:val="00451767"/>
    <w:rsid w:val="00474B81"/>
    <w:rsid w:val="00476AC5"/>
    <w:rsid w:val="004A7874"/>
    <w:rsid w:val="004B2826"/>
    <w:rsid w:val="00517539"/>
    <w:rsid w:val="00541677"/>
    <w:rsid w:val="005704CE"/>
    <w:rsid w:val="0058018E"/>
    <w:rsid w:val="005B490C"/>
    <w:rsid w:val="005C2CE8"/>
    <w:rsid w:val="005C6DE9"/>
    <w:rsid w:val="005F7C0A"/>
    <w:rsid w:val="006055B0"/>
    <w:rsid w:val="00617447"/>
    <w:rsid w:val="00627179"/>
    <w:rsid w:val="00680557"/>
    <w:rsid w:val="006A6169"/>
    <w:rsid w:val="006A7CED"/>
    <w:rsid w:val="006D3DAB"/>
    <w:rsid w:val="006E12FA"/>
    <w:rsid w:val="007C046F"/>
    <w:rsid w:val="008024DA"/>
    <w:rsid w:val="00824BD6"/>
    <w:rsid w:val="008260CE"/>
    <w:rsid w:val="00862EB0"/>
    <w:rsid w:val="0089468F"/>
    <w:rsid w:val="008A668C"/>
    <w:rsid w:val="008C142A"/>
    <w:rsid w:val="008C4A38"/>
    <w:rsid w:val="008D1A45"/>
    <w:rsid w:val="008F3D2E"/>
    <w:rsid w:val="008F43D9"/>
    <w:rsid w:val="00962244"/>
    <w:rsid w:val="00972366"/>
    <w:rsid w:val="00986FD8"/>
    <w:rsid w:val="00993922"/>
    <w:rsid w:val="009B0106"/>
    <w:rsid w:val="009C10E7"/>
    <w:rsid w:val="00A15ADF"/>
    <w:rsid w:val="00A323B6"/>
    <w:rsid w:val="00A32CF8"/>
    <w:rsid w:val="00A622B9"/>
    <w:rsid w:val="00A7554E"/>
    <w:rsid w:val="00AC3396"/>
    <w:rsid w:val="00AE2BF0"/>
    <w:rsid w:val="00AE51E3"/>
    <w:rsid w:val="00B05176"/>
    <w:rsid w:val="00B0637F"/>
    <w:rsid w:val="00B14350"/>
    <w:rsid w:val="00B415AA"/>
    <w:rsid w:val="00B43F0E"/>
    <w:rsid w:val="00B44717"/>
    <w:rsid w:val="00B63794"/>
    <w:rsid w:val="00B6568A"/>
    <w:rsid w:val="00B830CD"/>
    <w:rsid w:val="00BC737E"/>
    <w:rsid w:val="00C176E2"/>
    <w:rsid w:val="00C37072"/>
    <w:rsid w:val="00C43EEF"/>
    <w:rsid w:val="00C73CD2"/>
    <w:rsid w:val="00CB3977"/>
    <w:rsid w:val="00CD4065"/>
    <w:rsid w:val="00CE6500"/>
    <w:rsid w:val="00D75BFA"/>
    <w:rsid w:val="00DC7787"/>
    <w:rsid w:val="00DF6130"/>
    <w:rsid w:val="00E43E68"/>
    <w:rsid w:val="00E93BA8"/>
    <w:rsid w:val="00EC0555"/>
    <w:rsid w:val="00EF6A07"/>
    <w:rsid w:val="00F214F1"/>
    <w:rsid w:val="00F249CA"/>
    <w:rsid w:val="00F612CD"/>
    <w:rsid w:val="00F61C82"/>
    <w:rsid w:val="00F71ACF"/>
    <w:rsid w:val="00F9729E"/>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458E7"/>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541599582">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196307462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1223</Words>
  <Characters>6727</Characters>
  <Application>Microsoft Office Word</Application>
  <DocSecurity>0</DocSecurity>
  <Lines>56</Lines>
  <Paragraphs>15</Paragraphs>
  <ScaleCrop>false</ScaleCrop>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2026-04-15T19:58:00Z</cp:lastPrinted>
  <dcterms:created xsi:type="dcterms:W3CDTF">2026-06-03T23:38:00Z</dcterms:created>
  <dcterms:modified xsi:type="dcterms:W3CDTF">2026-06-03T23:38:00Z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9d0459b2-7e4f-4bbf-8ff2-636ed6be5c80</vt:lpwstr>
  </property>
</Properties>
</file>