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70F8" w:rsidRDefault="0000383E" w:rsidP="00BC70F8">
      <w:pPr>
        <w:jc w:val="center"/>
        <w:rPr>
          <w:b/>
          <w:sz w:val="72"/>
          <w:szCs w:val="72"/>
          <w:lang w:val="es-ES"/>
        </w:rPr>
      </w:pPr>
      <w:r>
        <w:rPr>
          <w:b/>
          <w:sz w:val="72"/>
          <w:szCs w:val="72"/>
          <w:lang w:val="es-ES"/>
        </w:rPr>
        <w:t xml:space="preserve">Descubre </w:t>
      </w:r>
      <w:r w:rsidR="00DE0BFA">
        <w:rPr>
          <w:b/>
          <w:sz w:val="72"/>
          <w:szCs w:val="72"/>
          <w:lang w:val="es-ES"/>
        </w:rPr>
        <w:t xml:space="preserve">San José y Arenal </w:t>
      </w:r>
    </w:p>
    <w:p w:rsidR="00BC70F8" w:rsidRDefault="00BC70F8" w:rsidP="00BC70F8">
      <w:pPr>
        <w:jc w:val="center"/>
        <w:rPr>
          <w:b/>
          <w:sz w:val="32"/>
          <w:szCs w:val="32"/>
          <w:lang w:val="es-ES"/>
        </w:rPr>
      </w:pPr>
      <w:r>
        <w:rPr>
          <w:b/>
          <w:sz w:val="32"/>
          <w:szCs w:val="32"/>
          <w:lang w:val="es-ES"/>
        </w:rPr>
        <w:t>0</w:t>
      </w:r>
      <w:r w:rsidR="0053094D">
        <w:rPr>
          <w:b/>
          <w:sz w:val="32"/>
          <w:szCs w:val="32"/>
          <w:lang w:val="es-ES"/>
        </w:rPr>
        <w:t>5</w:t>
      </w:r>
      <w:r>
        <w:rPr>
          <w:b/>
          <w:sz w:val="32"/>
          <w:szCs w:val="32"/>
          <w:lang w:val="es-ES"/>
        </w:rPr>
        <w:t xml:space="preserve"> d</w:t>
      </w:r>
      <w:r w:rsidRPr="00883B24">
        <w:rPr>
          <w:b/>
          <w:sz w:val="32"/>
          <w:szCs w:val="32"/>
          <w:lang w:val="es-ES"/>
        </w:rPr>
        <w:t xml:space="preserve">ías / </w:t>
      </w:r>
      <w:r>
        <w:rPr>
          <w:b/>
          <w:sz w:val="32"/>
          <w:szCs w:val="32"/>
          <w:lang w:val="es-ES"/>
        </w:rPr>
        <w:t>0</w:t>
      </w:r>
      <w:r w:rsidR="0053094D">
        <w:rPr>
          <w:b/>
          <w:sz w:val="32"/>
          <w:szCs w:val="32"/>
          <w:lang w:val="es-ES"/>
        </w:rPr>
        <w:t>4</w:t>
      </w:r>
      <w:r>
        <w:rPr>
          <w:b/>
          <w:sz w:val="32"/>
          <w:szCs w:val="32"/>
          <w:lang w:val="es-ES"/>
        </w:rPr>
        <w:t xml:space="preserve"> </w:t>
      </w:r>
      <w:r w:rsidRPr="00883B24">
        <w:rPr>
          <w:b/>
          <w:sz w:val="32"/>
          <w:szCs w:val="32"/>
          <w:lang w:val="es-ES"/>
        </w:rPr>
        <w:t>noches</w:t>
      </w:r>
    </w:p>
    <w:p w:rsidR="00BC70F8" w:rsidRDefault="00BC70F8" w:rsidP="00BC70F8">
      <w:pPr>
        <w:rPr>
          <w:sz w:val="20"/>
          <w:szCs w:val="20"/>
          <w:lang w:val="es-ES"/>
        </w:rPr>
      </w:pPr>
    </w:p>
    <w:p w:rsidR="00BC70F8" w:rsidRPr="004B3F1B" w:rsidRDefault="00BC70F8" w:rsidP="00BC70F8">
      <w:pPr>
        <w:rPr>
          <w:sz w:val="20"/>
          <w:szCs w:val="20"/>
          <w:lang w:val="es-ES"/>
        </w:rPr>
      </w:pPr>
      <w:r w:rsidRPr="004B3F1B">
        <w:rPr>
          <w:sz w:val="20"/>
          <w:szCs w:val="20"/>
          <w:lang w:val="es-ES"/>
        </w:rPr>
        <w:t>Llegadas:</w:t>
      </w:r>
      <w:r>
        <w:rPr>
          <w:sz w:val="20"/>
          <w:szCs w:val="20"/>
          <w:lang w:val="es-ES"/>
        </w:rPr>
        <w:t xml:space="preserve"> Diarias </w:t>
      </w:r>
    </w:p>
    <w:p w:rsidR="00BC70F8" w:rsidRDefault="00BC70F8" w:rsidP="00BC70F8">
      <w:pPr>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BC70F8" w:rsidRDefault="00BC70F8" w:rsidP="00BC70F8">
      <w:pPr>
        <w:jc w:val="both"/>
        <w:rPr>
          <w:sz w:val="20"/>
          <w:szCs w:val="20"/>
          <w:lang w:val="es-ES"/>
        </w:rPr>
      </w:pPr>
      <w:r w:rsidRPr="00CB1668">
        <w:rPr>
          <w:sz w:val="20"/>
          <w:szCs w:val="20"/>
          <w:lang w:val="es-ES"/>
        </w:rPr>
        <w:t>Llegada, recepción y traslado a su hotel.</w:t>
      </w:r>
      <w:r w:rsidR="008E20F0">
        <w:rPr>
          <w:sz w:val="20"/>
          <w:szCs w:val="20"/>
          <w:lang w:val="es-ES"/>
        </w:rPr>
        <w:t xml:space="preserve"> </w:t>
      </w:r>
      <w:r w:rsidRPr="00F95524">
        <w:rPr>
          <w:b/>
          <w:bCs/>
          <w:sz w:val="20"/>
          <w:szCs w:val="20"/>
          <w:lang w:val="es-ES"/>
        </w:rPr>
        <w:t>Alojamiento.</w:t>
      </w:r>
    </w:p>
    <w:p w:rsidR="00BC70F8" w:rsidRDefault="00BC70F8" w:rsidP="00BC70F8">
      <w:pPr>
        <w:jc w:val="both"/>
        <w:rPr>
          <w:sz w:val="20"/>
          <w:szCs w:val="20"/>
          <w:lang w:val="es-ES"/>
        </w:rPr>
      </w:pPr>
    </w:p>
    <w:p w:rsidR="00BC70F8" w:rsidRPr="00A141CB" w:rsidRDefault="00BC70F8" w:rsidP="00BC70F8">
      <w:pPr>
        <w:jc w:val="both"/>
        <w:rPr>
          <w:b/>
          <w:sz w:val="20"/>
          <w:szCs w:val="20"/>
          <w:lang w:val="es-MX"/>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sidRPr="00A141CB">
        <w:rPr>
          <w:b/>
          <w:sz w:val="20"/>
          <w:szCs w:val="20"/>
          <w:lang w:val="es-MX"/>
        </w:rPr>
        <w:t>San José</w:t>
      </w:r>
      <w:r w:rsidR="00DE0BFA">
        <w:rPr>
          <w:b/>
          <w:sz w:val="20"/>
          <w:szCs w:val="20"/>
          <w:lang w:val="es-MX"/>
        </w:rPr>
        <w:t xml:space="preserve">- Arenal </w:t>
      </w:r>
    </w:p>
    <w:p w:rsidR="00BC70F8" w:rsidRPr="00F95524" w:rsidRDefault="00BC70F8" w:rsidP="00DE0BFA">
      <w:pPr>
        <w:jc w:val="both"/>
        <w:rPr>
          <w:sz w:val="20"/>
          <w:szCs w:val="20"/>
          <w:lang w:val="es-ES"/>
        </w:rPr>
      </w:pPr>
      <w:r w:rsidRPr="009255AE">
        <w:rPr>
          <w:b/>
          <w:bCs/>
          <w:sz w:val="20"/>
          <w:szCs w:val="20"/>
          <w:lang w:val="es-ES"/>
        </w:rPr>
        <w:t>Desayuno.</w:t>
      </w:r>
      <w:r w:rsidRPr="00CB1668">
        <w:rPr>
          <w:sz w:val="20"/>
          <w:szCs w:val="20"/>
          <w:lang w:val="es-ES"/>
        </w:rPr>
        <w:t xml:space="preserve"> </w:t>
      </w:r>
      <w:r w:rsidR="00DE0BFA" w:rsidRPr="00DE0BFA">
        <w:rPr>
          <w:sz w:val="20"/>
          <w:szCs w:val="20"/>
          <w:lang w:val="es-ES"/>
        </w:rPr>
        <w:t>Para el día de hoy está programado el traslado guiado hasta la zona del Volcán Arenal y a las aguas termales de Los Lagos.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laboriosos artesanos, colocando a este pueblo como La Cuna de la Artesanía Costarricense. Continuando con el recorrido se podrán admirar plantaciones de diversos productos agrícolas, plantas ornamentales y fincas de ganado, hasta llegar al pueblo de La Fortuna donde se disfrutará del almuerzo en un acogedor restaurante justo al frente del Volcán Arenal. Esta excelente ubicación les permitirá desde muy temprano, tener la mejor vista en espera de que el Volcán Arenal complazca a los visitantes con su impresionante cono volcánico casi perfecto. Para la tarde y cerrando con broche de oro, podrán descansar en las aguas termales donde se podrá relajar en las albercas de agua caliente y disfrutar del entorno natural que rodea este inigualable lugar. Por la noche traslado hasta el hotel seleccionado en Arenal</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C70F8" w:rsidRDefault="00BC70F8" w:rsidP="00BC70F8">
      <w:pPr>
        <w:jc w:val="both"/>
        <w:rPr>
          <w:sz w:val="20"/>
          <w:szCs w:val="20"/>
          <w:lang w:val="es-ES"/>
        </w:rPr>
      </w:pPr>
    </w:p>
    <w:p w:rsidR="00BC70F8" w:rsidRPr="0053094D" w:rsidRDefault="00BC70F8" w:rsidP="00BC70F8">
      <w:pPr>
        <w:jc w:val="both"/>
        <w:rPr>
          <w:b/>
          <w:sz w:val="20"/>
          <w:szCs w:val="20"/>
        </w:rPr>
      </w:pPr>
      <w:r w:rsidRPr="00B56B0D">
        <w:rPr>
          <w:b/>
          <w:sz w:val="20"/>
          <w:szCs w:val="20"/>
          <w:lang w:val="es-ES"/>
        </w:rPr>
        <w:t xml:space="preserve">Día </w:t>
      </w:r>
      <w:r>
        <w:rPr>
          <w:b/>
          <w:sz w:val="20"/>
          <w:szCs w:val="20"/>
          <w:lang w:val="es-ES"/>
        </w:rPr>
        <w:t xml:space="preserve">3. </w:t>
      </w:r>
      <w:r w:rsidR="00DE0BFA">
        <w:rPr>
          <w:b/>
          <w:sz w:val="20"/>
          <w:szCs w:val="20"/>
          <w:lang w:val="es-MX"/>
        </w:rPr>
        <w:t>Arenal</w:t>
      </w:r>
    </w:p>
    <w:p w:rsidR="002D563B" w:rsidRDefault="00BC70F8" w:rsidP="00BC70F8">
      <w:pPr>
        <w:jc w:val="both"/>
        <w:rPr>
          <w:sz w:val="20"/>
          <w:szCs w:val="20"/>
          <w:lang w:val="es-ES"/>
        </w:rPr>
      </w:pPr>
      <w:r w:rsidRPr="009255AE">
        <w:rPr>
          <w:b/>
          <w:bCs/>
          <w:sz w:val="20"/>
          <w:szCs w:val="20"/>
          <w:lang w:val="es-ES"/>
        </w:rPr>
        <w:t xml:space="preserve">Desayuno. </w:t>
      </w:r>
      <w:r w:rsidR="00DE0BFA" w:rsidRPr="00DE0BFA">
        <w:rPr>
          <w:sz w:val="20"/>
          <w:szCs w:val="20"/>
          <w:lang w:val="es-ES"/>
        </w:rPr>
        <w:t xml:space="preserve">Disfrute de un día libre para relajarse y aprovechar las comodidades del hotel a su ritmo. Si lo prefiere, puede optar por participar en alguna de las muchas actividades que ofrece la zona, como paseos a caballo, </w:t>
      </w:r>
      <w:proofErr w:type="spellStart"/>
      <w:r w:rsidR="00DE0BFA" w:rsidRPr="00DE0BFA">
        <w:rPr>
          <w:sz w:val="20"/>
          <w:szCs w:val="20"/>
          <w:lang w:val="es-ES"/>
        </w:rPr>
        <w:t>canopy</w:t>
      </w:r>
      <w:proofErr w:type="spellEnd"/>
      <w:r w:rsidR="00DE0BFA" w:rsidRPr="00DE0BFA">
        <w:rPr>
          <w:sz w:val="20"/>
          <w:szCs w:val="20"/>
          <w:lang w:val="es-ES"/>
        </w:rPr>
        <w:t xml:space="preserve"> (tirolesa) o tours de aventura (actividades con costo adicional)</w:t>
      </w:r>
      <w:r w:rsidRPr="009255AE">
        <w:rPr>
          <w:b/>
          <w:bCs/>
          <w:sz w:val="20"/>
          <w:szCs w:val="20"/>
          <w:lang w:val="es-ES"/>
        </w:rPr>
        <w:t>. Alojamiento.</w:t>
      </w:r>
      <w:r>
        <w:rPr>
          <w:b/>
          <w:bCs/>
          <w:sz w:val="20"/>
          <w:szCs w:val="20"/>
          <w:lang w:val="es-ES"/>
        </w:rPr>
        <w:t xml:space="preserve"> </w:t>
      </w: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4. </w:t>
      </w:r>
      <w:r w:rsidR="00DE0BFA">
        <w:rPr>
          <w:b/>
          <w:sz w:val="20"/>
          <w:szCs w:val="20"/>
          <w:lang w:val="es-MX"/>
        </w:rPr>
        <w:t>Arenal</w:t>
      </w:r>
    </w:p>
    <w:p w:rsidR="00BC70F8" w:rsidRDefault="00BC70F8" w:rsidP="00BC70F8">
      <w:pPr>
        <w:jc w:val="both"/>
        <w:rPr>
          <w:sz w:val="20"/>
          <w:szCs w:val="20"/>
          <w:lang w:val="es-ES"/>
        </w:rPr>
      </w:pPr>
      <w:r w:rsidRPr="009255AE">
        <w:rPr>
          <w:b/>
          <w:bCs/>
          <w:sz w:val="20"/>
          <w:szCs w:val="20"/>
          <w:lang w:val="es-ES"/>
        </w:rPr>
        <w:t xml:space="preserve">Desayuno. </w:t>
      </w:r>
      <w:r w:rsidR="00DE0BFA" w:rsidRPr="00DE0BFA">
        <w:rPr>
          <w:sz w:val="20"/>
          <w:szCs w:val="20"/>
          <w:lang w:val="es-ES"/>
        </w:rPr>
        <w:t xml:space="preserve">Disfrute de un día libre para relajarse y aprovechar las comodidades del hotel a su ritmo. Si lo prefiere, puede optar por participar en alguna de las muchas actividades que ofrece la zona, como paseos a caballo, </w:t>
      </w:r>
      <w:proofErr w:type="spellStart"/>
      <w:r w:rsidR="00DE0BFA" w:rsidRPr="00DE0BFA">
        <w:rPr>
          <w:sz w:val="20"/>
          <w:szCs w:val="20"/>
          <w:lang w:val="es-ES"/>
        </w:rPr>
        <w:t>canopy</w:t>
      </w:r>
      <w:proofErr w:type="spellEnd"/>
      <w:r w:rsidR="00DE0BFA" w:rsidRPr="00DE0BFA">
        <w:rPr>
          <w:sz w:val="20"/>
          <w:szCs w:val="20"/>
          <w:lang w:val="es-ES"/>
        </w:rPr>
        <w:t xml:space="preserve"> (tirolesa) o tours de aventura (actividades con costo adicional)</w:t>
      </w:r>
      <w:r w:rsidR="00DE0BFA" w:rsidRPr="009255AE">
        <w:rPr>
          <w:b/>
          <w:bCs/>
          <w:sz w:val="20"/>
          <w:szCs w:val="20"/>
          <w:lang w:val="es-ES"/>
        </w:rPr>
        <w:t xml:space="preserve">. </w:t>
      </w:r>
      <w:r w:rsidRPr="009255AE">
        <w:rPr>
          <w:b/>
          <w:bCs/>
          <w:sz w:val="20"/>
          <w:szCs w:val="20"/>
          <w:lang w:val="es-ES"/>
        </w:rPr>
        <w:t>Alojamiento</w:t>
      </w:r>
      <w:r>
        <w:rPr>
          <w:b/>
          <w:bCs/>
          <w:sz w:val="20"/>
          <w:szCs w:val="20"/>
          <w:lang w:val="es-ES"/>
        </w:rPr>
        <w:t xml:space="preserve">.  </w:t>
      </w: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sidR="00DE0BFA">
        <w:rPr>
          <w:b/>
          <w:sz w:val="20"/>
          <w:szCs w:val="20"/>
          <w:lang w:val="es-ES"/>
        </w:rPr>
        <w:t>Arenal – San José</w:t>
      </w:r>
      <w:r>
        <w:rPr>
          <w:b/>
          <w:sz w:val="20"/>
          <w:szCs w:val="20"/>
          <w:lang w:val="es-ES"/>
        </w:rPr>
        <w:t xml:space="preserve"> </w:t>
      </w:r>
    </w:p>
    <w:p w:rsidR="00BC70F8" w:rsidRPr="0053094D" w:rsidRDefault="00BC70F8" w:rsidP="00BC70F8">
      <w:pPr>
        <w:jc w:val="both"/>
        <w:rPr>
          <w:sz w:val="20"/>
          <w:szCs w:val="20"/>
          <w:lang w:val="es-ES"/>
        </w:rPr>
      </w:pPr>
      <w:r w:rsidRPr="00DE0BFA">
        <w:rPr>
          <w:b/>
          <w:bCs/>
          <w:sz w:val="20"/>
          <w:szCs w:val="20"/>
          <w:lang w:val="es-ES"/>
        </w:rPr>
        <w:t>Desayuno</w:t>
      </w:r>
      <w:r w:rsidRPr="0053094D">
        <w:rPr>
          <w:sz w:val="20"/>
          <w:szCs w:val="20"/>
          <w:lang w:val="es-ES"/>
        </w:rPr>
        <w:t xml:space="preserve">. </w:t>
      </w:r>
      <w:r w:rsidR="0053094D" w:rsidRPr="0053094D">
        <w:rPr>
          <w:sz w:val="20"/>
          <w:szCs w:val="20"/>
          <w:lang w:val="es-ES"/>
        </w:rPr>
        <w:t>hasta el Aeropuerto Internacional Juan Santamaría SJO, para abordar su vuelo de regreso a casa</w:t>
      </w:r>
      <w:r w:rsidR="0053094D">
        <w:rPr>
          <w:sz w:val="20"/>
          <w:szCs w:val="20"/>
          <w:lang w:val="es-ES"/>
        </w:rPr>
        <w:t xml:space="preserve"> (vuelo no incluido)</w:t>
      </w:r>
    </w:p>
    <w:p w:rsidR="00BC70F8" w:rsidRDefault="00BC70F8" w:rsidP="00BC70F8">
      <w:pPr>
        <w:jc w:val="both"/>
        <w:rPr>
          <w:sz w:val="20"/>
          <w:szCs w:val="20"/>
          <w:lang w:val="es-ES"/>
        </w:rPr>
      </w:pPr>
    </w:p>
    <w:p w:rsidR="00BC70F8" w:rsidRDefault="00BC70F8" w:rsidP="00BC70F8">
      <w:pPr>
        <w:jc w:val="both"/>
        <w:rPr>
          <w:b/>
          <w:bCs/>
          <w:sz w:val="20"/>
          <w:szCs w:val="20"/>
          <w:lang w:val="es-ES"/>
        </w:rPr>
      </w:pPr>
      <w:r w:rsidRPr="00A032D8">
        <w:rPr>
          <w:b/>
          <w:bCs/>
          <w:sz w:val="20"/>
          <w:szCs w:val="20"/>
          <w:lang w:val="es-ES"/>
        </w:rPr>
        <w:t>FIN DE NUESTROS SERVICIOS</w:t>
      </w:r>
    </w:p>
    <w:p w:rsidR="00BC70F8" w:rsidRPr="00A032D8" w:rsidRDefault="00BC70F8" w:rsidP="00BC70F8">
      <w:pPr>
        <w:jc w:val="both"/>
        <w:rPr>
          <w:b/>
          <w:bCs/>
          <w:sz w:val="20"/>
          <w:szCs w:val="20"/>
          <w:lang w:val="es-ES"/>
        </w:rPr>
      </w:pPr>
    </w:p>
    <w:p w:rsidR="00BC70F8" w:rsidRDefault="00BC70F8" w:rsidP="00BC70F8">
      <w:pPr>
        <w:rPr>
          <w:sz w:val="20"/>
          <w:szCs w:val="20"/>
          <w:lang w:val="es-ES"/>
        </w:rPr>
      </w:pPr>
    </w:p>
    <w:p w:rsidR="00BC70F8" w:rsidRPr="00B56B0D" w:rsidRDefault="00BC70F8" w:rsidP="00BC70F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6368472" wp14:editId="43FE212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70F8" w:rsidRPr="00F74623" w:rsidRDefault="00BC70F8" w:rsidP="00BC70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84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70F8" w:rsidRPr="00F74623" w:rsidRDefault="00BC70F8" w:rsidP="00BC70F8">
                      <w:pPr>
                        <w:jc w:val="center"/>
                        <w:rPr>
                          <w:b/>
                          <w:i/>
                          <w:lang w:val="es-ES"/>
                        </w:rPr>
                      </w:pPr>
                      <w:r w:rsidRPr="00F74623">
                        <w:rPr>
                          <w:b/>
                          <w:i/>
                          <w:lang w:val="es-ES"/>
                        </w:rPr>
                        <w:t>JULIÁ TOURS INCLUYE:</w:t>
                      </w:r>
                    </w:p>
                  </w:txbxContent>
                </v:textbox>
                <w10:wrap type="square"/>
              </v:rect>
            </w:pict>
          </mc:Fallback>
        </mc:AlternateContent>
      </w:r>
    </w:p>
    <w:p w:rsidR="00BC70F8" w:rsidRPr="00B56B0D" w:rsidRDefault="00BC70F8" w:rsidP="00BC70F8">
      <w:pPr>
        <w:rPr>
          <w:sz w:val="20"/>
          <w:szCs w:val="20"/>
          <w:lang w:val="es-ES"/>
        </w:rPr>
      </w:pPr>
    </w:p>
    <w:p w:rsidR="00DE0BFA" w:rsidRPr="00DE0BFA" w:rsidRDefault="00DE0BFA" w:rsidP="00DE0BFA">
      <w:pPr>
        <w:pStyle w:val="Prrafodelista"/>
        <w:numPr>
          <w:ilvl w:val="0"/>
          <w:numId w:val="5"/>
        </w:numPr>
        <w:tabs>
          <w:tab w:val="left" w:pos="851"/>
        </w:tabs>
        <w:rPr>
          <w:sz w:val="20"/>
          <w:szCs w:val="20"/>
        </w:rPr>
      </w:pPr>
      <w:r w:rsidRPr="00DE0BFA">
        <w:rPr>
          <w:sz w:val="20"/>
          <w:szCs w:val="20"/>
        </w:rPr>
        <w:t xml:space="preserve">Traslado compartido desde el Aeropuerto </w:t>
      </w:r>
      <w:proofErr w:type="spellStart"/>
      <w:r w:rsidRPr="00DE0BFA">
        <w:rPr>
          <w:sz w:val="20"/>
          <w:szCs w:val="20"/>
        </w:rPr>
        <w:t>Int’l</w:t>
      </w:r>
      <w:proofErr w:type="spellEnd"/>
      <w:r w:rsidRPr="00DE0BFA">
        <w:rPr>
          <w:sz w:val="20"/>
          <w:szCs w:val="20"/>
        </w:rPr>
        <w:t xml:space="preserve"> Juan Santamaría SJO hasta San José</w:t>
      </w:r>
    </w:p>
    <w:p w:rsidR="00DE0BFA" w:rsidRPr="00DE0BFA" w:rsidRDefault="00DE0BFA" w:rsidP="00DE0BFA">
      <w:pPr>
        <w:pStyle w:val="Prrafodelista"/>
        <w:numPr>
          <w:ilvl w:val="0"/>
          <w:numId w:val="5"/>
        </w:numPr>
        <w:tabs>
          <w:tab w:val="left" w:pos="851"/>
        </w:tabs>
        <w:rPr>
          <w:sz w:val="20"/>
          <w:szCs w:val="20"/>
        </w:rPr>
      </w:pPr>
      <w:r w:rsidRPr="00DE0BFA">
        <w:rPr>
          <w:sz w:val="20"/>
          <w:szCs w:val="20"/>
        </w:rPr>
        <w:t>Una (1) noche de hospedaje en el hotel seleccionado en San José</w:t>
      </w:r>
    </w:p>
    <w:p w:rsidR="00DE0BFA" w:rsidRPr="00DE0BFA" w:rsidRDefault="00DE0BFA" w:rsidP="00DE0BFA">
      <w:pPr>
        <w:pStyle w:val="Prrafodelista"/>
        <w:numPr>
          <w:ilvl w:val="0"/>
          <w:numId w:val="5"/>
        </w:numPr>
        <w:tabs>
          <w:tab w:val="left" w:pos="851"/>
        </w:tabs>
        <w:rPr>
          <w:sz w:val="20"/>
          <w:szCs w:val="20"/>
        </w:rPr>
      </w:pPr>
      <w:r w:rsidRPr="00DE0BFA">
        <w:rPr>
          <w:sz w:val="20"/>
          <w:szCs w:val="20"/>
        </w:rPr>
        <w:t>Traslado-Excursión (Combo) San José – Arenal, con visita a las termales de Los Lagos.</w:t>
      </w:r>
    </w:p>
    <w:p w:rsidR="00DE0BFA" w:rsidRPr="00DE0BFA" w:rsidRDefault="00DE0BFA" w:rsidP="00DE0BFA">
      <w:pPr>
        <w:tabs>
          <w:tab w:val="left" w:pos="851"/>
        </w:tabs>
        <w:ind w:left="360"/>
        <w:rPr>
          <w:sz w:val="20"/>
          <w:szCs w:val="20"/>
        </w:rPr>
      </w:pPr>
      <w:r>
        <w:rPr>
          <w:sz w:val="20"/>
          <w:szCs w:val="20"/>
        </w:rPr>
        <w:tab/>
      </w:r>
      <w:r w:rsidRPr="00DE0BFA">
        <w:rPr>
          <w:sz w:val="20"/>
          <w:szCs w:val="20"/>
        </w:rPr>
        <w:t>Incluye: Transporte, Guía Bilingüe, Almuerzo, Cena &amp; Entrada.</w:t>
      </w:r>
      <w:r>
        <w:rPr>
          <w:sz w:val="20"/>
          <w:szCs w:val="20"/>
        </w:rPr>
        <w:t xml:space="preserve"> </w:t>
      </w:r>
      <w:r w:rsidRPr="00DE0BFA">
        <w:rPr>
          <w:sz w:val="20"/>
          <w:szCs w:val="20"/>
        </w:rPr>
        <w:t xml:space="preserve">No incluye </w:t>
      </w:r>
      <w:proofErr w:type="spellStart"/>
      <w:r w:rsidRPr="00DE0BFA">
        <w:rPr>
          <w:sz w:val="20"/>
          <w:szCs w:val="20"/>
        </w:rPr>
        <w:t>Lockers</w:t>
      </w:r>
      <w:proofErr w:type="spellEnd"/>
    </w:p>
    <w:p w:rsidR="00DE0BFA" w:rsidRPr="00DE0BFA" w:rsidRDefault="00DE0BFA" w:rsidP="00DE0BFA">
      <w:pPr>
        <w:pStyle w:val="Prrafodelista"/>
        <w:numPr>
          <w:ilvl w:val="0"/>
          <w:numId w:val="5"/>
        </w:numPr>
        <w:tabs>
          <w:tab w:val="left" w:pos="851"/>
        </w:tabs>
        <w:rPr>
          <w:sz w:val="20"/>
          <w:szCs w:val="20"/>
        </w:rPr>
      </w:pPr>
      <w:r w:rsidRPr="00DE0BFA">
        <w:rPr>
          <w:sz w:val="20"/>
          <w:szCs w:val="20"/>
        </w:rPr>
        <w:t>Tres (3) noches de hospedaje en el hotel seleccionado en Arenal.</w:t>
      </w:r>
    </w:p>
    <w:p w:rsidR="00DE0BFA" w:rsidRPr="00DE0BFA" w:rsidRDefault="00DE0BFA" w:rsidP="00DE0BFA">
      <w:pPr>
        <w:pStyle w:val="Prrafodelista"/>
        <w:numPr>
          <w:ilvl w:val="0"/>
          <w:numId w:val="5"/>
        </w:numPr>
        <w:tabs>
          <w:tab w:val="left" w:pos="851"/>
        </w:tabs>
        <w:rPr>
          <w:sz w:val="20"/>
          <w:szCs w:val="20"/>
        </w:rPr>
      </w:pPr>
      <w:r w:rsidRPr="00DE0BFA">
        <w:rPr>
          <w:sz w:val="20"/>
          <w:szCs w:val="20"/>
        </w:rPr>
        <w:t xml:space="preserve">Traslado privado desde Arenal hasta el Aeropuerto </w:t>
      </w:r>
      <w:proofErr w:type="spellStart"/>
      <w:r w:rsidRPr="00DE0BFA">
        <w:rPr>
          <w:sz w:val="20"/>
          <w:szCs w:val="20"/>
        </w:rPr>
        <w:t>Int’l</w:t>
      </w:r>
      <w:proofErr w:type="spellEnd"/>
      <w:r w:rsidRPr="00DE0BFA">
        <w:rPr>
          <w:sz w:val="20"/>
          <w:szCs w:val="20"/>
        </w:rPr>
        <w:t xml:space="preserve"> Juan Santamaría SJO</w:t>
      </w:r>
    </w:p>
    <w:p w:rsidR="00DE0BFA" w:rsidRPr="00DE0BFA" w:rsidRDefault="00DE0BFA" w:rsidP="00DE0BFA">
      <w:pPr>
        <w:pStyle w:val="Prrafodelista"/>
        <w:numPr>
          <w:ilvl w:val="0"/>
          <w:numId w:val="5"/>
        </w:numPr>
        <w:tabs>
          <w:tab w:val="left" w:pos="851"/>
        </w:tabs>
        <w:rPr>
          <w:sz w:val="20"/>
          <w:szCs w:val="20"/>
        </w:rPr>
      </w:pPr>
      <w:r w:rsidRPr="00DE0BFA">
        <w:rPr>
          <w:sz w:val="20"/>
          <w:szCs w:val="20"/>
        </w:rPr>
        <w:t>4 desayunos, 1 almuerzo y 1 cena</w:t>
      </w:r>
    </w:p>
    <w:p w:rsidR="00BC70F8" w:rsidRPr="00AF0ED0" w:rsidRDefault="00BC70F8" w:rsidP="00BC70F8">
      <w:pPr>
        <w:tabs>
          <w:tab w:val="left" w:pos="851"/>
        </w:tabs>
        <w:ind w:left="360"/>
        <w:rPr>
          <w:sz w:val="20"/>
          <w:szCs w:val="20"/>
        </w:rPr>
      </w:pPr>
    </w:p>
    <w:p w:rsidR="00BC70F8" w:rsidRPr="00F6257A" w:rsidRDefault="00BC70F8" w:rsidP="00BC70F8">
      <w:pPr>
        <w:tabs>
          <w:tab w:val="left" w:pos="851"/>
        </w:tabs>
        <w:rPr>
          <w:sz w:val="20"/>
          <w:szCs w:val="20"/>
        </w:rPr>
      </w:pPr>
    </w:p>
    <w:p w:rsidR="00BC70F8" w:rsidRPr="00B56B0D" w:rsidRDefault="00BC70F8" w:rsidP="00BC70F8">
      <w:pPr>
        <w:ind w:left="567"/>
        <w:rPr>
          <w:b/>
        </w:rPr>
      </w:pPr>
      <w:r w:rsidRPr="00B56B0D">
        <w:rPr>
          <w:b/>
        </w:rPr>
        <w:t>NO Incluye</w:t>
      </w:r>
    </w:p>
    <w:p w:rsidR="00BC70F8" w:rsidRPr="007A1834" w:rsidRDefault="00BC70F8" w:rsidP="00BC70F8">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70F8"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70F8" w:rsidRDefault="00BC70F8" w:rsidP="00BC70F8">
      <w:pPr>
        <w:pStyle w:val="Prrafodelista"/>
        <w:numPr>
          <w:ilvl w:val="0"/>
          <w:numId w:val="1"/>
        </w:numPr>
        <w:tabs>
          <w:tab w:val="left" w:pos="851"/>
        </w:tabs>
        <w:spacing w:line="259" w:lineRule="auto"/>
        <w:ind w:left="927"/>
        <w:rPr>
          <w:sz w:val="20"/>
          <w:szCs w:val="20"/>
        </w:rPr>
      </w:pPr>
      <w:r w:rsidRPr="00A07233">
        <w:rPr>
          <w:sz w:val="20"/>
          <w:szCs w:val="20"/>
        </w:rPr>
        <w:t xml:space="preserve">Seguro de Asistencia en Viaje Cobertura COVID. </w:t>
      </w:r>
    </w:p>
    <w:p w:rsidR="0000383E" w:rsidRPr="00A07233" w:rsidRDefault="0000383E" w:rsidP="00BC70F8">
      <w:pPr>
        <w:pStyle w:val="Prrafodelista"/>
        <w:numPr>
          <w:ilvl w:val="0"/>
          <w:numId w:val="1"/>
        </w:numPr>
        <w:tabs>
          <w:tab w:val="left" w:pos="851"/>
        </w:tabs>
        <w:spacing w:line="259" w:lineRule="auto"/>
        <w:ind w:left="927"/>
        <w:rPr>
          <w:sz w:val="20"/>
          <w:szCs w:val="20"/>
        </w:rPr>
      </w:pPr>
      <w:r>
        <w:rPr>
          <w:sz w:val="20"/>
          <w:szCs w:val="20"/>
        </w:rPr>
        <w:t xml:space="preserve">No incluye entrega de documentación </w:t>
      </w:r>
      <w:r w:rsidR="00133D4F">
        <w:rPr>
          <w:sz w:val="20"/>
          <w:szCs w:val="20"/>
        </w:rPr>
        <w:t>física</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70F8" w:rsidRPr="00FC555F"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Propinas</w:t>
      </w:r>
    </w:p>
    <w:p w:rsidR="00BC70F8" w:rsidRDefault="00BC70F8" w:rsidP="00BC70F8">
      <w:pPr>
        <w:tabs>
          <w:tab w:val="left" w:pos="851"/>
        </w:tabs>
        <w:rPr>
          <w:sz w:val="20"/>
          <w:szCs w:val="20"/>
        </w:rPr>
      </w:pPr>
    </w:p>
    <w:p w:rsidR="00BC70F8" w:rsidRDefault="00BC70F8" w:rsidP="00BC70F8">
      <w:pPr>
        <w:tabs>
          <w:tab w:val="left" w:pos="851"/>
        </w:tabs>
        <w:rPr>
          <w:sz w:val="20"/>
          <w:szCs w:val="20"/>
          <w:lang w:val="es-MX"/>
        </w:rPr>
      </w:pPr>
    </w:p>
    <w:tbl>
      <w:tblPr>
        <w:tblW w:w="8466" w:type="dxa"/>
        <w:jc w:val="center"/>
        <w:tblCellMar>
          <w:left w:w="70" w:type="dxa"/>
          <w:right w:w="70" w:type="dxa"/>
        </w:tblCellMar>
        <w:tblLook w:val="04A0" w:firstRow="1" w:lastRow="0" w:firstColumn="1" w:lastColumn="0" w:noHBand="0" w:noVBand="1"/>
      </w:tblPr>
      <w:tblGrid>
        <w:gridCol w:w="5509"/>
        <w:gridCol w:w="655"/>
        <w:gridCol w:w="618"/>
        <w:gridCol w:w="714"/>
        <w:gridCol w:w="970"/>
      </w:tblGrid>
      <w:tr w:rsidR="0000383E" w:rsidRPr="0000383E" w:rsidTr="0000383E">
        <w:trPr>
          <w:trHeight w:val="315"/>
          <w:jc w:val="center"/>
        </w:trPr>
        <w:tc>
          <w:tcPr>
            <w:tcW w:w="8466" w:type="dxa"/>
            <w:gridSpan w:val="5"/>
            <w:tcBorders>
              <w:top w:val="single" w:sz="8" w:space="0" w:color="auto"/>
              <w:left w:val="single" w:sz="8" w:space="0" w:color="auto"/>
              <w:bottom w:val="nil"/>
              <w:right w:val="nil"/>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 xml:space="preserve">TARIFAS EN USD POR PERSONA </w:t>
            </w:r>
          </w:p>
        </w:tc>
      </w:tr>
      <w:tr w:rsidR="0000383E" w:rsidRPr="0000383E" w:rsidTr="0000383E">
        <w:trPr>
          <w:trHeight w:val="252"/>
          <w:jc w:val="center"/>
        </w:trPr>
        <w:tc>
          <w:tcPr>
            <w:tcW w:w="6782" w:type="dxa"/>
            <w:gridSpan w:val="3"/>
            <w:tcBorders>
              <w:top w:val="single" w:sz="4" w:space="0" w:color="auto"/>
              <w:left w:val="single" w:sz="8" w:space="0" w:color="auto"/>
              <w:bottom w:val="single" w:sz="4" w:space="0" w:color="auto"/>
              <w:right w:val="single" w:sz="4" w:space="0" w:color="auto"/>
            </w:tcBorders>
            <w:noWrap/>
            <w:vAlign w:val="center"/>
            <w:hideMark/>
          </w:tcPr>
          <w:p w:rsidR="0000383E" w:rsidRPr="0000383E" w:rsidRDefault="0000383E" w:rsidP="0000383E">
            <w:pPr>
              <w:rPr>
                <w:rFonts w:ascii="Calibri" w:eastAsia="Times New Roman" w:hAnsi="Calibri" w:cs="Calibri"/>
                <w:b/>
                <w:bCs/>
                <w:color w:val="000000"/>
                <w:sz w:val="18"/>
                <w:szCs w:val="18"/>
                <w:lang w:val="es-MX" w:eastAsia="es-MX"/>
              </w:rPr>
            </w:pPr>
            <w:r w:rsidRPr="0000383E">
              <w:rPr>
                <w:rFonts w:ascii="Calibri" w:eastAsia="Times New Roman" w:hAnsi="Calibri" w:cs="Calibri"/>
                <w:b/>
                <w:bCs/>
                <w:color w:val="000000"/>
                <w:sz w:val="18"/>
                <w:szCs w:val="18"/>
                <w:lang w:val="es-MX" w:eastAsia="es-MX"/>
              </w:rPr>
              <w:t xml:space="preserve">SERVICIOS TERRESTRES EXCLUSIVAMENTE </w:t>
            </w:r>
          </w:p>
        </w:tc>
        <w:tc>
          <w:tcPr>
            <w:tcW w:w="1684" w:type="dxa"/>
            <w:gridSpan w:val="2"/>
            <w:tcBorders>
              <w:top w:val="nil"/>
              <w:left w:val="single" w:sz="4" w:space="0" w:color="auto"/>
              <w:bottom w:val="nil"/>
              <w:right w:val="nil"/>
            </w:tcBorders>
            <w:noWrap/>
            <w:vAlign w:val="center"/>
            <w:hideMark/>
          </w:tcPr>
          <w:p w:rsidR="0000383E" w:rsidRPr="0000383E" w:rsidRDefault="0000383E" w:rsidP="0000383E">
            <w:pPr>
              <w:rPr>
                <w:rFonts w:ascii="Calibri" w:eastAsia="Times New Roman" w:hAnsi="Calibri" w:cs="Calibri"/>
                <w:b/>
                <w:bCs/>
                <w:color w:val="000000"/>
                <w:sz w:val="18"/>
                <w:szCs w:val="18"/>
                <w:lang w:val="es-MX" w:eastAsia="es-MX"/>
              </w:rPr>
            </w:pPr>
            <w:r w:rsidRPr="0000383E">
              <w:rPr>
                <w:rFonts w:ascii="Calibri" w:eastAsia="Times New Roman" w:hAnsi="Calibri" w:cs="Calibri"/>
                <w:b/>
                <w:bCs/>
                <w:color w:val="000000"/>
                <w:sz w:val="18"/>
                <w:szCs w:val="18"/>
                <w:lang w:val="es-MX" w:eastAsia="es-MX"/>
              </w:rPr>
              <w:t xml:space="preserve">MINIMO 2 PASAJEROS </w:t>
            </w:r>
          </w:p>
        </w:tc>
      </w:tr>
      <w:tr w:rsidR="0000383E" w:rsidRPr="0000383E" w:rsidTr="0000383E">
        <w:trPr>
          <w:trHeight w:val="252"/>
          <w:jc w:val="center"/>
        </w:trPr>
        <w:tc>
          <w:tcPr>
            <w:tcW w:w="8466" w:type="dxa"/>
            <w:gridSpan w:val="5"/>
            <w:tcBorders>
              <w:top w:val="single" w:sz="4" w:space="0" w:color="auto"/>
              <w:left w:val="single" w:sz="8" w:space="0" w:color="auto"/>
              <w:bottom w:val="single" w:sz="8" w:space="0" w:color="auto"/>
              <w:right w:val="nil"/>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05 ENE - 30 NOV 2026</w:t>
            </w:r>
          </w:p>
        </w:tc>
      </w:tr>
      <w:tr w:rsidR="0000383E" w:rsidRPr="0000383E" w:rsidTr="0000383E">
        <w:trPr>
          <w:trHeight w:val="252"/>
          <w:jc w:val="center"/>
        </w:trPr>
        <w:tc>
          <w:tcPr>
            <w:tcW w:w="5509" w:type="dxa"/>
            <w:tcBorders>
              <w:top w:val="nil"/>
              <w:left w:val="single" w:sz="8" w:space="0" w:color="auto"/>
              <w:bottom w:val="nil"/>
              <w:right w:val="single" w:sz="4" w:space="0" w:color="auto"/>
            </w:tcBorders>
            <w:shd w:val="clear" w:color="000000" w:fill="000000"/>
            <w:noWrap/>
            <w:vAlign w:val="center"/>
            <w:hideMark/>
          </w:tcPr>
          <w:p w:rsidR="0000383E" w:rsidRPr="0000383E" w:rsidRDefault="0000383E" w:rsidP="0000383E">
            <w:pP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CATEGORIA</w:t>
            </w:r>
          </w:p>
        </w:tc>
        <w:tc>
          <w:tcPr>
            <w:tcW w:w="655" w:type="dxa"/>
            <w:tcBorders>
              <w:top w:val="nil"/>
              <w:left w:val="nil"/>
              <w:bottom w:val="nil"/>
              <w:right w:val="single" w:sz="4" w:space="0" w:color="auto"/>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 xml:space="preserve">DBL </w:t>
            </w:r>
          </w:p>
        </w:tc>
        <w:tc>
          <w:tcPr>
            <w:tcW w:w="618" w:type="dxa"/>
            <w:tcBorders>
              <w:top w:val="nil"/>
              <w:left w:val="nil"/>
              <w:bottom w:val="nil"/>
              <w:right w:val="single" w:sz="4" w:space="0" w:color="auto"/>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TPL</w:t>
            </w:r>
          </w:p>
        </w:tc>
        <w:tc>
          <w:tcPr>
            <w:tcW w:w="714" w:type="dxa"/>
            <w:tcBorders>
              <w:top w:val="nil"/>
              <w:left w:val="nil"/>
              <w:bottom w:val="nil"/>
              <w:right w:val="single" w:sz="4" w:space="0" w:color="auto"/>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SGL</w:t>
            </w:r>
          </w:p>
        </w:tc>
        <w:tc>
          <w:tcPr>
            <w:tcW w:w="970" w:type="dxa"/>
            <w:tcBorders>
              <w:top w:val="nil"/>
              <w:left w:val="nil"/>
              <w:bottom w:val="nil"/>
              <w:right w:val="single" w:sz="4" w:space="0" w:color="auto"/>
            </w:tcBorders>
            <w:shd w:val="clear" w:color="000000" w:fill="000000"/>
            <w:noWrap/>
            <w:vAlign w:val="center"/>
            <w:hideMark/>
          </w:tcPr>
          <w:p w:rsidR="0000383E" w:rsidRPr="0000383E" w:rsidRDefault="0000383E" w:rsidP="0000383E">
            <w:pPr>
              <w:jc w:val="center"/>
              <w:rPr>
                <w:rFonts w:ascii="Calibri" w:eastAsia="Times New Roman" w:hAnsi="Calibri" w:cs="Calibri"/>
                <w:b/>
                <w:bCs/>
                <w:color w:val="FFFFFF"/>
                <w:sz w:val="18"/>
                <w:szCs w:val="18"/>
                <w:lang w:val="es-MX" w:eastAsia="es-MX"/>
              </w:rPr>
            </w:pPr>
            <w:r w:rsidRPr="0000383E">
              <w:rPr>
                <w:rFonts w:ascii="Calibri" w:eastAsia="Times New Roman" w:hAnsi="Calibri" w:cs="Calibri"/>
                <w:b/>
                <w:bCs/>
                <w:color w:val="FFFFFF"/>
                <w:sz w:val="18"/>
                <w:szCs w:val="18"/>
                <w:lang w:val="es-MX" w:eastAsia="es-MX"/>
              </w:rPr>
              <w:t>MNR</w:t>
            </w:r>
          </w:p>
        </w:tc>
      </w:tr>
      <w:tr w:rsidR="0000383E" w:rsidRPr="0000383E" w:rsidTr="0000383E">
        <w:trPr>
          <w:trHeight w:val="240"/>
          <w:jc w:val="center"/>
        </w:trPr>
        <w:tc>
          <w:tcPr>
            <w:tcW w:w="5509" w:type="dxa"/>
            <w:tcBorders>
              <w:top w:val="single" w:sz="8" w:space="0" w:color="auto"/>
              <w:left w:val="single" w:sz="8" w:space="0" w:color="auto"/>
              <w:bottom w:val="single" w:sz="4" w:space="0" w:color="auto"/>
              <w:right w:val="single" w:sz="4" w:space="0" w:color="auto"/>
            </w:tcBorders>
            <w:noWrap/>
            <w:vAlign w:val="center"/>
            <w:hideMark/>
          </w:tcPr>
          <w:p w:rsidR="0000383E" w:rsidRPr="0000383E" w:rsidRDefault="0000383E" w:rsidP="0000383E">
            <w:pPr>
              <w:rPr>
                <w:rFonts w:ascii="Calibri" w:eastAsia="Times New Roman" w:hAnsi="Calibri" w:cs="Calibri"/>
                <w:b/>
                <w:bCs/>
                <w:color w:val="000000"/>
                <w:sz w:val="18"/>
                <w:szCs w:val="18"/>
                <w:lang w:val="es-MX" w:eastAsia="es-MX"/>
              </w:rPr>
            </w:pPr>
            <w:r w:rsidRPr="0000383E">
              <w:rPr>
                <w:rFonts w:ascii="Calibri" w:eastAsia="Times New Roman" w:hAnsi="Calibri" w:cs="Calibri"/>
                <w:b/>
                <w:bCs/>
                <w:color w:val="000000"/>
                <w:sz w:val="18"/>
                <w:szCs w:val="18"/>
                <w:lang w:val="es-MX" w:eastAsia="es-MX"/>
              </w:rPr>
              <w:t xml:space="preserve">TURISTA </w:t>
            </w:r>
          </w:p>
        </w:tc>
        <w:tc>
          <w:tcPr>
            <w:tcW w:w="655" w:type="dxa"/>
            <w:tcBorders>
              <w:top w:val="single" w:sz="8" w:space="0" w:color="auto"/>
              <w:left w:val="single" w:sz="4" w:space="0" w:color="auto"/>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color w:val="000000"/>
                <w:sz w:val="18"/>
                <w:szCs w:val="18"/>
                <w:lang w:val="es-MX" w:eastAsia="es-MX"/>
              </w:rPr>
            </w:pPr>
            <w:r w:rsidRPr="0000383E">
              <w:rPr>
                <w:rFonts w:ascii="Calibri" w:eastAsia="Times New Roman" w:hAnsi="Calibri" w:cs="Calibri"/>
                <w:color w:val="000000"/>
                <w:sz w:val="18"/>
                <w:szCs w:val="18"/>
                <w:lang w:val="es-MX" w:eastAsia="es-MX"/>
              </w:rPr>
              <w:t>622</w:t>
            </w:r>
          </w:p>
        </w:tc>
        <w:tc>
          <w:tcPr>
            <w:tcW w:w="618" w:type="dxa"/>
            <w:tcBorders>
              <w:top w:val="single" w:sz="8" w:space="0" w:color="auto"/>
              <w:left w:val="nil"/>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color w:val="000000"/>
                <w:sz w:val="18"/>
                <w:szCs w:val="18"/>
                <w:lang w:val="es-MX" w:eastAsia="es-MX"/>
              </w:rPr>
            </w:pPr>
            <w:r w:rsidRPr="0000383E">
              <w:rPr>
                <w:rFonts w:ascii="Calibri" w:eastAsia="Times New Roman" w:hAnsi="Calibri" w:cs="Calibri"/>
                <w:color w:val="000000"/>
                <w:sz w:val="18"/>
                <w:szCs w:val="18"/>
                <w:lang w:val="es-MX" w:eastAsia="es-MX"/>
              </w:rPr>
              <w:t>540</w:t>
            </w:r>
          </w:p>
        </w:tc>
        <w:tc>
          <w:tcPr>
            <w:tcW w:w="714" w:type="dxa"/>
            <w:tcBorders>
              <w:top w:val="single" w:sz="8" w:space="0" w:color="auto"/>
              <w:left w:val="nil"/>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color w:val="000000"/>
                <w:sz w:val="18"/>
                <w:szCs w:val="18"/>
                <w:lang w:val="es-MX" w:eastAsia="es-MX"/>
              </w:rPr>
            </w:pPr>
            <w:r w:rsidRPr="0000383E">
              <w:rPr>
                <w:rFonts w:ascii="Calibri" w:eastAsia="Times New Roman" w:hAnsi="Calibri" w:cs="Calibri"/>
                <w:color w:val="000000"/>
                <w:sz w:val="18"/>
                <w:szCs w:val="18"/>
                <w:lang w:val="es-MX" w:eastAsia="es-MX"/>
              </w:rPr>
              <w:t>753</w:t>
            </w:r>
          </w:p>
        </w:tc>
        <w:tc>
          <w:tcPr>
            <w:tcW w:w="970" w:type="dxa"/>
            <w:tcBorders>
              <w:top w:val="single" w:sz="8" w:space="0" w:color="auto"/>
              <w:left w:val="single" w:sz="4" w:space="0" w:color="auto"/>
              <w:bottom w:val="single" w:sz="4" w:space="0" w:color="auto"/>
              <w:right w:val="nil"/>
            </w:tcBorders>
            <w:noWrap/>
            <w:vAlign w:val="center"/>
            <w:hideMark/>
          </w:tcPr>
          <w:p w:rsidR="0000383E" w:rsidRPr="0000383E" w:rsidRDefault="0000383E" w:rsidP="0000383E">
            <w:pPr>
              <w:jc w:val="center"/>
              <w:rPr>
                <w:rFonts w:ascii="Calibri" w:eastAsia="Times New Roman" w:hAnsi="Calibri" w:cs="Calibri"/>
                <w:color w:val="000000"/>
                <w:sz w:val="18"/>
                <w:szCs w:val="18"/>
                <w:lang w:val="es-MX" w:eastAsia="es-MX"/>
              </w:rPr>
            </w:pPr>
            <w:r w:rsidRPr="0000383E">
              <w:rPr>
                <w:rFonts w:ascii="Calibri" w:eastAsia="Times New Roman" w:hAnsi="Calibri" w:cs="Calibri"/>
                <w:color w:val="000000"/>
                <w:sz w:val="18"/>
                <w:szCs w:val="18"/>
                <w:lang w:val="es-MX" w:eastAsia="es-MX"/>
              </w:rPr>
              <w:t>266</w:t>
            </w:r>
          </w:p>
        </w:tc>
      </w:tr>
      <w:tr w:rsidR="0000383E" w:rsidRPr="0000383E" w:rsidTr="0000383E">
        <w:trPr>
          <w:trHeight w:val="252"/>
          <w:jc w:val="center"/>
        </w:trPr>
        <w:tc>
          <w:tcPr>
            <w:tcW w:w="5509" w:type="dxa"/>
            <w:tcBorders>
              <w:top w:val="single" w:sz="4" w:space="0" w:color="auto"/>
              <w:left w:val="single" w:sz="8" w:space="0" w:color="auto"/>
              <w:bottom w:val="single" w:sz="4" w:space="0" w:color="auto"/>
              <w:right w:val="single" w:sz="4" w:space="0" w:color="000000"/>
            </w:tcBorders>
            <w:noWrap/>
            <w:vAlign w:val="center"/>
            <w:hideMark/>
          </w:tcPr>
          <w:p w:rsidR="0000383E" w:rsidRPr="0000383E" w:rsidRDefault="0000383E" w:rsidP="0000383E">
            <w:pPr>
              <w:rPr>
                <w:rFonts w:ascii="Calibri" w:eastAsia="Times New Roman" w:hAnsi="Calibri" w:cs="Calibri"/>
                <w:b/>
                <w:bCs/>
                <w:i/>
                <w:iCs/>
                <w:color w:val="FF0000"/>
                <w:sz w:val="16"/>
                <w:szCs w:val="16"/>
                <w:lang w:val="es-MX" w:eastAsia="es-MX"/>
              </w:rPr>
            </w:pPr>
            <w:r w:rsidRPr="0000383E">
              <w:rPr>
                <w:rFonts w:ascii="Calibri" w:eastAsia="Times New Roman" w:hAnsi="Calibri" w:cs="Calibri"/>
                <w:b/>
                <w:bCs/>
                <w:i/>
                <w:iCs/>
                <w:color w:val="FF0000"/>
                <w:sz w:val="16"/>
                <w:szCs w:val="16"/>
                <w:lang w:val="es-MX" w:eastAsia="es-MX"/>
              </w:rPr>
              <w:t>SUPLEMENTO  01 JUL AL 30 AGO 2026</w:t>
            </w:r>
          </w:p>
        </w:tc>
        <w:tc>
          <w:tcPr>
            <w:tcW w:w="655" w:type="dxa"/>
            <w:tcBorders>
              <w:top w:val="nil"/>
              <w:left w:val="nil"/>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i/>
                <w:iCs/>
                <w:color w:val="FF0000"/>
                <w:sz w:val="18"/>
                <w:szCs w:val="18"/>
                <w:lang w:val="es-MX" w:eastAsia="es-MX"/>
              </w:rPr>
            </w:pPr>
            <w:r w:rsidRPr="0000383E">
              <w:rPr>
                <w:rFonts w:ascii="Calibri" w:eastAsia="Times New Roman" w:hAnsi="Calibri" w:cs="Calibri"/>
                <w:i/>
                <w:iCs/>
                <w:color w:val="FF0000"/>
                <w:sz w:val="18"/>
                <w:szCs w:val="18"/>
                <w:lang w:val="es-MX" w:eastAsia="es-MX"/>
              </w:rPr>
              <w:t>67</w:t>
            </w:r>
          </w:p>
        </w:tc>
        <w:tc>
          <w:tcPr>
            <w:tcW w:w="618" w:type="dxa"/>
            <w:tcBorders>
              <w:top w:val="nil"/>
              <w:left w:val="nil"/>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i/>
                <w:iCs/>
                <w:color w:val="FF0000"/>
                <w:sz w:val="18"/>
                <w:szCs w:val="18"/>
                <w:lang w:val="es-MX" w:eastAsia="es-MX"/>
              </w:rPr>
            </w:pPr>
            <w:r w:rsidRPr="0000383E">
              <w:rPr>
                <w:rFonts w:ascii="Calibri" w:eastAsia="Times New Roman" w:hAnsi="Calibri" w:cs="Calibri"/>
                <w:i/>
                <w:iCs/>
                <w:color w:val="FF0000"/>
                <w:sz w:val="18"/>
                <w:szCs w:val="18"/>
                <w:lang w:val="es-MX" w:eastAsia="es-MX"/>
              </w:rPr>
              <w:t>59</w:t>
            </w:r>
          </w:p>
        </w:tc>
        <w:tc>
          <w:tcPr>
            <w:tcW w:w="714" w:type="dxa"/>
            <w:tcBorders>
              <w:top w:val="nil"/>
              <w:left w:val="nil"/>
              <w:bottom w:val="single" w:sz="4" w:space="0" w:color="auto"/>
              <w:right w:val="single" w:sz="4" w:space="0" w:color="auto"/>
            </w:tcBorders>
            <w:noWrap/>
            <w:vAlign w:val="center"/>
            <w:hideMark/>
          </w:tcPr>
          <w:p w:rsidR="0000383E" w:rsidRPr="0000383E" w:rsidRDefault="0000383E" w:rsidP="0000383E">
            <w:pPr>
              <w:jc w:val="center"/>
              <w:rPr>
                <w:rFonts w:ascii="Calibri" w:eastAsia="Times New Roman" w:hAnsi="Calibri" w:cs="Calibri"/>
                <w:i/>
                <w:iCs/>
                <w:color w:val="FF0000"/>
                <w:sz w:val="18"/>
                <w:szCs w:val="18"/>
                <w:lang w:val="es-MX" w:eastAsia="es-MX"/>
              </w:rPr>
            </w:pPr>
            <w:r w:rsidRPr="0000383E">
              <w:rPr>
                <w:rFonts w:ascii="Calibri" w:eastAsia="Times New Roman" w:hAnsi="Calibri" w:cs="Calibri"/>
                <w:i/>
                <w:iCs/>
                <w:color w:val="FF0000"/>
                <w:sz w:val="18"/>
                <w:szCs w:val="18"/>
                <w:lang w:val="es-MX" w:eastAsia="es-MX"/>
              </w:rPr>
              <w:t>105</w:t>
            </w:r>
          </w:p>
        </w:tc>
        <w:tc>
          <w:tcPr>
            <w:tcW w:w="970" w:type="dxa"/>
            <w:tcBorders>
              <w:top w:val="nil"/>
              <w:left w:val="nil"/>
              <w:bottom w:val="single" w:sz="4" w:space="0" w:color="auto"/>
              <w:right w:val="nil"/>
            </w:tcBorders>
            <w:noWrap/>
            <w:vAlign w:val="center"/>
            <w:hideMark/>
          </w:tcPr>
          <w:p w:rsidR="0000383E" w:rsidRPr="0000383E" w:rsidRDefault="0000383E" w:rsidP="0000383E">
            <w:pPr>
              <w:jc w:val="center"/>
              <w:rPr>
                <w:rFonts w:ascii="Calibri" w:eastAsia="Times New Roman" w:hAnsi="Calibri" w:cs="Calibri"/>
                <w:i/>
                <w:iCs/>
                <w:color w:val="FF0000"/>
                <w:sz w:val="18"/>
                <w:szCs w:val="18"/>
                <w:lang w:val="es-MX" w:eastAsia="es-MX"/>
              </w:rPr>
            </w:pPr>
            <w:r w:rsidRPr="0000383E">
              <w:rPr>
                <w:rFonts w:ascii="Calibri" w:eastAsia="Times New Roman" w:hAnsi="Calibri" w:cs="Calibri"/>
                <w:i/>
                <w:iCs/>
                <w:color w:val="FF0000"/>
                <w:sz w:val="18"/>
                <w:szCs w:val="18"/>
                <w:lang w:val="es-MX" w:eastAsia="es-MX"/>
              </w:rPr>
              <w:t>N/A</w:t>
            </w:r>
          </w:p>
        </w:tc>
      </w:tr>
      <w:tr w:rsidR="0000383E" w:rsidRPr="0000383E" w:rsidTr="0000383E">
        <w:trPr>
          <w:trHeight w:val="252"/>
          <w:jc w:val="center"/>
        </w:trPr>
        <w:tc>
          <w:tcPr>
            <w:tcW w:w="8466" w:type="dxa"/>
            <w:gridSpan w:val="5"/>
            <w:tcBorders>
              <w:top w:val="single" w:sz="4" w:space="0" w:color="auto"/>
              <w:left w:val="single" w:sz="8" w:space="0" w:color="auto"/>
              <w:bottom w:val="single" w:sz="4" w:space="0" w:color="auto"/>
              <w:right w:val="nil"/>
            </w:tcBorders>
            <w:noWrap/>
            <w:vAlign w:val="center"/>
            <w:hideMark/>
          </w:tcPr>
          <w:p w:rsidR="0000383E" w:rsidRPr="0000383E" w:rsidRDefault="0000383E" w:rsidP="0000383E">
            <w:pPr>
              <w:jc w:val="center"/>
              <w:rPr>
                <w:rFonts w:ascii="Calibri" w:eastAsia="Times New Roman" w:hAnsi="Calibri" w:cs="Calibri"/>
                <w:b/>
                <w:bCs/>
                <w:sz w:val="18"/>
                <w:szCs w:val="18"/>
                <w:lang w:val="es-MX" w:eastAsia="es-MX"/>
              </w:rPr>
            </w:pPr>
            <w:r w:rsidRPr="0000383E">
              <w:rPr>
                <w:rFonts w:ascii="Calibri" w:eastAsia="Times New Roman" w:hAnsi="Calibri" w:cs="Calibri"/>
                <w:b/>
                <w:bCs/>
                <w:sz w:val="18"/>
                <w:szCs w:val="18"/>
                <w:lang w:val="es-MX" w:eastAsia="es-MX"/>
              </w:rPr>
              <w:t>SE CONSIDERA MENOR HASTA LOS 9 AÑOS. MAXIMO 01 MENOR POR HABITACION</w:t>
            </w:r>
          </w:p>
        </w:tc>
      </w:tr>
      <w:tr w:rsidR="0000383E" w:rsidRPr="0000383E" w:rsidTr="0000383E">
        <w:trPr>
          <w:trHeight w:val="315"/>
          <w:jc w:val="center"/>
        </w:trPr>
        <w:tc>
          <w:tcPr>
            <w:tcW w:w="8466" w:type="dxa"/>
            <w:gridSpan w:val="5"/>
            <w:tcBorders>
              <w:top w:val="single" w:sz="4" w:space="0" w:color="auto"/>
              <w:left w:val="single" w:sz="8" w:space="0" w:color="auto"/>
              <w:bottom w:val="single" w:sz="4" w:space="0" w:color="auto"/>
              <w:right w:val="nil"/>
            </w:tcBorders>
            <w:noWrap/>
            <w:vAlign w:val="center"/>
            <w:hideMark/>
          </w:tcPr>
          <w:p w:rsidR="0000383E" w:rsidRPr="0000383E" w:rsidRDefault="0000383E" w:rsidP="0000383E">
            <w:pPr>
              <w:jc w:val="center"/>
              <w:rPr>
                <w:rFonts w:ascii="Calibri" w:eastAsia="Times New Roman" w:hAnsi="Calibri" w:cs="Calibri"/>
                <w:b/>
                <w:bCs/>
                <w:sz w:val="18"/>
                <w:szCs w:val="18"/>
                <w:lang w:val="es-MX" w:eastAsia="es-MX"/>
              </w:rPr>
            </w:pPr>
            <w:r w:rsidRPr="0000383E">
              <w:rPr>
                <w:rFonts w:ascii="Calibri" w:eastAsia="Times New Roman" w:hAnsi="Calibri" w:cs="Calibri"/>
                <w:b/>
                <w:bCs/>
                <w:sz w:val="18"/>
                <w:szCs w:val="18"/>
                <w:lang w:val="es-MX" w:eastAsia="es-MX"/>
              </w:rPr>
              <w:t xml:space="preserve">NO APLICA EN EVENTOS ESPECIALES, SEMANA SANTA, VERANO, NAVIDAD Y FIN DE AÑO </w:t>
            </w:r>
          </w:p>
        </w:tc>
      </w:tr>
      <w:tr w:rsidR="0000383E" w:rsidRPr="0000383E" w:rsidTr="0000383E">
        <w:trPr>
          <w:trHeight w:val="315"/>
          <w:jc w:val="center"/>
        </w:trPr>
        <w:tc>
          <w:tcPr>
            <w:tcW w:w="8466" w:type="dxa"/>
            <w:gridSpan w:val="5"/>
            <w:tcBorders>
              <w:top w:val="single" w:sz="4" w:space="0" w:color="auto"/>
              <w:left w:val="single" w:sz="8" w:space="0" w:color="auto"/>
              <w:bottom w:val="single" w:sz="8" w:space="0" w:color="auto"/>
              <w:right w:val="nil"/>
            </w:tcBorders>
            <w:noWrap/>
            <w:vAlign w:val="center"/>
            <w:hideMark/>
          </w:tcPr>
          <w:p w:rsidR="0000383E" w:rsidRPr="0000383E" w:rsidRDefault="0000383E" w:rsidP="0000383E">
            <w:pPr>
              <w:jc w:val="center"/>
              <w:rPr>
                <w:rFonts w:ascii="Calibri" w:eastAsia="Times New Roman" w:hAnsi="Calibri" w:cs="Calibri"/>
                <w:b/>
                <w:bCs/>
                <w:color w:val="000000"/>
                <w:sz w:val="18"/>
                <w:szCs w:val="18"/>
                <w:lang w:val="es-MX" w:eastAsia="es-MX"/>
              </w:rPr>
            </w:pPr>
            <w:r w:rsidRPr="0000383E">
              <w:rPr>
                <w:rFonts w:ascii="Calibri" w:eastAsia="Times New Roman" w:hAnsi="Calibri" w:cs="Calibri"/>
                <w:b/>
                <w:bCs/>
                <w:color w:val="000000"/>
                <w:sz w:val="18"/>
                <w:szCs w:val="18"/>
                <w:lang w:val="es-MX" w:eastAsia="es-MX"/>
              </w:rPr>
              <w:t xml:space="preserve">TARIFAS SUJETAS A DISPONIBILIDAD Y CAMBIO SIN PREVIO AVISO </w:t>
            </w:r>
          </w:p>
        </w:tc>
      </w:tr>
    </w:tbl>
    <w:p w:rsidR="0000383E" w:rsidRPr="00E84C40" w:rsidRDefault="0000383E" w:rsidP="00BC70F8">
      <w:pPr>
        <w:tabs>
          <w:tab w:val="left" w:pos="851"/>
        </w:tabs>
        <w:rPr>
          <w:sz w:val="20"/>
          <w:szCs w:val="20"/>
          <w:lang w:val="es-MX"/>
        </w:rPr>
      </w:pPr>
    </w:p>
    <w:p w:rsidR="00BC70F8" w:rsidRDefault="00BC70F8" w:rsidP="00BC70F8">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400"/>
        <w:gridCol w:w="1199"/>
        <w:gridCol w:w="4141"/>
      </w:tblGrid>
      <w:tr w:rsidR="00DE0BFA" w:rsidRPr="00DE0BFA" w:rsidTr="00DE0BFA">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E0BFA" w:rsidRPr="00DE0BFA" w:rsidRDefault="00DE0BFA" w:rsidP="00DE0BFA">
            <w:pPr>
              <w:jc w:val="center"/>
              <w:rPr>
                <w:rFonts w:ascii="Calibri" w:eastAsia="Times New Roman" w:hAnsi="Calibri" w:cs="Calibri"/>
                <w:b/>
                <w:bCs/>
                <w:color w:val="FFFFFF"/>
                <w:sz w:val="18"/>
                <w:szCs w:val="18"/>
                <w:lang w:val="es-MX" w:eastAsia="es-MX"/>
              </w:rPr>
            </w:pPr>
            <w:r w:rsidRPr="00DE0BFA">
              <w:rPr>
                <w:rFonts w:ascii="Calibri" w:eastAsia="Times New Roman" w:hAnsi="Calibri" w:cs="Calibri"/>
                <w:b/>
                <w:bCs/>
                <w:color w:val="FFFFFF"/>
                <w:sz w:val="18"/>
                <w:szCs w:val="18"/>
                <w:lang w:val="es-MX" w:eastAsia="es-MX"/>
              </w:rPr>
              <w:t xml:space="preserve">HOTELES PREVISTOS O SIMILARES </w:t>
            </w:r>
          </w:p>
        </w:tc>
      </w:tr>
      <w:tr w:rsidR="00DE0BFA" w:rsidRPr="00DE0BFA" w:rsidTr="00DE0BFA">
        <w:trPr>
          <w:trHeight w:val="252"/>
          <w:jc w:val="center"/>
        </w:trPr>
        <w:tc>
          <w:tcPr>
            <w:tcW w:w="1400" w:type="dxa"/>
            <w:tcBorders>
              <w:top w:val="nil"/>
              <w:left w:val="single" w:sz="8" w:space="0" w:color="auto"/>
              <w:bottom w:val="nil"/>
              <w:right w:val="single" w:sz="4" w:space="0" w:color="auto"/>
            </w:tcBorders>
            <w:shd w:val="clear" w:color="000000" w:fill="000000"/>
            <w:noWrap/>
            <w:vAlign w:val="center"/>
            <w:hideMark/>
          </w:tcPr>
          <w:p w:rsidR="00DE0BFA" w:rsidRPr="00DE0BFA" w:rsidRDefault="00DE0BFA" w:rsidP="00DE0BFA">
            <w:pPr>
              <w:rPr>
                <w:rFonts w:ascii="Calibri" w:eastAsia="Times New Roman" w:hAnsi="Calibri" w:cs="Calibri"/>
                <w:b/>
                <w:bCs/>
                <w:color w:val="FFFFFF"/>
                <w:sz w:val="18"/>
                <w:szCs w:val="18"/>
                <w:lang w:val="es-MX" w:eastAsia="es-MX"/>
              </w:rPr>
            </w:pPr>
            <w:r w:rsidRPr="00DE0BFA">
              <w:rPr>
                <w:rFonts w:ascii="Calibri" w:eastAsia="Times New Roman" w:hAnsi="Calibri" w:cs="Calibri"/>
                <w:b/>
                <w:bCs/>
                <w:color w:val="FFFFFF"/>
                <w:sz w:val="18"/>
                <w:szCs w:val="18"/>
                <w:lang w:val="es-MX" w:eastAsia="es-MX"/>
              </w:rPr>
              <w:t>Categoría</w:t>
            </w:r>
          </w:p>
        </w:tc>
        <w:tc>
          <w:tcPr>
            <w:tcW w:w="1199" w:type="dxa"/>
            <w:tcBorders>
              <w:top w:val="nil"/>
              <w:left w:val="nil"/>
              <w:bottom w:val="nil"/>
              <w:right w:val="single" w:sz="4" w:space="0" w:color="auto"/>
            </w:tcBorders>
            <w:shd w:val="clear" w:color="000000" w:fill="000000"/>
            <w:noWrap/>
            <w:vAlign w:val="center"/>
            <w:hideMark/>
          </w:tcPr>
          <w:p w:rsidR="00DE0BFA" w:rsidRPr="00DE0BFA" w:rsidRDefault="00DE0BFA" w:rsidP="00DE0BFA">
            <w:pPr>
              <w:rPr>
                <w:rFonts w:ascii="Calibri" w:eastAsia="Times New Roman" w:hAnsi="Calibri" w:cs="Calibri"/>
                <w:b/>
                <w:bCs/>
                <w:color w:val="FFFFFF"/>
                <w:sz w:val="18"/>
                <w:szCs w:val="18"/>
                <w:lang w:val="es-MX" w:eastAsia="es-MX"/>
              </w:rPr>
            </w:pPr>
            <w:r w:rsidRPr="00DE0BFA">
              <w:rPr>
                <w:rFonts w:ascii="Calibri" w:eastAsia="Times New Roman" w:hAnsi="Calibri" w:cs="Calibri"/>
                <w:b/>
                <w:bCs/>
                <w:color w:val="FFFFFF"/>
                <w:sz w:val="18"/>
                <w:szCs w:val="18"/>
                <w:lang w:val="es-MX" w:eastAsia="es-MX"/>
              </w:rPr>
              <w:t>Ciudad</w:t>
            </w:r>
          </w:p>
        </w:tc>
        <w:tc>
          <w:tcPr>
            <w:tcW w:w="4141" w:type="dxa"/>
            <w:tcBorders>
              <w:top w:val="nil"/>
              <w:left w:val="nil"/>
              <w:bottom w:val="nil"/>
              <w:right w:val="single" w:sz="8" w:space="0" w:color="auto"/>
            </w:tcBorders>
            <w:shd w:val="clear" w:color="000000" w:fill="000000"/>
            <w:noWrap/>
            <w:vAlign w:val="center"/>
            <w:hideMark/>
          </w:tcPr>
          <w:p w:rsidR="00DE0BFA" w:rsidRPr="00DE0BFA" w:rsidRDefault="00DE0BFA" w:rsidP="00DE0BFA">
            <w:pPr>
              <w:rPr>
                <w:rFonts w:ascii="Calibri" w:eastAsia="Times New Roman" w:hAnsi="Calibri" w:cs="Calibri"/>
                <w:b/>
                <w:bCs/>
                <w:color w:val="FFFFFF"/>
                <w:sz w:val="18"/>
                <w:szCs w:val="18"/>
                <w:lang w:val="es-MX" w:eastAsia="es-MX"/>
              </w:rPr>
            </w:pPr>
            <w:r w:rsidRPr="00DE0BFA">
              <w:rPr>
                <w:rFonts w:ascii="Calibri" w:eastAsia="Times New Roman" w:hAnsi="Calibri" w:cs="Calibri"/>
                <w:b/>
                <w:bCs/>
                <w:color w:val="FFFFFF"/>
                <w:sz w:val="18"/>
                <w:szCs w:val="18"/>
                <w:lang w:val="es-MX" w:eastAsia="es-MX"/>
              </w:rPr>
              <w:t>Hotel</w:t>
            </w:r>
          </w:p>
        </w:tc>
      </w:tr>
      <w:tr w:rsidR="00DE0BFA" w:rsidRPr="00DE0BFA" w:rsidTr="00DE0BFA">
        <w:trPr>
          <w:trHeight w:val="252"/>
          <w:jc w:val="center"/>
        </w:trPr>
        <w:tc>
          <w:tcPr>
            <w:tcW w:w="1400" w:type="dxa"/>
            <w:vMerge w:val="restart"/>
            <w:tcBorders>
              <w:top w:val="single" w:sz="8" w:space="0" w:color="auto"/>
              <w:left w:val="single" w:sz="8" w:space="0" w:color="auto"/>
              <w:bottom w:val="single" w:sz="8" w:space="0" w:color="000000"/>
              <w:right w:val="single" w:sz="4" w:space="0" w:color="auto"/>
            </w:tcBorders>
            <w:noWrap/>
            <w:vAlign w:val="center"/>
            <w:hideMark/>
          </w:tcPr>
          <w:p w:rsidR="00DE0BFA" w:rsidRPr="00DE0BFA" w:rsidRDefault="00DE0BFA" w:rsidP="00DE0BFA">
            <w:pPr>
              <w:jc w:val="center"/>
              <w:rPr>
                <w:rFonts w:ascii="Calibri" w:eastAsia="Times New Roman" w:hAnsi="Calibri" w:cs="Calibri"/>
                <w:color w:val="000000"/>
                <w:sz w:val="18"/>
                <w:szCs w:val="18"/>
                <w:lang w:val="es-MX" w:eastAsia="es-MX"/>
              </w:rPr>
            </w:pPr>
            <w:r w:rsidRPr="00DE0BFA">
              <w:rPr>
                <w:rFonts w:ascii="Calibri" w:eastAsia="Times New Roman" w:hAnsi="Calibri" w:cs="Calibri"/>
                <w:color w:val="000000"/>
                <w:sz w:val="18"/>
                <w:szCs w:val="18"/>
                <w:lang w:val="es-MX" w:eastAsia="es-MX"/>
              </w:rPr>
              <w:t>TURISTA</w:t>
            </w:r>
          </w:p>
        </w:tc>
        <w:tc>
          <w:tcPr>
            <w:tcW w:w="1199" w:type="dxa"/>
            <w:tcBorders>
              <w:top w:val="single" w:sz="8" w:space="0" w:color="auto"/>
              <w:left w:val="nil"/>
              <w:bottom w:val="single" w:sz="4" w:space="0" w:color="auto"/>
              <w:right w:val="single" w:sz="4" w:space="0" w:color="auto"/>
            </w:tcBorders>
            <w:noWrap/>
            <w:vAlign w:val="center"/>
            <w:hideMark/>
          </w:tcPr>
          <w:p w:rsidR="00DE0BFA" w:rsidRPr="00DE0BFA" w:rsidRDefault="00DE0BFA" w:rsidP="00DE0BFA">
            <w:pPr>
              <w:rPr>
                <w:rFonts w:ascii="Calibri" w:eastAsia="Times New Roman" w:hAnsi="Calibri" w:cs="Calibri"/>
                <w:color w:val="000000"/>
                <w:sz w:val="18"/>
                <w:szCs w:val="18"/>
                <w:lang w:val="es-MX" w:eastAsia="es-MX"/>
              </w:rPr>
            </w:pPr>
            <w:r w:rsidRPr="00DE0BFA">
              <w:rPr>
                <w:rFonts w:ascii="Calibri" w:eastAsia="Times New Roman" w:hAnsi="Calibri" w:cs="Calibri"/>
                <w:color w:val="000000"/>
                <w:sz w:val="18"/>
                <w:szCs w:val="18"/>
                <w:lang w:val="es-MX" w:eastAsia="es-MX"/>
              </w:rPr>
              <w:t xml:space="preserve">San José </w:t>
            </w:r>
          </w:p>
        </w:tc>
        <w:tc>
          <w:tcPr>
            <w:tcW w:w="4141" w:type="dxa"/>
            <w:tcBorders>
              <w:top w:val="single" w:sz="8" w:space="0" w:color="auto"/>
              <w:left w:val="nil"/>
              <w:bottom w:val="single" w:sz="4" w:space="0" w:color="auto"/>
              <w:right w:val="single" w:sz="8" w:space="0" w:color="auto"/>
            </w:tcBorders>
            <w:noWrap/>
            <w:vAlign w:val="center"/>
            <w:hideMark/>
          </w:tcPr>
          <w:p w:rsidR="00DE0BFA" w:rsidRPr="00DE0BFA" w:rsidRDefault="00DE0BFA" w:rsidP="00DE0BFA">
            <w:pPr>
              <w:rPr>
                <w:rFonts w:ascii="Calibri" w:eastAsia="Times New Roman" w:hAnsi="Calibri" w:cs="Calibri"/>
                <w:color w:val="000000"/>
                <w:sz w:val="18"/>
                <w:szCs w:val="18"/>
                <w:lang w:val="es-MX" w:eastAsia="es-MX"/>
              </w:rPr>
            </w:pPr>
            <w:r w:rsidRPr="00DE0BFA">
              <w:rPr>
                <w:rFonts w:ascii="Calibri" w:eastAsia="Times New Roman" w:hAnsi="Calibri" w:cs="Calibri"/>
                <w:color w:val="000000"/>
                <w:sz w:val="18"/>
                <w:szCs w:val="18"/>
                <w:lang w:val="es-MX" w:eastAsia="es-MX"/>
              </w:rPr>
              <w:t>Sleep Inn Paseo de las Damas</w:t>
            </w:r>
          </w:p>
        </w:tc>
      </w:tr>
      <w:tr w:rsidR="00DE0BFA" w:rsidRPr="00DE0BFA" w:rsidTr="00DE0BFA">
        <w:trPr>
          <w:trHeight w:val="252"/>
          <w:jc w:val="center"/>
        </w:trPr>
        <w:tc>
          <w:tcPr>
            <w:tcW w:w="1400" w:type="dxa"/>
            <w:vMerge/>
            <w:tcBorders>
              <w:top w:val="single" w:sz="8" w:space="0" w:color="auto"/>
              <w:left w:val="single" w:sz="8" w:space="0" w:color="auto"/>
              <w:bottom w:val="single" w:sz="8" w:space="0" w:color="000000"/>
              <w:right w:val="single" w:sz="4" w:space="0" w:color="auto"/>
            </w:tcBorders>
            <w:vAlign w:val="center"/>
            <w:hideMark/>
          </w:tcPr>
          <w:p w:rsidR="00DE0BFA" w:rsidRPr="00DE0BFA" w:rsidRDefault="00DE0BFA" w:rsidP="00DE0BFA">
            <w:pPr>
              <w:rPr>
                <w:rFonts w:ascii="Calibri" w:eastAsia="Times New Roman" w:hAnsi="Calibri" w:cs="Calibri"/>
                <w:color w:val="000000"/>
                <w:sz w:val="18"/>
                <w:szCs w:val="18"/>
                <w:lang w:val="es-MX" w:eastAsia="es-MX"/>
              </w:rPr>
            </w:pPr>
          </w:p>
        </w:tc>
        <w:tc>
          <w:tcPr>
            <w:tcW w:w="1199" w:type="dxa"/>
            <w:tcBorders>
              <w:top w:val="nil"/>
              <w:left w:val="nil"/>
              <w:bottom w:val="single" w:sz="8" w:space="0" w:color="auto"/>
              <w:right w:val="single" w:sz="4" w:space="0" w:color="auto"/>
            </w:tcBorders>
            <w:noWrap/>
            <w:vAlign w:val="center"/>
            <w:hideMark/>
          </w:tcPr>
          <w:p w:rsidR="00DE0BFA" w:rsidRPr="00DE0BFA" w:rsidRDefault="00DE0BFA" w:rsidP="00DE0BFA">
            <w:pPr>
              <w:rPr>
                <w:rFonts w:ascii="Calibri" w:eastAsia="Times New Roman" w:hAnsi="Calibri" w:cs="Calibri"/>
                <w:color w:val="000000"/>
                <w:sz w:val="18"/>
                <w:szCs w:val="18"/>
                <w:lang w:val="es-MX" w:eastAsia="es-MX"/>
              </w:rPr>
            </w:pPr>
            <w:r w:rsidRPr="00DE0BFA">
              <w:rPr>
                <w:rFonts w:ascii="Calibri" w:eastAsia="Times New Roman" w:hAnsi="Calibri" w:cs="Calibri"/>
                <w:color w:val="000000"/>
                <w:sz w:val="18"/>
                <w:szCs w:val="18"/>
                <w:lang w:val="es-MX" w:eastAsia="es-MX"/>
              </w:rPr>
              <w:t>Arenal</w:t>
            </w:r>
          </w:p>
        </w:tc>
        <w:tc>
          <w:tcPr>
            <w:tcW w:w="4141" w:type="dxa"/>
            <w:tcBorders>
              <w:top w:val="nil"/>
              <w:left w:val="nil"/>
              <w:bottom w:val="single" w:sz="8" w:space="0" w:color="auto"/>
              <w:right w:val="single" w:sz="8" w:space="0" w:color="auto"/>
            </w:tcBorders>
            <w:noWrap/>
            <w:vAlign w:val="center"/>
            <w:hideMark/>
          </w:tcPr>
          <w:p w:rsidR="00DE0BFA" w:rsidRPr="00DE0BFA" w:rsidRDefault="00DE0BFA" w:rsidP="00DE0BFA">
            <w:pPr>
              <w:rPr>
                <w:rFonts w:ascii="Calibri" w:eastAsia="Times New Roman" w:hAnsi="Calibri" w:cs="Calibri"/>
                <w:color w:val="000000"/>
                <w:sz w:val="18"/>
                <w:szCs w:val="18"/>
                <w:lang w:val="es-MX" w:eastAsia="es-MX"/>
              </w:rPr>
            </w:pPr>
            <w:r w:rsidRPr="00DE0BFA">
              <w:rPr>
                <w:rFonts w:ascii="Calibri" w:eastAsia="Times New Roman" w:hAnsi="Calibri" w:cs="Calibri"/>
                <w:color w:val="000000"/>
                <w:sz w:val="18"/>
                <w:szCs w:val="18"/>
                <w:lang w:val="es-MX" w:eastAsia="es-MX"/>
              </w:rPr>
              <w:t xml:space="preserve">Faro Arenal </w:t>
            </w:r>
          </w:p>
        </w:tc>
      </w:tr>
    </w:tbl>
    <w:p w:rsidR="00F15CA9" w:rsidRDefault="00F15CA9" w:rsidP="00BC70F8">
      <w:pPr>
        <w:rPr>
          <w:sz w:val="20"/>
          <w:szCs w:val="20"/>
          <w:lang w:val="es-MX"/>
        </w:rPr>
      </w:pPr>
    </w:p>
    <w:p w:rsidR="00F15CA9" w:rsidRDefault="00F15CA9" w:rsidP="00BC70F8">
      <w:pPr>
        <w:rPr>
          <w:sz w:val="20"/>
          <w:szCs w:val="20"/>
          <w:lang w:val="es-MX"/>
        </w:rPr>
      </w:pPr>
    </w:p>
    <w:p w:rsidR="00BC70F8" w:rsidRDefault="00BC70F8" w:rsidP="00BC70F8">
      <w:pPr>
        <w:rPr>
          <w:sz w:val="20"/>
          <w:szCs w:val="20"/>
          <w:lang w:val="es-MX"/>
        </w:rPr>
      </w:pPr>
    </w:p>
    <w:p w:rsidR="00BC70F8" w:rsidRPr="00173D5B" w:rsidRDefault="00BC70F8" w:rsidP="00BC70F8">
      <w:pPr>
        <w:rPr>
          <w:rFonts w:eastAsia="Calibri" w:cs="Tahoma"/>
          <w:color w:val="000000" w:themeColor="text1"/>
        </w:rPr>
      </w:pPr>
      <w:r w:rsidRPr="00173D5B">
        <w:rPr>
          <w:rFonts w:eastAsia="Calibri" w:cs="Tahoma"/>
          <w:b/>
          <w:color w:val="000000" w:themeColor="text1"/>
        </w:rPr>
        <w:t>NOTAS IMPORTANTES:</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70F8" w:rsidRPr="006E1AF1" w:rsidRDefault="00BC70F8" w:rsidP="00BC70F8">
      <w:pPr>
        <w:tabs>
          <w:tab w:val="left" w:pos="851"/>
        </w:tabs>
        <w:rPr>
          <w:sz w:val="20"/>
          <w:szCs w:val="20"/>
        </w:rPr>
      </w:pPr>
    </w:p>
    <w:p w:rsidR="00BC70F8" w:rsidRPr="002C255C" w:rsidRDefault="00BC70F8" w:rsidP="00BC70F8"/>
    <w:p w:rsidR="008A668C" w:rsidRPr="00BC70F8" w:rsidRDefault="008A668C" w:rsidP="00BC70F8"/>
    <w:sectPr w:rsidR="008A668C" w:rsidRPr="00BC70F8"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137B" w:rsidRDefault="0036137B" w:rsidP="00784A40">
      <w:r>
        <w:separator/>
      </w:r>
    </w:p>
  </w:endnote>
  <w:endnote w:type="continuationSeparator" w:id="0">
    <w:p w:rsidR="0036137B" w:rsidRDefault="0036137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137B" w:rsidRDefault="0036137B" w:rsidP="00784A40">
      <w:r>
        <w:separator/>
      </w:r>
    </w:p>
  </w:footnote>
  <w:footnote w:type="continuationSeparator" w:id="0">
    <w:p w:rsidR="0036137B" w:rsidRDefault="0036137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A36087">
    <w:pPr>
      <w:pStyle w:val="Encabezado"/>
    </w:pPr>
    <w:r>
      <w:rPr>
        <w:noProof/>
      </w:rPr>
      <w:drawing>
        <wp:anchor distT="0" distB="0" distL="114300" distR="114300" simplePos="0" relativeHeight="251660288" behindDoc="0" locked="0" layoutInCell="1" allowOverlap="1" wp14:anchorId="306AF4EA" wp14:editId="0EA16355">
          <wp:simplePos x="0" y="0"/>
          <wp:positionH relativeFrom="column">
            <wp:posOffset>6347460</wp:posOffset>
          </wp:positionH>
          <wp:positionV relativeFrom="paragraph">
            <wp:posOffset>2392045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2403013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40">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8D647FB"/>
    <w:multiLevelType w:val="hybridMultilevel"/>
    <w:tmpl w:val="8C2CF0D6"/>
    <w:lvl w:ilvl="0" w:tplc="FC18D5A4">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730D18"/>
    <w:multiLevelType w:val="hybridMultilevel"/>
    <w:tmpl w:val="099AB278"/>
    <w:lvl w:ilvl="0" w:tplc="DA64DD00">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633488180">
    <w:abstractNumId w:val="4"/>
  </w:num>
  <w:num w:numId="5" w16cid:durableId="244458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0383E"/>
    <w:rsid w:val="000072EA"/>
    <w:rsid w:val="00045982"/>
    <w:rsid w:val="000A31D3"/>
    <w:rsid w:val="000C55A8"/>
    <w:rsid w:val="000F1497"/>
    <w:rsid w:val="00102854"/>
    <w:rsid w:val="00107433"/>
    <w:rsid w:val="00133D4F"/>
    <w:rsid w:val="001C0ECA"/>
    <w:rsid w:val="002323B8"/>
    <w:rsid w:val="002A3342"/>
    <w:rsid w:val="002D38C7"/>
    <w:rsid w:val="002D563B"/>
    <w:rsid w:val="0036137B"/>
    <w:rsid w:val="003F3AF9"/>
    <w:rsid w:val="00410487"/>
    <w:rsid w:val="004638EE"/>
    <w:rsid w:val="004753C9"/>
    <w:rsid w:val="004A7654"/>
    <w:rsid w:val="004C79C8"/>
    <w:rsid w:val="004D53E1"/>
    <w:rsid w:val="0053094D"/>
    <w:rsid w:val="00584E6B"/>
    <w:rsid w:val="005D357F"/>
    <w:rsid w:val="00672188"/>
    <w:rsid w:val="00784A40"/>
    <w:rsid w:val="00790CB5"/>
    <w:rsid w:val="007B52D4"/>
    <w:rsid w:val="007D2B66"/>
    <w:rsid w:val="00850AAD"/>
    <w:rsid w:val="008675D4"/>
    <w:rsid w:val="008A668C"/>
    <w:rsid w:val="008E20F0"/>
    <w:rsid w:val="00907097"/>
    <w:rsid w:val="009A61B8"/>
    <w:rsid w:val="00A141CB"/>
    <w:rsid w:val="00A271AC"/>
    <w:rsid w:val="00A36087"/>
    <w:rsid w:val="00A857E9"/>
    <w:rsid w:val="00AC399B"/>
    <w:rsid w:val="00B3076F"/>
    <w:rsid w:val="00B80311"/>
    <w:rsid w:val="00B830CD"/>
    <w:rsid w:val="00BC70F8"/>
    <w:rsid w:val="00C30210"/>
    <w:rsid w:val="00C47424"/>
    <w:rsid w:val="00C65884"/>
    <w:rsid w:val="00D4712A"/>
    <w:rsid w:val="00D645FD"/>
    <w:rsid w:val="00D77951"/>
    <w:rsid w:val="00D854FD"/>
    <w:rsid w:val="00DA0E29"/>
    <w:rsid w:val="00DE0BFA"/>
    <w:rsid w:val="00DF0473"/>
    <w:rsid w:val="00E01CEB"/>
    <w:rsid w:val="00E20814"/>
    <w:rsid w:val="00EB11FC"/>
    <w:rsid w:val="00EC02DF"/>
    <w:rsid w:val="00F15CA9"/>
    <w:rsid w:val="00F459CB"/>
    <w:rsid w:val="00F6319A"/>
    <w:rsid w:val="00F70380"/>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408968179">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BA62-54F1-4654-8A5A-0E49798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636</Words>
  <Characters>3502</Characters>
  <Application>Microsoft Office Word</Application>
  <DocSecurity>0</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2026-06-29T23:14:00Z</dcterms:created>
  <dcterms:modified xsi:type="dcterms:W3CDTF">2026-06-29T23:14:00Z</dcterms:modified>
</cp:coreProperties>
</file>