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A52AEA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Sicilia Esencial</w:t>
      </w:r>
    </w:p>
    <w:p w:rsidR="00AF6FC6" w:rsidRPr="00AF6FC6" w:rsidRDefault="006620C5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6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2B294B">
        <w:rPr>
          <w:sz w:val="20"/>
          <w:szCs w:val="20"/>
        </w:rPr>
        <w:t>Específicas</w:t>
      </w:r>
      <w:r w:rsidR="000E54E3">
        <w:rPr>
          <w:sz w:val="20"/>
          <w:szCs w:val="20"/>
        </w:rPr>
        <w:t xml:space="preserve">  </w:t>
      </w:r>
    </w:p>
    <w:p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4E0A14">
        <w:rPr>
          <w:b/>
          <w:bCs/>
          <w:sz w:val="20"/>
          <w:szCs w:val="20"/>
        </w:rPr>
        <w:t>Palermo</w:t>
      </w:r>
    </w:p>
    <w:p w:rsidR="00162DDE" w:rsidRDefault="004E0A14" w:rsidP="00EC1485">
      <w:pPr>
        <w:spacing w:after="0" w:line="240" w:lineRule="auto"/>
        <w:jc w:val="both"/>
        <w:rPr>
          <w:sz w:val="20"/>
          <w:szCs w:val="20"/>
        </w:rPr>
      </w:pPr>
      <w:r w:rsidRPr="004E0A14">
        <w:rPr>
          <w:sz w:val="20"/>
          <w:szCs w:val="20"/>
        </w:rPr>
        <w:t>Llegada en Palermo y traslado al hotel. Tiempo</w:t>
      </w:r>
      <w:r>
        <w:rPr>
          <w:sz w:val="20"/>
          <w:szCs w:val="20"/>
        </w:rPr>
        <w:t xml:space="preserve"> </w:t>
      </w:r>
      <w:r w:rsidRPr="004E0A14">
        <w:rPr>
          <w:sz w:val="20"/>
          <w:szCs w:val="20"/>
        </w:rPr>
        <w:t xml:space="preserve">para relajarse y acomodarse. Por la noche, disfrute de una </w:t>
      </w:r>
      <w:r w:rsidRPr="00CF0819">
        <w:rPr>
          <w:b/>
          <w:bCs/>
          <w:sz w:val="20"/>
          <w:szCs w:val="20"/>
        </w:rPr>
        <w:t>cena</w:t>
      </w:r>
      <w:r w:rsidR="00DD168C">
        <w:rPr>
          <w:b/>
          <w:bCs/>
          <w:sz w:val="20"/>
          <w:szCs w:val="20"/>
        </w:rPr>
        <w:t xml:space="preserve"> </w:t>
      </w:r>
      <w:r w:rsidRPr="00CF0819">
        <w:rPr>
          <w:b/>
          <w:bCs/>
          <w:sz w:val="20"/>
          <w:szCs w:val="20"/>
        </w:rPr>
        <w:t>de bienvenida en el hotel</w:t>
      </w:r>
      <w:r w:rsidRPr="004E0A14">
        <w:rPr>
          <w:sz w:val="20"/>
          <w:szCs w:val="20"/>
        </w:rPr>
        <w:t>, preparándose para el viaje que le</w:t>
      </w:r>
      <w:r>
        <w:rPr>
          <w:sz w:val="20"/>
          <w:szCs w:val="20"/>
        </w:rPr>
        <w:t xml:space="preserve"> </w:t>
      </w:r>
      <w:r w:rsidRPr="004E0A14">
        <w:rPr>
          <w:sz w:val="20"/>
          <w:szCs w:val="20"/>
        </w:rPr>
        <w:t xml:space="preserve">espera. </w:t>
      </w:r>
      <w:r w:rsidRPr="004E0A14">
        <w:rPr>
          <w:b/>
          <w:bCs/>
          <w:sz w:val="20"/>
          <w:szCs w:val="20"/>
        </w:rPr>
        <w:t>Alojamiento.</w:t>
      </w:r>
    </w:p>
    <w:p w:rsidR="004E0A14" w:rsidRDefault="004E0A14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2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4E0A14">
        <w:rPr>
          <w:b/>
          <w:bCs/>
          <w:sz w:val="20"/>
          <w:szCs w:val="20"/>
        </w:rPr>
        <w:t xml:space="preserve">Palermo – Monreale – Palermo </w:t>
      </w:r>
    </w:p>
    <w:p w:rsidR="000D5559" w:rsidRPr="00CF0819" w:rsidRDefault="002124CB" w:rsidP="00CF0819">
      <w:pPr>
        <w:spacing w:after="0" w:line="240" w:lineRule="auto"/>
        <w:jc w:val="both"/>
        <w:rPr>
          <w:sz w:val="20"/>
          <w:szCs w:val="20"/>
        </w:rPr>
      </w:pPr>
      <w:r w:rsidRPr="002124CB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CF0819" w:rsidRPr="00CF0819">
        <w:rPr>
          <w:sz w:val="20"/>
          <w:szCs w:val="20"/>
        </w:rPr>
        <w:t>Comience el día con una excursión a Monreale, famosa por su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arquitectura normanda y su hermosa Catedral, hoy declarada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Patrimonio de la Humanidad por la UNESCO. Disfrute de algo de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tiempo para comprar productos locales. Regreso a Palermo para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una visita a pie por el centro histórico. Descubra la diversidad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cultural de la ciudad a través de sus palacios, iglesias y calles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llenas de vida. Visite la Catedral, con su mezcla de estilos y rica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 xml:space="preserve">historia. Tarde libre. </w:t>
      </w:r>
      <w:r w:rsidR="00CF0819" w:rsidRPr="00CF0819">
        <w:rPr>
          <w:b/>
          <w:bCs/>
          <w:sz w:val="20"/>
          <w:szCs w:val="20"/>
        </w:rPr>
        <w:t>Cena y alojamiento.</w:t>
      </w:r>
    </w:p>
    <w:p w:rsidR="00162DDE" w:rsidRDefault="00162DDE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3D0FA2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3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3D0FA2" w:rsidRPr="003D0FA2">
        <w:rPr>
          <w:b/>
          <w:bCs/>
          <w:sz w:val="20"/>
          <w:szCs w:val="20"/>
        </w:rPr>
        <w:t xml:space="preserve">Palermo </w:t>
      </w:r>
      <w:r w:rsidR="003D0FA2">
        <w:rPr>
          <w:b/>
          <w:bCs/>
          <w:sz w:val="20"/>
          <w:szCs w:val="20"/>
        </w:rPr>
        <w:t>–</w:t>
      </w:r>
      <w:r w:rsidR="003D0FA2" w:rsidRPr="003D0FA2">
        <w:rPr>
          <w:b/>
          <w:bCs/>
          <w:sz w:val="20"/>
          <w:szCs w:val="20"/>
        </w:rPr>
        <w:t xml:space="preserve"> Erice </w:t>
      </w:r>
      <w:r w:rsidR="003D0FA2">
        <w:rPr>
          <w:b/>
          <w:bCs/>
          <w:sz w:val="20"/>
          <w:szCs w:val="20"/>
        </w:rPr>
        <w:t>–</w:t>
      </w:r>
      <w:r w:rsidR="003D0FA2" w:rsidRPr="003D0FA2">
        <w:rPr>
          <w:b/>
          <w:bCs/>
          <w:sz w:val="20"/>
          <w:szCs w:val="20"/>
        </w:rPr>
        <w:t xml:space="preserve"> Marsala (Cata de vinos y productos culinarios</w:t>
      </w:r>
      <w:r w:rsidR="003D0FA2">
        <w:rPr>
          <w:b/>
          <w:bCs/>
          <w:sz w:val="20"/>
          <w:szCs w:val="20"/>
        </w:rPr>
        <w:t xml:space="preserve"> </w:t>
      </w:r>
      <w:r w:rsidR="003D0FA2" w:rsidRPr="003D0FA2">
        <w:rPr>
          <w:b/>
          <w:bCs/>
          <w:sz w:val="20"/>
          <w:szCs w:val="20"/>
        </w:rPr>
        <w:t xml:space="preserve">regionales) </w:t>
      </w:r>
      <w:r w:rsidR="003D0FA2">
        <w:rPr>
          <w:b/>
          <w:bCs/>
          <w:sz w:val="20"/>
          <w:szCs w:val="20"/>
        </w:rPr>
        <w:t xml:space="preserve">– </w:t>
      </w:r>
      <w:r w:rsidR="003D0FA2" w:rsidRPr="003D0FA2">
        <w:rPr>
          <w:b/>
          <w:bCs/>
          <w:sz w:val="20"/>
          <w:szCs w:val="20"/>
        </w:rPr>
        <w:t>Agrigento</w:t>
      </w:r>
    </w:p>
    <w:p w:rsidR="00E6753B" w:rsidRPr="00D566F7" w:rsidRDefault="001A2B46" w:rsidP="001A2B46">
      <w:pPr>
        <w:spacing w:after="0" w:line="240" w:lineRule="auto"/>
        <w:jc w:val="both"/>
        <w:rPr>
          <w:sz w:val="20"/>
          <w:szCs w:val="20"/>
        </w:rPr>
      </w:pPr>
      <w:r w:rsidRPr="001A2B46">
        <w:rPr>
          <w:b/>
          <w:bCs/>
          <w:sz w:val="20"/>
          <w:szCs w:val="20"/>
        </w:rPr>
        <w:t>Desayuno.</w:t>
      </w:r>
      <w:r w:rsidRPr="001A2B46">
        <w:rPr>
          <w:sz w:val="20"/>
          <w:szCs w:val="20"/>
        </w:rPr>
        <w:t xml:space="preserve"> Salida hacia Erice, encantador pueblo medieval en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Monte San Giuliano. Sus calles estrechas invitan a un paseo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matutino. Continuación hacia Marsala, famosa por su vino. Visitaremos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una histórica bodega con</w:t>
      </w:r>
      <w:r w:rsidRPr="001A2B46">
        <w:rPr>
          <w:b/>
          <w:bCs/>
          <w:sz w:val="20"/>
          <w:szCs w:val="20"/>
        </w:rPr>
        <w:t xml:space="preserve"> degustación y</w:t>
      </w:r>
      <w:r w:rsidRPr="001A2B46">
        <w:rPr>
          <w:sz w:val="20"/>
          <w:szCs w:val="20"/>
        </w:rPr>
        <w:t xml:space="preserve"> </w:t>
      </w:r>
      <w:r w:rsidRPr="001A2B46">
        <w:rPr>
          <w:b/>
          <w:bCs/>
          <w:sz w:val="20"/>
          <w:szCs w:val="20"/>
        </w:rPr>
        <w:t>almuerzo ligero</w:t>
      </w:r>
      <w:r w:rsidRPr="009A46B9">
        <w:rPr>
          <w:b/>
          <w:bCs/>
          <w:sz w:val="20"/>
          <w:szCs w:val="20"/>
        </w:rPr>
        <w:t xml:space="preserve"> </w:t>
      </w:r>
      <w:r w:rsidRPr="001A2B46">
        <w:rPr>
          <w:b/>
          <w:bCs/>
          <w:sz w:val="20"/>
          <w:szCs w:val="20"/>
        </w:rPr>
        <w:t>de productos regionales</w:t>
      </w:r>
      <w:r w:rsidRPr="001A2B46">
        <w:rPr>
          <w:sz w:val="20"/>
          <w:szCs w:val="20"/>
        </w:rPr>
        <w:t>. Luego, salida hacia Agrigento. Visita al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Valle de los Templos (entrada incluida), Patrimonio de la Humanidad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por la UNESCO, con monumentos como el Templo de la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Concordia, de Hércules y de Júpiter, uno de los más grandes del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 xml:space="preserve">estilo dórico. Llegada al hotel por la tarde. </w:t>
      </w:r>
      <w:r w:rsidRPr="001A2B46">
        <w:rPr>
          <w:b/>
          <w:bCs/>
          <w:sz w:val="20"/>
          <w:szCs w:val="20"/>
        </w:rPr>
        <w:t>Cena y alojamiento.</w:t>
      </w:r>
    </w:p>
    <w:p w:rsidR="00162DDE" w:rsidRPr="000D5559" w:rsidRDefault="00162DDE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4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51D33" w:rsidRPr="00651D33">
        <w:rPr>
          <w:b/>
          <w:bCs/>
          <w:sz w:val="20"/>
          <w:szCs w:val="20"/>
        </w:rPr>
        <w:t xml:space="preserve">Agrigento &gt; Ragusa </w:t>
      </w:r>
      <w:proofErr w:type="spellStart"/>
      <w:r w:rsidR="00651D33" w:rsidRPr="00651D33">
        <w:rPr>
          <w:b/>
          <w:bCs/>
          <w:sz w:val="20"/>
          <w:szCs w:val="20"/>
        </w:rPr>
        <w:t>Ibla</w:t>
      </w:r>
      <w:proofErr w:type="spellEnd"/>
      <w:r w:rsidR="00651D33" w:rsidRPr="00651D33">
        <w:rPr>
          <w:b/>
          <w:bCs/>
          <w:sz w:val="20"/>
          <w:szCs w:val="20"/>
        </w:rPr>
        <w:t xml:space="preserve"> &gt; Ragusa</w:t>
      </w:r>
    </w:p>
    <w:p w:rsidR="003B74BA" w:rsidRDefault="00651D33" w:rsidP="00651D33">
      <w:pPr>
        <w:spacing w:after="0" w:line="240" w:lineRule="auto"/>
        <w:jc w:val="both"/>
        <w:rPr>
          <w:sz w:val="20"/>
          <w:szCs w:val="20"/>
        </w:rPr>
      </w:pPr>
      <w:r w:rsidRPr="00A32817">
        <w:rPr>
          <w:b/>
          <w:bCs/>
          <w:sz w:val="20"/>
          <w:szCs w:val="20"/>
        </w:rPr>
        <w:t>Desayuno</w:t>
      </w:r>
      <w:r w:rsidR="00A32817" w:rsidRPr="00A32817">
        <w:rPr>
          <w:b/>
          <w:bCs/>
          <w:sz w:val="20"/>
          <w:szCs w:val="20"/>
        </w:rPr>
        <w:t>.</w:t>
      </w:r>
      <w:r w:rsidR="00A32817">
        <w:rPr>
          <w:sz w:val="20"/>
          <w:szCs w:val="20"/>
        </w:rPr>
        <w:t xml:space="preserve"> S</w:t>
      </w:r>
      <w:r w:rsidRPr="00651D33">
        <w:rPr>
          <w:sz w:val="20"/>
          <w:szCs w:val="20"/>
        </w:rPr>
        <w:t>alida hacia Ragusa. Visita al encantador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centro histórico de </w:t>
      </w:r>
      <w:proofErr w:type="spellStart"/>
      <w:r w:rsidRPr="00651D33">
        <w:rPr>
          <w:sz w:val="20"/>
          <w:szCs w:val="20"/>
        </w:rPr>
        <w:t>Ibla</w:t>
      </w:r>
      <w:proofErr w:type="spellEnd"/>
      <w:r w:rsidRPr="00651D33">
        <w:rPr>
          <w:sz w:val="20"/>
          <w:szCs w:val="20"/>
        </w:rPr>
        <w:t>, famoso por sus palacios e iglesias barrocas.</w:t>
      </w:r>
      <w:r w:rsidRPr="00651D33">
        <w:t xml:space="preserve"> </w:t>
      </w:r>
      <w:r w:rsidRPr="00651D33">
        <w:rPr>
          <w:sz w:val="20"/>
          <w:szCs w:val="20"/>
        </w:rPr>
        <w:t>Junto con otras ciudades del Val di Noto, Ragusa es Patrimonio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Mundial de la UNESCO. Veremos la antigua puerta de San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Giorgio y pasearemos por los Jardines </w:t>
      </w:r>
      <w:proofErr w:type="spellStart"/>
      <w:r w:rsidRPr="00651D33">
        <w:rPr>
          <w:sz w:val="20"/>
          <w:szCs w:val="20"/>
        </w:rPr>
        <w:t>Iblei</w:t>
      </w:r>
      <w:proofErr w:type="spellEnd"/>
      <w:r w:rsidRPr="00651D33">
        <w:rPr>
          <w:sz w:val="20"/>
          <w:szCs w:val="20"/>
        </w:rPr>
        <w:t>. Caminaremos hasta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Piazza Pola para visitar la iglesia de San Giuseppe. Admiraremos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también la Catedral de San Giorgio, la Iglesia de las Almas en el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Purgatorio y el Palacio </w:t>
      </w:r>
      <w:proofErr w:type="spellStart"/>
      <w:r w:rsidRPr="00651D33">
        <w:rPr>
          <w:sz w:val="20"/>
          <w:szCs w:val="20"/>
        </w:rPr>
        <w:t>Cosentini</w:t>
      </w:r>
      <w:proofErr w:type="spellEnd"/>
      <w:r w:rsidRPr="00651D33">
        <w:rPr>
          <w:sz w:val="20"/>
          <w:szCs w:val="20"/>
        </w:rPr>
        <w:t>, uno de los ejemplos más notables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del barroco tardío en Sicilia. </w:t>
      </w:r>
      <w:r w:rsidRPr="00A32817">
        <w:rPr>
          <w:b/>
          <w:bCs/>
          <w:sz w:val="20"/>
          <w:szCs w:val="20"/>
        </w:rPr>
        <w:t>Cena y alojamiento.</w:t>
      </w:r>
    </w:p>
    <w:p w:rsidR="00D566F7" w:rsidRP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5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740DE" w:rsidRPr="006740DE">
        <w:rPr>
          <w:b/>
          <w:bCs/>
          <w:sz w:val="20"/>
          <w:szCs w:val="20"/>
        </w:rPr>
        <w:t xml:space="preserve">Ragusa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Noto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Siracusa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Taormina</w:t>
      </w:r>
    </w:p>
    <w:p w:rsidR="00EC3AA6" w:rsidRDefault="00E80505" w:rsidP="00E80505">
      <w:pPr>
        <w:spacing w:after="0" w:line="240" w:lineRule="auto"/>
        <w:jc w:val="both"/>
        <w:rPr>
          <w:sz w:val="20"/>
          <w:szCs w:val="20"/>
        </w:rPr>
      </w:pPr>
      <w:r w:rsidRPr="00E80505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S</w:t>
      </w:r>
      <w:r w:rsidRPr="00E80505">
        <w:rPr>
          <w:sz w:val="20"/>
          <w:szCs w:val="20"/>
        </w:rPr>
        <w:t>alida hacia Noto, encantador pueblo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conocido por su arquitectura barroca. Visita a la Catedral de San</w:t>
      </w:r>
      <w:r>
        <w:rPr>
          <w:sz w:val="20"/>
          <w:szCs w:val="20"/>
        </w:rPr>
        <w:t xml:space="preserve"> </w:t>
      </w:r>
      <w:proofErr w:type="spellStart"/>
      <w:r w:rsidRPr="00E80505">
        <w:rPr>
          <w:sz w:val="20"/>
          <w:szCs w:val="20"/>
        </w:rPr>
        <w:t>Nicolò</w:t>
      </w:r>
      <w:proofErr w:type="spellEnd"/>
      <w:r w:rsidRPr="00E80505">
        <w:rPr>
          <w:sz w:val="20"/>
          <w:szCs w:val="20"/>
        </w:rPr>
        <w:t>, restaurada tras un terremoto, y paseo por el centro. Continuación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hacia Siracusa, en el sureste de Sicilia, para descubrir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la isla de </w:t>
      </w:r>
      <w:proofErr w:type="spellStart"/>
      <w:r w:rsidRPr="00E80505">
        <w:rPr>
          <w:sz w:val="20"/>
          <w:szCs w:val="20"/>
        </w:rPr>
        <w:t>Ortigia</w:t>
      </w:r>
      <w:proofErr w:type="spellEnd"/>
      <w:r w:rsidRPr="00E80505">
        <w:rPr>
          <w:sz w:val="20"/>
          <w:szCs w:val="20"/>
        </w:rPr>
        <w:t xml:space="preserve">, el núcleo antiguo de la ciudad. </w:t>
      </w:r>
      <w:proofErr w:type="spellStart"/>
      <w:r w:rsidRPr="00E80505">
        <w:rPr>
          <w:sz w:val="20"/>
          <w:szCs w:val="20"/>
        </w:rPr>
        <w:t>Ortigia</w:t>
      </w:r>
      <w:proofErr w:type="spellEnd"/>
      <w:r w:rsidRPr="00E80505">
        <w:rPr>
          <w:sz w:val="20"/>
          <w:szCs w:val="20"/>
        </w:rPr>
        <w:t xml:space="preserve"> destaca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por sus iglesias barrocas y palacios medievales. Tras la visita,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seguiremos hacia Taormina. Llegada por la tarde, </w:t>
      </w:r>
      <w:proofErr w:type="spellStart"/>
      <w:r w:rsidRPr="00E80505">
        <w:rPr>
          <w:sz w:val="20"/>
          <w:szCs w:val="20"/>
        </w:rPr>
        <w:t>check</w:t>
      </w:r>
      <w:proofErr w:type="spellEnd"/>
      <w:r w:rsidRPr="00E80505">
        <w:rPr>
          <w:sz w:val="20"/>
          <w:szCs w:val="20"/>
        </w:rPr>
        <w:t>-in en el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hotel ubicado en el centro de Taormina. Tiempo para descansar y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prepararse para la </w:t>
      </w:r>
      <w:r w:rsidRPr="00E80505">
        <w:rPr>
          <w:b/>
          <w:bCs/>
          <w:sz w:val="20"/>
          <w:szCs w:val="20"/>
        </w:rPr>
        <w:t>cena incluida en el hotel.</w:t>
      </w:r>
      <w:r w:rsidRPr="00E80505">
        <w:rPr>
          <w:sz w:val="20"/>
          <w:szCs w:val="20"/>
        </w:rPr>
        <w:t xml:space="preserve"> </w:t>
      </w:r>
      <w:r w:rsidRPr="00E80505">
        <w:rPr>
          <w:b/>
          <w:bCs/>
          <w:sz w:val="20"/>
          <w:szCs w:val="20"/>
        </w:rPr>
        <w:t>Alojamiento.</w:t>
      </w: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lastRenderedPageBreak/>
        <w:t>Día 6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942EF" w:rsidRPr="006942EF">
        <w:rPr>
          <w:b/>
          <w:bCs/>
          <w:sz w:val="20"/>
          <w:szCs w:val="20"/>
        </w:rPr>
        <w:t xml:space="preserve">Taormina </w:t>
      </w:r>
      <w:r w:rsidR="006942EF">
        <w:rPr>
          <w:b/>
          <w:bCs/>
          <w:sz w:val="20"/>
          <w:szCs w:val="20"/>
        </w:rPr>
        <w:t>–</w:t>
      </w:r>
      <w:r w:rsidR="006942EF" w:rsidRPr="006942EF">
        <w:rPr>
          <w:b/>
          <w:bCs/>
          <w:sz w:val="20"/>
          <w:szCs w:val="20"/>
        </w:rPr>
        <w:t xml:space="preserve"> Monte Etna </w:t>
      </w:r>
      <w:r w:rsidR="006942EF">
        <w:rPr>
          <w:b/>
          <w:bCs/>
          <w:sz w:val="20"/>
          <w:szCs w:val="20"/>
        </w:rPr>
        <w:t>–</w:t>
      </w:r>
      <w:r w:rsidR="006942EF" w:rsidRPr="006942EF">
        <w:rPr>
          <w:b/>
          <w:bCs/>
          <w:sz w:val="20"/>
          <w:szCs w:val="20"/>
        </w:rPr>
        <w:t xml:space="preserve"> Taormina</w:t>
      </w:r>
    </w:p>
    <w:p w:rsidR="00DD427E" w:rsidRDefault="006942EF" w:rsidP="006942EF">
      <w:pPr>
        <w:spacing w:after="0" w:line="240" w:lineRule="auto"/>
        <w:jc w:val="both"/>
        <w:rPr>
          <w:sz w:val="20"/>
          <w:szCs w:val="20"/>
        </w:rPr>
      </w:pPr>
      <w:r w:rsidRPr="006942E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</w:t>
      </w:r>
      <w:r w:rsidRPr="006942EF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6942EF">
        <w:rPr>
          <w:sz w:val="20"/>
          <w:szCs w:val="20"/>
        </w:rPr>
        <w:t>alida hacia el Monte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Etna, el volcán activo más grande de Europa y la montaña más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alta de Italia. Descubra la actividad volcánica y admire los campos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de lava antiguos y la roca negra de magma que caracterizan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el paisaje del Etna. Si el clima lo permite, podrá subir hasta los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1.800 metros. Luego, regreso a Taormina, la encantadora y romántica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ciudad ubicada en el Monte Tauro. Por la tarde, regreso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al hotel. Tiempo libre para disfrutar a su ritmo del resto del día.</w:t>
      </w:r>
      <w:r>
        <w:rPr>
          <w:sz w:val="20"/>
          <w:szCs w:val="20"/>
        </w:rPr>
        <w:t xml:space="preserve"> </w:t>
      </w:r>
      <w:r w:rsidRPr="006942EF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D566F7" w:rsidRP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7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32602E">
        <w:rPr>
          <w:b/>
          <w:bCs/>
          <w:sz w:val="20"/>
          <w:szCs w:val="20"/>
        </w:rPr>
        <w:t>Roma</w:t>
      </w:r>
    </w:p>
    <w:p w:rsidR="001D6EEE" w:rsidRDefault="002E4EDC" w:rsidP="00EC1485">
      <w:pPr>
        <w:spacing w:after="0" w:line="240" w:lineRule="auto"/>
        <w:jc w:val="both"/>
        <w:rPr>
          <w:sz w:val="20"/>
          <w:szCs w:val="20"/>
        </w:rPr>
      </w:pPr>
      <w:r w:rsidRPr="005153FB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A la hora indicada, traslado al aeropuerto para tomar su vuelo de regreso. </w:t>
      </w:r>
    </w:p>
    <w:p w:rsid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:rsidR="00081523" w:rsidRDefault="00081523" w:rsidP="00FA5A09">
      <w:pPr>
        <w:spacing w:after="0" w:line="240" w:lineRule="auto"/>
        <w:jc w:val="both"/>
        <w:rPr>
          <w:sz w:val="20"/>
          <w:szCs w:val="20"/>
        </w:rPr>
      </w:pPr>
    </w:p>
    <w:p w:rsidR="0094016F" w:rsidRPr="00081523" w:rsidRDefault="0094016F" w:rsidP="00FA5A09">
      <w:pPr>
        <w:spacing w:after="0" w:line="240" w:lineRule="auto"/>
        <w:jc w:val="both"/>
        <w:rPr>
          <w:sz w:val="20"/>
          <w:szCs w:val="20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DE508A" w:rsidRP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:rsidR="00BC66CF" w:rsidRDefault="002E4EDC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</w:t>
      </w:r>
      <w:r w:rsidR="00BC66CF" w:rsidRPr="00BC66CF">
        <w:rPr>
          <w:rFonts w:cstheme="minorHAnsi"/>
          <w:bCs/>
          <w:sz w:val="20"/>
          <w:szCs w:val="20"/>
        </w:rPr>
        <w:t xml:space="preserve"> noches de a</w:t>
      </w:r>
      <w:r w:rsidR="00DE508A" w:rsidRPr="00BC66CF">
        <w:rPr>
          <w:rFonts w:cstheme="minorHAnsi"/>
          <w:bCs/>
          <w:sz w:val="20"/>
          <w:szCs w:val="20"/>
        </w:rPr>
        <w:t xml:space="preserve">lojamiento </w:t>
      </w:r>
      <w:r w:rsidR="00BC66CF">
        <w:rPr>
          <w:rFonts w:cstheme="minorHAnsi"/>
          <w:bCs/>
          <w:sz w:val="20"/>
          <w:szCs w:val="20"/>
        </w:rPr>
        <w:t xml:space="preserve">con </w:t>
      </w:r>
      <w:r w:rsidR="00DE508A" w:rsidRPr="00BC66CF">
        <w:rPr>
          <w:rFonts w:cstheme="minorHAnsi"/>
          <w:bCs/>
          <w:sz w:val="20"/>
          <w:szCs w:val="20"/>
        </w:rPr>
        <w:t>desayunos</w:t>
      </w:r>
    </w:p>
    <w:p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guiada en Palermo y Agrigento.</w:t>
      </w:r>
    </w:p>
    <w:p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a la Catedral de Monreale (entrada incluida).</w:t>
      </w:r>
    </w:p>
    <w:p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Entradas al Valle de los Templos</w:t>
      </w:r>
      <w:r>
        <w:rPr>
          <w:rFonts w:cstheme="minorHAnsi"/>
          <w:bCs/>
          <w:sz w:val="20"/>
          <w:szCs w:val="20"/>
        </w:rPr>
        <w:t xml:space="preserve"> en Agrigento</w:t>
      </w:r>
    </w:p>
    <w:p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de una histórica y tradicional bodega en Marsala</w:t>
      </w:r>
    </w:p>
    <w:p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Cata de vinos y productos culinarios regionales en Marsala</w:t>
      </w:r>
    </w:p>
    <w:p w:rsidR="0019763D" w:rsidRPr="0019763D" w:rsidRDefault="0019763D" w:rsidP="00AC4666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el Monte Etna</w:t>
      </w:r>
    </w:p>
    <w:p w:rsidR="00E52A3E" w:rsidRPr="0019763D" w:rsidRDefault="0019763D" w:rsidP="00A2528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Sicilia barroca: arquitectura barroca de</w:t>
      </w:r>
      <w:r>
        <w:rPr>
          <w:rFonts w:cstheme="minorHAnsi"/>
          <w:bCs/>
          <w:sz w:val="20"/>
          <w:szCs w:val="20"/>
        </w:rPr>
        <w:t xml:space="preserve"> </w:t>
      </w:r>
      <w:r w:rsidRPr="0019763D">
        <w:rPr>
          <w:rFonts w:cstheme="minorHAnsi"/>
          <w:bCs/>
          <w:sz w:val="20"/>
          <w:szCs w:val="20"/>
        </w:rPr>
        <w:t xml:space="preserve">Ragusa </w:t>
      </w:r>
      <w:proofErr w:type="spellStart"/>
      <w:r w:rsidRPr="0019763D">
        <w:rPr>
          <w:rFonts w:cstheme="minorHAnsi"/>
          <w:bCs/>
          <w:sz w:val="20"/>
          <w:szCs w:val="20"/>
        </w:rPr>
        <w:t>Ibla</w:t>
      </w:r>
      <w:proofErr w:type="spellEnd"/>
      <w:r w:rsidRPr="0019763D">
        <w:rPr>
          <w:rFonts w:cstheme="minorHAnsi"/>
          <w:bCs/>
          <w:sz w:val="20"/>
          <w:szCs w:val="20"/>
        </w:rPr>
        <w:t>, Noto y Siracusa</w:t>
      </w:r>
    </w:p>
    <w:p w:rsidR="0078002F" w:rsidRDefault="0078002F" w:rsidP="005153FB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415C04">
        <w:rPr>
          <w:rFonts w:cstheme="minorHAnsi"/>
          <w:bCs/>
          <w:sz w:val="20"/>
          <w:szCs w:val="20"/>
        </w:rPr>
        <w:t>Seguro de asistencia en viaje con cobertura COVID</w:t>
      </w:r>
    </w:p>
    <w:p w:rsidR="005153FB" w:rsidRPr="005153FB" w:rsidRDefault="005153FB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A5A09" w:rsidRPr="00BE6413" w:rsidRDefault="00FA5A09" w:rsidP="005153FB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:rsidR="004D0654" w:rsidRPr="00EA5208" w:rsidRDefault="00C91F11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Impuestos municipales 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483416" w:rsidRDefault="0048341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483416" w:rsidRDefault="0048341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26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43"/>
        <w:gridCol w:w="343"/>
        <w:gridCol w:w="343"/>
      </w:tblGrid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:rsidTr="005E671E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</w:tr>
      <w:tr w:rsidR="00131126" w:rsidRPr="00131126" w:rsidTr="005E671E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2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1"/>
        <w:gridCol w:w="935"/>
        <w:gridCol w:w="932"/>
        <w:gridCol w:w="1283"/>
      </w:tblGrid>
      <w:tr w:rsidR="00691C0E" w:rsidRPr="00691C0E" w:rsidTr="00691C0E">
        <w:trPr>
          <w:trHeight w:val="300"/>
          <w:jc w:val="center"/>
        </w:trPr>
        <w:tc>
          <w:tcPr>
            <w:tcW w:w="72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691C0E" w:rsidRPr="00691C0E" w:rsidTr="00691C0E">
        <w:trPr>
          <w:trHeight w:val="270"/>
          <w:jc w:val="center"/>
        </w:trPr>
        <w:tc>
          <w:tcPr>
            <w:tcW w:w="72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691C0E" w:rsidRPr="00691C0E" w:rsidTr="00691C0E">
        <w:trPr>
          <w:trHeight w:val="300"/>
          <w:jc w:val="center"/>
        </w:trPr>
        <w:tc>
          <w:tcPr>
            <w:tcW w:w="40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23 </w:t>
            </w:r>
            <w:proofErr w:type="gramStart"/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05 </w:t>
            </w:r>
            <w:proofErr w:type="gramStart"/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Noviembre</w:t>
            </w:r>
            <w:proofErr w:type="gramEnd"/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691C0E" w:rsidRPr="00691C0E" w:rsidTr="00691C0E">
        <w:trPr>
          <w:trHeight w:val="300"/>
          <w:jc w:val="center"/>
        </w:trPr>
        <w:tc>
          <w:tcPr>
            <w:tcW w:w="40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1913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2541</w:t>
            </w:r>
          </w:p>
        </w:tc>
      </w:tr>
      <w:tr w:rsidR="00691C0E" w:rsidRPr="00691C0E" w:rsidTr="00691C0E">
        <w:trPr>
          <w:trHeight w:val="300"/>
          <w:jc w:val="center"/>
        </w:trPr>
        <w:tc>
          <w:tcPr>
            <w:tcW w:w="7201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691C0E" w:rsidRPr="00691C0E" w:rsidTr="00691C0E">
        <w:trPr>
          <w:trHeight w:val="300"/>
          <w:jc w:val="center"/>
        </w:trPr>
        <w:tc>
          <w:tcPr>
            <w:tcW w:w="720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91C0E" w:rsidRPr="00691C0E" w:rsidRDefault="00691C0E" w:rsidP="00691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1C0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5153FB" w:rsidRDefault="005153F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5153FB" w:rsidRDefault="005153F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5"/>
        <w:gridCol w:w="1167"/>
        <w:gridCol w:w="4179"/>
      </w:tblGrid>
      <w:tr w:rsidR="00DE00BA" w:rsidRPr="00DE00BA" w:rsidTr="00DE00BA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DE00BA" w:rsidRPr="00DE00BA" w:rsidTr="00DE00BA">
        <w:trPr>
          <w:trHeight w:val="270"/>
          <w:jc w:val="center"/>
        </w:trPr>
        <w:tc>
          <w:tcPr>
            <w:tcW w:w="11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DE00BA" w:rsidRPr="00DE00BA" w:rsidTr="00DE00BA">
        <w:trPr>
          <w:trHeight w:val="300"/>
          <w:jc w:val="center"/>
        </w:trPr>
        <w:tc>
          <w:tcPr>
            <w:tcW w:w="11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Palermo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Mercure Palermo Centro</w:t>
            </w:r>
          </w:p>
        </w:tc>
      </w:tr>
      <w:tr w:rsidR="00DE00BA" w:rsidRPr="00DE00BA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Agrigento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Della Valle</w:t>
            </w:r>
          </w:p>
        </w:tc>
      </w:tr>
      <w:tr w:rsidR="00DE00BA" w:rsidRPr="00DE00BA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Ragusa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Poggio del Sole</w:t>
            </w:r>
          </w:p>
        </w:tc>
      </w:tr>
      <w:tr w:rsidR="00DE00BA" w:rsidRPr="00DE00BA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Taormina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Splendid</w:t>
            </w:r>
            <w:proofErr w:type="spellEnd"/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Caesar Palace* (Giardini Naxos) </w:t>
            </w:r>
          </w:p>
        </w:tc>
      </w:tr>
      <w:tr w:rsidR="00DE00BA" w:rsidRPr="00DE00BA" w:rsidTr="00DE00BA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*Solo para las salidas del 14 mayo y 03 septiembre</w:t>
            </w:r>
          </w:p>
        </w:tc>
      </w:tr>
    </w:tbl>
    <w:p w:rsidR="00DE5527" w:rsidRDefault="00DE5527" w:rsidP="00BE6413">
      <w:pPr>
        <w:rPr>
          <w:sz w:val="20"/>
          <w:szCs w:val="20"/>
        </w:rPr>
      </w:pPr>
    </w:p>
    <w:p w:rsidR="00645321" w:rsidRDefault="00645321" w:rsidP="00BE6413">
      <w:pPr>
        <w:rPr>
          <w:sz w:val="20"/>
          <w:szCs w:val="20"/>
        </w:rPr>
      </w:pPr>
    </w:p>
    <w:p w:rsidR="00CC0FEE" w:rsidRDefault="00CC0FEE" w:rsidP="00BE6413">
      <w:pPr>
        <w:rPr>
          <w:sz w:val="20"/>
          <w:szCs w:val="20"/>
        </w:rPr>
      </w:pPr>
    </w:p>
    <w:p w:rsidR="00691C0E" w:rsidRDefault="00691C0E" w:rsidP="00BE6413">
      <w:pPr>
        <w:rPr>
          <w:sz w:val="20"/>
          <w:szCs w:val="20"/>
        </w:rPr>
      </w:pPr>
    </w:p>
    <w:p w:rsidR="00691C0E" w:rsidRDefault="00691C0E" w:rsidP="00BE6413">
      <w:pPr>
        <w:rPr>
          <w:sz w:val="20"/>
          <w:szCs w:val="20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:rsidR="008C72FF" w:rsidRPr="005643C5" w:rsidRDefault="005643C5" w:rsidP="00F3482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5643C5">
        <w:rPr>
          <w:rStyle w:val="Fuerte"/>
          <w:b w:val="0"/>
          <w:bCs w:val="0"/>
          <w:sz w:val="20"/>
          <w:szCs w:val="20"/>
        </w:rPr>
        <w:t>Bebidas no incluidas en las comidas, salvo que estén incluidas</w:t>
      </w:r>
      <w:r>
        <w:rPr>
          <w:rStyle w:val="Fuerte"/>
          <w:b w:val="0"/>
          <w:bCs w:val="0"/>
          <w:sz w:val="20"/>
          <w:szCs w:val="20"/>
        </w:rPr>
        <w:t xml:space="preserve"> </w:t>
      </w:r>
      <w:r w:rsidRPr="005643C5">
        <w:rPr>
          <w:rStyle w:val="Fuerte"/>
          <w:b w:val="0"/>
          <w:bCs w:val="0"/>
          <w:sz w:val="20"/>
          <w:szCs w:val="20"/>
        </w:rPr>
        <w:t>en la experiencia</w:t>
      </w:r>
    </w:p>
    <w:sectPr w:rsidR="008C72FF" w:rsidRPr="005643C5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4F0E" w:rsidRDefault="00004F0E" w:rsidP="0044172A">
      <w:pPr>
        <w:spacing w:after="0" w:line="240" w:lineRule="auto"/>
      </w:pPr>
      <w:r>
        <w:separator/>
      </w:r>
    </w:p>
  </w:endnote>
  <w:endnote w:type="continuationSeparator" w:id="0">
    <w:p w:rsidR="00004F0E" w:rsidRDefault="00004F0E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4F0E" w:rsidRDefault="00004F0E" w:rsidP="0044172A">
      <w:pPr>
        <w:spacing w:after="0" w:line="240" w:lineRule="auto"/>
      </w:pPr>
      <w:r>
        <w:separator/>
      </w:r>
    </w:p>
  </w:footnote>
  <w:footnote w:type="continuationSeparator" w:id="0">
    <w:p w:rsidR="00004F0E" w:rsidRDefault="00004F0E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0E"/>
    <w:rsid w:val="000058F4"/>
    <w:rsid w:val="000237E6"/>
    <w:rsid w:val="00037D69"/>
    <w:rsid w:val="00040C6B"/>
    <w:rsid w:val="00042915"/>
    <w:rsid w:val="00062F0D"/>
    <w:rsid w:val="000659D6"/>
    <w:rsid w:val="00071D14"/>
    <w:rsid w:val="00080D12"/>
    <w:rsid w:val="00081523"/>
    <w:rsid w:val="0008301B"/>
    <w:rsid w:val="00091B31"/>
    <w:rsid w:val="00092B9D"/>
    <w:rsid w:val="000A17F6"/>
    <w:rsid w:val="000A1CB1"/>
    <w:rsid w:val="000B1C0C"/>
    <w:rsid w:val="000B30EB"/>
    <w:rsid w:val="000C293F"/>
    <w:rsid w:val="000C54ED"/>
    <w:rsid w:val="000D32CE"/>
    <w:rsid w:val="000D5559"/>
    <w:rsid w:val="000E54E3"/>
    <w:rsid w:val="000E5E23"/>
    <w:rsid w:val="000E5EF2"/>
    <w:rsid w:val="000E79FC"/>
    <w:rsid w:val="000F74C2"/>
    <w:rsid w:val="000F7A97"/>
    <w:rsid w:val="00101CC0"/>
    <w:rsid w:val="0010231E"/>
    <w:rsid w:val="00120C78"/>
    <w:rsid w:val="00126CDC"/>
    <w:rsid w:val="0012790A"/>
    <w:rsid w:val="00131126"/>
    <w:rsid w:val="0013460C"/>
    <w:rsid w:val="00135CC7"/>
    <w:rsid w:val="0014555A"/>
    <w:rsid w:val="001477A5"/>
    <w:rsid w:val="001527C1"/>
    <w:rsid w:val="00154A5B"/>
    <w:rsid w:val="00155257"/>
    <w:rsid w:val="00162DDE"/>
    <w:rsid w:val="00167F29"/>
    <w:rsid w:val="00174C6A"/>
    <w:rsid w:val="0018224D"/>
    <w:rsid w:val="001926CA"/>
    <w:rsid w:val="00195E9B"/>
    <w:rsid w:val="0019763D"/>
    <w:rsid w:val="001A2B46"/>
    <w:rsid w:val="001A613C"/>
    <w:rsid w:val="001B3E32"/>
    <w:rsid w:val="001C14CD"/>
    <w:rsid w:val="001D6EEE"/>
    <w:rsid w:val="001D7D0F"/>
    <w:rsid w:val="001E4B60"/>
    <w:rsid w:val="001E6126"/>
    <w:rsid w:val="001F1510"/>
    <w:rsid w:val="001F3320"/>
    <w:rsid w:val="001F7ED1"/>
    <w:rsid w:val="0020066F"/>
    <w:rsid w:val="00200EB6"/>
    <w:rsid w:val="00206233"/>
    <w:rsid w:val="002124CB"/>
    <w:rsid w:val="00220098"/>
    <w:rsid w:val="00226CBC"/>
    <w:rsid w:val="00236494"/>
    <w:rsid w:val="002377DD"/>
    <w:rsid w:val="00263706"/>
    <w:rsid w:val="00270C88"/>
    <w:rsid w:val="002806EA"/>
    <w:rsid w:val="0028123A"/>
    <w:rsid w:val="0028569E"/>
    <w:rsid w:val="00294055"/>
    <w:rsid w:val="0029738C"/>
    <w:rsid w:val="002A0B3A"/>
    <w:rsid w:val="002B16F4"/>
    <w:rsid w:val="002B294B"/>
    <w:rsid w:val="002C0E3D"/>
    <w:rsid w:val="002E1E0E"/>
    <w:rsid w:val="002E2BB9"/>
    <w:rsid w:val="002E392B"/>
    <w:rsid w:val="002E4EDC"/>
    <w:rsid w:val="002E547E"/>
    <w:rsid w:val="002F2126"/>
    <w:rsid w:val="002F5471"/>
    <w:rsid w:val="002F54E9"/>
    <w:rsid w:val="002F67CA"/>
    <w:rsid w:val="002F7683"/>
    <w:rsid w:val="0030408F"/>
    <w:rsid w:val="003121C8"/>
    <w:rsid w:val="00315FE8"/>
    <w:rsid w:val="0032602E"/>
    <w:rsid w:val="00340AFC"/>
    <w:rsid w:val="00341EA9"/>
    <w:rsid w:val="003449C7"/>
    <w:rsid w:val="00345C9E"/>
    <w:rsid w:val="00347B0A"/>
    <w:rsid w:val="00351B45"/>
    <w:rsid w:val="0035243B"/>
    <w:rsid w:val="0035656C"/>
    <w:rsid w:val="003606A5"/>
    <w:rsid w:val="00365969"/>
    <w:rsid w:val="00374440"/>
    <w:rsid w:val="00374D36"/>
    <w:rsid w:val="00392B02"/>
    <w:rsid w:val="00394735"/>
    <w:rsid w:val="00395DBE"/>
    <w:rsid w:val="003A7032"/>
    <w:rsid w:val="003B74BA"/>
    <w:rsid w:val="003C021C"/>
    <w:rsid w:val="003C1749"/>
    <w:rsid w:val="003C2D7D"/>
    <w:rsid w:val="003D0FA2"/>
    <w:rsid w:val="003D1FE0"/>
    <w:rsid w:val="003D5B8E"/>
    <w:rsid w:val="003D662F"/>
    <w:rsid w:val="003E5D35"/>
    <w:rsid w:val="003F1865"/>
    <w:rsid w:val="003F691F"/>
    <w:rsid w:val="00403491"/>
    <w:rsid w:val="00403785"/>
    <w:rsid w:val="00404C0A"/>
    <w:rsid w:val="00412EF5"/>
    <w:rsid w:val="00415C04"/>
    <w:rsid w:val="00417115"/>
    <w:rsid w:val="00426C2C"/>
    <w:rsid w:val="004348D1"/>
    <w:rsid w:val="00436665"/>
    <w:rsid w:val="0044001E"/>
    <w:rsid w:val="0044172A"/>
    <w:rsid w:val="00444178"/>
    <w:rsid w:val="00447FEC"/>
    <w:rsid w:val="00451389"/>
    <w:rsid w:val="00457C61"/>
    <w:rsid w:val="004608FD"/>
    <w:rsid w:val="00462737"/>
    <w:rsid w:val="00472283"/>
    <w:rsid w:val="004735D5"/>
    <w:rsid w:val="00475F43"/>
    <w:rsid w:val="004806AE"/>
    <w:rsid w:val="00481465"/>
    <w:rsid w:val="00483416"/>
    <w:rsid w:val="004847CD"/>
    <w:rsid w:val="00490A85"/>
    <w:rsid w:val="00491A0D"/>
    <w:rsid w:val="00494564"/>
    <w:rsid w:val="00494A81"/>
    <w:rsid w:val="004B2993"/>
    <w:rsid w:val="004C0171"/>
    <w:rsid w:val="004D0654"/>
    <w:rsid w:val="004D4886"/>
    <w:rsid w:val="004D5C9E"/>
    <w:rsid w:val="004D77FB"/>
    <w:rsid w:val="004E0A14"/>
    <w:rsid w:val="004F58D2"/>
    <w:rsid w:val="005004FD"/>
    <w:rsid w:val="00501354"/>
    <w:rsid w:val="00503B58"/>
    <w:rsid w:val="005153FB"/>
    <w:rsid w:val="005158C4"/>
    <w:rsid w:val="00515DAD"/>
    <w:rsid w:val="005210FC"/>
    <w:rsid w:val="00523F7D"/>
    <w:rsid w:val="0052589A"/>
    <w:rsid w:val="00526F0B"/>
    <w:rsid w:val="0052751D"/>
    <w:rsid w:val="00542026"/>
    <w:rsid w:val="00552C28"/>
    <w:rsid w:val="00554040"/>
    <w:rsid w:val="00557BC8"/>
    <w:rsid w:val="005600F2"/>
    <w:rsid w:val="00560BA7"/>
    <w:rsid w:val="005642C3"/>
    <w:rsid w:val="005643C5"/>
    <w:rsid w:val="00565E44"/>
    <w:rsid w:val="005812BB"/>
    <w:rsid w:val="005949A4"/>
    <w:rsid w:val="005A43F9"/>
    <w:rsid w:val="005A47DF"/>
    <w:rsid w:val="005C36D0"/>
    <w:rsid w:val="005C72B1"/>
    <w:rsid w:val="005E3ED2"/>
    <w:rsid w:val="005E4020"/>
    <w:rsid w:val="005E671E"/>
    <w:rsid w:val="005F49DA"/>
    <w:rsid w:val="005F7376"/>
    <w:rsid w:val="005F7770"/>
    <w:rsid w:val="006021FC"/>
    <w:rsid w:val="00613C1A"/>
    <w:rsid w:val="00633C3C"/>
    <w:rsid w:val="00635F51"/>
    <w:rsid w:val="00641954"/>
    <w:rsid w:val="0064399F"/>
    <w:rsid w:val="006450A8"/>
    <w:rsid w:val="00645321"/>
    <w:rsid w:val="006511A6"/>
    <w:rsid w:val="00651D33"/>
    <w:rsid w:val="006542CF"/>
    <w:rsid w:val="006620C5"/>
    <w:rsid w:val="006722A6"/>
    <w:rsid w:val="00673EAA"/>
    <w:rsid w:val="006740DE"/>
    <w:rsid w:val="00691C0E"/>
    <w:rsid w:val="006942EF"/>
    <w:rsid w:val="006B2A65"/>
    <w:rsid w:val="006B5B08"/>
    <w:rsid w:val="006C3E46"/>
    <w:rsid w:val="006E576A"/>
    <w:rsid w:val="006F5572"/>
    <w:rsid w:val="006F636C"/>
    <w:rsid w:val="006F753A"/>
    <w:rsid w:val="00706C28"/>
    <w:rsid w:val="007137C4"/>
    <w:rsid w:val="00717ACC"/>
    <w:rsid w:val="0072102F"/>
    <w:rsid w:val="00730289"/>
    <w:rsid w:val="00731050"/>
    <w:rsid w:val="00733B5E"/>
    <w:rsid w:val="007365F6"/>
    <w:rsid w:val="00741F66"/>
    <w:rsid w:val="0075378A"/>
    <w:rsid w:val="007603D0"/>
    <w:rsid w:val="00776C01"/>
    <w:rsid w:val="0078002F"/>
    <w:rsid w:val="007806E6"/>
    <w:rsid w:val="007818D9"/>
    <w:rsid w:val="007956DC"/>
    <w:rsid w:val="007A0130"/>
    <w:rsid w:val="007B4E55"/>
    <w:rsid w:val="007C2A49"/>
    <w:rsid w:val="007C6223"/>
    <w:rsid w:val="007D113D"/>
    <w:rsid w:val="007E5D01"/>
    <w:rsid w:val="00812745"/>
    <w:rsid w:val="00824C4E"/>
    <w:rsid w:val="0083192A"/>
    <w:rsid w:val="008373B6"/>
    <w:rsid w:val="00843EED"/>
    <w:rsid w:val="00853E33"/>
    <w:rsid w:val="00853F74"/>
    <w:rsid w:val="0085496E"/>
    <w:rsid w:val="00854AA4"/>
    <w:rsid w:val="00863347"/>
    <w:rsid w:val="00867866"/>
    <w:rsid w:val="00872CDE"/>
    <w:rsid w:val="00875E6A"/>
    <w:rsid w:val="00892CE7"/>
    <w:rsid w:val="008A0B1D"/>
    <w:rsid w:val="008A4503"/>
    <w:rsid w:val="008B0295"/>
    <w:rsid w:val="008C08A2"/>
    <w:rsid w:val="008C1AAA"/>
    <w:rsid w:val="008C72FF"/>
    <w:rsid w:val="008C743A"/>
    <w:rsid w:val="008E5B37"/>
    <w:rsid w:val="008E61FE"/>
    <w:rsid w:val="008F2694"/>
    <w:rsid w:val="008F4D3D"/>
    <w:rsid w:val="008F7FAC"/>
    <w:rsid w:val="00915FA6"/>
    <w:rsid w:val="00917EA5"/>
    <w:rsid w:val="00932017"/>
    <w:rsid w:val="00933048"/>
    <w:rsid w:val="009344A0"/>
    <w:rsid w:val="0094016F"/>
    <w:rsid w:val="00963B40"/>
    <w:rsid w:val="00964071"/>
    <w:rsid w:val="0096724F"/>
    <w:rsid w:val="00977C9A"/>
    <w:rsid w:val="00987BF2"/>
    <w:rsid w:val="009970DA"/>
    <w:rsid w:val="009A257C"/>
    <w:rsid w:val="009A46B9"/>
    <w:rsid w:val="009A5ADE"/>
    <w:rsid w:val="009B07F5"/>
    <w:rsid w:val="009C338C"/>
    <w:rsid w:val="009C3933"/>
    <w:rsid w:val="009C5572"/>
    <w:rsid w:val="009D10FC"/>
    <w:rsid w:val="009D1237"/>
    <w:rsid w:val="009D34C1"/>
    <w:rsid w:val="009D66B3"/>
    <w:rsid w:val="009E38AA"/>
    <w:rsid w:val="009E56CB"/>
    <w:rsid w:val="009F0E9C"/>
    <w:rsid w:val="00A010B4"/>
    <w:rsid w:val="00A02948"/>
    <w:rsid w:val="00A04FA4"/>
    <w:rsid w:val="00A15305"/>
    <w:rsid w:val="00A21EB7"/>
    <w:rsid w:val="00A32817"/>
    <w:rsid w:val="00A44610"/>
    <w:rsid w:val="00A46FCC"/>
    <w:rsid w:val="00A52AEA"/>
    <w:rsid w:val="00A63535"/>
    <w:rsid w:val="00A63D50"/>
    <w:rsid w:val="00A675E2"/>
    <w:rsid w:val="00A67755"/>
    <w:rsid w:val="00A72EAB"/>
    <w:rsid w:val="00A82CAA"/>
    <w:rsid w:val="00A83BDA"/>
    <w:rsid w:val="00A83FD9"/>
    <w:rsid w:val="00A8751F"/>
    <w:rsid w:val="00A90B1B"/>
    <w:rsid w:val="00AA0965"/>
    <w:rsid w:val="00AA187F"/>
    <w:rsid w:val="00AB0008"/>
    <w:rsid w:val="00AC6DA2"/>
    <w:rsid w:val="00AD691B"/>
    <w:rsid w:val="00AE1D2D"/>
    <w:rsid w:val="00AF0A44"/>
    <w:rsid w:val="00AF644A"/>
    <w:rsid w:val="00AF6FC6"/>
    <w:rsid w:val="00B0330E"/>
    <w:rsid w:val="00B077B5"/>
    <w:rsid w:val="00B07DE6"/>
    <w:rsid w:val="00B10EC2"/>
    <w:rsid w:val="00B26DC2"/>
    <w:rsid w:val="00B41F06"/>
    <w:rsid w:val="00B42619"/>
    <w:rsid w:val="00B426ED"/>
    <w:rsid w:val="00B433E7"/>
    <w:rsid w:val="00B57665"/>
    <w:rsid w:val="00B719A1"/>
    <w:rsid w:val="00B8111F"/>
    <w:rsid w:val="00B8233D"/>
    <w:rsid w:val="00B85DF9"/>
    <w:rsid w:val="00BA74B4"/>
    <w:rsid w:val="00BB3901"/>
    <w:rsid w:val="00BC66CF"/>
    <w:rsid w:val="00BD55CA"/>
    <w:rsid w:val="00BE4A6C"/>
    <w:rsid w:val="00BE6413"/>
    <w:rsid w:val="00C040D0"/>
    <w:rsid w:val="00C076A9"/>
    <w:rsid w:val="00C112EC"/>
    <w:rsid w:val="00C11318"/>
    <w:rsid w:val="00C24AF3"/>
    <w:rsid w:val="00C32D6A"/>
    <w:rsid w:val="00C33117"/>
    <w:rsid w:val="00C37D3D"/>
    <w:rsid w:val="00C50AAB"/>
    <w:rsid w:val="00C74419"/>
    <w:rsid w:val="00C7484C"/>
    <w:rsid w:val="00C75618"/>
    <w:rsid w:val="00C8215F"/>
    <w:rsid w:val="00C85C17"/>
    <w:rsid w:val="00C91F11"/>
    <w:rsid w:val="00C93390"/>
    <w:rsid w:val="00CA37C4"/>
    <w:rsid w:val="00CA4ED2"/>
    <w:rsid w:val="00CA6F5F"/>
    <w:rsid w:val="00CB2824"/>
    <w:rsid w:val="00CB2853"/>
    <w:rsid w:val="00CC0FEE"/>
    <w:rsid w:val="00CC40F2"/>
    <w:rsid w:val="00CE4CEB"/>
    <w:rsid w:val="00CE5DE0"/>
    <w:rsid w:val="00CE784F"/>
    <w:rsid w:val="00CF0819"/>
    <w:rsid w:val="00CF21A4"/>
    <w:rsid w:val="00CF6B8D"/>
    <w:rsid w:val="00D00D5E"/>
    <w:rsid w:val="00D17FF2"/>
    <w:rsid w:val="00D34450"/>
    <w:rsid w:val="00D43BE1"/>
    <w:rsid w:val="00D44BB0"/>
    <w:rsid w:val="00D550DA"/>
    <w:rsid w:val="00D566F7"/>
    <w:rsid w:val="00D64569"/>
    <w:rsid w:val="00D77266"/>
    <w:rsid w:val="00D91041"/>
    <w:rsid w:val="00D9172B"/>
    <w:rsid w:val="00D91A00"/>
    <w:rsid w:val="00D9217A"/>
    <w:rsid w:val="00D958AA"/>
    <w:rsid w:val="00D96B79"/>
    <w:rsid w:val="00D96D7A"/>
    <w:rsid w:val="00D97CC6"/>
    <w:rsid w:val="00D97E50"/>
    <w:rsid w:val="00DA4779"/>
    <w:rsid w:val="00DA5979"/>
    <w:rsid w:val="00DC206B"/>
    <w:rsid w:val="00DD168C"/>
    <w:rsid w:val="00DD1F34"/>
    <w:rsid w:val="00DD427E"/>
    <w:rsid w:val="00DD5A50"/>
    <w:rsid w:val="00DE00BA"/>
    <w:rsid w:val="00DE2A08"/>
    <w:rsid w:val="00DE508A"/>
    <w:rsid w:val="00DE5527"/>
    <w:rsid w:val="00DE5A56"/>
    <w:rsid w:val="00DF01DA"/>
    <w:rsid w:val="00DF6BF3"/>
    <w:rsid w:val="00DF7D20"/>
    <w:rsid w:val="00E00E28"/>
    <w:rsid w:val="00E07442"/>
    <w:rsid w:val="00E11D2A"/>
    <w:rsid w:val="00E33714"/>
    <w:rsid w:val="00E52A3E"/>
    <w:rsid w:val="00E54BAA"/>
    <w:rsid w:val="00E555F6"/>
    <w:rsid w:val="00E673C6"/>
    <w:rsid w:val="00E6753B"/>
    <w:rsid w:val="00E713A8"/>
    <w:rsid w:val="00E77DCD"/>
    <w:rsid w:val="00E80505"/>
    <w:rsid w:val="00E8121E"/>
    <w:rsid w:val="00E83E49"/>
    <w:rsid w:val="00E86F0F"/>
    <w:rsid w:val="00E965B2"/>
    <w:rsid w:val="00EC1485"/>
    <w:rsid w:val="00EC1E91"/>
    <w:rsid w:val="00EC3AA6"/>
    <w:rsid w:val="00ED40BD"/>
    <w:rsid w:val="00EE54D4"/>
    <w:rsid w:val="00EF0D14"/>
    <w:rsid w:val="00F03BAD"/>
    <w:rsid w:val="00F108E5"/>
    <w:rsid w:val="00F1681E"/>
    <w:rsid w:val="00F244DE"/>
    <w:rsid w:val="00F246BF"/>
    <w:rsid w:val="00F2480C"/>
    <w:rsid w:val="00F2627C"/>
    <w:rsid w:val="00F346C3"/>
    <w:rsid w:val="00F34E0E"/>
    <w:rsid w:val="00F41AC6"/>
    <w:rsid w:val="00F50B83"/>
    <w:rsid w:val="00F50BB3"/>
    <w:rsid w:val="00F575CB"/>
    <w:rsid w:val="00F70790"/>
    <w:rsid w:val="00F73F6D"/>
    <w:rsid w:val="00F81C2A"/>
    <w:rsid w:val="00F81CFF"/>
    <w:rsid w:val="00F849DC"/>
    <w:rsid w:val="00F9387A"/>
    <w:rsid w:val="00F95AF8"/>
    <w:rsid w:val="00FA3008"/>
    <w:rsid w:val="00FA5A09"/>
    <w:rsid w:val="00FB5663"/>
    <w:rsid w:val="00FB5E46"/>
    <w:rsid w:val="00FC7F3B"/>
    <w:rsid w:val="00FD244E"/>
    <w:rsid w:val="00FD4100"/>
    <w:rsid w:val="00FE06FD"/>
    <w:rsid w:val="00FE1852"/>
    <w:rsid w:val="00FE249A"/>
    <w:rsid w:val="00FF21B7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6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2026-02-17T16:52:00Z</dcterms:created>
  <dcterms:modified xsi:type="dcterms:W3CDTF">2026-02-17T16:52:00Z</dcterms:modified>
</cp:coreProperties>
</file>