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73972C" w14:textId="77777777" w:rsidR="00D91041" w:rsidRDefault="008C08A2" w:rsidP="00AF6FC6">
      <w:pPr>
        <w:jc w:val="center"/>
        <w:rPr>
          <w:b/>
          <w:bCs/>
          <w:sz w:val="72"/>
          <w:szCs w:val="72"/>
        </w:rPr>
      </w:pPr>
      <w:r>
        <w:rPr>
          <w:b/>
          <w:bCs/>
          <w:sz w:val="72"/>
          <w:szCs w:val="72"/>
        </w:rPr>
        <w:t xml:space="preserve">Italia </w:t>
      </w:r>
      <w:r w:rsidR="00DF7D20">
        <w:rPr>
          <w:b/>
          <w:bCs/>
          <w:sz w:val="72"/>
          <w:szCs w:val="72"/>
        </w:rPr>
        <w:t>con Sabor</w:t>
      </w:r>
    </w:p>
    <w:p w14:paraId="677B42C8" w14:textId="77777777" w:rsidR="00AF6FC6" w:rsidRPr="00AF6FC6" w:rsidRDefault="00557BC8" w:rsidP="00AF6FC6">
      <w:pPr>
        <w:jc w:val="center"/>
        <w:rPr>
          <w:b/>
          <w:bCs/>
          <w:sz w:val="32"/>
          <w:szCs w:val="32"/>
        </w:rPr>
      </w:pPr>
      <w:r>
        <w:rPr>
          <w:b/>
          <w:bCs/>
          <w:sz w:val="32"/>
          <w:szCs w:val="32"/>
        </w:rPr>
        <w:t>11</w:t>
      </w:r>
      <w:r w:rsidR="00AF6FC6">
        <w:rPr>
          <w:b/>
          <w:bCs/>
          <w:sz w:val="32"/>
          <w:szCs w:val="32"/>
        </w:rPr>
        <w:t xml:space="preserve"> días / </w:t>
      </w:r>
      <w:r>
        <w:rPr>
          <w:b/>
          <w:bCs/>
          <w:sz w:val="32"/>
          <w:szCs w:val="32"/>
        </w:rPr>
        <w:t>10</w:t>
      </w:r>
      <w:r w:rsidR="00AF6FC6">
        <w:rPr>
          <w:b/>
          <w:bCs/>
          <w:sz w:val="32"/>
          <w:szCs w:val="32"/>
        </w:rPr>
        <w:t xml:space="preserve"> noches</w:t>
      </w:r>
    </w:p>
    <w:p w14:paraId="7EBDDDA6" w14:textId="77777777" w:rsidR="00AF6FC6" w:rsidRPr="00FA5A09" w:rsidRDefault="00AF6FC6" w:rsidP="00FA5A09">
      <w:pPr>
        <w:spacing w:after="0" w:line="240" w:lineRule="auto"/>
        <w:jc w:val="both"/>
        <w:rPr>
          <w:sz w:val="20"/>
          <w:szCs w:val="20"/>
        </w:rPr>
      </w:pPr>
      <w:r w:rsidRPr="00F108E5">
        <w:rPr>
          <w:b/>
          <w:bCs/>
          <w:sz w:val="20"/>
          <w:szCs w:val="20"/>
        </w:rPr>
        <w:t>Llegadas</w:t>
      </w:r>
      <w:r w:rsidRPr="00FA5A09">
        <w:rPr>
          <w:sz w:val="20"/>
          <w:szCs w:val="20"/>
        </w:rPr>
        <w:t xml:space="preserve">: </w:t>
      </w:r>
      <w:r w:rsidR="002B294B">
        <w:rPr>
          <w:sz w:val="20"/>
          <w:szCs w:val="20"/>
        </w:rPr>
        <w:t>Específicas</w:t>
      </w:r>
      <w:r w:rsidR="000E54E3">
        <w:rPr>
          <w:sz w:val="20"/>
          <w:szCs w:val="20"/>
        </w:rPr>
        <w:t xml:space="preserve">  </w:t>
      </w:r>
    </w:p>
    <w:p w14:paraId="54ED3831" w14:textId="77777777" w:rsidR="00AF6FC6" w:rsidRDefault="00AF6FC6" w:rsidP="00FA5A09">
      <w:pPr>
        <w:spacing w:after="0" w:line="240" w:lineRule="auto"/>
        <w:jc w:val="both"/>
        <w:rPr>
          <w:sz w:val="20"/>
          <w:szCs w:val="20"/>
        </w:rPr>
      </w:pPr>
    </w:p>
    <w:p w14:paraId="2B9198A1" w14:textId="77777777" w:rsidR="00EC1485" w:rsidRPr="00EC1485" w:rsidRDefault="00EC1485" w:rsidP="00EC1485">
      <w:pPr>
        <w:spacing w:after="0" w:line="240" w:lineRule="auto"/>
        <w:jc w:val="both"/>
        <w:rPr>
          <w:b/>
          <w:bCs/>
          <w:sz w:val="20"/>
          <w:szCs w:val="20"/>
        </w:rPr>
      </w:pPr>
      <w:r w:rsidRPr="00EC1485">
        <w:rPr>
          <w:b/>
          <w:bCs/>
          <w:sz w:val="20"/>
          <w:szCs w:val="20"/>
        </w:rPr>
        <w:t>Día 1</w:t>
      </w:r>
      <w:r w:rsidR="005C36D0">
        <w:rPr>
          <w:b/>
          <w:bCs/>
          <w:sz w:val="20"/>
          <w:szCs w:val="20"/>
        </w:rPr>
        <w:t>.</w:t>
      </w:r>
      <w:r w:rsidRPr="00EC1485">
        <w:rPr>
          <w:b/>
          <w:bCs/>
          <w:sz w:val="20"/>
          <w:szCs w:val="20"/>
        </w:rPr>
        <w:t xml:space="preserve"> </w:t>
      </w:r>
      <w:r w:rsidR="008F4D3D">
        <w:rPr>
          <w:b/>
          <w:bCs/>
          <w:sz w:val="20"/>
          <w:szCs w:val="20"/>
        </w:rPr>
        <w:t>Roma</w:t>
      </w:r>
    </w:p>
    <w:p w14:paraId="0B991063" w14:textId="77777777" w:rsidR="00EC1485" w:rsidRDefault="00270C88" w:rsidP="00EC1485">
      <w:pPr>
        <w:spacing w:after="0" w:line="240" w:lineRule="auto"/>
        <w:jc w:val="both"/>
        <w:rPr>
          <w:sz w:val="20"/>
          <w:szCs w:val="20"/>
        </w:rPr>
      </w:pPr>
      <w:r w:rsidRPr="00270C88">
        <w:rPr>
          <w:sz w:val="20"/>
          <w:szCs w:val="20"/>
        </w:rPr>
        <w:t xml:space="preserve">Benvenuti a Roma! Recepción en el aeropuerto y traslado al hotel. Boleto diario para el bus turístico Hop </w:t>
      </w:r>
      <w:proofErr w:type="spellStart"/>
      <w:r w:rsidRPr="00270C88">
        <w:rPr>
          <w:sz w:val="20"/>
          <w:szCs w:val="20"/>
        </w:rPr>
        <w:t>on</w:t>
      </w:r>
      <w:proofErr w:type="spellEnd"/>
      <w:r w:rsidRPr="00270C88">
        <w:rPr>
          <w:sz w:val="20"/>
          <w:szCs w:val="20"/>
        </w:rPr>
        <w:t xml:space="preserve"> Hop off a su disposición. Visite Roma viajando en uno de los buses descapotables Hop </w:t>
      </w:r>
      <w:proofErr w:type="spellStart"/>
      <w:r w:rsidRPr="00270C88">
        <w:rPr>
          <w:sz w:val="20"/>
          <w:szCs w:val="20"/>
        </w:rPr>
        <w:t>on</w:t>
      </w:r>
      <w:proofErr w:type="spellEnd"/>
      <w:r w:rsidRPr="00270C88">
        <w:rPr>
          <w:sz w:val="20"/>
          <w:szCs w:val="20"/>
        </w:rPr>
        <w:t xml:space="preserve"> Hop off de Gray Line y admire sus lugares favoritos desde una perspectiva diferente. Nuestros buses panorámicos descapotables le permiten disfrutar de una vista espectacular de los monumentos más icónicos de la Ciudad Eterna. Todo lo que tiene que hacer es subir a bordo y relajarse, escuchar el comentario de audio y subir y bajar en cualquiera de las ocho paradas disponibles a lo largo del recorrido. El boleto de bus incluido en la oferta será válido por un día. El bus hará ocho paradas y le proporcionará un comentario de audio a bordo en 12 idiomas. Disfrute por su cuenta el resto de la noche. Regreso al hotel por su cuenta y </w:t>
      </w:r>
      <w:r w:rsidRPr="00270C88">
        <w:rPr>
          <w:b/>
          <w:bCs/>
          <w:sz w:val="20"/>
          <w:szCs w:val="20"/>
        </w:rPr>
        <w:t>alojamiento</w:t>
      </w:r>
      <w:r w:rsidRPr="00270C88">
        <w:rPr>
          <w:sz w:val="20"/>
          <w:szCs w:val="20"/>
        </w:rPr>
        <w:t>.</w:t>
      </w:r>
    </w:p>
    <w:p w14:paraId="0A166CC7" w14:textId="77777777" w:rsidR="000D5559" w:rsidRDefault="000D5559" w:rsidP="00EC1485">
      <w:pPr>
        <w:spacing w:after="0" w:line="240" w:lineRule="auto"/>
        <w:jc w:val="both"/>
        <w:rPr>
          <w:sz w:val="20"/>
          <w:szCs w:val="20"/>
        </w:rPr>
      </w:pPr>
    </w:p>
    <w:p w14:paraId="1957B45C" w14:textId="77777777" w:rsidR="00EC1485" w:rsidRPr="00EC1485" w:rsidRDefault="00EC1485" w:rsidP="00EC1485">
      <w:pPr>
        <w:spacing w:after="0" w:line="240" w:lineRule="auto"/>
        <w:jc w:val="both"/>
        <w:rPr>
          <w:b/>
          <w:bCs/>
          <w:sz w:val="20"/>
          <w:szCs w:val="20"/>
        </w:rPr>
      </w:pPr>
      <w:r w:rsidRPr="00EC1485">
        <w:rPr>
          <w:b/>
          <w:bCs/>
          <w:sz w:val="20"/>
          <w:szCs w:val="20"/>
        </w:rPr>
        <w:t>Día 2</w:t>
      </w:r>
      <w:r w:rsidR="005C36D0">
        <w:rPr>
          <w:b/>
          <w:bCs/>
          <w:sz w:val="20"/>
          <w:szCs w:val="20"/>
        </w:rPr>
        <w:t>.</w:t>
      </w:r>
      <w:r w:rsidRPr="00EC1485">
        <w:rPr>
          <w:b/>
          <w:bCs/>
          <w:sz w:val="20"/>
          <w:szCs w:val="20"/>
        </w:rPr>
        <w:t xml:space="preserve"> </w:t>
      </w:r>
      <w:r w:rsidR="00CE5DE0">
        <w:rPr>
          <w:b/>
          <w:bCs/>
          <w:sz w:val="20"/>
          <w:szCs w:val="20"/>
        </w:rPr>
        <w:t>Roma – Asís – Siena - Florencia</w:t>
      </w:r>
    </w:p>
    <w:p w14:paraId="54AEEB63" w14:textId="77777777" w:rsidR="00EC1485" w:rsidRPr="000D5559" w:rsidRDefault="00494A81" w:rsidP="00EC1485">
      <w:pPr>
        <w:spacing w:after="0" w:line="240" w:lineRule="auto"/>
        <w:jc w:val="both"/>
        <w:rPr>
          <w:sz w:val="20"/>
          <w:szCs w:val="20"/>
        </w:rPr>
      </w:pPr>
      <w:r w:rsidRPr="0085496E">
        <w:rPr>
          <w:b/>
          <w:bCs/>
          <w:sz w:val="20"/>
          <w:szCs w:val="20"/>
        </w:rPr>
        <w:t>Desayuno</w:t>
      </w:r>
      <w:r w:rsidR="0085496E">
        <w:rPr>
          <w:sz w:val="20"/>
          <w:szCs w:val="20"/>
        </w:rPr>
        <w:t xml:space="preserve">. </w:t>
      </w:r>
      <w:r w:rsidRPr="00494A81">
        <w:rPr>
          <w:sz w:val="20"/>
          <w:szCs w:val="20"/>
        </w:rPr>
        <w:t xml:space="preserve">Salida a las 7:15 en autobús de lujo hacia Asís. Llegada y tiempo libre para poder visitar esta pequeña ciudad, rodeada de murallas de inconfundible aspecto medieval. Aconsejamos la visita de la famosa Basílica de San Francisco, con las obras maestras de Giotto y Cimabue. Después, tiempo para disfrutar un </w:t>
      </w:r>
      <w:r w:rsidRPr="0085496E">
        <w:rPr>
          <w:b/>
          <w:bCs/>
          <w:sz w:val="20"/>
          <w:szCs w:val="20"/>
        </w:rPr>
        <w:t>almuerzo típico</w:t>
      </w:r>
      <w:r w:rsidRPr="00494A81">
        <w:rPr>
          <w:sz w:val="20"/>
          <w:szCs w:val="20"/>
        </w:rPr>
        <w:t xml:space="preserve"> de la región de Umbría. Continuamos nuestro recorrido por la autopista que conecta de norte a sur la Península Italiana, llegaremos a Siena. Monumental y totalmente medieval, rodeada de poderosas murallas, es conocida por tener una de las plazas más bellas del mundo: Piazza del Campo, lugar de celebración del “Palio </w:t>
      </w:r>
      <w:proofErr w:type="spellStart"/>
      <w:r w:rsidRPr="00494A81">
        <w:rPr>
          <w:sz w:val="20"/>
          <w:szCs w:val="20"/>
        </w:rPr>
        <w:t>delle</w:t>
      </w:r>
      <w:proofErr w:type="spellEnd"/>
      <w:r w:rsidRPr="00494A81">
        <w:rPr>
          <w:sz w:val="20"/>
          <w:szCs w:val="20"/>
        </w:rPr>
        <w:t xml:space="preserve"> </w:t>
      </w:r>
      <w:proofErr w:type="spellStart"/>
      <w:r w:rsidRPr="00494A81">
        <w:rPr>
          <w:sz w:val="20"/>
          <w:szCs w:val="20"/>
        </w:rPr>
        <w:t>Contrade</w:t>
      </w:r>
      <w:proofErr w:type="spellEnd"/>
      <w:r w:rsidRPr="00494A81">
        <w:rPr>
          <w:sz w:val="20"/>
          <w:szCs w:val="20"/>
        </w:rPr>
        <w:t xml:space="preserve">”. Continuaremos nuestro viaje hacia Florencia. Llegada, recepción en hotel y </w:t>
      </w:r>
      <w:r w:rsidRPr="00494A81">
        <w:rPr>
          <w:b/>
          <w:bCs/>
          <w:sz w:val="20"/>
          <w:szCs w:val="20"/>
        </w:rPr>
        <w:t>alojamiento</w:t>
      </w:r>
      <w:r w:rsidRPr="00494A81">
        <w:rPr>
          <w:sz w:val="20"/>
          <w:szCs w:val="20"/>
        </w:rPr>
        <w:t>.</w:t>
      </w:r>
    </w:p>
    <w:p w14:paraId="5589171F" w14:textId="77777777" w:rsidR="000D5559" w:rsidRDefault="000D5559" w:rsidP="00EC1485">
      <w:pPr>
        <w:spacing w:after="0" w:line="240" w:lineRule="auto"/>
        <w:jc w:val="both"/>
        <w:rPr>
          <w:sz w:val="20"/>
          <w:szCs w:val="20"/>
        </w:rPr>
      </w:pPr>
    </w:p>
    <w:p w14:paraId="0748D828" w14:textId="77777777" w:rsidR="00EC1485" w:rsidRPr="00EC1485" w:rsidRDefault="00EC1485" w:rsidP="00EC1485">
      <w:pPr>
        <w:spacing w:after="0" w:line="240" w:lineRule="auto"/>
        <w:jc w:val="both"/>
        <w:rPr>
          <w:b/>
          <w:bCs/>
          <w:sz w:val="20"/>
          <w:szCs w:val="20"/>
        </w:rPr>
      </w:pPr>
      <w:r w:rsidRPr="00EC1485">
        <w:rPr>
          <w:b/>
          <w:bCs/>
          <w:sz w:val="20"/>
          <w:szCs w:val="20"/>
        </w:rPr>
        <w:t>Día 3</w:t>
      </w:r>
      <w:r w:rsidR="005C36D0">
        <w:rPr>
          <w:b/>
          <w:bCs/>
          <w:sz w:val="20"/>
          <w:szCs w:val="20"/>
        </w:rPr>
        <w:t>.</w:t>
      </w:r>
      <w:r w:rsidRPr="00EC1485">
        <w:rPr>
          <w:b/>
          <w:bCs/>
          <w:sz w:val="20"/>
          <w:szCs w:val="20"/>
        </w:rPr>
        <w:t xml:space="preserve"> </w:t>
      </w:r>
      <w:r w:rsidR="005158C4">
        <w:rPr>
          <w:b/>
          <w:bCs/>
          <w:sz w:val="20"/>
          <w:szCs w:val="20"/>
        </w:rPr>
        <w:t>Florencia</w:t>
      </w:r>
    </w:p>
    <w:p w14:paraId="10992C7C" w14:textId="77777777" w:rsidR="000D5559" w:rsidRDefault="00E6753B" w:rsidP="00EC1485">
      <w:pPr>
        <w:spacing w:after="0" w:line="240" w:lineRule="auto"/>
        <w:jc w:val="both"/>
        <w:rPr>
          <w:sz w:val="20"/>
          <w:szCs w:val="20"/>
        </w:rPr>
      </w:pPr>
      <w:r w:rsidRPr="00E6753B">
        <w:rPr>
          <w:b/>
          <w:bCs/>
          <w:sz w:val="20"/>
          <w:szCs w:val="20"/>
        </w:rPr>
        <w:t>Desayuno</w:t>
      </w:r>
      <w:r>
        <w:rPr>
          <w:b/>
          <w:bCs/>
          <w:sz w:val="20"/>
          <w:szCs w:val="20"/>
        </w:rPr>
        <w:t xml:space="preserve">. </w:t>
      </w:r>
      <w:r w:rsidRPr="00E6753B">
        <w:rPr>
          <w:sz w:val="20"/>
          <w:szCs w:val="20"/>
        </w:rPr>
        <w:t xml:space="preserve">Visita de esta estupenda ciudad donde el genio italiano se manifiesta en todo su esplendor y pureza. El centro de la ciudad, junto con el Campanario, el Baptisterio y la Catedral, constituyen un conjunto extraordinario de mármoles blancos, verdes y rosados, en los que se aprecia la transición del arte florentino medieval al del Renacimiento. Visita al Duomo de Santa María del Fiore, símbolo de la riqueza y del poder de Florencia durante los S. XIII y XIV, con la Cúpula del Brunelleschi en contraste con la esbelta silueta del Campanario proyectado y comenzado a construir por Giotto, el Baptisterio, construcción románica famosa por sus Puertas de Bronce (entre ellas las Puertas del Paraíso, así nombrada por Miguel Ángel), Piazza </w:t>
      </w:r>
      <w:proofErr w:type="spellStart"/>
      <w:r w:rsidRPr="00E6753B">
        <w:rPr>
          <w:sz w:val="20"/>
          <w:szCs w:val="20"/>
        </w:rPr>
        <w:t>della</w:t>
      </w:r>
      <w:proofErr w:type="spellEnd"/>
      <w:r w:rsidRPr="00E6753B">
        <w:rPr>
          <w:sz w:val="20"/>
          <w:szCs w:val="20"/>
        </w:rPr>
        <w:t xml:space="preserve"> </w:t>
      </w:r>
      <w:proofErr w:type="spellStart"/>
      <w:r w:rsidRPr="00E6753B">
        <w:rPr>
          <w:sz w:val="20"/>
          <w:szCs w:val="20"/>
        </w:rPr>
        <w:t>Signoria</w:t>
      </w:r>
      <w:proofErr w:type="spellEnd"/>
      <w:r w:rsidRPr="00E6753B">
        <w:rPr>
          <w:sz w:val="20"/>
          <w:szCs w:val="20"/>
        </w:rPr>
        <w:t xml:space="preserve">, el Palacio Viejo, edificio gótico de aspecto austero, y por fin la Iglesia de la Santa Croce que se abre a una de las plazas más antiguas de la ciudad. </w:t>
      </w:r>
      <w:r w:rsidRPr="00B57665">
        <w:rPr>
          <w:b/>
          <w:bCs/>
          <w:sz w:val="20"/>
          <w:szCs w:val="20"/>
        </w:rPr>
        <w:t>Almuerzo en un típico restaurante toscano</w:t>
      </w:r>
      <w:r w:rsidRPr="00E6753B">
        <w:rPr>
          <w:sz w:val="20"/>
          <w:szCs w:val="20"/>
        </w:rPr>
        <w:t xml:space="preserve"> en plena Plaza Santa Croce. Tarde libre, oportunidad de efectuar la visita de Pisa opcional. Pequeña ciudad que ha logrado conservar numerosas pruebas de su pasada grandeza de antigua República Marinera y de Ciudad Universitaria. Visita externa de la Plaza del Campo, conocida también como "Campo de los Milagros", donde se encuentran el Duomo, la Torre inclinada y el Baptisterio. </w:t>
      </w:r>
      <w:r w:rsidRPr="00E6753B">
        <w:rPr>
          <w:b/>
          <w:bCs/>
          <w:sz w:val="20"/>
          <w:szCs w:val="20"/>
        </w:rPr>
        <w:t>Alojamiento</w:t>
      </w:r>
      <w:r w:rsidRPr="00E6753B">
        <w:rPr>
          <w:sz w:val="20"/>
          <w:szCs w:val="20"/>
        </w:rPr>
        <w:t>.</w:t>
      </w:r>
    </w:p>
    <w:p w14:paraId="5F4C3C21" w14:textId="77777777" w:rsidR="00E6753B" w:rsidRPr="000D5559" w:rsidRDefault="00E6753B" w:rsidP="00EC1485">
      <w:pPr>
        <w:spacing w:after="0" w:line="240" w:lineRule="auto"/>
        <w:jc w:val="both"/>
        <w:rPr>
          <w:sz w:val="20"/>
          <w:szCs w:val="20"/>
        </w:rPr>
      </w:pPr>
    </w:p>
    <w:p w14:paraId="0AABA8D7" w14:textId="77777777" w:rsidR="00EC1485" w:rsidRPr="00EC1485" w:rsidRDefault="00EC1485" w:rsidP="00EC1485">
      <w:pPr>
        <w:spacing w:after="0" w:line="240" w:lineRule="auto"/>
        <w:jc w:val="both"/>
        <w:rPr>
          <w:b/>
          <w:bCs/>
          <w:sz w:val="20"/>
          <w:szCs w:val="20"/>
        </w:rPr>
      </w:pPr>
      <w:r w:rsidRPr="00EC1485">
        <w:rPr>
          <w:b/>
          <w:bCs/>
          <w:sz w:val="20"/>
          <w:szCs w:val="20"/>
        </w:rPr>
        <w:lastRenderedPageBreak/>
        <w:t>Día 4</w:t>
      </w:r>
      <w:r w:rsidR="005C36D0">
        <w:rPr>
          <w:b/>
          <w:bCs/>
          <w:sz w:val="20"/>
          <w:szCs w:val="20"/>
        </w:rPr>
        <w:t>.</w:t>
      </w:r>
      <w:r w:rsidRPr="00EC1485">
        <w:rPr>
          <w:b/>
          <w:bCs/>
          <w:sz w:val="20"/>
          <w:szCs w:val="20"/>
        </w:rPr>
        <w:t xml:space="preserve"> </w:t>
      </w:r>
      <w:r w:rsidR="00824C4E">
        <w:rPr>
          <w:b/>
          <w:bCs/>
          <w:sz w:val="20"/>
          <w:szCs w:val="20"/>
        </w:rPr>
        <w:t xml:space="preserve">Florencia – Bolonia – Venecia </w:t>
      </w:r>
    </w:p>
    <w:p w14:paraId="7678F454" w14:textId="77777777" w:rsidR="00EC1485" w:rsidRPr="00DD427E" w:rsidRDefault="009344A0" w:rsidP="00EC1485">
      <w:pPr>
        <w:spacing w:after="0" w:line="240" w:lineRule="auto"/>
        <w:jc w:val="both"/>
        <w:rPr>
          <w:sz w:val="20"/>
          <w:szCs w:val="20"/>
        </w:rPr>
      </w:pPr>
      <w:r w:rsidRPr="006722A6">
        <w:rPr>
          <w:b/>
          <w:bCs/>
          <w:sz w:val="20"/>
          <w:szCs w:val="20"/>
        </w:rPr>
        <w:t>Desayuno</w:t>
      </w:r>
      <w:r>
        <w:rPr>
          <w:sz w:val="20"/>
          <w:szCs w:val="20"/>
        </w:rPr>
        <w:t xml:space="preserve">. </w:t>
      </w:r>
      <w:r w:rsidR="009D1237">
        <w:rPr>
          <w:sz w:val="20"/>
          <w:szCs w:val="20"/>
        </w:rPr>
        <w:t xml:space="preserve">Salida </w:t>
      </w:r>
      <w:r w:rsidRPr="009344A0">
        <w:rPr>
          <w:sz w:val="20"/>
          <w:szCs w:val="20"/>
        </w:rPr>
        <w:t xml:space="preserve">hacia la elegante ciudad de Bolonia. Al llegar, el encantador centro de la ciudad, adornado con sus icónicos pórticos, te espera para explorar en tu tiempo libre. Comienza tu recorrido a pie en la Piazza Malpighi, que conduce al corazón de la ciudad en la Piazza del Nettuno y la Piazza Maggiore. Aquí, podrás maravillarte con el histórico Palazzo </w:t>
      </w:r>
      <w:proofErr w:type="spellStart"/>
      <w:r w:rsidRPr="009344A0">
        <w:rPr>
          <w:sz w:val="20"/>
          <w:szCs w:val="20"/>
        </w:rPr>
        <w:t>Podestà</w:t>
      </w:r>
      <w:proofErr w:type="spellEnd"/>
      <w:r w:rsidRPr="009344A0">
        <w:rPr>
          <w:sz w:val="20"/>
          <w:szCs w:val="20"/>
        </w:rPr>
        <w:t xml:space="preserve">, así como con la Basílica de San Petronio, la iglesia gótica más grande del mundo construida con ladrillos. Luego te mostraremos por qué Bolonia es a menudo considerada la capital gastronómica de Italia, mientras te adentras en su vibrante escena de comida callejera, tan rica y diversa como su herencia culinaria. Paseando por las calles medievales de la ciudad, encontrarás una deliciosa variedad de puestos de comida y mercados, cada uno ofreciendo una selección de delicias tanto tradicionales como contemporáneas. A medida que exploras los encantadores callejones y las bulliciosas plazas, te sumergirás en una aventura culinaria que va más allá de una simple comida. Con un </w:t>
      </w:r>
      <w:r w:rsidRPr="009D1237">
        <w:rPr>
          <w:b/>
          <w:bCs/>
          <w:sz w:val="20"/>
          <w:szCs w:val="20"/>
        </w:rPr>
        <w:t>almuerzo ligero en un restaurante local</w:t>
      </w:r>
      <w:r w:rsidRPr="009344A0">
        <w:rPr>
          <w:sz w:val="20"/>
          <w:szCs w:val="20"/>
        </w:rPr>
        <w:t xml:space="preserve">, ofrecido por nosotros, tendrás la oportunidad de saborear los auténticos sabores y platos únicos que definen la renombrada identidad gastronómica de la Emilia-Romaña. Por la tarde llegada a Venecia y </w:t>
      </w:r>
      <w:r w:rsidRPr="006722A6">
        <w:rPr>
          <w:b/>
          <w:bCs/>
          <w:sz w:val="20"/>
          <w:szCs w:val="20"/>
        </w:rPr>
        <w:t>alojamiento</w:t>
      </w:r>
      <w:r w:rsidRPr="009344A0">
        <w:rPr>
          <w:sz w:val="20"/>
          <w:szCs w:val="20"/>
        </w:rPr>
        <w:t>.</w:t>
      </w:r>
    </w:p>
    <w:p w14:paraId="19422B83" w14:textId="77777777" w:rsidR="003B74BA" w:rsidRDefault="003B74BA" w:rsidP="00EC1485">
      <w:pPr>
        <w:spacing w:after="0" w:line="240" w:lineRule="auto"/>
        <w:jc w:val="both"/>
        <w:rPr>
          <w:sz w:val="20"/>
          <w:szCs w:val="20"/>
        </w:rPr>
      </w:pPr>
    </w:p>
    <w:p w14:paraId="1A8BF0C5" w14:textId="77777777" w:rsidR="00EC1485" w:rsidRPr="00EC1485" w:rsidRDefault="00EC1485" w:rsidP="00EC1485">
      <w:pPr>
        <w:spacing w:after="0" w:line="240" w:lineRule="auto"/>
        <w:jc w:val="both"/>
        <w:rPr>
          <w:b/>
          <w:bCs/>
          <w:sz w:val="20"/>
          <w:szCs w:val="20"/>
        </w:rPr>
      </w:pPr>
      <w:r w:rsidRPr="00EC1485">
        <w:rPr>
          <w:b/>
          <w:bCs/>
          <w:sz w:val="20"/>
          <w:szCs w:val="20"/>
        </w:rPr>
        <w:t>Día 5</w:t>
      </w:r>
      <w:r w:rsidR="005C36D0">
        <w:rPr>
          <w:b/>
          <w:bCs/>
          <w:sz w:val="20"/>
          <w:szCs w:val="20"/>
        </w:rPr>
        <w:t>.</w:t>
      </w:r>
      <w:r w:rsidRPr="00EC1485">
        <w:rPr>
          <w:b/>
          <w:bCs/>
          <w:sz w:val="20"/>
          <w:szCs w:val="20"/>
        </w:rPr>
        <w:t xml:space="preserve"> </w:t>
      </w:r>
      <w:r w:rsidR="00E77DCD">
        <w:rPr>
          <w:b/>
          <w:bCs/>
          <w:sz w:val="20"/>
          <w:szCs w:val="20"/>
        </w:rPr>
        <w:t>Venecia</w:t>
      </w:r>
    </w:p>
    <w:p w14:paraId="05A0878B" w14:textId="77777777" w:rsidR="00DD427E" w:rsidRDefault="008C1AAA" w:rsidP="00EC1485">
      <w:pPr>
        <w:spacing w:after="0" w:line="240" w:lineRule="auto"/>
        <w:jc w:val="both"/>
        <w:rPr>
          <w:b/>
          <w:bCs/>
          <w:sz w:val="20"/>
          <w:szCs w:val="20"/>
        </w:rPr>
      </w:pPr>
      <w:r w:rsidRPr="008C1AAA">
        <w:rPr>
          <w:b/>
          <w:bCs/>
          <w:sz w:val="20"/>
          <w:szCs w:val="20"/>
        </w:rPr>
        <w:t>Desayuno</w:t>
      </w:r>
      <w:r>
        <w:rPr>
          <w:sz w:val="20"/>
          <w:szCs w:val="20"/>
        </w:rPr>
        <w:t xml:space="preserve">. </w:t>
      </w:r>
      <w:r w:rsidR="00EC3AA6" w:rsidRPr="00EC3AA6">
        <w:rPr>
          <w:sz w:val="20"/>
          <w:szCs w:val="20"/>
        </w:rPr>
        <w:t xml:space="preserve">Traslado a la Plaza San Marco para comenzar una visita guiada por los lugares más emblemáticos de Venecia. Contempla el Palacio Ducal (desde el exterior) y cruza el Puente de los Suspiros. Luego, disfruta de </w:t>
      </w:r>
      <w:r w:rsidR="00EC3AA6" w:rsidRPr="008C1AAA">
        <w:rPr>
          <w:b/>
          <w:bCs/>
          <w:sz w:val="20"/>
          <w:szCs w:val="20"/>
        </w:rPr>
        <w:t xml:space="preserve">una copa de </w:t>
      </w:r>
      <w:proofErr w:type="spellStart"/>
      <w:r w:rsidR="00EC3AA6" w:rsidRPr="008C1AAA">
        <w:rPr>
          <w:b/>
          <w:bCs/>
          <w:sz w:val="20"/>
          <w:szCs w:val="20"/>
        </w:rPr>
        <w:t>spritz</w:t>
      </w:r>
      <w:proofErr w:type="spellEnd"/>
      <w:r w:rsidR="00EC3AA6" w:rsidRPr="008C1AAA">
        <w:rPr>
          <w:b/>
          <w:bCs/>
          <w:sz w:val="20"/>
          <w:szCs w:val="20"/>
        </w:rPr>
        <w:t xml:space="preserve"> o </w:t>
      </w:r>
      <w:proofErr w:type="spellStart"/>
      <w:r w:rsidR="00EC3AA6" w:rsidRPr="008C1AAA">
        <w:rPr>
          <w:b/>
          <w:bCs/>
          <w:sz w:val="20"/>
          <w:szCs w:val="20"/>
        </w:rPr>
        <w:t>prosecco</w:t>
      </w:r>
      <w:proofErr w:type="spellEnd"/>
      <w:r w:rsidR="00EC3AA6" w:rsidRPr="008C1AAA">
        <w:rPr>
          <w:b/>
          <w:bCs/>
          <w:sz w:val="20"/>
          <w:szCs w:val="20"/>
        </w:rPr>
        <w:t xml:space="preserve"> acompañada de </w:t>
      </w:r>
      <w:proofErr w:type="spellStart"/>
      <w:r w:rsidR="00EC3AA6" w:rsidRPr="008C1AAA">
        <w:rPr>
          <w:b/>
          <w:bCs/>
          <w:sz w:val="20"/>
          <w:szCs w:val="20"/>
        </w:rPr>
        <w:t>cicchetti</w:t>
      </w:r>
      <w:proofErr w:type="spellEnd"/>
      <w:r w:rsidR="00EC3AA6" w:rsidRPr="008C1AAA">
        <w:rPr>
          <w:b/>
          <w:bCs/>
          <w:sz w:val="20"/>
          <w:szCs w:val="20"/>
        </w:rPr>
        <w:t>, las tradicionales tapas venecianas.</w:t>
      </w:r>
      <w:r w:rsidR="00EC3AA6" w:rsidRPr="00EC3AA6">
        <w:rPr>
          <w:sz w:val="20"/>
          <w:szCs w:val="20"/>
        </w:rPr>
        <w:t xml:space="preserve"> Relájate y absorbe el ambiente único de la ciudad. Por la tarde, explora libremente los canales, tiendas artesanales o rincones escondidos. Regreso al hotel.</w:t>
      </w:r>
      <w:r w:rsidR="00EC3AA6" w:rsidRPr="00EC3AA6">
        <w:rPr>
          <w:b/>
          <w:bCs/>
          <w:sz w:val="20"/>
          <w:szCs w:val="20"/>
        </w:rPr>
        <w:t xml:space="preserve"> Alojamiento.</w:t>
      </w:r>
    </w:p>
    <w:p w14:paraId="7A7C8807" w14:textId="77777777" w:rsidR="00EC3AA6" w:rsidRPr="00EC3AA6" w:rsidRDefault="00EC3AA6" w:rsidP="00EC1485">
      <w:pPr>
        <w:spacing w:after="0" w:line="240" w:lineRule="auto"/>
        <w:jc w:val="both"/>
        <w:rPr>
          <w:sz w:val="20"/>
          <w:szCs w:val="20"/>
        </w:rPr>
      </w:pPr>
    </w:p>
    <w:p w14:paraId="167B7F03" w14:textId="77777777" w:rsidR="00EC1485" w:rsidRPr="00EC1485" w:rsidRDefault="00EC1485" w:rsidP="00EC1485">
      <w:pPr>
        <w:spacing w:after="0" w:line="240" w:lineRule="auto"/>
        <w:jc w:val="both"/>
        <w:rPr>
          <w:b/>
          <w:bCs/>
          <w:sz w:val="20"/>
          <w:szCs w:val="20"/>
        </w:rPr>
      </w:pPr>
      <w:r w:rsidRPr="00EC1485">
        <w:rPr>
          <w:b/>
          <w:bCs/>
          <w:sz w:val="20"/>
          <w:szCs w:val="20"/>
        </w:rPr>
        <w:t>Día 6</w:t>
      </w:r>
      <w:r w:rsidR="005C36D0">
        <w:rPr>
          <w:b/>
          <w:bCs/>
          <w:sz w:val="20"/>
          <w:szCs w:val="20"/>
        </w:rPr>
        <w:t>.</w:t>
      </w:r>
      <w:r w:rsidRPr="00EC1485">
        <w:rPr>
          <w:b/>
          <w:bCs/>
          <w:sz w:val="20"/>
          <w:szCs w:val="20"/>
        </w:rPr>
        <w:t xml:space="preserve"> </w:t>
      </w:r>
      <w:r w:rsidR="00FB5E46">
        <w:rPr>
          <w:b/>
          <w:bCs/>
          <w:sz w:val="20"/>
          <w:szCs w:val="20"/>
        </w:rPr>
        <w:t xml:space="preserve">Venecia – Región </w:t>
      </w:r>
      <w:r w:rsidR="000C293F">
        <w:rPr>
          <w:b/>
          <w:bCs/>
          <w:sz w:val="20"/>
          <w:szCs w:val="20"/>
        </w:rPr>
        <w:t>Vinícola</w:t>
      </w:r>
      <w:r w:rsidR="00FB5E46">
        <w:rPr>
          <w:b/>
          <w:bCs/>
          <w:sz w:val="20"/>
          <w:szCs w:val="20"/>
        </w:rPr>
        <w:t xml:space="preserve"> de la </w:t>
      </w:r>
      <w:r w:rsidR="000C293F">
        <w:rPr>
          <w:b/>
          <w:bCs/>
          <w:sz w:val="20"/>
          <w:szCs w:val="20"/>
        </w:rPr>
        <w:t>Toscana</w:t>
      </w:r>
      <w:r w:rsidR="00FB5E46">
        <w:rPr>
          <w:b/>
          <w:bCs/>
          <w:sz w:val="20"/>
          <w:szCs w:val="20"/>
        </w:rPr>
        <w:t xml:space="preserve"> (</w:t>
      </w:r>
      <w:proofErr w:type="spellStart"/>
      <w:r w:rsidR="00FB5E46">
        <w:rPr>
          <w:b/>
          <w:bCs/>
          <w:sz w:val="20"/>
          <w:szCs w:val="20"/>
        </w:rPr>
        <w:t>Monte</w:t>
      </w:r>
      <w:r w:rsidR="000C293F">
        <w:rPr>
          <w:b/>
          <w:bCs/>
          <w:sz w:val="20"/>
          <w:szCs w:val="20"/>
        </w:rPr>
        <w:t>pulciano</w:t>
      </w:r>
      <w:proofErr w:type="spellEnd"/>
      <w:r w:rsidR="00FB5E46">
        <w:rPr>
          <w:b/>
          <w:bCs/>
          <w:sz w:val="20"/>
          <w:szCs w:val="20"/>
        </w:rPr>
        <w:t>)</w:t>
      </w:r>
      <w:r w:rsidR="000C293F">
        <w:rPr>
          <w:b/>
          <w:bCs/>
          <w:sz w:val="20"/>
          <w:szCs w:val="20"/>
        </w:rPr>
        <w:t xml:space="preserve"> – Roma</w:t>
      </w:r>
    </w:p>
    <w:p w14:paraId="1AC46358" w14:textId="77777777" w:rsidR="00D958AA" w:rsidRPr="00E86F0F" w:rsidRDefault="00D958AA" w:rsidP="00D958AA">
      <w:pPr>
        <w:spacing w:after="0" w:line="240" w:lineRule="auto"/>
        <w:jc w:val="both"/>
        <w:rPr>
          <w:sz w:val="20"/>
          <w:szCs w:val="20"/>
        </w:rPr>
      </w:pPr>
      <w:r w:rsidRPr="00D958AA">
        <w:rPr>
          <w:b/>
          <w:bCs/>
          <w:sz w:val="20"/>
          <w:szCs w:val="20"/>
        </w:rPr>
        <w:t>Desayuno.</w:t>
      </w:r>
      <w:r>
        <w:rPr>
          <w:sz w:val="20"/>
          <w:szCs w:val="20"/>
        </w:rPr>
        <w:t xml:space="preserve"> S</w:t>
      </w:r>
      <w:r w:rsidRPr="00E86F0F">
        <w:rPr>
          <w:sz w:val="20"/>
          <w:szCs w:val="20"/>
        </w:rPr>
        <w:t xml:space="preserve">alida hacia </w:t>
      </w:r>
      <w:proofErr w:type="spellStart"/>
      <w:r w:rsidRPr="00E86F0F">
        <w:rPr>
          <w:sz w:val="20"/>
          <w:szCs w:val="20"/>
        </w:rPr>
        <w:t>Montepulciano</w:t>
      </w:r>
      <w:proofErr w:type="spellEnd"/>
      <w:r w:rsidRPr="00E86F0F">
        <w:rPr>
          <w:sz w:val="20"/>
          <w:szCs w:val="20"/>
        </w:rPr>
        <w:t xml:space="preserve">, en el corazón de la Toscana. Conocido por su encanto medieval y vistas panorámicas, este pueblo es una mezcla perfecta de historia y belleza. Disfruta de un </w:t>
      </w:r>
      <w:r w:rsidRPr="00081523">
        <w:rPr>
          <w:b/>
          <w:bCs/>
          <w:sz w:val="20"/>
          <w:szCs w:val="20"/>
        </w:rPr>
        <w:t>almuerzo toscano tradicional</w:t>
      </w:r>
      <w:r w:rsidRPr="00E86F0F">
        <w:rPr>
          <w:sz w:val="20"/>
          <w:szCs w:val="20"/>
        </w:rPr>
        <w:t xml:space="preserve"> en un restaurante local con la oportunidad de </w:t>
      </w:r>
      <w:r w:rsidRPr="00081523">
        <w:rPr>
          <w:b/>
          <w:bCs/>
          <w:sz w:val="20"/>
          <w:szCs w:val="20"/>
        </w:rPr>
        <w:t>degustar una copa de vino local</w:t>
      </w:r>
      <w:r w:rsidRPr="00E86F0F">
        <w:rPr>
          <w:sz w:val="20"/>
          <w:szCs w:val="20"/>
        </w:rPr>
        <w:t xml:space="preserve"> especialmente seleccionada para acompañar los sabores toscanos. Luego, tendrás tiempo libre para pasear por el centro histórico antes de reunirte con el grupo. Por la tarde, salida hacia Roma y </w:t>
      </w:r>
      <w:r w:rsidRPr="00D958AA">
        <w:rPr>
          <w:b/>
          <w:bCs/>
          <w:sz w:val="20"/>
          <w:szCs w:val="20"/>
        </w:rPr>
        <w:t>alojamiento</w:t>
      </w:r>
      <w:r w:rsidRPr="00E86F0F">
        <w:rPr>
          <w:sz w:val="20"/>
          <w:szCs w:val="20"/>
        </w:rPr>
        <w:t>.</w:t>
      </w:r>
    </w:p>
    <w:p w14:paraId="7B23E4DB" w14:textId="77777777" w:rsidR="00DD427E" w:rsidRPr="00DD427E" w:rsidRDefault="00DD427E" w:rsidP="00EC1485">
      <w:pPr>
        <w:spacing w:after="0" w:line="240" w:lineRule="auto"/>
        <w:jc w:val="both"/>
        <w:rPr>
          <w:sz w:val="20"/>
          <w:szCs w:val="20"/>
        </w:rPr>
      </w:pPr>
    </w:p>
    <w:p w14:paraId="2B0FA71C" w14:textId="77777777" w:rsidR="00EC1485" w:rsidRPr="00EC1485" w:rsidRDefault="00EC1485" w:rsidP="00EC1485">
      <w:pPr>
        <w:spacing w:after="0" w:line="240" w:lineRule="auto"/>
        <w:jc w:val="both"/>
        <w:rPr>
          <w:b/>
          <w:bCs/>
          <w:sz w:val="20"/>
          <w:szCs w:val="20"/>
        </w:rPr>
      </w:pPr>
      <w:r w:rsidRPr="00EC1485">
        <w:rPr>
          <w:b/>
          <w:bCs/>
          <w:sz w:val="20"/>
          <w:szCs w:val="20"/>
        </w:rPr>
        <w:t>Día 7</w:t>
      </w:r>
      <w:r w:rsidR="005C36D0">
        <w:rPr>
          <w:b/>
          <w:bCs/>
          <w:sz w:val="20"/>
          <w:szCs w:val="20"/>
        </w:rPr>
        <w:t>.</w:t>
      </w:r>
      <w:r w:rsidRPr="00EC1485">
        <w:rPr>
          <w:b/>
          <w:bCs/>
          <w:sz w:val="20"/>
          <w:szCs w:val="20"/>
        </w:rPr>
        <w:t xml:space="preserve"> </w:t>
      </w:r>
      <w:r w:rsidR="0032602E">
        <w:rPr>
          <w:b/>
          <w:bCs/>
          <w:sz w:val="20"/>
          <w:szCs w:val="20"/>
        </w:rPr>
        <w:t>Roma</w:t>
      </w:r>
    </w:p>
    <w:p w14:paraId="128AB943" w14:textId="77777777" w:rsidR="00E86F0F" w:rsidRDefault="001D6EEE" w:rsidP="00EC1485">
      <w:pPr>
        <w:spacing w:after="0" w:line="240" w:lineRule="auto"/>
        <w:jc w:val="both"/>
        <w:rPr>
          <w:sz w:val="20"/>
          <w:szCs w:val="20"/>
        </w:rPr>
      </w:pPr>
      <w:r w:rsidRPr="001D6EEE">
        <w:rPr>
          <w:b/>
          <w:bCs/>
          <w:sz w:val="20"/>
          <w:szCs w:val="20"/>
        </w:rPr>
        <w:t>Desayuno</w:t>
      </w:r>
      <w:r>
        <w:rPr>
          <w:sz w:val="20"/>
          <w:szCs w:val="20"/>
        </w:rPr>
        <w:t xml:space="preserve">. </w:t>
      </w:r>
      <w:r w:rsidRPr="001D6EEE">
        <w:rPr>
          <w:sz w:val="20"/>
          <w:szCs w:val="20"/>
        </w:rPr>
        <w:t>Comienza la mañana con una visita guiada con acceso “sin colas” a los Museos Vaticanos, la Capilla Sixtina y la Plaza de San Pedro. Descubre las Galerías de Tapices y Mapas, las Estancias de Rafael y la obra maestra de Miguel Ángel en la Capilla Sixtina. La visita termina en la Plaza de San Pedro, donde podrás admirar el majestuoso exterior de la Basílica. El resto del día es libre o puedes unirte a una excursión opcional. Noche en Roma.</w:t>
      </w:r>
      <w:r>
        <w:rPr>
          <w:sz w:val="20"/>
          <w:szCs w:val="20"/>
        </w:rPr>
        <w:t xml:space="preserve"> </w:t>
      </w:r>
      <w:r w:rsidRPr="001D6EEE">
        <w:rPr>
          <w:b/>
          <w:bCs/>
          <w:sz w:val="20"/>
          <w:szCs w:val="20"/>
        </w:rPr>
        <w:t>Alojamiento</w:t>
      </w:r>
      <w:r>
        <w:rPr>
          <w:sz w:val="20"/>
          <w:szCs w:val="20"/>
        </w:rPr>
        <w:t>.</w:t>
      </w:r>
    </w:p>
    <w:p w14:paraId="6EF1FBE1" w14:textId="77777777" w:rsidR="001D6EEE" w:rsidRPr="00E86F0F" w:rsidRDefault="001D6EEE" w:rsidP="00EC1485">
      <w:pPr>
        <w:spacing w:after="0" w:line="240" w:lineRule="auto"/>
        <w:jc w:val="both"/>
        <w:rPr>
          <w:sz w:val="20"/>
          <w:szCs w:val="20"/>
        </w:rPr>
      </w:pPr>
    </w:p>
    <w:p w14:paraId="5458DDF3" w14:textId="77777777" w:rsidR="00EC1485" w:rsidRPr="00EC1485" w:rsidRDefault="00EC1485" w:rsidP="00EC1485">
      <w:pPr>
        <w:spacing w:after="0" w:line="240" w:lineRule="auto"/>
        <w:jc w:val="both"/>
        <w:rPr>
          <w:b/>
          <w:bCs/>
          <w:sz w:val="20"/>
          <w:szCs w:val="20"/>
        </w:rPr>
      </w:pPr>
      <w:r w:rsidRPr="00EC1485">
        <w:rPr>
          <w:b/>
          <w:bCs/>
          <w:sz w:val="20"/>
          <w:szCs w:val="20"/>
        </w:rPr>
        <w:t>Día 8</w:t>
      </w:r>
      <w:r w:rsidR="006C3E46">
        <w:rPr>
          <w:b/>
          <w:bCs/>
          <w:sz w:val="20"/>
          <w:szCs w:val="20"/>
        </w:rPr>
        <w:t>.</w:t>
      </w:r>
      <w:r w:rsidRPr="00EC1485">
        <w:rPr>
          <w:b/>
          <w:bCs/>
          <w:sz w:val="20"/>
          <w:szCs w:val="20"/>
        </w:rPr>
        <w:t xml:space="preserve"> </w:t>
      </w:r>
      <w:r w:rsidR="00B10EC2">
        <w:rPr>
          <w:b/>
          <w:bCs/>
          <w:sz w:val="20"/>
          <w:szCs w:val="20"/>
        </w:rPr>
        <w:t>Roma</w:t>
      </w:r>
      <w:r w:rsidR="00E713A8">
        <w:rPr>
          <w:b/>
          <w:bCs/>
          <w:sz w:val="20"/>
          <w:szCs w:val="20"/>
        </w:rPr>
        <w:t xml:space="preserve"> </w:t>
      </w:r>
      <w:r w:rsidR="00CC40F2">
        <w:rPr>
          <w:b/>
          <w:bCs/>
          <w:sz w:val="20"/>
          <w:szCs w:val="20"/>
        </w:rPr>
        <w:t>–</w:t>
      </w:r>
      <w:r w:rsidR="00E713A8">
        <w:rPr>
          <w:b/>
          <w:bCs/>
          <w:sz w:val="20"/>
          <w:szCs w:val="20"/>
        </w:rPr>
        <w:t xml:space="preserve"> </w:t>
      </w:r>
      <w:r w:rsidR="00CC40F2">
        <w:rPr>
          <w:b/>
          <w:bCs/>
          <w:sz w:val="20"/>
          <w:szCs w:val="20"/>
        </w:rPr>
        <w:t xml:space="preserve">Sorrento </w:t>
      </w:r>
    </w:p>
    <w:p w14:paraId="1CBB0B26" w14:textId="77777777" w:rsidR="007A45D0" w:rsidRPr="007A45D0" w:rsidRDefault="007A45D0" w:rsidP="007A45D0">
      <w:pPr>
        <w:spacing w:after="0" w:line="240" w:lineRule="auto"/>
        <w:jc w:val="both"/>
        <w:rPr>
          <w:b/>
          <w:bCs/>
          <w:i/>
          <w:iCs/>
          <w:sz w:val="20"/>
          <w:szCs w:val="20"/>
        </w:rPr>
      </w:pPr>
      <w:r w:rsidRPr="007A45D0">
        <w:rPr>
          <w:b/>
          <w:bCs/>
          <w:i/>
          <w:iCs/>
          <w:sz w:val="20"/>
          <w:szCs w:val="20"/>
          <w:highlight w:val="cyan"/>
        </w:rPr>
        <w:t xml:space="preserve">Temporada Abril a </w:t>
      </w:r>
      <w:proofErr w:type="gramStart"/>
      <w:r w:rsidRPr="007A45D0">
        <w:rPr>
          <w:b/>
          <w:bCs/>
          <w:i/>
          <w:iCs/>
          <w:sz w:val="20"/>
          <w:szCs w:val="20"/>
          <w:highlight w:val="cyan"/>
        </w:rPr>
        <w:t>Octubre</w:t>
      </w:r>
      <w:proofErr w:type="gramEnd"/>
      <w:r w:rsidRPr="007A45D0">
        <w:rPr>
          <w:b/>
          <w:bCs/>
          <w:i/>
          <w:iCs/>
          <w:sz w:val="20"/>
          <w:szCs w:val="20"/>
          <w:highlight w:val="cyan"/>
        </w:rPr>
        <w:t xml:space="preserve"> 2026</w:t>
      </w:r>
    </w:p>
    <w:p w14:paraId="70478CD0" w14:textId="7853980D" w:rsidR="00DD427E" w:rsidRDefault="00CC40F2" w:rsidP="004847CD">
      <w:pPr>
        <w:spacing w:after="0" w:line="240" w:lineRule="auto"/>
        <w:jc w:val="both"/>
        <w:rPr>
          <w:sz w:val="20"/>
          <w:szCs w:val="20"/>
        </w:rPr>
      </w:pPr>
      <w:r w:rsidRPr="00CC40F2">
        <w:rPr>
          <w:b/>
          <w:bCs/>
          <w:sz w:val="20"/>
          <w:szCs w:val="20"/>
        </w:rPr>
        <w:t>Desayuno</w:t>
      </w:r>
      <w:r>
        <w:rPr>
          <w:b/>
          <w:bCs/>
          <w:sz w:val="20"/>
          <w:szCs w:val="20"/>
        </w:rPr>
        <w:t>.</w:t>
      </w:r>
      <w:r w:rsidRPr="00CC40F2">
        <w:rPr>
          <w:sz w:val="20"/>
          <w:szCs w:val="20"/>
        </w:rPr>
        <w:t xml:space="preserve"> A las 7:00, salida en autocar hacia el sur por la “Autopista del Sol”, atravesando Lazio y Campania. Disfrute de los paisajes del campo italiano y de las vistas de la Costa Amalfitana, donde aguas cristalinas se mezclan con colinas y encantadores pueblos. Al llegar a Sorrento, descubra sus calles vibrantes, talleres de cerámica e iglesias históricas. Registro en el hotel y tarde libre. Opcional: tour para explorar la Costa Amalfitana</w:t>
      </w:r>
      <w:r>
        <w:rPr>
          <w:sz w:val="20"/>
          <w:szCs w:val="20"/>
        </w:rPr>
        <w:t xml:space="preserve"> (No incluida)</w:t>
      </w:r>
      <w:r w:rsidRPr="00CC40F2">
        <w:rPr>
          <w:sz w:val="20"/>
          <w:szCs w:val="20"/>
        </w:rPr>
        <w:t xml:space="preserve">. Por la noche, cena en el hotel (se recomienda chaqueta para los hombres) y </w:t>
      </w:r>
      <w:r w:rsidRPr="00CC40F2">
        <w:rPr>
          <w:b/>
          <w:bCs/>
          <w:sz w:val="20"/>
          <w:szCs w:val="20"/>
        </w:rPr>
        <w:t>alojamiento</w:t>
      </w:r>
      <w:r w:rsidRPr="00CC40F2">
        <w:rPr>
          <w:sz w:val="20"/>
          <w:szCs w:val="20"/>
        </w:rPr>
        <w:t>.</w:t>
      </w:r>
    </w:p>
    <w:p w14:paraId="03F20A17" w14:textId="77777777" w:rsidR="00B0330E" w:rsidRDefault="00B0330E" w:rsidP="004847CD">
      <w:pPr>
        <w:spacing w:after="0" w:line="240" w:lineRule="auto"/>
        <w:jc w:val="both"/>
        <w:rPr>
          <w:sz w:val="20"/>
          <w:szCs w:val="20"/>
        </w:rPr>
      </w:pPr>
    </w:p>
    <w:p w14:paraId="5DFACB36" w14:textId="758A0317" w:rsidR="007A45D0" w:rsidRPr="00EC1485" w:rsidRDefault="007A45D0" w:rsidP="007A45D0">
      <w:pPr>
        <w:spacing w:after="0" w:line="240" w:lineRule="auto"/>
        <w:jc w:val="both"/>
        <w:rPr>
          <w:b/>
          <w:bCs/>
          <w:sz w:val="20"/>
          <w:szCs w:val="20"/>
        </w:rPr>
      </w:pPr>
      <w:r w:rsidRPr="00EC1485">
        <w:rPr>
          <w:b/>
          <w:bCs/>
          <w:sz w:val="20"/>
          <w:szCs w:val="20"/>
        </w:rPr>
        <w:lastRenderedPageBreak/>
        <w:t>Día 8</w:t>
      </w:r>
      <w:r>
        <w:rPr>
          <w:b/>
          <w:bCs/>
          <w:sz w:val="20"/>
          <w:szCs w:val="20"/>
        </w:rPr>
        <w:t>.</w:t>
      </w:r>
      <w:r w:rsidRPr="00EC1485">
        <w:rPr>
          <w:b/>
          <w:bCs/>
          <w:sz w:val="20"/>
          <w:szCs w:val="20"/>
        </w:rPr>
        <w:t xml:space="preserve"> </w:t>
      </w:r>
      <w:r>
        <w:rPr>
          <w:b/>
          <w:bCs/>
          <w:sz w:val="20"/>
          <w:szCs w:val="20"/>
        </w:rPr>
        <w:t xml:space="preserve">Roma – Pompeya – Sorrento </w:t>
      </w:r>
    </w:p>
    <w:p w14:paraId="0CB78130" w14:textId="1A70108E" w:rsidR="007A45D0" w:rsidRPr="007A45D0" w:rsidRDefault="007A45D0" w:rsidP="007A45D0">
      <w:pPr>
        <w:spacing w:after="0" w:line="240" w:lineRule="auto"/>
        <w:jc w:val="both"/>
        <w:rPr>
          <w:b/>
          <w:bCs/>
          <w:i/>
          <w:iCs/>
          <w:sz w:val="20"/>
          <w:szCs w:val="20"/>
          <w:highlight w:val="yellow"/>
        </w:rPr>
      </w:pPr>
      <w:r w:rsidRPr="0028123A">
        <w:rPr>
          <w:b/>
          <w:bCs/>
          <w:i/>
          <w:iCs/>
          <w:sz w:val="20"/>
          <w:szCs w:val="20"/>
          <w:highlight w:val="yellow"/>
        </w:rPr>
        <w:t xml:space="preserve">Temporada Noviembre a </w:t>
      </w:r>
      <w:proofErr w:type="gramStart"/>
      <w:r w:rsidRPr="0028123A">
        <w:rPr>
          <w:b/>
          <w:bCs/>
          <w:i/>
          <w:iCs/>
          <w:sz w:val="20"/>
          <w:szCs w:val="20"/>
          <w:highlight w:val="yellow"/>
        </w:rPr>
        <w:t>Marzo</w:t>
      </w:r>
      <w:proofErr w:type="gramEnd"/>
      <w:r w:rsidRPr="0028123A">
        <w:rPr>
          <w:b/>
          <w:bCs/>
          <w:i/>
          <w:iCs/>
          <w:sz w:val="20"/>
          <w:szCs w:val="20"/>
          <w:highlight w:val="yellow"/>
        </w:rPr>
        <w:t xml:space="preserve"> 2027</w:t>
      </w:r>
    </w:p>
    <w:p w14:paraId="28C0EFAD" w14:textId="24239B3B" w:rsidR="007A45D0" w:rsidRDefault="007A45D0" w:rsidP="004847CD">
      <w:pPr>
        <w:spacing w:after="0" w:line="240" w:lineRule="auto"/>
        <w:jc w:val="both"/>
        <w:rPr>
          <w:sz w:val="20"/>
          <w:szCs w:val="20"/>
        </w:rPr>
      </w:pPr>
      <w:r w:rsidRPr="007A45D0">
        <w:rPr>
          <w:b/>
          <w:bCs/>
          <w:sz w:val="20"/>
          <w:szCs w:val="20"/>
        </w:rPr>
        <w:t>Desayuno</w:t>
      </w:r>
      <w:r>
        <w:rPr>
          <w:b/>
          <w:bCs/>
          <w:sz w:val="20"/>
          <w:szCs w:val="20"/>
        </w:rPr>
        <w:t>.</w:t>
      </w:r>
      <w:r w:rsidRPr="007A45D0">
        <w:rPr>
          <w:sz w:val="20"/>
          <w:szCs w:val="20"/>
        </w:rPr>
        <w:t xml:space="preserve"> A las 7:00, salida en autocar hacia el sur por la “Autopista del Sol”, atravesando Lazio y Campania disfrute de un cómodo recorrido con una breve parada en el camino antes de continuar hacia el sur, en dirección a la antigua ciudad de Pompeya, situada al pie del Monte Vesubio. A la llegada, explore este extraordinario sitio declarado Patrimonio de la Humanidad por la UNESCO con un guía experto autorizado en una </w:t>
      </w:r>
      <w:proofErr w:type="spellStart"/>
      <w:r w:rsidRPr="007A45D0">
        <w:rPr>
          <w:sz w:val="20"/>
          <w:szCs w:val="20"/>
        </w:rPr>
        <w:t>comple</w:t>
      </w:r>
      <w:proofErr w:type="spellEnd"/>
      <w:r w:rsidRPr="007A45D0">
        <w:rPr>
          <w:sz w:val="20"/>
          <w:szCs w:val="20"/>
        </w:rPr>
        <w:t xml:space="preserve"> </w:t>
      </w:r>
      <w:proofErr w:type="spellStart"/>
      <w:r w:rsidRPr="007A45D0">
        <w:rPr>
          <w:sz w:val="20"/>
          <w:szCs w:val="20"/>
        </w:rPr>
        <w:t>ta</w:t>
      </w:r>
      <w:proofErr w:type="spellEnd"/>
      <w:r w:rsidRPr="007A45D0">
        <w:rPr>
          <w:sz w:val="20"/>
          <w:szCs w:val="20"/>
        </w:rPr>
        <w:t xml:space="preserve"> visita arqueológica. Disfrute de una experiencia de 2 horas y media, diseñada para sumergirse por completo en la historia y la vida cotidiana de la antigua Roma. Recorra sus calles originales, descubra casas, panaderías y templos notablemente conservados, y admire frescos y mosaicos que han sobrevivido durante siglos. Aprenda cómo la erupción del Monte Vesubio en el año 79 d. C. sepultó la ciudad bajo cenizas, preservándola durante más de un milenio y ofreciéndonos hoy una visión única del pasado. Después de la visita, traslado a Sorrento, donde podrá continuar su viaje rodeado de impresionantes vistas costeras y el encanto del Medi </w:t>
      </w:r>
      <w:proofErr w:type="spellStart"/>
      <w:r w:rsidRPr="007A45D0">
        <w:rPr>
          <w:sz w:val="20"/>
          <w:szCs w:val="20"/>
        </w:rPr>
        <w:t>terráneo</w:t>
      </w:r>
      <w:proofErr w:type="spellEnd"/>
      <w:r w:rsidRPr="007A45D0">
        <w:rPr>
          <w:sz w:val="20"/>
          <w:szCs w:val="20"/>
        </w:rPr>
        <w:t xml:space="preserve">. Por la noche, disfrute de una deliciosa </w:t>
      </w:r>
      <w:r w:rsidRPr="007A45D0">
        <w:rPr>
          <w:b/>
          <w:bCs/>
          <w:sz w:val="20"/>
          <w:szCs w:val="20"/>
        </w:rPr>
        <w:t>cena en el hotel</w:t>
      </w:r>
      <w:r w:rsidRPr="007A45D0">
        <w:rPr>
          <w:sz w:val="20"/>
          <w:szCs w:val="20"/>
        </w:rPr>
        <w:t xml:space="preserve"> (se recomienda vestimenta </w:t>
      </w:r>
      <w:proofErr w:type="spellStart"/>
      <w:r w:rsidRPr="007A45D0">
        <w:rPr>
          <w:sz w:val="20"/>
          <w:szCs w:val="20"/>
        </w:rPr>
        <w:t>smart</w:t>
      </w:r>
      <w:proofErr w:type="spellEnd"/>
      <w:r w:rsidRPr="007A45D0">
        <w:rPr>
          <w:sz w:val="20"/>
          <w:szCs w:val="20"/>
        </w:rPr>
        <w:t xml:space="preserve"> casual), seguida de </w:t>
      </w:r>
      <w:r w:rsidRPr="007A45D0">
        <w:rPr>
          <w:b/>
          <w:bCs/>
          <w:sz w:val="20"/>
          <w:szCs w:val="20"/>
        </w:rPr>
        <w:t>alojamiento</w:t>
      </w:r>
      <w:r>
        <w:rPr>
          <w:sz w:val="20"/>
          <w:szCs w:val="20"/>
        </w:rPr>
        <w:t>.</w:t>
      </w:r>
    </w:p>
    <w:p w14:paraId="4A72F1F1" w14:textId="77777777" w:rsidR="007A45D0" w:rsidRDefault="007A45D0" w:rsidP="004847CD">
      <w:pPr>
        <w:spacing w:after="0" w:line="240" w:lineRule="auto"/>
        <w:jc w:val="both"/>
        <w:rPr>
          <w:sz w:val="20"/>
          <w:szCs w:val="20"/>
        </w:rPr>
      </w:pPr>
    </w:p>
    <w:p w14:paraId="1860EC1E" w14:textId="7B2BCAB3" w:rsidR="007956DC" w:rsidRPr="00EC1485" w:rsidRDefault="007956DC" w:rsidP="007956DC">
      <w:pPr>
        <w:spacing w:after="0" w:line="240" w:lineRule="auto"/>
        <w:jc w:val="both"/>
        <w:rPr>
          <w:b/>
          <w:bCs/>
          <w:sz w:val="20"/>
          <w:szCs w:val="20"/>
        </w:rPr>
      </w:pPr>
      <w:r w:rsidRPr="00EC1485">
        <w:rPr>
          <w:b/>
          <w:bCs/>
          <w:sz w:val="20"/>
          <w:szCs w:val="20"/>
        </w:rPr>
        <w:t xml:space="preserve">Día </w:t>
      </w:r>
      <w:r>
        <w:rPr>
          <w:b/>
          <w:bCs/>
          <w:sz w:val="20"/>
          <w:szCs w:val="20"/>
        </w:rPr>
        <w:t>9.</w:t>
      </w:r>
      <w:r w:rsidRPr="00EC1485">
        <w:rPr>
          <w:b/>
          <w:bCs/>
          <w:sz w:val="20"/>
          <w:szCs w:val="20"/>
        </w:rPr>
        <w:t xml:space="preserve"> </w:t>
      </w:r>
      <w:r w:rsidR="00CC40F2">
        <w:rPr>
          <w:b/>
          <w:bCs/>
          <w:sz w:val="20"/>
          <w:szCs w:val="20"/>
        </w:rPr>
        <w:t>Sorrento</w:t>
      </w:r>
      <w:r w:rsidR="007A45D0">
        <w:rPr>
          <w:b/>
          <w:bCs/>
          <w:sz w:val="20"/>
          <w:szCs w:val="20"/>
        </w:rPr>
        <w:t xml:space="preserve"> – Capri - Sorrento</w:t>
      </w:r>
    </w:p>
    <w:p w14:paraId="594F0CA5" w14:textId="77777777" w:rsidR="0064399F" w:rsidRPr="002F67CA" w:rsidRDefault="0064399F" w:rsidP="00A44610">
      <w:pPr>
        <w:spacing w:after="0" w:line="240" w:lineRule="auto"/>
        <w:jc w:val="both"/>
        <w:rPr>
          <w:b/>
          <w:bCs/>
          <w:i/>
          <w:iCs/>
          <w:sz w:val="20"/>
          <w:szCs w:val="20"/>
        </w:rPr>
      </w:pPr>
      <w:r w:rsidRPr="0028123A">
        <w:rPr>
          <w:b/>
          <w:bCs/>
          <w:i/>
          <w:iCs/>
          <w:sz w:val="20"/>
          <w:szCs w:val="20"/>
          <w:highlight w:val="cyan"/>
        </w:rPr>
        <w:t xml:space="preserve">Temporada Abril a </w:t>
      </w:r>
      <w:proofErr w:type="gramStart"/>
      <w:r w:rsidRPr="0028123A">
        <w:rPr>
          <w:b/>
          <w:bCs/>
          <w:i/>
          <w:iCs/>
          <w:sz w:val="20"/>
          <w:szCs w:val="20"/>
          <w:highlight w:val="cyan"/>
        </w:rPr>
        <w:t>Octubre</w:t>
      </w:r>
      <w:proofErr w:type="gramEnd"/>
      <w:r w:rsidRPr="0028123A">
        <w:rPr>
          <w:b/>
          <w:bCs/>
          <w:i/>
          <w:iCs/>
          <w:sz w:val="20"/>
          <w:szCs w:val="20"/>
          <w:highlight w:val="cyan"/>
        </w:rPr>
        <w:t xml:space="preserve"> 2026</w:t>
      </w:r>
    </w:p>
    <w:p w14:paraId="48A4F64D" w14:textId="77777777" w:rsidR="007956DC" w:rsidRDefault="00A44610" w:rsidP="00A44610">
      <w:pPr>
        <w:spacing w:after="0" w:line="240" w:lineRule="auto"/>
        <w:jc w:val="both"/>
        <w:rPr>
          <w:sz w:val="20"/>
          <w:szCs w:val="20"/>
        </w:rPr>
      </w:pPr>
      <w:r w:rsidRPr="002F67CA">
        <w:rPr>
          <w:b/>
          <w:bCs/>
          <w:sz w:val="20"/>
          <w:szCs w:val="20"/>
        </w:rPr>
        <w:t>Desayuno.</w:t>
      </w:r>
      <w:r>
        <w:rPr>
          <w:sz w:val="20"/>
          <w:szCs w:val="20"/>
        </w:rPr>
        <w:t xml:space="preserve"> T</w:t>
      </w:r>
      <w:r w:rsidRPr="00A44610">
        <w:rPr>
          <w:sz w:val="20"/>
          <w:szCs w:val="20"/>
        </w:rPr>
        <w:t>raslado al puerto de Sorrento para embarcar</w:t>
      </w:r>
      <w:r w:rsidR="0064399F">
        <w:rPr>
          <w:sz w:val="20"/>
          <w:szCs w:val="20"/>
        </w:rPr>
        <w:t xml:space="preserve"> </w:t>
      </w:r>
      <w:r w:rsidRPr="00A44610">
        <w:rPr>
          <w:sz w:val="20"/>
          <w:szCs w:val="20"/>
        </w:rPr>
        <w:t>hacia Capri, isla que siempre ha fascinado por su relieve montañoso,</w:t>
      </w:r>
      <w:r w:rsidR="0064399F">
        <w:rPr>
          <w:sz w:val="20"/>
          <w:szCs w:val="20"/>
        </w:rPr>
        <w:t xml:space="preserve"> </w:t>
      </w:r>
      <w:r w:rsidRPr="00A44610">
        <w:rPr>
          <w:sz w:val="20"/>
          <w:szCs w:val="20"/>
        </w:rPr>
        <w:t>clima suave y vegetación exuberante. A la llegada, nuevo</w:t>
      </w:r>
      <w:r w:rsidR="0064399F">
        <w:rPr>
          <w:sz w:val="20"/>
          <w:szCs w:val="20"/>
        </w:rPr>
        <w:t xml:space="preserve"> </w:t>
      </w:r>
      <w:r w:rsidRPr="00A44610">
        <w:rPr>
          <w:sz w:val="20"/>
          <w:szCs w:val="20"/>
        </w:rPr>
        <w:t>embarque en Marina Grande para visitar la Gruta Azul (si las</w:t>
      </w:r>
      <w:r w:rsidR="0064399F">
        <w:rPr>
          <w:sz w:val="20"/>
          <w:szCs w:val="20"/>
        </w:rPr>
        <w:t xml:space="preserve"> </w:t>
      </w:r>
      <w:r w:rsidRPr="00A44610">
        <w:rPr>
          <w:sz w:val="20"/>
          <w:szCs w:val="20"/>
        </w:rPr>
        <w:t>condiciones climáticas lo permiten). Regreso a Marina Grande.</w:t>
      </w:r>
      <w:r w:rsidR="0064399F">
        <w:rPr>
          <w:sz w:val="20"/>
          <w:szCs w:val="20"/>
        </w:rPr>
        <w:t xml:space="preserve"> </w:t>
      </w:r>
      <w:r w:rsidRPr="00A44610">
        <w:rPr>
          <w:sz w:val="20"/>
          <w:szCs w:val="20"/>
        </w:rPr>
        <w:t>Tiempo libre para el almuerzo (no incluido) y para explorar Capri</w:t>
      </w:r>
      <w:r w:rsidR="0064399F">
        <w:rPr>
          <w:sz w:val="20"/>
          <w:szCs w:val="20"/>
        </w:rPr>
        <w:t xml:space="preserve"> </w:t>
      </w:r>
      <w:r w:rsidRPr="00A44610">
        <w:rPr>
          <w:sz w:val="20"/>
          <w:szCs w:val="20"/>
        </w:rPr>
        <w:t>a tu ritmo o ir de compras. Por la tarde, traslado al puerto para</w:t>
      </w:r>
      <w:r w:rsidR="002F67CA">
        <w:rPr>
          <w:sz w:val="20"/>
          <w:szCs w:val="20"/>
        </w:rPr>
        <w:t xml:space="preserve"> </w:t>
      </w:r>
      <w:r w:rsidRPr="00A44610">
        <w:rPr>
          <w:sz w:val="20"/>
          <w:szCs w:val="20"/>
        </w:rPr>
        <w:t xml:space="preserve">regresar a Sorrento. </w:t>
      </w:r>
      <w:r w:rsidRPr="002F67CA">
        <w:rPr>
          <w:b/>
          <w:bCs/>
          <w:sz w:val="20"/>
          <w:szCs w:val="20"/>
        </w:rPr>
        <w:t>Cena y alojamiento</w:t>
      </w:r>
      <w:r w:rsidR="002F67CA">
        <w:rPr>
          <w:b/>
          <w:bCs/>
          <w:sz w:val="20"/>
          <w:szCs w:val="20"/>
        </w:rPr>
        <w:t>.</w:t>
      </w:r>
      <w:r w:rsidRPr="00A44610">
        <w:rPr>
          <w:sz w:val="20"/>
          <w:szCs w:val="20"/>
        </w:rPr>
        <w:t xml:space="preserve"> </w:t>
      </w:r>
    </w:p>
    <w:p w14:paraId="665C5F3E" w14:textId="77777777" w:rsidR="007A45D0" w:rsidRPr="007A45D0" w:rsidRDefault="007A45D0" w:rsidP="00A44610">
      <w:pPr>
        <w:spacing w:after="0" w:line="240" w:lineRule="auto"/>
        <w:jc w:val="both"/>
        <w:rPr>
          <w:sz w:val="20"/>
          <w:szCs w:val="20"/>
        </w:rPr>
      </w:pPr>
    </w:p>
    <w:p w14:paraId="7B89B213" w14:textId="6C53BF0A" w:rsidR="007956DC" w:rsidRDefault="007A45D0" w:rsidP="004847CD">
      <w:pPr>
        <w:spacing w:after="0" w:line="240" w:lineRule="auto"/>
        <w:jc w:val="both"/>
        <w:rPr>
          <w:sz w:val="20"/>
          <w:szCs w:val="20"/>
        </w:rPr>
      </w:pPr>
      <w:r w:rsidRPr="00EC1485">
        <w:rPr>
          <w:b/>
          <w:bCs/>
          <w:sz w:val="20"/>
          <w:szCs w:val="20"/>
        </w:rPr>
        <w:t xml:space="preserve">Día </w:t>
      </w:r>
      <w:r>
        <w:rPr>
          <w:b/>
          <w:bCs/>
          <w:sz w:val="20"/>
          <w:szCs w:val="20"/>
        </w:rPr>
        <w:t>9.</w:t>
      </w:r>
      <w:r w:rsidRPr="00EC1485">
        <w:rPr>
          <w:b/>
          <w:bCs/>
          <w:sz w:val="20"/>
          <w:szCs w:val="20"/>
        </w:rPr>
        <w:t xml:space="preserve"> </w:t>
      </w:r>
      <w:r>
        <w:rPr>
          <w:b/>
          <w:bCs/>
          <w:sz w:val="20"/>
          <w:szCs w:val="20"/>
        </w:rPr>
        <w:t>Sorrento</w:t>
      </w:r>
    </w:p>
    <w:p w14:paraId="6C817564" w14:textId="77777777" w:rsidR="008373B6" w:rsidRPr="008373B6" w:rsidRDefault="008373B6" w:rsidP="004847CD">
      <w:pPr>
        <w:spacing w:after="0" w:line="240" w:lineRule="auto"/>
        <w:jc w:val="both"/>
        <w:rPr>
          <w:b/>
          <w:bCs/>
          <w:i/>
          <w:iCs/>
          <w:sz w:val="20"/>
          <w:szCs w:val="20"/>
        </w:rPr>
      </w:pPr>
      <w:r w:rsidRPr="0028123A">
        <w:rPr>
          <w:b/>
          <w:bCs/>
          <w:i/>
          <w:iCs/>
          <w:sz w:val="20"/>
          <w:szCs w:val="20"/>
          <w:highlight w:val="yellow"/>
        </w:rPr>
        <w:t xml:space="preserve">Temporada Noviembre a </w:t>
      </w:r>
      <w:proofErr w:type="gramStart"/>
      <w:r w:rsidRPr="0028123A">
        <w:rPr>
          <w:b/>
          <w:bCs/>
          <w:i/>
          <w:iCs/>
          <w:sz w:val="20"/>
          <w:szCs w:val="20"/>
          <w:highlight w:val="yellow"/>
        </w:rPr>
        <w:t>Marzo</w:t>
      </w:r>
      <w:proofErr w:type="gramEnd"/>
      <w:r w:rsidRPr="0028123A">
        <w:rPr>
          <w:b/>
          <w:bCs/>
          <w:i/>
          <w:iCs/>
          <w:sz w:val="20"/>
          <w:szCs w:val="20"/>
          <w:highlight w:val="yellow"/>
        </w:rPr>
        <w:t xml:space="preserve"> 2027</w:t>
      </w:r>
    </w:p>
    <w:p w14:paraId="3D816C26" w14:textId="77777777" w:rsidR="002F67CA" w:rsidRDefault="008373B6" w:rsidP="004847CD">
      <w:pPr>
        <w:spacing w:after="0" w:line="240" w:lineRule="auto"/>
        <w:jc w:val="both"/>
        <w:rPr>
          <w:sz w:val="20"/>
          <w:szCs w:val="20"/>
        </w:rPr>
      </w:pPr>
      <w:r w:rsidRPr="008373B6">
        <w:rPr>
          <w:b/>
          <w:bCs/>
          <w:sz w:val="20"/>
          <w:szCs w:val="20"/>
        </w:rPr>
        <w:t>Desayuno</w:t>
      </w:r>
      <w:r w:rsidRPr="008373B6">
        <w:rPr>
          <w:sz w:val="20"/>
          <w:szCs w:val="20"/>
        </w:rPr>
        <w:t xml:space="preserve">. Tiempo libre para visitar Sorrento, o si desean para efectuar una </w:t>
      </w:r>
      <w:r w:rsidR="00444178" w:rsidRPr="008373B6">
        <w:rPr>
          <w:sz w:val="20"/>
          <w:szCs w:val="20"/>
        </w:rPr>
        <w:t>excursión</w:t>
      </w:r>
      <w:r w:rsidRPr="008373B6">
        <w:rPr>
          <w:sz w:val="20"/>
          <w:szCs w:val="20"/>
        </w:rPr>
        <w:t xml:space="preserve"> opcional en Capri (no incluida) o recorrer la costa de Amalfi. </w:t>
      </w:r>
      <w:r w:rsidRPr="008373B6">
        <w:rPr>
          <w:b/>
          <w:bCs/>
          <w:sz w:val="20"/>
          <w:szCs w:val="20"/>
        </w:rPr>
        <w:t>Cena y alojamiento.</w:t>
      </w:r>
    </w:p>
    <w:p w14:paraId="291EBA29" w14:textId="77777777" w:rsidR="002F67CA" w:rsidRDefault="002F67CA" w:rsidP="004847CD">
      <w:pPr>
        <w:spacing w:after="0" w:line="240" w:lineRule="auto"/>
        <w:jc w:val="both"/>
        <w:rPr>
          <w:sz w:val="20"/>
          <w:szCs w:val="20"/>
        </w:rPr>
      </w:pPr>
    </w:p>
    <w:p w14:paraId="1AD86DE5" w14:textId="00BEB2D5" w:rsidR="007956DC" w:rsidRDefault="007956DC" w:rsidP="007956DC">
      <w:pPr>
        <w:spacing w:after="0" w:line="240" w:lineRule="auto"/>
        <w:jc w:val="both"/>
        <w:rPr>
          <w:b/>
          <w:bCs/>
          <w:sz w:val="20"/>
          <w:szCs w:val="20"/>
        </w:rPr>
      </w:pPr>
      <w:r w:rsidRPr="00EC1485">
        <w:rPr>
          <w:b/>
          <w:bCs/>
          <w:sz w:val="20"/>
          <w:szCs w:val="20"/>
        </w:rPr>
        <w:t xml:space="preserve">Día </w:t>
      </w:r>
      <w:r>
        <w:rPr>
          <w:b/>
          <w:bCs/>
          <w:sz w:val="20"/>
          <w:szCs w:val="20"/>
        </w:rPr>
        <w:t>10.</w:t>
      </w:r>
      <w:r w:rsidRPr="00EC1485">
        <w:rPr>
          <w:b/>
          <w:bCs/>
          <w:sz w:val="20"/>
          <w:szCs w:val="20"/>
        </w:rPr>
        <w:t xml:space="preserve"> </w:t>
      </w:r>
      <w:r w:rsidR="0094016F">
        <w:rPr>
          <w:b/>
          <w:bCs/>
          <w:sz w:val="20"/>
          <w:szCs w:val="20"/>
        </w:rPr>
        <w:t xml:space="preserve">Sorrento – Pompeya – Roma </w:t>
      </w:r>
    </w:p>
    <w:p w14:paraId="423D458A" w14:textId="77777777" w:rsidR="007A45D0" w:rsidRPr="002F67CA" w:rsidRDefault="007A45D0" w:rsidP="007A45D0">
      <w:pPr>
        <w:spacing w:after="0" w:line="240" w:lineRule="auto"/>
        <w:jc w:val="both"/>
        <w:rPr>
          <w:b/>
          <w:bCs/>
          <w:i/>
          <w:iCs/>
          <w:sz w:val="20"/>
          <w:szCs w:val="20"/>
        </w:rPr>
      </w:pPr>
      <w:r w:rsidRPr="0028123A">
        <w:rPr>
          <w:b/>
          <w:bCs/>
          <w:i/>
          <w:iCs/>
          <w:sz w:val="20"/>
          <w:szCs w:val="20"/>
          <w:highlight w:val="cyan"/>
        </w:rPr>
        <w:t xml:space="preserve">Temporada Abril a </w:t>
      </w:r>
      <w:proofErr w:type="gramStart"/>
      <w:r w:rsidRPr="0028123A">
        <w:rPr>
          <w:b/>
          <w:bCs/>
          <w:i/>
          <w:iCs/>
          <w:sz w:val="20"/>
          <w:szCs w:val="20"/>
          <w:highlight w:val="cyan"/>
        </w:rPr>
        <w:t>Octubre</w:t>
      </w:r>
      <w:proofErr w:type="gramEnd"/>
      <w:r w:rsidRPr="0028123A">
        <w:rPr>
          <w:b/>
          <w:bCs/>
          <w:i/>
          <w:iCs/>
          <w:sz w:val="20"/>
          <w:szCs w:val="20"/>
          <w:highlight w:val="cyan"/>
        </w:rPr>
        <w:t xml:space="preserve"> 2026</w:t>
      </w:r>
    </w:p>
    <w:p w14:paraId="7BFCAA1A" w14:textId="24385C90" w:rsidR="00CC40F2" w:rsidRDefault="0094016F" w:rsidP="007956DC">
      <w:pPr>
        <w:spacing w:after="0" w:line="240" w:lineRule="auto"/>
        <w:jc w:val="both"/>
        <w:rPr>
          <w:sz w:val="20"/>
          <w:szCs w:val="20"/>
        </w:rPr>
      </w:pPr>
      <w:r w:rsidRPr="0094016F">
        <w:rPr>
          <w:b/>
          <w:bCs/>
          <w:sz w:val="20"/>
          <w:szCs w:val="20"/>
        </w:rPr>
        <w:t>Desayuno</w:t>
      </w:r>
      <w:r>
        <w:rPr>
          <w:b/>
          <w:bCs/>
          <w:sz w:val="20"/>
          <w:szCs w:val="20"/>
        </w:rPr>
        <w:t>.</w:t>
      </w:r>
      <w:r w:rsidRPr="0094016F">
        <w:rPr>
          <w:sz w:val="20"/>
          <w:szCs w:val="20"/>
        </w:rPr>
        <w:t xml:space="preserve"> </w:t>
      </w:r>
      <w:r>
        <w:rPr>
          <w:sz w:val="20"/>
          <w:szCs w:val="20"/>
        </w:rPr>
        <w:t>T</w:t>
      </w:r>
      <w:r w:rsidRPr="0094016F">
        <w:rPr>
          <w:sz w:val="20"/>
          <w:szCs w:val="20"/>
        </w:rPr>
        <w:t xml:space="preserve">iempo libre en Sorrento. A la 13:15 h (hora sujeta a confirmación), salida hacia Pompeya. Visita guiada con entrada sin colas a este sitio Patrimonio de la Humanidad. Explora casas, frescos y calles congeladas en el tiempo desde el año 79 d.C. Luego, continuación a Roma. </w:t>
      </w:r>
      <w:r w:rsidRPr="0094016F">
        <w:rPr>
          <w:b/>
          <w:bCs/>
          <w:sz w:val="20"/>
          <w:szCs w:val="20"/>
        </w:rPr>
        <w:t>Alojamiento.</w:t>
      </w:r>
    </w:p>
    <w:p w14:paraId="2716A554" w14:textId="77777777" w:rsidR="00CC40F2" w:rsidRDefault="00CC40F2" w:rsidP="007956DC">
      <w:pPr>
        <w:spacing w:after="0" w:line="240" w:lineRule="auto"/>
        <w:jc w:val="both"/>
        <w:rPr>
          <w:sz w:val="20"/>
          <w:szCs w:val="20"/>
        </w:rPr>
      </w:pPr>
    </w:p>
    <w:p w14:paraId="22351BC1" w14:textId="1F01CCA8" w:rsidR="007A45D0" w:rsidRDefault="007A45D0" w:rsidP="007A45D0">
      <w:pPr>
        <w:spacing w:after="0" w:line="240" w:lineRule="auto"/>
        <w:jc w:val="both"/>
        <w:rPr>
          <w:b/>
          <w:bCs/>
          <w:sz w:val="20"/>
          <w:szCs w:val="20"/>
        </w:rPr>
      </w:pPr>
      <w:r w:rsidRPr="00EC1485">
        <w:rPr>
          <w:b/>
          <w:bCs/>
          <w:sz w:val="20"/>
          <w:szCs w:val="20"/>
        </w:rPr>
        <w:t xml:space="preserve">Día </w:t>
      </w:r>
      <w:r>
        <w:rPr>
          <w:b/>
          <w:bCs/>
          <w:sz w:val="20"/>
          <w:szCs w:val="20"/>
        </w:rPr>
        <w:t>10.</w:t>
      </w:r>
      <w:r w:rsidRPr="00EC1485">
        <w:rPr>
          <w:b/>
          <w:bCs/>
          <w:sz w:val="20"/>
          <w:szCs w:val="20"/>
        </w:rPr>
        <w:t xml:space="preserve"> </w:t>
      </w:r>
      <w:r>
        <w:rPr>
          <w:b/>
          <w:bCs/>
          <w:sz w:val="20"/>
          <w:szCs w:val="20"/>
        </w:rPr>
        <w:t xml:space="preserve">Sorrento – Roma </w:t>
      </w:r>
    </w:p>
    <w:p w14:paraId="1CF3F298" w14:textId="77777777" w:rsidR="007A45D0" w:rsidRPr="008373B6" w:rsidRDefault="007A45D0" w:rsidP="007A45D0">
      <w:pPr>
        <w:spacing w:after="0" w:line="240" w:lineRule="auto"/>
        <w:jc w:val="both"/>
        <w:rPr>
          <w:b/>
          <w:bCs/>
          <w:i/>
          <w:iCs/>
          <w:sz w:val="20"/>
          <w:szCs w:val="20"/>
        </w:rPr>
      </w:pPr>
      <w:r w:rsidRPr="0028123A">
        <w:rPr>
          <w:b/>
          <w:bCs/>
          <w:i/>
          <w:iCs/>
          <w:sz w:val="20"/>
          <w:szCs w:val="20"/>
          <w:highlight w:val="yellow"/>
        </w:rPr>
        <w:t xml:space="preserve">Temporada Noviembre a </w:t>
      </w:r>
      <w:proofErr w:type="gramStart"/>
      <w:r w:rsidRPr="0028123A">
        <w:rPr>
          <w:b/>
          <w:bCs/>
          <w:i/>
          <w:iCs/>
          <w:sz w:val="20"/>
          <w:szCs w:val="20"/>
          <w:highlight w:val="yellow"/>
        </w:rPr>
        <w:t>Marzo</w:t>
      </w:r>
      <w:proofErr w:type="gramEnd"/>
      <w:r w:rsidRPr="0028123A">
        <w:rPr>
          <w:b/>
          <w:bCs/>
          <w:i/>
          <w:iCs/>
          <w:sz w:val="20"/>
          <w:szCs w:val="20"/>
          <w:highlight w:val="yellow"/>
        </w:rPr>
        <w:t xml:space="preserve"> 2027</w:t>
      </w:r>
    </w:p>
    <w:p w14:paraId="414CC26E" w14:textId="04B0416F" w:rsidR="007A45D0" w:rsidRPr="007A45D0" w:rsidRDefault="007A45D0" w:rsidP="007A45D0">
      <w:pPr>
        <w:spacing w:after="0" w:line="240" w:lineRule="auto"/>
        <w:jc w:val="both"/>
        <w:rPr>
          <w:sz w:val="20"/>
          <w:szCs w:val="20"/>
        </w:rPr>
      </w:pPr>
      <w:r w:rsidRPr="007A45D0">
        <w:rPr>
          <w:b/>
          <w:bCs/>
          <w:sz w:val="20"/>
          <w:szCs w:val="20"/>
        </w:rPr>
        <w:t>Desayuno</w:t>
      </w:r>
      <w:r>
        <w:rPr>
          <w:sz w:val="20"/>
          <w:szCs w:val="20"/>
        </w:rPr>
        <w:t xml:space="preserve">. </w:t>
      </w:r>
      <w:r w:rsidRPr="007A45D0">
        <w:rPr>
          <w:sz w:val="20"/>
          <w:szCs w:val="20"/>
        </w:rPr>
        <w:t xml:space="preserve">Después, tendrá tiempo libre para disfrutar por última vez del encanto de Sorrento. Alrededor de las 13:30 (horario de salida a reconfirmar por el personal de Carrani Tours), traslado a Pompeya para el viaje de regreso a Roma en autobús. Llegará a </w:t>
      </w:r>
    </w:p>
    <w:p w14:paraId="53531CF0" w14:textId="76B59104" w:rsidR="007A45D0" w:rsidRDefault="007A45D0" w:rsidP="007A45D0">
      <w:pPr>
        <w:spacing w:after="0" w:line="240" w:lineRule="auto"/>
        <w:jc w:val="both"/>
        <w:rPr>
          <w:sz w:val="20"/>
          <w:szCs w:val="20"/>
        </w:rPr>
      </w:pPr>
      <w:r w:rsidRPr="007A45D0">
        <w:rPr>
          <w:sz w:val="20"/>
          <w:szCs w:val="20"/>
        </w:rPr>
        <w:t xml:space="preserve">Roma a última hora de la tarde, alrededor de las 18:00, con tiempo suficiente para seguir disfrutando de la belleza de la Ciudad Eterna. </w:t>
      </w:r>
      <w:r w:rsidRPr="007A45D0">
        <w:rPr>
          <w:b/>
          <w:bCs/>
          <w:sz w:val="20"/>
          <w:szCs w:val="20"/>
        </w:rPr>
        <w:t>Alojamiento</w:t>
      </w:r>
      <w:r w:rsidRPr="007A45D0">
        <w:rPr>
          <w:sz w:val="20"/>
          <w:szCs w:val="20"/>
        </w:rPr>
        <w:t>.</w:t>
      </w:r>
    </w:p>
    <w:p w14:paraId="6A2F3F82" w14:textId="77777777" w:rsidR="007A45D0" w:rsidRDefault="007A45D0" w:rsidP="007956DC">
      <w:pPr>
        <w:spacing w:after="0" w:line="240" w:lineRule="auto"/>
        <w:jc w:val="both"/>
        <w:rPr>
          <w:sz w:val="20"/>
          <w:szCs w:val="20"/>
        </w:rPr>
      </w:pPr>
    </w:p>
    <w:p w14:paraId="09D5D2FD" w14:textId="77777777" w:rsidR="007A45D0" w:rsidRDefault="007A45D0" w:rsidP="007956DC">
      <w:pPr>
        <w:spacing w:after="0" w:line="240" w:lineRule="auto"/>
        <w:jc w:val="both"/>
        <w:rPr>
          <w:sz w:val="20"/>
          <w:szCs w:val="20"/>
        </w:rPr>
      </w:pPr>
    </w:p>
    <w:p w14:paraId="2AD140FD" w14:textId="77777777" w:rsidR="007956DC" w:rsidRPr="00EC1485" w:rsidRDefault="007956DC" w:rsidP="007956DC">
      <w:pPr>
        <w:spacing w:after="0" w:line="240" w:lineRule="auto"/>
        <w:jc w:val="both"/>
        <w:rPr>
          <w:b/>
          <w:bCs/>
          <w:sz w:val="20"/>
          <w:szCs w:val="20"/>
        </w:rPr>
      </w:pPr>
      <w:r w:rsidRPr="00EC1485">
        <w:rPr>
          <w:b/>
          <w:bCs/>
          <w:sz w:val="20"/>
          <w:szCs w:val="20"/>
        </w:rPr>
        <w:lastRenderedPageBreak/>
        <w:t xml:space="preserve">Día </w:t>
      </w:r>
      <w:r>
        <w:rPr>
          <w:b/>
          <w:bCs/>
          <w:sz w:val="20"/>
          <w:szCs w:val="20"/>
        </w:rPr>
        <w:t>11.</w:t>
      </w:r>
      <w:r w:rsidRPr="00EC1485">
        <w:rPr>
          <w:b/>
          <w:bCs/>
          <w:sz w:val="20"/>
          <w:szCs w:val="20"/>
        </w:rPr>
        <w:t xml:space="preserve"> </w:t>
      </w:r>
      <w:r>
        <w:rPr>
          <w:b/>
          <w:bCs/>
          <w:sz w:val="20"/>
          <w:szCs w:val="20"/>
        </w:rPr>
        <w:t>Roma</w:t>
      </w:r>
    </w:p>
    <w:p w14:paraId="38B6E99A" w14:textId="77777777" w:rsidR="007956DC" w:rsidRDefault="00C8215F" w:rsidP="004847CD">
      <w:pPr>
        <w:spacing w:after="0" w:line="240" w:lineRule="auto"/>
        <w:jc w:val="both"/>
        <w:rPr>
          <w:sz w:val="20"/>
          <w:szCs w:val="20"/>
        </w:rPr>
      </w:pPr>
      <w:r w:rsidRPr="0072102F">
        <w:rPr>
          <w:b/>
          <w:bCs/>
          <w:sz w:val="20"/>
          <w:szCs w:val="20"/>
        </w:rPr>
        <w:t>Desayuno.</w:t>
      </w:r>
      <w:r>
        <w:rPr>
          <w:sz w:val="20"/>
          <w:szCs w:val="20"/>
        </w:rPr>
        <w:t xml:space="preserve"> Traslado al aeropuerto </w:t>
      </w:r>
      <w:r w:rsidR="0072102F">
        <w:rPr>
          <w:sz w:val="20"/>
          <w:szCs w:val="20"/>
        </w:rPr>
        <w:t>para tomar su vuelo de regreso.</w:t>
      </w:r>
    </w:p>
    <w:p w14:paraId="5C2C7B8E" w14:textId="77777777" w:rsidR="00B0330E" w:rsidRPr="00DD427E" w:rsidRDefault="00B0330E" w:rsidP="004847CD">
      <w:pPr>
        <w:spacing w:after="0" w:line="240" w:lineRule="auto"/>
        <w:jc w:val="both"/>
        <w:rPr>
          <w:sz w:val="20"/>
          <w:szCs w:val="20"/>
        </w:rPr>
      </w:pPr>
    </w:p>
    <w:p w14:paraId="318CE2C9" w14:textId="77777777" w:rsidR="00FA5A09" w:rsidRDefault="00FA5A09" w:rsidP="00FA5A09">
      <w:pPr>
        <w:spacing w:after="0" w:line="240" w:lineRule="auto"/>
        <w:jc w:val="both"/>
        <w:rPr>
          <w:b/>
          <w:bCs/>
          <w:sz w:val="20"/>
          <w:szCs w:val="20"/>
        </w:rPr>
      </w:pPr>
      <w:r w:rsidRPr="00EE54D4">
        <w:rPr>
          <w:b/>
          <w:bCs/>
          <w:sz w:val="20"/>
          <w:szCs w:val="20"/>
        </w:rPr>
        <w:t>FIN DE NUESTROS SERVICIOS</w:t>
      </w:r>
    </w:p>
    <w:p w14:paraId="04E4F797" w14:textId="77777777" w:rsidR="00081523" w:rsidRDefault="00081523" w:rsidP="00FA5A09">
      <w:pPr>
        <w:spacing w:after="0" w:line="240" w:lineRule="auto"/>
        <w:jc w:val="both"/>
        <w:rPr>
          <w:sz w:val="20"/>
          <w:szCs w:val="20"/>
        </w:rPr>
      </w:pPr>
    </w:p>
    <w:p w14:paraId="5EFB02AB" w14:textId="77777777" w:rsidR="0094016F" w:rsidRPr="00081523" w:rsidRDefault="0094016F" w:rsidP="00FA5A09">
      <w:pPr>
        <w:spacing w:after="0" w:line="240" w:lineRule="auto"/>
        <w:jc w:val="both"/>
        <w:rPr>
          <w:sz w:val="20"/>
          <w:szCs w:val="20"/>
        </w:rPr>
      </w:pPr>
    </w:p>
    <w:p w14:paraId="5EA23768" w14:textId="77777777" w:rsidR="00FA5A09" w:rsidRPr="00EA5208" w:rsidRDefault="00FA5A09" w:rsidP="00FA5A09">
      <w:pPr>
        <w:jc w:val="both"/>
        <w:rPr>
          <w:rFonts w:cstheme="minorHAnsi"/>
          <w:sz w:val="20"/>
          <w:szCs w:val="20"/>
          <w:lang w:val="es-ES"/>
        </w:rPr>
      </w:pPr>
      <w:r w:rsidRPr="00EA5208">
        <w:rPr>
          <w:rFonts w:cstheme="minorHAnsi"/>
          <w:b/>
          <w:noProof/>
          <w:sz w:val="20"/>
          <w:szCs w:val="20"/>
        </w:rPr>
        <mc:AlternateContent>
          <mc:Choice Requires="wps">
            <w:drawing>
              <wp:anchor distT="0" distB="0" distL="114300" distR="114300" simplePos="0" relativeHeight="251659264" behindDoc="0" locked="0" layoutInCell="1" allowOverlap="1" wp14:anchorId="5C5CFC52" wp14:editId="7648ACED">
                <wp:simplePos x="0" y="0"/>
                <wp:positionH relativeFrom="column">
                  <wp:posOffset>20955</wp:posOffset>
                </wp:positionH>
                <wp:positionV relativeFrom="paragraph">
                  <wp:posOffset>10160</wp:posOffset>
                </wp:positionV>
                <wp:extent cx="1628775" cy="265430"/>
                <wp:effectExtent l="0" t="0" r="28575" b="20320"/>
                <wp:wrapSquare wrapText="bothSides"/>
                <wp:docPr id="3" name="Rectángulo 3"/>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45C5F908"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CFC52" id="Rectángulo 3" o:spid="_x0000_s1026" style="position:absolute;left:0;text-align:left;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45C5F908" w14:textId="77777777" w:rsidR="00FA5A09" w:rsidRPr="00F74623" w:rsidRDefault="00FA5A09" w:rsidP="00FA5A09">
                      <w:pPr>
                        <w:jc w:val="center"/>
                        <w:rPr>
                          <w:b/>
                          <w:i/>
                          <w:lang w:val="es-ES"/>
                        </w:rPr>
                      </w:pPr>
                      <w:r w:rsidRPr="00493B17">
                        <w:rPr>
                          <w:b/>
                          <w:i/>
                          <w:lang w:val="es-ES"/>
                        </w:rPr>
                        <w:t>JULIÁ TOURS</w:t>
                      </w:r>
                      <w:r w:rsidRPr="00F74623">
                        <w:rPr>
                          <w:b/>
                          <w:i/>
                          <w:lang w:val="es-ES"/>
                        </w:rPr>
                        <w:t xml:space="preserve"> INCLUYE:</w:t>
                      </w:r>
                    </w:p>
                  </w:txbxContent>
                </v:textbox>
                <w10:wrap type="square"/>
              </v:rect>
            </w:pict>
          </mc:Fallback>
        </mc:AlternateContent>
      </w:r>
    </w:p>
    <w:p w14:paraId="10347018" w14:textId="77777777" w:rsidR="00FA5A09" w:rsidRPr="00EA5208" w:rsidRDefault="00FA5A09" w:rsidP="00FA5A09">
      <w:pPr>
        <w:pStyle w:val="Prrafodelista"/>
        <w:tabs>
          <w:tab w:val="left" w:pos="851"/>
        </w:tabs>
        <w:spacing w:after="0" w:line="240" w:lineRule="auto"/>
        <w:ind w:left="851"/>
        <w:jc w:val="both"/>
        <w:rPr>
          <w:rFonts w:cstheme="minorHAnsi"/>
          <w:sz w:val="20"/>
          <w:szCs w:val="20"/>
        </w:rPr>
      </w:pPr>
    </w:p>
    <w:p w14:paraId="46BCFDFE" w14:textId="77777777" w:rsidR="00DE508A" w:rsidRPr="00DE508A" w:rsidRDefault="00DE508A" w:rsidP="00DE508A">
      <w:pPr>
        <w:pStyle w:val="Prrafodelista"/>
        <w:numPr>
          <w:ilvl w:val="0"/>
          <w:numId w:val="3"/>
        </w:numPr>
        <w:jc w:val="both"/>
        <w:rPr>
          <w:rFonts w:cstheme="minorHAnsi"/>
          <w:bCs/>
          <w:sz w:val="20"/>
          <w:szCs w:val="20"/>
        </w:rPr>
      </w:pPr>
      <w:r w:rsidRPr="00DE508A">
        <w:rPr>
          <w:rFonts w:cstheme="minorHAnsi"/>
          <w:bCs/>
          <w:sz w:val="20"/>
          <w:szCs w:val="20"/>
        </w:rPr>
        <w:t>Traslado aeropuerto</w:t>
      </w:r>
      <w:r>
        <w:rPr>
          <w:rFonts w:cstheme="minorHAnsi"/>
          <w:bCs/>
          <w:sz w:val="20"/>
          <w:szCs w:val="20"/>
        </w:rPr>
        <w:t xml:space="preserve"> </w:t>
      </w:r>
      <w:r w:rsidR="0030408F">
        <w:rPr>
          <w:rFonts w:cstheme="minorHAnsi"/>
          <w:bCs/>
          <w:sz w:val="20"/>
          <w:szCs w:val="20"/>
        </w:rPr>
        <w:t>–</w:t>
      </w:r>
      <w:r>
        <w:rPr>
          <w:rFonts w:cstheme="minorHAnsi"/>
          <w:bCs/>
          <w:sz w:val="20"/>
          <w:szCs w:val="20"/>
        </w:rPr>
        <w:t xml:space="preserve"> </w:t>
      </w:r>
      <w:r w:rsidRPr="00DE508A">
        <w:rPr>
          <w:rFonts w:cstheme="minorHAnsi"/>
          <w:bCs/>
          <w:sz w:val="20"/>
          <w:szCs w:val="20"/>
        </w:rPr>
        <w:t>hotel</w:t>
      </w:r>
      <w:r w:rsidR="0030408F">
        <w:rPr>
          <w:rFonts w:cstheme="minorHAnsi"/>
          <w:bCs/>
          <w:sz w:val="20"/>
          <w:szCs w:val="20"/>
        </w:rPr>
        <w:t xml:space="preserve"> –</w:t>
      </w:r>
      <w:r w:rsidRPr="00DE508A">
        <w:rPr>
          <w:rFonts w:cstheme="minorHAnsi"/>
          <w:bCs/>
          <w:sz w:val="20"/>
          <w:szCs w:val="20"/>
        </w:rPr>
        <w:t xml:space="preserve"> </w:t>
      </w:r>
      <w:r w:rsidR="0030408F">
        <w:rPr>
          <w:rFonts w:cstheme="minorHAnsi"/>
          <w:bCs/>
          <w:sz w:val="20"/>
          <w:szCs w:val="20"/>
        </w:rPr>
        <w:t>aeropuerto en compartido</w:t>
      </w:r>
    </w:p>
    <w:p w14:paraId="5B68D8BB" w14:textId="77777777" w:rsidR="00BC66CF" w:rsidRDefault="0072102F" w:rsidP="007260F0">
      <w:pPr>
        <w:pStyle w:val="Prrafodelista"/>
        <w:numPr>
          <w:ilvl w:val="0"/>
          <w:numId w:val="3"/>
        </w:numPr>
        <w:jc w:val="both"/>
        <w:rPr>
          <w:rFonts w:cstheme="minorHAnsi"/>
          <w:bCs/>
          <w:sz w:val="20"/>
          <w:szCs w:val="20"/>
        </w:rPr>
      </w:pPr>
      <w:r>
        <w:rPr>
          <w:rFonts w:cstheme="minorHAnsi"/>
          <w:bCs/>
          <w:sz w:val="20"/>
          <w:szCs w:val="20"/>
        </w:rPr>
        <w:t>10</w:t>
      </w:r>
      <w:r w:rsidR="00BC66CF" w:rsidRPr="00BC66CF">
        <w:rPr>
          <w:rFonts w:cstheme="minorHAnsi"/>
          <w:bCs/>
          <w:sz w:val="20"/>
          <w:szCs w:val="20"/>
        </w:rPr>
        <w:t xml:space="preserve"> noches de a</w:t>
      </w:r>
      <w:r w:rsidR="00DE508A" w:rsidRPr="00BC66CF">
        <w:rPr>
          <w:rFonts w:cstheme="minorHAnsi"/>
          <w:bCs/>
          <w:sz w:val="20"/>
          <w:szCs w:val="20"/>
        </w:rPr>
        <w:t xml:space="preserve">lojamiento </w:t>
      </w:r>
      <w:r w:rsidR="00BC66CF">
        <w:rPr>
          <w:rFonts w:cstheme="minorHAnsi"/>
          <w:bCs/>
          <w:sz w:val="20"/>
          <w:szCs w:val="20"/>
        </w:rPr>
        <w:t xml:space="preserve">con </w:t>
      </w:r>
      <w:r w:rsidR="00DE508A" w:rsidRPr="00BC66CF">
        <w:rPr>
          <w:rFonts w:cstheme="minorHAnsi"/>
          <w:bCs/>
          <w:sz w:val="20"/>
          <w:szCs w:val="20"/>
        </w:rPr>
        <w:t>desayunos</w:t>
      </w:r>
    </w:p>
    <w:p w14:paraId="604F6782" w14:textId="77777777" w:rsidR="005600F2" w:rsidRDefault="0013460C" w:rsidP="007260F0">
      <w:pPr>
        <w:pStyle w:val="Prrafodelista"/>
        <w:numPr>
          <w:ilvl w:val="0"/>
          <w:numId w:val="3"/>
        </w:numPr>
        <w:jc w:val="both"/>
        <w:rPr>
          <w:rFonts w:cstheme="minorHAnsi"/>
          <w:bCs/>
          <w:sz w:val="20"/>
          <w:szCs w:val="20"/>
        </w:rPr>
      </w:pPr>
      <w:r w:rsidRPr="0013460C">
        <w:rPr>
          <w:rFonts w:cstheme="minorHAnsi"/>
          <w:bCs/>
          <w:sz w:val="20"/>
          <w:szCs w:val="20"/>
        </w:rPr>
        <w:t>Roma: Hop-</w:t>
      </w:r>
      <w:proofErr w:type="spellStart"/>
      <w:r w:rsidRPr="0013460C">
        <w:rPr>
          <w:rFonts w:cstheme="minorHAnsi"/>
          <w:bCs/>
          <w:sz w:val="20"/>
          <w:szCs w:val="20"/>
        </w:rPr>
        <w:t>on</w:t>
      </w:r>
      <w:proofErr w:type="spellEnd"/>
      <w:r w:rsidRPr="0013460C">
        <w:rPr>
          <w:rFonts w:cstheme="minorHAnsi"/>
          <w:bCs/>
          <w:sz w:val="20"/>
          <w:szCs w:val="20"/>
        </w:rPr>
        <w:t xml:space="preserve"> Hop-off Tour Panorámico</w:t>
      </w:r>
    </w:p>
    <w:p w14:paraId="6142BD71" w14:textId="77777777" w:rsidR="0013460C" w:rsidRDefault="002F5471" w:rsidP="00F94043">
      <w:pPr>
        <w:pStyle w:val="Prrafodelista"/>
        <w:numPr>
          <w:ilvl w:val="0"/>
          <w:numId w:val="3"/>
        </w:numPr>
        <w:jc w:val="both"/>
        <w:rPr>
          <w:rFonts w:cstheme="minorHAnsi"/>
          <w:bCs/>
          <w:sz w:val="20"/>
          <w:szCs w:val="20"/>
        </w:rPr>
      </w:pPr>
      <w:r w:rsidRPr="002F5471">
        <w:rPr>
          <w:rFonts w:cstheme="minorHAnsi"/>
          <w:bCs/>
          <w:sz w:val="20"/>
          <w:szCs w:val="20"/>
        </w:rPr>
        <w:t>Visita Asís, Siena, Bolonia, Toscana región símbolo de los vinos</w:t>
      </w:r>
    </w:p>
    <w:p w14:paraId="586A825F" w14:textId="77777777" w:rsidR="002F5471" w:rsidRDefault="002F5471" w:rsidP="00F94043">
      <w:pPr>
        <w:pStyle w:val="Prrafodelista"/>
        <w:numPr>
          <w:ilvl w:val="0"/>
          <w:numId w:val="3"/>
        </w:numPr>
        <w:jc w:val="both"/>
        <w:rPr>
          <w:rFonts w:cstheme="minorHAnsi"/>
          <w:bCs/>
          <w:sz w:val="20"/>
          <w:szCs w:val="20"/>
        </w:rPr>
      </w:pPr>
      <w:r w:rsidRPr="002F5471">
        <w:rPr>
          <w:rFonts w:cstheme="minorHAnsi"/>
          <w:bCs/>
          <w:sz w:val="20"/>
          <w:szCs w:val="20"/>
        </w:rPr>
        <w:t>Almuerzo en Asís</w:t>
      </w:r>
    </w:p>
    <w:p w14:paraId="09186D0D" w14:textId="77777777" w:rsidR="002F5471" w:rsidRPr="002F5471" w:rsidRDefault="002F5471" w:rsidP="002F5471">
      <w:pPr>
        <w:pStyle w:val="Prrafodelista"/>
        <w:numPr>
          <w:ilvl w:val="0"/>
          <w:numId w:val="3"/>
        </w:numPr>
        <w:jc w:val="both"/>
        <w:rPr>
          <w:rFonts w:cstheme="minorHAnsi"/>
          <w:bCs/>
          <w:sz w:val="20"/>
          <w:szCs w:val="20"/>
        </w:rPr>
      </w:pPr>
      <w:r w:rsidRPr="002F5471">
        <w:rPr>
          <w:rFonts w:cstheme="minorHAnsi"/>
          <w:bCs/>
          <w:sz w:val="20"/>
          <w:szCs w:val="20"/>
        </w:rPr>
        <w:t>Visita guiada en Florencia, Venecia, Capri y Pompeya</w:t>
      </w:r>
    </w:p>
    <w:p w14:paraId="091C4CD7" w14:textId="77777777" w:rsidR="002F5471" w:rsidRDefault="002F5471" w:rsidP="002F5471">
      <w:pPr>
        <w:pStyle w:val="Prrafodelista"/>
        <w:numPr>
          <w:ilvl w:val="0"/>
          <w:numId w:val="3"/>
        </w:numPr>
        <w:jc w:val="both"/>
        <w:rPr>
          <w:rFonts w:cstheme="minorHAnsi"/>
          <w:bCs/>
          <w:sz w:val="20"/>
          <w:szCs w:val="20"/>
        </w:rPr>
      </w:pPr>
      <w:r w:rsidRPr="002F5471">
        <w:rPr>
          <w:rFonts w:cstheme="minorHAnsi"/>
          <w:bCs/>
          <w:sz w:val="20"/>
          <w:szCs w:val="20"/>
        </w:rPr>
        <w:t>Almuerzo en un restaurante típico toscano en Florencia</w:t>
      </w:r>
    </w:p>
    <w:p w14:paraId="1DBC81AA" w14:textId="77777777" w:rsidR="002F5471" w:rsidRDefault="004D4886" w:rsidP="0055275A">
      <w:pPr>
        <w:pStyle w:val="Prrafodelista"/>
        <w:numPr>
          <w:ilvl w:val="0"/>
          <w:numId w:val="3"/>
        </w:numPr>
        <w:jc w:val="both"/>
        <w:rPr>
          <w:rFonts w:cstheme="minorHAnsi"/>
          <w:bCs/>
          <w:sz w:val="20"/>
          <w:szCs w:val="20"/>
        </w:rPr>
      </w:pPr>
      <w:r w:rsidRPr="004D4886">
        <w:rPr>
          <w:rFonts w:cstheme="minorHAnsi"/>
          <w:bCs/>
          <w:sz w:val="20"/>
          <w:szCs w:val="20"/>
        </w:rPr>
        <w:t>Experiencia gastronómica en Bolonia con 1 bebida incluida.</w:t>
      </w:r>
      <w:r>
        <w:rPr>
          <w:rFonts w:cstheme="minorHAnsi"/>
          <w:bCs/>
          <w:sz w:val="20"/>
          <w:szCs w:val="20"/>
        </w:rPr>
        <w:t xml:space="preserve"> </w:t>
      </w:r>
      <w:r w:rsidRPr="004D4886">
        <w:rPr>
          <w:rFonts w:cstheme="minorHAnsi"/>
          <w:bCs/>
          <w:sz w:val="20"/>
          <w:szCs w:val="20"/>
        </w:rPr>
        <w:t>Spritz y “Cicchetti” en Venecia</w:t>
      </w:r>
    </w:p>
    <w:p w14:paraId="63C71B04" w14:textId="77777777" w:rsidR="004D4886" w:rsidRDefault="004D4886" w:rsidP="007975ED">
      <w:pPr>
        <w:pStyle w:val="Prrafodelista"/>
        <w:numPr>
          <w:ilvl w:val="0"/>
          <w:numId w:val="3"/>
        </w:numPr>
        <w:jc w:val="both"/>
        <w:rPr>
          <w:rFonts w:cstheme="minorHAnsi"/>
          <w:bCs/>
          <w:sz w:val="20"/>
          <w:szCs w:val="20"/>
        </w:rPr>
      </w:pPr>
      <w:r w:rsidRPr="004D4886">
        <w:rPr>
          <w:rFonts w:cstheme="minorHAnsi"/>
          <w:bCs/>
          <w:sz w:val="20"/>
          <w:szCs w:val="20"/>
        </w:rPr>
        <w:t xml:space="preserve">Almuerzo toscano tradicional en </w:t>
      </w:r>
      <w:proofErr w:type="spellStart"/>
      <w:r w:rsidRPr="004D4886">
        <w:rPr>
          <w:rFonts w:cstheme="minorHAnsi"/>
          <w:bCs/>
          <w:sz w:val="20"/>
          <w:szCs w:val="20"/>
        </w:rPr>
        <w:t>Montepulciano</w:t>
      </w:r>
      <w:proofErr w:type="spellEnd"/>
      <w:r w:rsidRPr="004D4886">
        <w:rPr>
          <w:rFonts w:cstheme="minorHAnsi"/>
          <w:bCs/>
          <w:sz w:val="20"/>
          <w:szCs w:val="20"/>
        </w:rPr>
        <w:t xml:space="preserve"> con 1 copa de vino incluida</w:t>
      </w:r>
    </w:p>
    <w:p w14:paraId="6864547F" w14:textId="77777777" w:rsidR="00415C04" w:rsidRDefault="00415C04" w:rsidP="000722CA">
      <w:pPr>
        <w:pStyle w:val="Prrafodelista"/>
        <w:numPr>
          <w:ilvl w:val="0"/>
          <w:numId w:val="3"/>
        </w:numPr>
        <w:jc w:val="both"/>
        <w:rPr>
          <w:rFonts w:cstheme="minorHAnsi"/>
          <w:bCs/>
          <w:sz w:val="20"/>
          <w:szCs w:val="20"/>
        </w:rPr>
      </w:pPr>
      <w:r w:rsidRPr="00415C04">
        <w:rPr>
          <w:rFonts w:cstheme="minorHAnsi"/>
          <w:bCs/>
          <w:sz w:val="20"/>
          <w:szCs w:val="20"/>
        </w:rPr>
        <w:t>Visita de los Museos Vaticanos, Capilla Sixtina y Plaza de San Pedro (con nuestra entrada exclusiva “Sin Fila”</w:t>
      </w:r>
      <w:r>
        <w:rPr>
          <w:rFonts w:cstheme="minorHAnsi"/>
          <w:bCs/>
          <w:sz w:val="20"/>
          <w:szCs w:val="20"/>
        </w:rPr>
        <w:t>)</w:t>
      </w:r>
    </w:p>
    <w:p w14:paraId="6C0A897D" w14:textId="77777777" w:rsidR="00415C04" w:rsidRPr="00415C04" w:rsidRDefault="00415C04" w:rsidP="00415C04">
      <w:pPr>
        <w:pStyle w:val="Prrafodelista"/>
        <w:numPr>
          <w:ilvl w:val="0"/>
          <w:numId w:val="3"/>
        </w:numPr>
        <w:jc w:val="both"/>
        <w:rPr>
          <w:rFonts w:cstheme="minorHAnsi"/>
          <w:bCs/>
          <w:sz w:val="20"/>
          <w:szCs w:val="20"/>
        </w:rPr>
      </w:pPr>
      <w:r w:rsidRPr="00415C04">
        <w:rPr>
          <w:rFonts w:cstheme="minorHAnsi"/>
          <w:bCs/>
          <w:sz w:val="20"/>
          <w:szCs w:val="20"/>
        </w:rPr>
        <w:t>Visita de la Gruta Azul en Capri</w:t>
      </w:r>
    </w:p>
    <w:p w14:paraId="6B497C30" w14:textId="77777777" w:rsidR="00415C04" w:rsidRDefault="00415C04" w:rsidP="00415C04">
      <w:pPr>
        <w:pStyle w:val="Prrafodelista"/>
        <w:numPr>
          <w:ilvl w:val="0"/>
          <w:numId w:val="3"/>
        </w:numPr>
        <w:jc w:val="both"/>
        <w:rPr>
          <w:rFonts w:cstheme="minorHAnsi"/>
          <w:bCs/>
          <w:sz w:val="20"/>
          <w:szCs w:val="20"/>
        </w:rPr>
      </w:pPr>
      <w:r w:rsidRPr="00415C04">
        <w:rPr>
          <w:rFonts w:cstheme="minorHAnsi"/>
          <w:bCs/>
          <w:sz w:val="20"/>
          <w:szCs w:val="20"/>
        </w:rPr>
        <w:t>Visita de Pompeya con entrada “Sin Fila"</w:t>
      </w:r>
    </w:p>
    <w:p w14:paraId="7D2E4055" w14:textId="77777777" w:rsidR="0078002F" w:rsidRPr="00415C04" w:rsidRDefault="0078002F" w:rsidP="000722CA">
      <w:pPr>
        <w:pStyle w:val="Prrafodelista"/>
        <w:numPr>
          <w:ilvl w:val="0"/>
          <w:numId w:val="3"/>
        </w:numPr>
        <w:jc w:val="both"/>
        <w:rPr>
          <w:rFonts w:cstheme="minorHAnsi"/>
          <w:bCs/>
          <w:sz w:val="20"/>
          <w:szCs w:val="20"/>
        </w:rPr>
      </w:pPr>
      <w:r w:rsidRPr="00415C04">
        <w:rPr>
          <w:rFonts w:cstheme="minorHAnsi"/>
          <w:bCs/>
          <w:sz w:val="20"/>
          <w:szCs w:val="20"/>
        </w:rPr>
        <w:t>Seguro de asistencia en viaje con cobertura COVID</w:t>
      </w:r>
    </w:p>
    <w:p w14:paraId="726709AB" w14:textId="77777777" w:rsidR="00FA5A09" w:rsidRPr="00BE6413" w:rsidRDefault="00FA5A09" w:rsidP="00FA5A09">
      <w:pPr>
        <w:ind w:left="142"/>
        <w:jc w:val="both"/>
        <w:rPr>
          <w:rFonts w:cstheme="minorHAnsi"/>
          <w:b/>
          <w:sz w:val="24"/>
          <w:szCs w:val="24"/>
        </w:rPr>
      </w:pPr>
      <w:r w:rsidRPr="00BE6413">
        <w:rPr>
          <w:rFonts w:cstheme="minorHAnsi"/>
          <w:b/>
          <w:sz w:val="24"/>
          <w:szCs w:val="24"/>
        </w:rPr>
        <w:t>NO Incluye</w:t>
      </w:r>
    </w:p>
    <w:p w14:paraId="75EACAA5"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 xml:space="preserve">Vuelos internacionales </w:t>
      </w:r>
    </w:p>
    <w:p w14:paraId="4B6D20F0" w14:textId="77777777" w:rsidR="00FA5A09"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Excursiones opcionales</w:t>
      </w:r>
    </w:p>
    <w:p w14:paraId="349580EA" w14:textId="77777777" w:rsidR="004D0654" w:rsidRPr="00EA5208" w:rsidRDefault="00C91F11" w:rsidP="00FA5A09">
      <w:pPr>
        <w:pStyle w:val="Prrafodelista"/>
        <w:numPr>
          <w:ilvl w:val="0"/>
          <w:numId w:val="1"/>
        </w:numPr>
        <w:tabs>
          <w:tab w:val="left" w:pos="851"/>
        </w:tabs>
        <w:spacing w:after="0" w:line="240" w:lineRule="auto"/>
        <w:ind w:left="1276" w:hanging="709"/>
        <w:jc w:val="both"/>
        <w:rPr>
          <w:rFonts w:cstheme="minorHAnsi"/>
          <w:sz w:val="20"/>
          <w:szCs w:val="20"/>
        </w:rPr>
      </w:pPr>
      <w:r>
        <w:rPr>
          <w:rFonts w:cstheme="minorHAnsi"/>
          <w:sz w:val="20"/>
          <w:szCs w:val="20"/>
        </w:rPr>
        <w:t xml:space="preserve">Impuestos municipales </w:t>
      </w:r>
    </w:p>
    <w:p w14:paraId="667F4FCC"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Bebidas en las comidas mencionadas</w:t>
      </w:r>
    </w:p>
    <w:p w14:paraId="3D252731"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Ningún servicio no especificado</w:t>
      </w:r>
    </w:p>
    <w:p w14:paraId="555D53B9"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cstheme="minorHAnsi"/>
          <w:sz w:val="20"/>
          <w:szCs w:val="20"/>
        </w:rPr>
      </w:pPr>
      <w:r w:rsidRPr="00EA5208">
        <w:rPr>
          <w:rFonts w:cstheme="minorHAnsi"/>
          <w:sz w:val="20"/>
          <w:szCs w:val="20"/>
        </w:rPr>
        <w:t>Gastos personales</w:t>
      </w:r>
    </w:p>
    <w:p w14:paraId="7861C0A3" w14:textId="77777777" w:rsidR="00FA5A09" w:rsidRPr="00EA5208" w:rsidRDefault="00FA5A09" w:rsidP="00FA5A09">
      <w:pPr>
        <w:pStyle w:val="Prrafodelista"/>
        <w:numPr>
          <w:ilvl w:val="0"/>
          <w:numId w:val="1"/>
        </w:numPr>
        <w:tabs>
          <w:tab w:val="left" w:pos="851"/>
        </w:tabs>
        <w:spacing w:after="0" w:line="240" w:lineRule="auto"/>
        <w:ind w:left="1276" w:hanging="709"/>
        <w:jc w:val="both"/>
        <w:rPr>
          <w:rFonts w:eastAsia="Calibri" w:cstheme="minorHAnsi"/>
          <w:b/>
          <w:color w:val="000000" w:themeColor="text1"/>
          <w:sz w:val="20"/>
          <w:szCs w:val="20"/>
        </w:rPr>
      </w:pPr>
      <w:r w:rsidRPr="00EA5208">
        <w:rPr>
          <w:rFonts w:cstheme="minorHAnsi"/>
          <w:sz w:val="20"/>
          <w:szCs w:val="20"/>
        </w:rPr>
        <w:t>Propinas</w:t>
      </w:r>
      <w:r w:rsidR="00135CC7">
        <w:rPr>
          <w:rFonts w:cstheme="minorHAnsi"/>
          <w:sz w:val="20"/>
          <w:szCs w:val="20"/>
        </w:rPr>
        <w:t>, servicios de maleteros</w:t>
      </w:r>
    </w:p>
    <w:p w14:paraId="592824A6" w14:textId="77777777" w:rsidR="00FA5A09" w:rsidRDefault="00FA5A09" w:rsidP="00FA5A09">
      <w:pPr>
        <w:spacing w:after="0" w:line="240" w:lineRule="auto"/>
        <w:jc w:val="both"/>
        <w:rPr>
          <w:b/>
          <w:bCs/>
          <w:sz w:val="20"/>
          <w:szCs w:val="20"/>
        </w:rPr>
      </w:pPr>
    </w:p>
    <w:tbl>
      <w:tblPr>
        <w:tblW w:w="3469" w:type="dxa"/>
        <w:jc w:val="center"/>
        <w:tblCellMar>
          <w:left w:w="70" w:type="dxa"/>
          <w:right w:w="70" w:type="dxa"/>
        </w:tblCellMar>
        <w:tblLook w:val="04A0" w:firstRow="1" w:lastRow="0" w:firstColumn="1" w:lastColumn="0" w:noHBand="0" w:noVBand="1"/>
      </w:tblPr>
      <w:tblGrid>
        <w:gridCol w:w="1654"/>
        <w:gridCol w:w="343"/>
        <w:gridCol w:w="443"/>
        <w:gridCol w:w="343"/>
        <w:gridCol w:w="343"/>
        <w:gridCol w:w="343"/>
      </w:tblGrid>
      <w:tr w:rsidR="00F41AC6" w:rsidRPr="00F41AC6" w14:paraId="1E03F31A" w14:textId="77777777" w:rsidTr="00F41AC6">
        <w:trPr>
          <w:trHeight w:val="300"/>
          <w:jc w:val="center"/>
        </w:trPr>
        <w:tc>
          <w:tcPr>
            <w:tcW w:w="1654" w:type="dxa"/>
            <w:tcBorders>
              <w:top w:val="single" w:sz="8" w:space="0" w:color="auto"/>
              <w:left w:val="single" w:sz="8" w:space="0" w:color="auto"/>
              <w:bottom w:val="single" w:sz="4" w:space="0" w:color="auto"/>
              <w:right w:val="nil"/>
            </w:tcBorders>
            <w:shd w:val="clear" w:color="000000" w:fill="000000"/>
            <w:noWrap/>
            <w:vAlign w:val="bottom"/>
            <w:hideMark/>
          </w:tcPr>
          <w:p w14:paraId="7412E2D2" w14:textId="77777777" w:rsidR="00F41AC6" w:rsidRPr="00F41AC6" w:rsidRDefault="00F41AC6" w:rsidP="00F41AC6">
            <w:pPr>
              <w:spacing w:after="0" w:line="240" w:lineRule="auto"/>
              <w:rPr>
                <w:rFonts w:ascii="Calibri" w:eastAsia="Times New Roman" w:hAnsi="Calibri" w:cs="Calibri"/>
                <w:b/>
                <w:bCs/>
                <w:color w:val="FFFFFF"/>
                <w:kern w:val="0"/>
                <w:sz w:val="20"/>
                <w:szCs w:val="20"/>
                <w:lang w:eastAsia="es-MX"/>
                <w14:ligatures w14:val="none"/>
              </w:rPr>
            </w:pPr>
            <w:r w:rsidRPr="00F41AC6">
              <w:rPr>
                <w:rFonts w:ascii="Calibri" w:eastAsia="Times New Roman" w:hAnsi="Calibri" w:cs="Calibri"/>
                <w:b/>
                <w:bCs/>
                <w:color w:val="FFFFFF"/>
                <w:kern w:val="0"/>
                <w:sz w:val="20"/>
                <w:szCs w:val="20"/>
                <w:lang w:eastAsia="es-MX"/>
                <w14:ligatures w14:val="none"/>
              </w:rPr>
              <w:t>Llegadas</w:t>
            </w:r>
          </w:p>
        </w:tc>
        <w:tc>
          <w:tcPr>
            <w:tcW w:w="343" w:type="dxa"/>
            <w:tcBorders>
              <w:top w:val="single" w:sz="8" w:space="0" w:color="auto"/>
              <w:left w:val="nil"/>
              <w:bottom w:val="single" w:sz="4" w:space="0" w:color="auto"/>
              <w:right w:val="nil"/>
            </w:tcBorders>
            <w:shd w:val="clear" w:color="000000" w:fill="000000"/>
            <w:noWrap/>
            <w:vAlign w:val="bottom"/>
            <w:hideMark/>
          </w:tcPr>
          <w:p w14:paraId="13948F6C" w14:textId="77777777" w:rsidR="00F41AC6" w:rsidRPr="00F41AC6" w:rsidRDefault="00F41AC6" w:rsidP="00F41AC6">
            <w:pPr>
              <w:spacing w:after="0" w:line="240" w:lineRule="auto"/>
              <w:rPr>
                <w:rFonts w:ascii="Calibri" w:eastAsia="Times New Roman" w:hAnsi="Calibri" w:cs="Calibri"/>
                <w:color w:val="FFFFFF"/>
                <w:kern w:val="0"/>
                <w:sz w:val="20"/>
                <w:szCs w:val="20"/>
                <w:lang w:eastAsia="es-MX"/>
                <w14:ligatures w14:val="none"/>
              </w:rPr>
            </w:pPr>
            <w:r w:rsidRPr="00F41AC6">
              <w:rPr>
                <w:rFonts w:ascii="Calibri" w:eastAsia="Times New Roman" w:hAnsi="Calibri" w:cs="Calibri"/>
                <w:color w:val="FFFFFF"/>
                <w:kern w:val="0"/>
                <w:sz w:val="20"/>
                <w:szCs w:val="20"/>
                <w:lang w:eastAsia="es-MX"/>
                <w14:ligatures w14:val="none"/>
              </w:rPr>
              <w:t> </w:t>
            </w:r>
          </w:p>
        </w:tc>
        <w:tc>
          <w:tcPr>
            <w:tcW w:w="443" w:type="dxa"/>
            <w:tcBorders>
              <w:top w:val="single" w:sz="8" w:space="0" w:color="auto"/>
              <w:left w:val="nil"/>
              <w:bottom w:val="single" w:sz="4" w:space="0" w:color="auto"/>
              <w:right w:val="nil"/>
            </w:tcBorders>
            <w:shd w:val="clear" w:color="000000" w:fill="000000"/>
            <w:noWrap/>
            <w:vAlign w:val="bottom"/>
            <w:hideMark/>
          </w:tcPr>
          <w:p w14:paraId="454EE2E6" w14:textId="77777777" w:rsidR="00F41AC6" w:rsidRPr="00F41AC6" w:rsidRDefault="00F41AC6" w:rsidP="00F41AC6">
            <w:pPr>
              <w:spacing w:after="0" w:line="240" w:lineRule="auto"/>
              <w:jc w:val="center"/>
              <w:rPr>
                <w:rFonts w:ascii="Calibri" w:eastAsia="Times New Roman" w:hAnsi="Calibri" w:cs="Calibri"/>
                <w:color w:val="FFFFFF"/>
                <w:kern w:val="0"/>
                <w:sz w:val="20"/>
                <w:szCs w:val="20"/>
                <w:lang w:eastAsia="es-MX"/>
                <w14:ligatures w14:val="none"/>
              </w:rPr>
            </w:pPr>
            <w:r w:rsidRPr="00F41AC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7E636206" w14:textId="77777777" w:rsidR="00F41AC6" w:rsidRPr="00F41AC6" w:rsidRDefault="00F41AC6" w:rsidP="00F41AC6">
            <w:pPr>
              <w:spacing w:after="0" w:line="240" w:lineRule="auto"/>
              <w:rPr>
                <w:rFonts w:ascii="Calibri" w:eastAsia="Times New Roman" w:hAnsi="Calibri" w:cs="Calibri"/>
                <w:color w:val="FFFFFF"/>
                <w:kern w:val="0"/>
                <w:sz w:val="20"/>
                <w:szCs w:val="20"/>
                <w:lang w:eastAsia="es-MX"/>
                <w14:ligatures w14:val="none"/>
              </w:rPr>
            </w:pPr>
            <w:r w:rsidRPr="00F41AC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nil"/>
            </w:tcBorders>
            <w:shd w:val="clear" w:color="000000" w:fill="000000"/>
            <w:noWrap/>
            <w:vAlign w:val="bottom"/>
            <w:hideMark/>
          </w:tcPr>
          <w:p w14:paraId="45B48387" w14:textId="77777777" w:rsidR="00F41AC6" w:rsidRPr="00F41AC6" w:rsidRDefault="00F41AC6" w:rsidP="00F41AC6">
            <w:pPr>
              <w:spacing w:after="0" w:line="240" w:lineRule="auto"/>
              <w:rPr>
                <w:rFonts w:ascii="Calibri" w:eastAsia="Times New Roman" w:hAnsi="Calibri" w:cs="Calibri"/>
                <w:color w:val="FFFFFF"/>
                <w:kern w:val="0"/>
                <w:sz w:val="20"/>
                <w:szCs w:val="20"/>
                <w:lang w:eastAsia="es-MX"/>
                <w14:ligatures w14:val="none"/>
              </w:rPr>
            </w:pPr>
            <w:r w:rsidRPr="00F41AC6">
              <w:rPr>
                <w:rFonts w:ascii="Calibri" w:eastAsia="Times New Roman" w:hAnsi="Calibri" w:cs="Calibri"/>
                <w:color w:val="FFFFFF"/>
                <w:kern w:val="0"/>
                <w:sz w:val="20"/>
                <w:szCs w:val="20"/>
                <w:lang w:eastAsia="es-MX"/>
                <w14:ligatures w14:val="none"/>
              </w:rPr>
              <w:t> </w:t>
            </w:r>
          </w:p>
        </w:tc>
        <w:tc>
          <w:tcPr>
            <w:tcW w:w="343" w:type="dxa"/>
            <w:tcBorders>
              <w:top w:val="single" w:sz="8" w:space="0" w:color="auto"/>
              <w:left w:val="nil"/>
              <w:bottom w:val="single" w:sz="4" w:space="0" w:color="auto"/>
              <w:right w:val="single" w:sz="8" w:space="0" w:color="auto"/>
            </w:tcBorders>
            <w:shd w:val="clear" w:color="000000" w:fill="000000"/>
            <w:noWrap/>
            <w:vAlign w:val="bottom"/>
            <w:hideMark/>
          </w:tcPr>
          <w:p w14:paraId="3926BBEB" w14:textId="77777777" w:rsidR="00F41AC6" w:rsidRPr="00F41AC6" w:rsidRDefault="00F41AC6" w:rsidP="00F41AC6">
            <w:pPr>
              <w:spacing w:after="0" w:line="240" w:lineRule="auto"/>
              <w:rPr>
                <w:rFonts w:ascii="Calibri" w:eastAsia="Times New Roman" w:hAnsi="Calibri" w:cs="Calibri"/>
                <w:color w:val="FFFFFF"/>
                <w:kern w:val="0"/>
                <w:sz w:val="20"/>
                <w:szCs w:val="20"/>
                <w:lang w:eastAsia="es-MX"/>
                <w14:ligatures w14:val="none"/>
              </w:rPr>
            </w:pPr>
            <w:r w:rsidRPr="00F41AC6">
              <w:rPr>
                <w:rFonts w:ascii="Calibri" w:eastAsia="Times New Roman" w:hAnsi="Calibri" w:cs="Calibri"/>
                <w:color w:val="FFFFFF"/>
                <w:kern w:val="0"/>
                <w:sz w:val="20"/>
                <w:szCs w:val="20"/>
                <w:lang w:eastAsia="es-MX"/>
                <w14:ligatures w14:val="none"/>
              </w:rPr>
              <w:t> </w:t>
            </w:r>
          </w:p>
        </w:tc>
      </w:tr>
      <w:tr w:rsidR="00F41AC6" w:rsidRPr="00F41AC6" w14:paraId="7D9DA670" w14:textId="77777777" w:rsidTr="00F41AC6">
        <w:trPr>
          <w:trHeight w:val="270"/>
          <w:jc w:val="center"/>
        </w:trPr>
        <w:tc>
          <w:tcPr>
            <w:tcW w:w="1654" w:type="dxa"/>
            <w:tcBorders>
              <w:top w:val="nil"/>
              <w:left w:val="single" w:sz="8" w:space="0" w:color="auto"/>
              <w:bottom w:val="single" w:sz="4" w:space="0" w:color="auto"/>
              <w:right w:val="single" w:sz="4" w:space="0" w:color="auto"/>
            </w:tcBorders>
            <w:noWrap/>
            <w:vAlign w:val="bottom"/>
            <w:hideMark/>
          </w:tcPr>
          <w:p w14:paraId="1891DFE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Abril 2026</w:t>
            </w:r>
          </w:p>
        </w:tc>
        <w:tc>
          <w:tcPr>
            <w:tcW w:w="343" w:type="dxa"/>
            <w:tcBorders>
              <w:top w:val="nil"/>
              <w:left w:val="nil"/>
              <w:bottom w:val="single" w:sz="4" w:space="0" w:color="auto"/>
              <w:right w:val="single" w:sz="4" w:space="0" w:color="auto"/>
            </w:tcBorders>
            <w:shd w:val="clear" w:color="000000" w:fill="C6E0B4"/>
            <w:noWrap/>
            <w:vAlign w:val="bottom"/>
            <w:hideMark/>
          </w:tcPr>
          <w:p w14:paraId="2F483268"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05</w:t>
            </w:r>
          </w:p>
        </w:tc>
        <w:tc>
          <w:tcPr>
            <w:tcW w:w="443" w:type="dxa"/>
            <w:tcBorders>
              <w:top w:val="nil"/>
              <w:left w:val="nil"/>
              <w:bottom w:val="single" w:sz="4" w:space="0" w:color="auto"/>
              <w:right w:val="nil"/>
            </w:tcBorders>
            <w:shd w:val="clear" w:color="000000" w:fill="C6E0B4"/>
            <w:noWrap/>
            <w:vAlign w:val="bottom"/>
            <w:hideMark/>
          </w:tcPr>
          <w:p w14:paraId="7FC2992B"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12</w:t>
            </w:r>
          </w:p>
        </w:tc>
        <w:tc>
          <w:tcPr>
            <w:tcW w:w="343" w:type="dxa"/>
            <w:tcBorders>
              <w:top w:val="nil"/>
              <w:left w:val="single" w:sz="4" w:space="0" w:color="auto"/>
              <w:bottom w:val="single" w:sz="4" w:space="0" w:color="auto"/>
              <w:right w:val="nil"/>
            </w:tcBorders>
            <w:shd w:val="clear" w:color="000000" w:fill="C6E0B4"/>
            <w:noWrap/>
            <w:vAlign w:val="bottom"/>
            <w:hideMark/>
          </w:tcPr>
          <w:p w14:paraId="677AFB35"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19</w:t>
            </w:r>
          </w:p>
        </w:tc>
        <w:tc>
          <w:tcPr>
            <w:tcW w:w="343" w:type="dxa"/>
            <w:tcBorders>
              <w:top w:val="nil"/>
              <w:left w:val="single" w:sz="4" w:space="0" w:color="auto"/>
              <w:bottom w:val="single" w:sz="4" w:space="0" w:color="auto"/>
              <w:right w:val="nil"/>
            </w:tcBorders>
            <w:shd w:val="clear" w:color="000000" w:fill="C6E0B4"/>
            <w:noWrap/>
            <w:vAlign w:val="bottom"/>
            <w:hideMark/>
          </w:tcPr>
          <w:p w14:paraId="7404125E"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26</w:t>
            </w:r>
          </w:p>
        </w:tc>
        <w:tc>
          <w:tcPr>
            <w:tcW w:w="343" w:type="dxa"/>
            <w:tcBorders>
              <w:top w:val="nil"/>
              <w:left w:val="single" w:sz="4" w:space="0" w:color="auto"/>
              <w:bottom w:val="single" w:sz="4" w:space="0" w:color="auto"/>
              <w:right w:val="single" w:sz="8" w:space="0" w:color="auto"/>
            </w:tcBorders>
            <w:noWrap/>
            <w:vAlign w:val="bottom"/>
            <w:hideMark/>
          </w:tcPr>
          <w:p w14:paraId="5B41927D"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50F9A5D9" w14:textId="77777777" w:rsidTr="00F41AC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4071F82"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Mayo 2026</w:t>
            </w:r>
          </w:p>
        </w:tc>
        <w:tc>
          <w:tcPr>
            <w:tcW w:w="343" w:type="dxa"/>
            <w:tcBorders>
              <w:top w:val="nil"/>
              <w:left w:val="nil"/>
              <w:bottom w:val="single" w:sz="4" w:space="0" w:color="auto"/>
              <w:right w:val="single" w:sz="4" w:space="0" w:color="auto"/>
            </w:tcBorders>
            <w:shd w:val="clear" w:color="000000" w:fill="C6E0B4"/>
            <w:noWrap/>
            <w:vAlign w:val="bottom"/>
            <w:hideMark/>
          </w:tcPr>
          <w:p w14:paraId="40508BC7"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01</w:t>
            </w:r>
          </w:p>
        </w:tc>
        <w:tc>
          <w:tcPr>
            <w:tcW w:w="443" w:type="dxa"/>
            <w:tcBorders>
              <w:top w:val="nil"/>
              <w:left w:val="nil"/>
              <w:bottom w:val="single" w:sz="4" w:space="0" w:color="auto"/>
              <w:right w:val="nil"/>
            </w:tcBorders>
            <w:shd w:val="clear" w:color="000000" w:fill="C6E0B4"/>
            <w:noWrap/>
            <w:vAlign w:val="bottom"/>
            <w:hideMark/>
          </w:tcPr>
          <w:p w14:paraId="6D0F2B0E"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08</w:t>
            </w:r>
          </w:p>
        </w:tc>
        <w:tc>
          <w:tcPr>
            <w:tcW w:w="343" w:type="dxa"/>
            <w:tcBorders>
              <w:top w:val="nil"/>
              <w:left w:val="single" w:sz="4" w:space="0" w:color="auto"/>
              <w:bottom w:val="single" w:sz="4" w:space="0" w:color="auto"/>
              <w:right w:val="nil"/>
            </w:tcBorders>
            <w:shd w:val="clear" w:color="000000" w:fill="C6E0B4"/>
            <w:noWrap/>
            <w:vAlign w:val="bottom"/>
            <w:hideMark/>
          </w:tcPr>
          <w:p w14:paraId="79F3A926"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15</w:t>
            </w:r>
          </w:p>
        </w:tc>
        <w:tc>
          <w:tcPr>
            <w:tcW w:w="343" w:type="dxa"/>
            <w:tcBorders>
              <w:top w:val="nil"/>
              <w:left w:val="single" w:sz="4" w:space="0" w:color="auto"/>
              <w:bottom w:val="single" w:sz="4" w:space="0" w:color="auto"/>
              <w:right w:val="nil"/>
            </w:tcBorders>
            <w:shd w:val="clear" w:color="000000" w:fill="C6E0B4"/>
            <w:noWrap/>
            <w:vAlign w:val="bottom"/>
            <w:hideMark/>
          </w:tcPr>
          <w:p w14:paraId="13AD1AC2"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22</w:t>
            </w:r>
          </w:p>
        </w:tc>
        <w:tc>
          <w:tcPr>
            <w:tcW w:w="343" w:type="dxa"/>
            <w:tcBorders>
              <w:top w:val="nil"/>
              <w:left w:val="single" w:sz="4" w:space="0" w:color="auto"/>
              <w:bottom w:val="single" w:sz="4" w:space="0" w:color="auto"/>
              <w:right w:val="single" w:sz="8" w:space="0" w:color="auto"/>
            </w:tcBorders>
            <w:shd w:val="clear" w:color="000000" w:fill="C6E0B4"/>
            <w:noWrap/>
            <w:vAlign w:val="bottom"/>
            <w:hideMark/>
          </w:tcPr>
          <w:p w14:paraId="72E83301"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29</w:t>
            </w:r>
          </w:p>
        </w:tc>
      </w:tr>
      <w:tr w:rsidR="00F41AC6" w:rsidRPr="00F41AC6" w14:paraId="5AE5D255" w14:textId="77777777" w:rsidTr="00F41AC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145C52A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Junio 2026</w:t>
            </w:r>
          </w:p>
        </w:tc>
        <w:tc>
          <w:tcPr>
            <w:tcW w:w="343" w:type="dxa"/>
            <w:tcBorders>
              <w:top w:val="nil"/>
              <w:left w:val="nil"/>
              <w:bottom w:val="single" w:sz="4" w:space="0" w:color="auto"/>
              <w:right w:val="single" w:sz="4" w:space="0" w:color="auto"/>
            </w:tcBorders>
            <w:shd w:val="clear" w:color="000000" w:fill="C6E0B4"/>
            <w:noWrap/>
            <w:vAlign w:val="bottom"/>
            <w:hideMark/>
          </w:tcPr>
          <w:p w14:paraId="34DC45F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05</w:t>
            </w:r>
          </w:p>
        </w:tc>
        <w:tc>
          <w:tcPr>
            <w:tcW w:w="443" w:type="dxa"/>
            <w:tcBorders>
              <w:top w:val="nil"/>
              <w:left w:val="nil"/>
              <w:bottom w:val="single" w:sz="4" w:space="0" w:color="auto"/>
              <w:right w:val="nil"/>
            </w:tcBorders>
            <w:shd w:val="clear" w:color="000000" w:fill="C6E0B4"/>
            <w:noWrap/>
            <w:vAlign w:val="bottom"/>
            <w:hideMark/>
          </w:tcPr>
          <w:p w14:paraId="0175A28D"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12</w:t>
            </w:r>
          </w:p>
        </w:tc>
        <w:tc>
          <w:tcPr>
            <w:tcW w:w="343" w:type="dxa"/>
            <w:tcBorders>
              <w:top w:val="nil"/>
              <w:left w:val="single" w:sz="4" w:space="0" w:color="auto"/>
              <w:bottom w:val="single" w:sz="4" w:space="0" w:color="auto"/>
              <w:right w:val="nil"/>
            </w:tcBorders>
            <w:shd w:val="clear" w:color="000000" w:fill="C6E0B4"/>
            <w:noWrap/>
            <w:vAlign w:val="bottom"/>
            <w:hideMark/>
          </w:tcPr>
          <w:p w14:paraId="18E9B213"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19</w:t>
            </w:r>
          </w:p>
        </w:tc>
        <w:tc>
          <w:tcPr>
            <w:tcW w:w="343" w:type="dxa"/>
            <w:tcBorders>
              <w:top w:val="nil"/>
              <w:left w:val="single" w:sz="4" w:space="0" w:color="auto"/>
              <w:bottom w:val="single" w:sz="4" w:space="0" w:color="auto"/>
              <w:right w:val="nil"/>
            </w:tcBorders>
            <w:shd w:val="clear" w:color="000000" w:fill="C6E0B4"/>
            <w:noWrap/>
            <w:vAlign w:val="bottom"/>
            <w:hideMark/>
          </w:tcPr>
          <w:p w14:paraId="586134E1"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26</w:t>
            </w:r>
          </w:p>
        </w:tc>
        <w:tc>
          <w:tcPr>
            <w:tcW w:w="343" w:type="dxa"/>
            <w:tcBorders>
              <w:top w:val="nil"/>
              <w:left w:val="single" w:sz="4" w:space="0" w:color="auto"/>
              <w:bottom w:val="single" w:sz="4" w:space="0" w:color="auto"/>
              <w:right w:val="single" w:sz="8" w:space="0" w:color="auto"/>
            </w:tcBorders>
            <w:noWrap/>
            <w:vAlign w:val="bottom"/>
            <w:hideMark/>
          </w:tcPr>
          <w:p w14:paraId="24368700"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3216C43D" w14:textId="77777777" w:rsidTr="00F41AC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3DC2DDB9"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lastRenderedPageBreak/>
              <w:t>Julio 2026</w:t>
            </w:r>
          </w:p>
        </w:tc>
        <w:tc>
          <w:tcPr>
            <w:tcW w:w="343" w:type="dxa"/>
            <w:tcBorders>
              <w:top w:val="nil"/>
              <w:left w:val="nil"/>
              <w:bottom w:val="single" w:sz="4" w:space="0" w:color="auto"/>
              <w:right w:val="single" w:sz="4" w:space="0" w:color="auto"/>
            </w:tcBorders>
            <w:shd w:val="clear" w:color="000000" w:fill="C6E0B4"/>
            <w:noWrap/>
            <w:vAlign w:val="bottom"/>
            <w:hideMark/>
          </w:tcPr>
          <w:p w14:paraId="77C0C9AF"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03</w:t>
            </w:r>
          </w:p>
        </w:tc>
        <w:tc>
          <w:tcPr>
            <w:tcW w:w="443" w:type="dxa"/>
            <w:tcBorders>
              <w:top w:val="nil"/>
              <w:left w:val="nil"/>
              <w:bottom w:val="single" w:sz="4" w:space="0" w:color="auto"/>
              <w:right w:val="nil"/>
            </w:tcBorders>
            <w:shd w:val="clear" w:color="000000" w:fill="C6E0B4"/>
            <w:noWrap/>
            <w:vAlign w:val="bottom"/>
            <w:hideMark/>
          </w:tcPr>
          <w:p w14:paraId="3A0649B7"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10</w:t>
            </w:r>
          </w:p>
        </w:tc>
        <w:tc>
          <w:tcPr>
            <w:tcW w:w="343" w:type="dxa"/>
            <w:tcBorders>
              <w:top w:val="nil"/>
              <w:left w:val="single" w:sz="4" w:space="0" w:color="auto"/>
              <w:bottom w:val="single" w:sz="4" w:space="0" w:color="auto"/>
              <w:right w:val="nil"/>
            </w:tcBorders>
            <w:shd w:val="clear" w:color="000000" w:fill="C6E0B4"/>
            <w:noWrap/>
            <w:vAlign w:val="bottom"/>
            <w:hideMark/>
          </w:tcPr>
          <w:p w14:paraId="1E46D729"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17</w:t>
            </w:r>
          </w:p>
        </w:tc>
        <w:tc>
          <w:tcPr>
            <w:tcW w:w="343" w:type="dxa"/>
            <w:tcBorders>
              <w:top w:val="nil"/>
              <w:left w:val="single" w:sz="4" w:space="0" w:color="auto"/>
              <w:bottom w:val="single" w:sz="4" w:space="0" w:color="auto"/>
              <w:right w:val="nil"/>
            </w:tcBorders>
            <w:shd w:val="clear" w:color="000000" w:fill="C6E0B4"/>
            <w:noWrap/>
            <w:vAlign w:val="bottom"/>
            <w:hideMark/>
          </w:tcPr>
          <w:p w14:paraId="1EB90608"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24</w:t>
            </w:r>
          </w:p>
        </w:tc>
        <w:tc>
          <w:tcPr>
            <w:tcW w:w="343" w:type="dxa"/>
            <w:tcBorders>
              <w:top w:val="nil"/>
              <w:left w:val="single" w:sz="4" w:space="0" w:color="auto"/>
              <w:bottom w:val="single" w:sz="4" w:space="0" w:color="auto"/>
              <w:right w:val="single" w:sz="8" w:space="0" w:color="auto"/>
            </w:tcBorders>
            <w:shd w:val="clear" w:color="000000" w:fill="C6E0B4"/>
            <w:noWrap/>
            <w:vAlign w:val="bottom"/>
            <w:hideMark/>
          </w:tcPr>
          <w:p w14:paraId="3B2914FB"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31</w:t>
            </w:r>
          </w:p>
        </w:tc>
      </w:tr>
      <w:tr w:rsidR="00F41AC6" w:rsidRPr="00F41AC6" w14:paraId="030C7472" w14:textId="77777777" w:rsidTr="00F41AC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2E7336F2"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Agosto 2026</w:t>
            </w:r>
          </w:p>
        </w:tc>
        <w:tc>
          <w:tcPr>
            <w:tcW w:w="343" w:type="dxa"/>
            <w:tcBorders>
              <w:top w:val="nil"/>
              <w:left w:val="nil"/>
              <w:bottom w:val="single" w:sz="4" w:space="0" w:color="auto"/>
              <w:right w:val="single" w:sz="4" w:space="0" w:color="auto"/>
            </w:tcBorders>
            <w:shd w:val="clear" w:color="000000" w:fill="C6E0B4"/>
            <w:noWrap/>
            <w:vAlign w:val="bottom"/>
            <w:hideMark/>
          </w:tcPr>
          <w:p w14:paraId="150FB324"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07</w:t>
            </w:r>
          </w:p>
        </w:tc>
        <w:tc>
          <w:tcPr>
            <w:tcW w:w="443" w:type="dxa"/>
            <w:tcBorders>
              <w:top w:val="nil"/>
              <w:left w:val="nil"/>
              <w:bottom w:val="single" w:sz="4" w:space="0" w:color="auto"/>
              <w:right w:val="nil"/>
            </w:tcBorders>
            <w:shd w:val="clear" w:color="000000" w:fill="C6E0B4"/>
            <w:noWrap/>
            <w:vAlign w:val="bottom"/>
            <w:hideMark/>
          </w:tcPr>
          <w:p w14:paraId="16581BA9"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14</w:t>
            </w:r>
          </w:p>
        </w:tc>
        <w:tc>
          <w:tcPr>
            <w:tcW w:w="343" w:type="dxa"/>
            <w:tcBorders>
              <w:top w:val="nil"/>
              <w:left w:val="single" w:sz="4" w:space="0" w:color="auto"/>
              <w:bottom w:val="single" w:sz="4" w:space="0" w:color="auto"/>
              <w:right w:val="nil"/>
            </w:tcBorders>
            <w:shd w:val="clear" w:color="000000" w:fill="C6E0B4"/>
            <w:noWrap/>
            <w:vAlign w:val="bottom"/>
            <w:hideMark/>
          </w:tcPr>
          <w:p w14:paraId="4D29E2FB"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21</w:t>
            </w:r>
          </w:p>
        </w:tc>
        <w:tc>
          <w:tcPr>
            <w:tcW w:w="343" w:type="dxa"/>
            <w:tcBorders>
              <w:top w:val="nil"/>
              <w:left w:val="single" w:sz="4" w:space="0" w:color="auto"/>
              <w:bottom w:val="single" w:sz="4" w:space="0" w:color="auto"/>
              <w:right w:val="nil"/>
            </w:tcBorders>
            <w:shd w:val="clear" w:color="000000" w:fill="C6E0B4"/>
            <w:noWrap/>
            <w:vAlign w:val="bottom"/>
            <w:hideMark/>
          </w:tcPr>
          <w:p w14:paraId="5AF5A70D"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28</w:t>
            </w:r>
          </w:p>
        </w:tc>
        <w:tc>
          <w:tcPr>
            <w:tcW w:w="343" w:type="dxa"/>
            <w:tcBorders>
              <w:top w:val="nil"/>
              <w:left w:val="single" w:sz="4" w:space="0" w:color="auto"/>
              <w:bottom w:val="single" w:sz="4" w:space="0" w:color="auto"/>
              <w:right w:val="single" w:sz="8" w:space="0" w:color="auto"/>
            </w:tcBorders>
            <w:noWrap/>
            <w:vAlign w:val="bottom"/>
            <w:hideMark/>
          </w:tcPr>
          <w:p w14:paraId="1D167ED5"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7C6B4CE0" w14:textId="77777777" w:rsidTr="00F41AC6">
        <w:trPr>
          <w:trHeight w:val="300"/>
          <w:jc w:val="center"/>
        </w:trPr>
        <w:tc>
          <w:tcPr>
            <w:tcW w:w="1654" w:type="dxa"/>
            <w:tcBorders>
              <w:top w:val="nil"/>
              <w:left w:val="single" w:sz="8" w:space="0" w:color="auto"/>
              <w:bottom w:val="single" w:sz="4" w:space="0" w:color="auto"/>
              <w:right w:val="single" w:sz="4" w:space="0" w:color="auto"/>
            </w:tcBorders>
            <w:noWrap/>
            <w:vAlign w:val="bottom"/>
            <w:hideMark/>
          </w:tcPr>
          <w:p w14:paraId="0FDBDC55"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Septiembre 2026</w:t>
            </w:r>
          </w:p>
        </w:tc>
        <w:tc>
          <w:tcPr>
            <w:tcW w:w="343" w:type="dxa"/>
            <w:tcBorders>
              <w:top w:val="nil"/>
              <w:left w:val="nil"/>
              <w:bottom w:val="nil"/>
              <w:right w:val="single" w:sz="4" w:space="0" w:color="auto"/>
            </w:tcBorders>
            <w:shd w:val="clear" w:color="000000" w:fill="C6E0B4"/>
            <w:noWrap/>
            <w:vAlign w:val="bottom"/>
            <w:hideMark/>
          </w:tcPr>
          <w:p w14:paraId="00A07516"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04</w:t>
            </w:r>
          </w:p>
        </w:tc>
        <w:tc>
          <w:tcPr>
            <w:tcW w:w="443" w:type="dxa"/>
            <w:tcBorders>
              <w:top w:val="nil"/>
              <w:left w:val="nil"/>
              <w:bottom w:val="nil"/>
              <w:right w:val="nil"/>
            </w:tcBorders>
            <w:shd w:val="clear" w:color="000000" w:fill="C6E0B4"/>
            <w:noWrap/>
            <w:vAlign w:val="bottom"/>
            <w:hideMark/>
          </w:tcPr>
          <w:p w14:paraId="26B88D0F"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11</w:t>
            </w:r>
          </w:p>
        </w:tc>
        <w:tc>
          <w:tcPr>
            <w:tcW w:w="343" w:type="dxa"/>
            <w:tcBorders>
              <w:top w:val="nil"/>
              <w:left w:val="single" w:sz="4" w:space="0" w:color="auto"/>
              <w:bottom w:val="nil"/>
              <w:right w:val="nil"/>
            </w:tcBorders>
            <w:shd w:val="clear" w:color="000000" w:fill="C6E0B4"/>
            <w:noWrap/>
            <w:vAlign w:val="bottom"/>
            <w:hideMark/>
          </w:tcPr>
          <w:p w14:paraId="1108378B"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18</w:t>
            </w:r>
          </w:p>
        </w:tc>
        <w:tc>
          <w:tcPr>
            <w:tcW w:w="343" w:type="dxa"/>
            <w:tcBorders>
              <w:top w:val="nil"/>
              <w:left w:val="single" w:sz="4" w:space="0" w:color="auto"/>
              <w:bottom w:val="nil"/>
              <w:right w:val="nil"/>
            </w:tcBorders>
            <w:shd w:val="clear" w:color="000000" w:fill="C6E0B4"/>
            <w:noWrap/>
            <w:vAlign w:val="bottom"/>
            <w:hideMark/>
          </w:tcPr>
          <w:p w14:paraId="03478C3B"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25</w:t>
            </w:r>
          </w:p>
        </w:tc>
        <w:tc>
          <w:tcPr>
            <w:tcW w:w="343" w:type="dxa"/>
            <w:tcBorders>
              <w:top w:val="nil"/>
              <w:left w:val="single" w:sz="4" w:space="0" w:color="auto"/>
              <w:bottom w:val="nil"/>
              <w:right w:val="single" w:sz="8" w:space="0" w:color="auto"/>
            </w:tcBorders>
            <w:noWrap/>
            <w:vAlign w:val="bottom"/>
            <w:hideMark/>
          </w:tcPr>
          <w:p w14:paraId="6ADB5C28"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369C5773" w14:textId="77777777" w:rsidTr="00F41AC6">
        <w:trPr>
          <w:trHeight w:val="300"/>
          <w:jc w:val="center"/>
        </w:trPr>
        <w:tc>
          <w:tcPr>
            <w:tcW w:w="1654" w:type="dxa"/>
            <w:tcBorders>
              <w:top w:val="nil"/>
              <w:left w:val="single" w:sz="8" w:space="0" w:color="auto"/>
              <w:bottom w:val="nil"/>
              <w:right w:val="single" w:sz="4" w:space="0" w:color="auto"/>
            </w:tcBorders>
            <w:noWrap/>
            <w:vAlign w:val="bottom"/>
            <w:hideMark/>
          </w:tcPr>
          <w:p w14:paraId="3B711A8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Octubre 2026</w:t>
            </w:r>
          </w:p>
        </w:tc>
        <w:tc>
          <w:tcPr>
            <w:tcW w:w="343" w:type="dxa"/>
            <w:tcBorders>
              <w:top w:val="single" w:sz="4" w:space="0" w:color="auto"/>
              <w:left w:val="nil"/>
              <w:bottom w:val="nil"/>
              <w:right w:val="single" w:sz="4" w:space="0" w:color="auto"/>
            </w:tcBorders>
            <w:shd w:val="clear" w:color="000000" w:fill="C6E0B4"/>
            <w:noWrap/>
            <w:vAlign w:val="bottom"/>
            <w:hideMark/>
          </w:tcPr>
          <w:p w14:paraId="7D14395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02</w:t>
            </w:r>
          </w:p>
        </w:tc>
        <w:tc>
          <w:tcPr>
            <w:tcW w:w="443" w:type="dxa"/>
            <w:tcBorders>
              <w:top w:val="single" w:sz="4" w:space="0" w:color="auto"/>
              <w:left w:val="nil"/>
              <w:bottom w:val="nil"/>
              <w:right w:val="nil"/>
            </w:tcBorders>
            <w:shd w:val="clear" w:color="000000" w:fill="C6E0B4"/>
            <w:noWrap/>
            <w:vAlign w:val="bottom"/>
            <w:hideMark/>
          </w:tcPr>
          <w:p w14:paraId="0BE969B9"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09</w:t>
            </w:r>
          </w:p>
        </w:tc>
        <w:tc>
          <w:tcPr>
            <w:tcW w:w="343" w:type="dxa"/>
            <w:tcBorders>
              <w:top w:val="single" w:sz="4" w:space="0" w:color="auto"/>
              <w:left w:val="single" w:sz="4" w:space="0" w:color="auto"/>
              <w:bottom w:val="nil"/>
              <w:right w:val="nil"/>
            </w:tcBorders>
            <w:shd w:val="clear" w:color="000000" w:fill="C6E0B4"/>
            <w:noWrap/>
            <w:vAlign w:val="bottom"/>
            <w:hideMark/>
          </w:tcPr>
          <w:p w14:paraId="148995E2"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16</w:t>
            </w:r>
          </w:p>
        </w:tc>
        <w:tc>
          <w:tcPr>
            <w:tcW w:w="343" w:type="dxa"/>
            <w:tcBorders>
              <w:top w:val="single" w:sz="4" w:space="0" w:color="auto"/>
              <w:left w:val="single" w:sz="4" w:space="0" w:color="auto"/>
              <w:bottom w:val="nil"/>
              <w:right w:val="nil"/>
            </w:tcBorders>
            <w:shd w:val="clear" w:color="000000" w:fill="C6E0B4"/>
            <w:noWrap/>
            <w:vAlign w:val="bottom"/>
            <w:hideMark/>
          </w:tcPr>
          <w:p w14:paraId="7D47B100"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23</w:t>
            </w:r>
          </w:p>
        </w:tc>
        <w:tc>
          <w:tcPr>
            <w:tcW w:w="343" w:type="dxa"/>
            <w:tcBorders>
              <w:top w:val="single" w:sz="4" w:space="0" w:color="auto"/>
              <w:left w:val="single" w:sz="4" w:space="0" w:color="auto"/>
              <w:bottom w:val="nil"/>
              <w:right w:val="single" w:sz="8" w:space="0" w:color="auto"/>
            </w:tcBorders>
            <w:noWrap/>
            <w:vAlign w:val="bottom"/>
            <w:hideMark/>
          </w:tcPr>
          <w:p w14:paraId="425E4C27"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558C4DE1" w14:textId="77777777" w:rsidTr="00F41AC6">
        <w:trPr>
          <w:trHeight w:val="300"/>
          <w:jc w:val="center"/>
        </w:trPr>
        <w:tc>
          <w:tcPr>
            <w:tcW w:w="1654" w:type="dxa"/>
            <w:tcBorders>
              <w:top w:val="single" w:sz="4" w:space="0" w:color="auto"/>
              <w:left w:val="single" w:sz="8" w:space="0" w:color="auto"/>
              <w:bottom w:val="nil"/>
              <w:right w:val="single" w:sz="4" w:space="0" w:color="auto"/>
            </w:tcBorders>
            <w:noWrap/>
            <w:vAlign w:val="bottom"/>
            <w:hideMark/>
          </w:tcPr>
          <w:p w14:paraId="26D3A41B"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Noviembre 2026</w:t>
            </w:r>
          </w:p>
        </w:tc>
        <w:tc>
          <w:tcPr>
            <w:tcW w:w="343" w:type="dxa"/>
            <w:tcBorders>
              <w:top w:val="single" w:sz="4" w:space="0" w:color="auto"/>
              <w:left w:val="nil"/>
              <w:bottom w:val="nil"/>
              <w:right w:val="single" w:sz="4" w:space="0" w:color="auto"/>
            </w:tcBorders>
            <w:noWrap/>
            <w:vAlign w:val="bottom"/>
            <w:hideMark/>
          </w:tcPr>
          <w:p w14:paraId="204B64AC"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01</w:t>
            </w:r>
          </w:p>
        </w:tc>
        <w:tc>
          <w:tcPr>
            <w:tcW w:w="443" w:type="dxa"/>
            <w:tcBorders>
              <w:top w:val="single" w:sz="4" w:space="0" w:color="auto"/>
              <w:left w:val="nil"/>
              <w:bottom w:val="nil"/>
              <w:right w:val="nil"/>
            </w:tcBorders>
            <w:noWrap/>
            <w:vAlign w:val="bottom"/>
            <w:hideMark/>
          </w:tcPr>
          <w:p w14:paraId="0761CB31"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08</w:t>
            </w:r>
          </w:p>
        </w:tc>
        <w:tc>
          <w:tcPr>
            <w:tcW w:w="343" w:type="dxa"/>
            <w:tcBorders>
              <w:top w:val="single" w:sz="4" w:space="0" w:color="auto"/>
              <w:left w:val="single" w:sz="4" w:space="0" w:color="auto"/>
              <w:bottom w:val="nil"/>
              <w:right w:val="nil"/>
            </w:tcBorders>
            <w:noWrap/>
            <w:vAlign w:val="bottom"/>
            <w:hideMark/>
          </w:tcPr>
          <w:p w14:paraId="4DBCCCD3"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15</w:t>
            </w:r>
          </w:p>
        </w:tc>
        <w:tc>
          <w:tcPr>
            <w:tcW w:w="343" w:type="dxa"/>
            <w:tcBorders>
              <w:top w:val="single" w:sz="4" w:space="0" w:color="auto"/>
              <w:left w:val="single" w:sz="4" w:space="0" w:color="auto"/>
              <w:bottom w:val="nil"/>
              <w:right w:val="nil"/>
            </w:tcBorders>
            <w:noWrap/>
            <w:vAlign w:val="bottom"/>
            <w:hideMark/>
          </w:tcPr>
          <w:p w14:paraId="5F0A9311"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22</w:t>
            </w:r>
          </w:p>
        </w:tc>
        <w:tc>
          <w:tcPr>
            <w:tcW w:w="343" w:type="dxa"/>
            <w:tcBorders>
              <w:top w:val="single" w:sz="4" w:space="0" w:color="auto"/>
              <w:left w:val="single" w:sz="4" w:space="0" w:color="auto"/>
              <w:bottom w:val="nil"/>
              <w:right w:val="single" w:sz="8" w:space="0" w:color="auto"/>
            </w:tcBorders>
            <w:noWrap/>
            <w:vAlign w:val="bottom"/>
            <w:hideMark/>
          </w:tcPr>
          <w:p w14:paraId="33B8D9E7"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29</w:t>
            </w:r>
          </w:p>
        </w:tc>
      </w:tr>
      <w:tr w:rsidR="00F41AC6" w:rsidRPr="00F41AC6" w14:paraId="7791A76A" w14:textId="77777777" w:rsidTr="00F41AC6">
        <w:trPr>
          <w:trHeight w:val="290"/>
          <w:jc w:val="center"/>
        </w:trPr>
        <w:tc>
          <w:tcPr>
            <w:tcW w:w="1654" w:type="dxa"/>
            <w:tcBorders>
              <w:top w:val="single" w:sz="4" w:space="0" w:color="auto"/>
              <w:left w:val="single" w:sz="8" w:space="0" w:color="auto"/>
              <w:bottom w:val="nil"/>
              <w:right w:val="single" w:sz="4" w:space="0" w:color="auto"/>
            </w:tcBorders>
            <w:noWrap/>
            <w:vAlign w:val="bottom"/>
            <w:hideMark/>
          </w:tcPr>
          <w:p w14:paraId="02949E36"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Diciembre 2026</w:t>
            </w:r>
          </w:p>
        </w:tc>
        <w:tc>
          <w:tcPr>
            <w:tcW w:w="343" w:type="dxa"/>
            <w:tcBorders>
              <w:top w:val="single" w:sz="4" w:space="0" w:color="auto"/>
              <w:left w:val="nil"/>
              <w:bottom w:val="nil"/>
              <w:right w:val="single" w:sz="4" w:space="0" w:color="auto"/>
            </w:tcBorders>
            <w:noWrap/>
            <w:vAlign w:val="bottom"/>
            <w:hideMark/>
          </w:tcPr>
          <w:p w14:paraId="1A863F8F" w14:textId="77777777" w:rsidR="00F41AC6" w:rsidRPr="00F41AC6" w:rsidRDefault="00457C61" w:rsidP="00F41AC6">
            <w:pPr>
              <w:spacing w:after="0" w:line="240" w:lineRule="auto"/>
              <w:rPr>
                <w:rFonts w:ascii="Calibri" w:eastAsia="Times New Roman" w:hAnsi="Calibri" w:cs="Calibri"/>
                <w:b/>
                <w:bCs/>
                <w:color w:val="000000"/>
                <w:kern w:val="0"/>
                <w:sz w:val="20"/>
                <w:szCs w:val="20"/>
                <w:lang w:eastAsia="es-MX"/>
                <w14:ligatures w14:val="none"/>
              </w:rPr>
            </w:pPr>
            <w:r>
              <w:rPr>
                <w:rFonts w:ascii="Calibri" w:eastAsia="Times New Roman" w:hAnsi="Calibri" w:cs="Calibri"/>
                <w:b/>
                <w:bCs/>
                <w:color w:val="000000"/>
                <w:kern w:val="0"/>
                <w:sz w:val="20"/>
                <w:szCs w:val="20"/>
                <w:lang w:eastAsia="es-MX"/>
                <w14:ligatures w14:val="none"/>
              </w:rPr>
              <w:t>13</w:t>
            </w:r>
          </w:p>
        </w:tc>
        <w:tc>
          <w:tcPr>
            <w:tcW w:w="443" w:type="dxa"/>
            <w:tcBorders>
              <w:top w:val="single" w:sz="4" w:space="0" w:color="auto"/>
              <w:left w:val="nil"/>
              <w:bottom w:val="nil"/>
              <w:right w:val="nil"/>
            </w:tcBorders>
            <w:shd w:val="clear" w:color="000000" w:fill="FFE699"/>
            <w:noWrap/>
            <w:vAlign w:val="bottom"/>
            <w:hideMark/>
          </w:tcPr>
          <w:p w14:paraId="2B40FE6F"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27*</w:t>
            </w:r>
          </w:p>
        </w:tc>
        <w:tc>
          <w:tcPr>
            <w:tcW w:w="343" w:type="dxa"/>
            <w:tcBorders>
              <w:top w:val="single" w:sz="4" w:space="0" w:color="auto"/>
              <w:left w:val="single" w:sz="4" w:space="0" w:color="auto"/>
              <w:bottom w:val="nil"/>
              <w:right w:val="nil"/>
            </w:tcBorders>
            <w:noWrap/>
            <w:vAlign w:val="bottom"/>
            <w:hideMark/>
          </w:tcPr>
          <w:p w14:paraId="776DBC9E"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c>
          <w:tcPr>
            <w:tcW w:w="343" w:type="dxa"/>
            <w:tcBorders>
              <w:top w:val="single" w:sz="4" w:space="0" w:color="auto"/>
              <w:left w:val="single" w:sz="4" w:space="0" w:color="auto"/>
              <w:bottom w:val="nil"/>
              <w:right w:val="nil"/>
            </w:tcBorders>
            <w:noWrap/>
            <w:vAlign w:val="bottom"/>
            <w:hideMark/>
          </w:tcPr>
          <w:p w14:paraId="47E9E080"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c>
          <w:tcPr>
            <w:tcW w:w="343" w:type="dxa"/>
            <w:tcBorders>
              <w:top w:val="single" w:sz="4" w:space="0" w:color="auto"/>
              <w:left w:val="single" w:sz="4" w:space="0" w:color="auto"/>
              <w:bottom w:val="nil"/>
              <w:right w:val="single" w:sz="8" w:space="0" w:color="auto"/>
            </w:tcBorders>
            <w:noWrap/>
            <w:vAlign w:val="bottom"/>
            <w:hideMark/>
          </w:tcPr>
          <w:p w14:paraId="725665F0"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r w:rsidR="00F41AC6" w:rsidRPr="00F41AC6" w14:paraId="409DD4D3" w14:textId="77777777" w:rsidTr="00F41AC6">
        <w:trPr>
          <w:trHeight w:val="300"/>
          <w:jc w:val="center"/>
        </w:trPr>
        <w:tc>
          <w:tcPr>
            <w:tcW w:w="1654" w:type="dxa"/>
            <w:tcBorders>
              <w:top w:val="single" w:sz="4" w:space="0" w:color="auto"/>
              <w:left w:val="single" w:sz="8" w:space="0" w:color="auto"/>
              <w:bottom w:val="single" w:sz="8" w:space="0" w:color="auto"/>
              <w:right w:val="single" w:sz="4" w:space="0" w:color="auto"/>
            </w:tcBorders>
            <w:noWrap/>
            <w:vAlign w:val="bottom"/>
            <w:hideMark/>
          </w:tcPr>
          <w:p w14:paraId="29D077D5"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Marzo 2027</w:t>
            </w:r>
          </w:p>
        </w:tc>
        <w:tc>
          <w:tcPr>
            <w:tcW w:w="343" w:type="dxa"/>
            <w:tcBorders>
              <w:top w:val="single" w:sz="4" w:space="0" w:color="auto"/>
              <w:left w:val="nil"/>
              <w:bottom w:val="single" w:sz="8" w:space="0" w:color="auto"/>
              <w:right w:val="single" w:sz="4" w:space="0" w:color="auto"/>
            </w:tcBorders>
            <w:noWrap/>
            <w:vAlign w:val="bottom"/>
            <w:hideMark/>
          </w:tcPr>
          <w:p w14:paraId="3D91F6A1"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07</w:t>
            </w:r>
          </w:p>
        </w:tc>
        <w:tc>
          <w:tcPr>
            <w:tcW w:w="443" w:type="dxa"/>
            <w:tcBorders>
              <w:top w:val="single" w:sz="4" w:space="0" w:color="auto"/>
              <w:left w:val="nil"/>
              <w:bottom w:val="single" w:sz="8" w:space="0" w:color="auto"/>
              <w:right w:val="nil"/>
            </w:tcBorders>
            <w:noWrap/>
            <w:vAlign w:val="bottom"/>
            <w:hideMark/>
          </w:tcPr>
          <w:p w14:paraId="23AF4692" w14:textId="77777777" w:rsidR="00F41AC6" w:rsidRPr="00F41AC6" w:rsidRDefault="00F41AC6" w:rsidP="00F41AC6">
            <w:pPr>
              <w:spacing w:after="0" w:line="240" w:lineRule="auto"/>
              <w:jc w:val="center"/>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14</w:t>
            </w:r>
          </w:p>
        </w:tc>
        <w:tc>
          <w:tcPr>
            <w:tcW w:w="343" w:type="dxa"/>
            <w:tcBorders>
              <w:top w:val="single" w:sz="4" w:space="0" w:color="auto"/>
              <w:left w:val="single" w:sz="4" w:space="0" w:color="auto"/>
              <w:bottom w:val="single" w:sz="8" w:space="0" w:color="auto"/>
              <w:right w:val="nil"/>
            </w:tcBorders>
            <w:noWrap/>
            <w:vAlign w:val="bottom"/>
            <w:hideMark/>
          </w:tcPr>
          <w:p w14:paraId="16331ED7"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c>
          <w:tcPr>
            <w:tcW w:w="343" w:type="dxa"/>
            <w:tcBorders>
              <w:top w:val="single" w:sz="4" w:space="0" w:color="auto"/>
              <w:left w:val="single" w:sz="4" w:space="0" w:color="auto"/>
              <w:bottom w:val="single" w:sz="8" w:space="0" w:color="auto"/>
              <w:right w:val="nil"/>
            </w:tcBorders>
            <w:noWrap/>
            <w:vAlign w:val="bottom"/>
            <w:hideMark/>
          </w:tcPr>
          <w:p w14:paraId="4232E2BD"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c>
          <w:tcPr>
            <w:tcW w:w="343" w:type="dxa"/>
            <w:tcBorders>
              <w:top w:val="single" w:sz="4" w:space="0" w:color="auto"/>
              <w:left w:val="single" w:sz="4" w:space="0" w:color="auto"/>
              <w:bottom w:val="single" w:sz="8" w:space="0" w:color="auto"/>
              <w:right w:val="single" w:sz="8" w:space="0" w:color="auto"/>
            </w:tcBorders>
            <w:noWrap/>
            <w:vAlign w:val="bottom"/>
            <w:hideMark/>
          </w:tcPr>
          <w:p w14:paraId="35315530" w14:textId="77777777" w:rsidR="00F41AC6" w:rsidRPr="00F41AC6" w:rsidRDefault="00F41AC6" w:rsidP="00F41AC6">
            <w:pPr>
              <w:spacing w:after="0" w:line="240" w:lineRule="auto"/>
              <w:rPr>
                <w:rFonts w:ascii="Calibri" w:eastAsia="Times New Roman" w:hAnsi="Calibri" w:cs="Calibri"/>
                <w:b/>
                <w:bCs/>
                <w:color w:val="000000"/>
                <w:kern w:val="0"/>
                <w:sz w:val="20"/>
                <w:szCs w:val="20"/>
                <w:lang w:eastAsia="es-MX"/>
                <w14:ligatures w14:val="none"/>
              </w:rPr>
            </w:pPr>
            <w:r w:rsidRPr="00F41AC6">
              <w:rPr>
                <w:rFonts w:ascii="Calibri" w:eastAsia="Times New Roman" w:hAnsi="Calibri" w:cs="Calibri"/>
                <w:b/>
                <w:bCs/>
                <w:color w:val="000000"/>
                <w:kern w:val="0"/>
                <w:sz w:val="20"/>
                <w:szCs w:val="20"/>
                <w:lang w:eastAsia="es-MX"/>
                <w14:ligatures w14:val="none"/>
              </w:rPr>
              <w:t> </w:t>
            </w:r>
          </w:p>
        </w:tc>
      </w:tr>
    </w:tbl>
    <w:p w14:paraId="01FA79F3" w14:textId="77777777" w:rsidR="003C1749" w:rsidRDefault="003C1749" w:rsidP="00FA5A09">
      <w:pPr>
        <w:spacing w:after="0" w:line="240" w:lineRule="auto"/>
        <w:jc w:val="both"/>
        <w:rPr>
          <w:b/>
          <w:bCs/>
          <w:sz w:val="20"/>
          <w:szCs w:val="20"/>
        </w:rPr>
      </w:pPr>
    </w:p>
    <w:p w14:paraId="012503D9" w14:textId="77777777" w:rsidR="00DE5527" w:rsidRDefault="00DE5527" w:rsidP="00FA5A09">
      <w:pPr>
        <w:spacing w:after="0" w:line="240" w:lineRule="auto"/>
        <w:jc w:val="both"/>
        <w:rPr>
          <w:b/>
          <w:bCs/>
          <w:sz w:val="20"/>
          <w:szCs w:val="20"/>
        </w:rPr>
      </w:pPr>
    </w:p>
    <w:tbl>
      <w:tblPr>
        <w:tblW w:w="7536" w:type="dxa"/>
        <w:jc w:val="center"/>
        <w:tblCellMar>
          <w:left w:w="70" w:type="dxa"/>
          <w:right w:w="70" w:type="dxa"/>
        </w:tblCellMar>
        <w:tblLook w:val="04A0" w:firstRow="1" w:lastRow="0" w:firstColumn="1" w:lastColumn="0" w:noHBand="0" w:noVBand="1"/>
      </w:tblPr>
      <w:tblGrid>
        <w:gridCol w:w="4668"/>
        <w:gridCol w:w="1658"/>
        <w:gridCol w:w="1210"/>
      </w:tblGrid>
      <w:tr w:rsidR="00CC0FEE" w:rsidRPr="00CC0FEE" w14:paraId="250B8A2B" w14:textId="77777777" w:rsidTr="00CC0FEE">
        <w:trPr>
          <w:trHeight w:val="300"/>
          <w:jc w:val="center"/>
        </w:trPr>
        <w:tc>
          <w:tcPr>
            <w:tcW w:w="7536" w:type="dxa"/>
            <w:gridSpan w:val="3"/>
            <w:tcBorders>
              <w:top w:val="single" w:sz="8" w:space="0" w:color="auto"/>
              <w:left w:val="single" w:sz="8" w:space="0" w:color="auto"/>
              <w:bottom w:val="single" w:sz="4" w:space="0" w:color="auto"/>
              <w:right w:val="single" w:sz="8" w:space="0" w:color="000000"/>
            </w:tcBorders>
            <w:shd w:val="clear" w:color="FFFFCC" w:fill="000000"/>
            <w:noWrap/>
            <w:vAlign w:val="bottom"/>
            <w:hideMark/>
          </w:tcPr>
          <w:p w14:paraId="04114187"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 xml:space="preserve">TARIFA EN EUROS POR PERSONA </w:t>
            </w:r>
          </w:p>
        </w:tc>
      </w:tr>
      <w:tr w:rsidR="00CC0FEE" w:rsidRPr="00CC0FEE" w14:paraId="59906283" w14:textId="77777777" w:rsidTr="00CC0FEE">
        <w:trPr>
          <w:trHeight w:val="270"/>
          <w:jc w:val="center"/>
        </w:trPr>
        <w:tc>
          <w:tcPr>
            <w:tcW w:w="7536" w:type="dxa"/>
            <w:gridSpan w:val="3"/>
            <w:tcBorders>
              <w:top w:val="single" w:sz="4" w:space="0" w:color="auto"/>
              <w:left w:val="single" w:sz="8" w:space="0" w:color="auto"/>
              <w:bottom w:val="single" w:sz="4" w:space="0" w:color="auto"/>
              <w:right w:val="single" w:sz="8" w:space="0" w:color="000000"/>
            </w:tcBorders>
            <w:shd w:val="clear" w:color="FFFFCC" w:fill="FFFFFF"/>
            <w:noWrap/>
            <w:vAlign w:val="bottom"/>
            <w:hideMark/>
          </w:tcPr>
          <w:p w14:paraId="46C047D4"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 xml:space="preserve">SERVICIOS TERRESTRES EXCLUSIVAMENTE            </w:t>
            </w:r>
            <w:proofErr w:type="gramStart"/>
            <w:r w:rsidRPr="00CC0FEE">
              <w:rPr>
                <w:rFonts w:ascii="Calibri" w:eastAsia="Times New Roman" w:hAnsi="Calibri" w:cs="Calibri"/>
                <w:b/>
                <w:bCs/>
                <w:kern w:val="0"/>
                <w:sz w:val="20"/>
                <w:szCs w:val="20"/>
                <w:lang w:eastAsia="es-MX"/>
                <w14:ligatures w14:val="none"/>
              </w:rPr>
              <w:t xml:space="preserve">   (</w:t>
            </w:r>
            <w:proofErr w:type="gramEnd"/>
            <w:r w:rsidRPr="00CC0FEE">
              <w:rPr>
                <w:rFonts w:ascii="Calibri" w:eastAsia="Times New Roman" w:hAnsi="Calibri" w:cs="Calibri"/>
                <w:b/>
                <w:bCs/>
                <w:kern w:val="0"/>
                <w:sz w:val="20"/>
                <w:szCs w:val="20"/>
                <w:lang w:eastAsia="es-MX"/>
                <w14:ligatures w14:val="none"/>
              </w:rPr>
              <w:t xml:space="preserve">MÍNIMO 2 PASAJEROS) </w:t>
            </w:r>
          </w:p>
        </w:tc>
      </w:tr>
      <w:tr w:rsidR="00CC0FEE" w:rsidRPr="00CC0FEE" w14:paraId="011F6555" w14:textId="77777777" w:rsidTr="00CC0FEE">
        <w:trPr>
          <w:trHeight w:val="300"/>
          <w:jc w:val="center"/>
        </w:trPr>
        <w:tc>
          <w:tcPr>
            <w:tcW w:w="4668" w:type="dxa"/>
            <w:tcBorders>
              <w:top w:val="nil"/>
              <w:left w:val="single" w:sz="8" w:space="0" w:color="auto"/>
              <w:bottom w:val="nil"/>
              <w:right w:val="single" w:sz="4" w:space="0" w:color="auto"/>
            </w:tcBorders>
            <w:shd w:val="clear" w:color="FFFFCC" w:fill="000000"/>
            <w:noWrap/>
            <w:vAlign w:val="bottom"/>
            <w:hideMark/>
          </w:tcPr>
          <w:p w14:paraId="132014E8" w14:textId="77777777" w:rsidR="00CC0FEE" w:rsidRPr="00CC0FEE" w:rsidRDefault="00CC0FEE" w:rsidP="00CC0FEE">
            <w:pPr>
              <w:spacing w:after="0" w:line="240" w:lineRule="auto"/>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 xml:space="preserve">05 </w:t>
            </w:r>
            <w:proofErr w:type="gramStart"/>
            <w:r w:rsidRPr="00CC0FEE">
              <w:rPr>
                <w:rFonts w:ascii="Calibri" w:eastAsia="Times New Roman" w:hAnsi="Calibri" w:cs="Calibri"/>
                <w:b/>
                <w:bCs/>
                <w:color w:val="FFFFFF"/>
                <w:kern w:val="0"/>
                <w:sz w:val="20"/>
                <w:szCs w:val="20"/>
                <w:lang w:eastAsia="es-MX"/>
                <w14:ligatures w14:val="none"/>
              </w:rPr>
              <w:t>Abril</w:t>
            </w:r>
            <w:proofErr w:type="gramEnd"/>
            <w:r w:rsidRPr="00CC0FEE">
              <w:rPr>
                <w:rFonts w:ascii="Calibri" w:eastAsia="Times New Roman" w:hAnsi="Calibri" w:cs="Calibri"/>
                <w:b/>
                <w:bCs/>
                <w:color w:val="FFFFFF"/>
                <w:kern w:val="0"/>
                <w:sz w:val="20"/>
                <w:szCs w:val="20"/>
                <w:lang w:eastAsia="es-MX"/>
                <w14:ligatures w14:val="none"/>
              </w:rPr>
              <w:t xml:space="preserve"> 2026 al 14 </w:t>
            </w:r>
            <w:proofErr w:type="gramStart"/>
            <w:r w:rsidRPr="00CC0FEE">
              <w:rPr>
                <w:rFonts w:ascii="Calibri" w:eastAsia="Times New Roman" w:hAnsi="Calibri" w:cs="Calibri"/>
                <w:b/>
                <w:bCs/>
                <w:color w:val="FFFFFF"/>
                <w:kern w:val="0"/>
                <w:sz w:val="20"/>
                <w:szCs w:val="20"/>
                <w:lang w:eastAsia="es-MX"/>
                <w14:ligatures w14:val="none"/>
              </w:rPr>
              <w:t>Marzo</w:t>
            </w:r>
            <w:proofErr w:type="gramEnd"/>
            <w:r w:rsidRPr="00CC0FEE">
              <w:rPr>
                <w:rFonts w:ascii="Calibri" w:eastAsia="Times New Roman" w:hAnsi="Calibri" w:cs="Calibri"/>
                <w:b/>
                <w:bCs/>
                <w:color w:val="FFFFFF"/>
                <w:kern w:val="0"/>
                <w:sz w:val="20"/>
                <w:szCs w:val="20"/>
                <w:lang w:eastAsia="es-MX"/>
                <w14:ligatures w14:val="none"/>
              </w:rPr>
              <w:t xml:space="preserve"> 2027</w:t>
            </w:r>
          </w:p>
        </w:tc>
        <w:tc>
          <w:tcPr>
            <w:tcW w:w="1658" w:type="dxa"/>
            <w:tcBorders>
              <w:top w:val="nil"/>
              <w:left w:val="nil"/>
              <w:bottom w:val="nil"/>
              <w:right w:val="single" w:sz="4" w:space="0" w:color="auto"/>
            </w:tcBorders>
            <w:shd w:val="clear" w:color="FFFFCC" w:fill="000000"/>
            <w:noWrap/>
            <w:vAlign w:val="bottom"/>
            <w:hideMark/>
          </w:tcPr>
          <w:p w14:paraId="50CECF8A"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DOBLE / TRIPLE</w:t>
            </w:r>
          </w:p>
        </w:tc>
        <w:tc>
          <w:tcPr>
            <w:tcW w:w="1210" w:type="dxa"/>
            <w:tcBorders>
              <w:top w:val="nil"/>
              <w:left w:val="nil"/>
              <w:bottom w:val="nil"/>
              <w:right w:val="single" w:sz="8" w:space="0" w:color="auto"/>
            </w:tcBorders>
            <w:shd w:val="clear" w:color="FFFFCC" w:fill="000000"/>
            <w:noWrap/>
            <w:vAlign w:val="bottom"/>
            <w:hideMark/>
          </w:tcPr>
          <w:p w14:paraId="28FCB102"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SENCILLA</w:t>
            </w:r>
          </w:p>
        </w:tc>
      </w:tr>
      <w:tr w:rsidR="00CC0FEE" w:rsidRPr="00CC0FEE" w14:paraId="1B7A631E" w14:textId="77777777" w:rsidTr="00CC0FEE">
        <w:trPr>
          <w:trHeight w:val="300"/>
          <w:jc w:val="center"/>
        </w:trPr>
        <w:tc>
          <w:tcPr>
            <w:tcW w:w="4668" w:type="dxa"/>
            <w:tcBorders>
              <w:top w:val="single" w:sz="4" w:space="0" w:color="auto"/>
              <w:left w:val="single" w:sz="8" w:space="0" w:color="auto"/>
              <w:bottom w:val="nil"/>
              <w:right w:val="single" w:sz="4" w:space="0" w:color="auto"/>
            </w:tcBorders>
            <w:shd w:val="clear" w:color="FFFFCC" w:fill="FFFFFF"/>
            <w:noWrap/>
            <w:vAlign w:val="bottom"/>
            <w:hideMark/>
          </w:tcPr>
          <w:p w14:paraId="2C7F2BEC" w14:textId="77777777" w:rsidR="00CC0FEE" w:rsidRPr="00CC0FEE" w:rsidRDefault="00CC0FEE" w:rsidP="00CC0FEE">
            <w:pPr>
              <w:spacing w:after="0" w:line="240" w:lineRule="auto"/>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PRIMERA</w:t>
            </w:r>
          </w:p>
        </w:tc>
        <w:tc>
          <w:tcPr>
            <w:tcW w:w="1658" w:type="dxa"/>
            <w:tcBorders>
              <w:top w:val="single" w:sz="4" w:space="0" w:color="auto"/>
              <w:left w:val="nil"/>
              <w:bottom w:val="nil"/>
              <w:right w:val="single" w:sz="4" w:space="0" w:color="auto"/>
            </w:tcBorders>
            <w:shd w:val="clear" w:color="FFFFCC" w:fill="FFFFFF"/>
            <w:noWrap/>
            <w:vAlign w:val="bottom"/>
            <w:hideMark/>
          </w:tcPr>
          <w:p w14:paraId="25C4BF80"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2336</w:t>
            </w:r>
          </w:p>
        </w:tc>
        <w:tc>
          <w:tcPr>
            <w:tcW w:w="1210" w:type="dxa"/>
            <w:tcBorders>
              <w:top w:val="single" w:sz="4" w:space="0" w:color="auto"/>
              <w:left w:val="nil"/>
              <w:bottom w:val="nil"/>
              <w:right w:val="single" w:sz="8" w:space="0" w:color="auto"/>
            </w:tcBorders>
            <w:shd w:val="clear" w:color="FFFFCC" w:fill="FFFFFF"/>
            <w:noWrap/>
            <w:vAlign w:val="bottom"/>
            <w:hideMark/>
          </w:tcPr>
          <w:p w14:paraId="07F34A69"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3170</w:t>
            </w:r>
          </w:p>
        </w:tc>
      </w:tr>
      <w:tr w:rsidR="00CC0FEE" w:rsidRPr="00CC0FEE" w14:paraId="3D1DCB1A" w14:textId="77777777" w:rsidTr="00CC0FEE">
        <w:trPr>
          <w:trHeight w:val="300"/>
          <w:jc w:val="center"/>
        </w:trPr>
        <w:tc>
          <w:tcPr>
            <w:tcW w:w="4668" w:type="dxa"/>
            <w:tcBorders>
              <w:top w:val="single" w:sz="4" w:space="0" w:color="auto"/>
              <w:left w:val="single" w:sz="8" w:space="0" w:color="auto"/>
              <w:bottom w:val="single" w:sz="4" w:space="0" w:color="auto"/>
              <w:right w:val="single" w:sz="4" w:space="0" w:color="auto"/>
            </w:tcBorders>
            <w:shd w:val="clear" w:color="FFFFCC" w:fill="C6E0B4"/>
            <w:noWrap/>
            <w:vAlign w:val="bottom"/>
            <w:hideMark/>
          </w:tcPr>
          <w:p w14:paraId="4139443C" w14:textId="77777777" w:rsidR="00CC0FEE" w:rsidRPr="00CC0FEE" w:rsidRDefault="00CC0FEE" w:rsidP="00CC0FEE">
            <w:pPr>
              <w:spacing w:after="0" w:line="240" w:lineRule="auto"/>
              <w:rPr>
                <w:rFonts w:ascii="Calibri" w:eastAsia="Times New Roman" w:hAnsi="Calibri" w:cs="Calibri"/>
                <w:i/>
                <w:iCs/>
                <w:kern w:val="0"/>
                <w:sz w:val="20"/>
                <w:szCs w:val="20"/>
                <w:lang w:eastAsia="es-MX"/>
                <w14:ligatures w14:val="none"/>
              </w:rPr>
            </w:pPr>
            <w:proofErr w:type="spellStart"/>
            <w:r w:rsidRPr="00CC0FEE">
              <w:rPr>
                <w:rFonts w:ascii="Calibri" w:eastAsia="Times New Roman" w:hAnsi="Calibri" w:cs="Calibri"/>
                <w:i/>
                <w:iCs/>
                <w:kern w:val="0"/>
                <w:sz w:val="20"/>
                <w:szCs w:val="20"/>
                <w:lang w:eastAsia="es-MX"/>
                <w14:ligatures w14:val="none"/>
              </w:rPr>
              <w:t>Supl</w:t>
            </w:r>
            <w:proofErr w:type="spellEnd"/>
            <w:r w:rsidRPr="00CC0FEE">
              <w:rPr>
                <w:rFonts w:ascii="Calibri" w:eastAsia="Times New Roman" w:hAnsi="Calibri" w:cs="Calibri"/>
                <w:i/>
                <w:iCs/>
                <w:kern w:val="0"/>
                <w:sz w:val="20"/>
                <w:szCs w:val="20"/>
                <w:lang w:eastAsia="es-MX"/>
                <w14:ligatures w14:val="none"/>
              </w:rPr>
              <w:t xml:space="preserve">. 05 </w:t>
            </w:r>
            <w:proofErr w:type="gramStart"/>
            <w:r w:rsidRPr="00CC0FEE">
              <w:rPr>
                <w:rFonts w:ascii="Calibri" w:eastAsia="Times New Roman" w:hAnsi="Calibri" w:cs="Calibri"/>
                <w:i/>
                <w:iCs/>
                <w:kern w:val="0"/>
                <w:sz w:val="20"/>
                <w:szCs w:val="20"/>
                <w:lang w:eastAsia="es-MX"/>
                <w14:ligatures w14:val="none"/>
              </w:rPr>
              <w:t>Abr</w:t>
            </w:r>
            <w:proofErr w:type="gramEnd"/>
            <w:r w:rsidRPr="00CC0FEE">
              <w:rPr>
                <w:rFonts w:ascii="Calibri" w:eastAsia="Times New Roman" w:hAnsi="Calibri" w:cs="Calibri"/>
                <w:i/>
                <w:iCs/>
                <w:kern w:val="0"/>
                <w:sz w:val="20"/>
                <w:szCs w:val="20"/>
                <w:lang w:eastAsia="es-MX"/>
                <w14:ligatures w14:val="none"/>
              </w:rPr>
              <w:t xml:space="preserve"> - 23 Oct 2026</w:t>
            </w:r>
          </w:p>
        </w:tc>
        <w:tc>
          <w:tcPr>
            <w:tcW w:w="1658" w:type="dxa"/>
            <w:tcBorders>
              <w:top w:val="single" w:sz="4" w:space="0" w:color="auto"/>
              <w:left w:val="nil"/>
              <w:bottom w:val="single" w:sz="4" w:space="0" w:color="auto"/>
              <w:right w:val="single" w:sz="4" w:space="0" w:color="auto"/>
            </w:tcBorders>
            <w:shd w:val="clear" w:color="FFFFCC" w:fill="C6E0B4"/>
            <w:noWrap/>
            <w:vAlign w:val="bottom"/>
            <w:hideMark/>
          </w:tcPr>
          <w:p w14:paraId="4CFB9B2F" w14:textId="77777777" w:rsidR="00CC0FEE" w:rsidRPr="00CC0FEE" w:rsidRDefault="00CC0FEE" w:rsidP="00CC0FEE">
            <w:pPr>
              <w:spacing w:after="0" w:line="240" w:lineRule="auto"/>
              <w:jc w:val="center"/>
              <w:rPr>
                <w:rFonts w:ascii="Calibri" w:eastAsia="Times New Roman" w:hAnsi="Calibri" w:cs="Calibri"/>
                <w:i/>
                <w:iCs/>
                <w:kern w:val="0"/>
                <w:sz w:val="20"/>
                <w:szCs w:val="20"/>
                <w:lang w:eastAsia="es-MX"/>
                <w14:ligatures w14:val="none"/>
              </w:rPr>
            </w:pPr>
            <w:r w:rsidRPr="00CC0FEE">
              <w:rPr>
                <w:rFonts w:ascii="Calibri" w:eastAsia="Times New Roman" w:hAnsi="Calibri" w:cs="Calibri"/>
                <w:i/>
                <w:iCs/>
                <w:kern w:val="0"/>
                <w:sz w:val="20"/>
                <w:szCs w:val="20"/>
                <w:lang w:eastAsia="es-MX"/>
                <w14:ligatures w14:val="none"/>
              </w:rPr>
              <w:t>618</w:t>
            </w:r>
          </w:p>
        </w:tc>
        <w:tc>
          <w:tcPr>
            <w:tcW w:w="1210" w:type="dxa"/>
            <w:tcBorders>
              <w:top w:val="single" w:sz="4" w:space="0" w:color="auto"/>
              <w:left w:val="nil"/>
              <w:bottom w:val="single" w:sz="4" w:space="0" w:color="auto"/>
              <w:right w:val="single" w:sz="8" w:space="0" w:color="auto"/>
            </w:tcBorders>
            <w:shd w:val="clear" w:color="FFFFCC" w:fill="C6E0B4"/>
            <w:noWrap/>
            <w:vAlign w:val="bottom"/>
            <w:hideMark/>
          </w:tcPr>
          <w:p w14:paraId="6B7D3316" w14:textId="77777777" w:rsidR="00CC0FEE" w:rsidRPr="00CC0FEE" w:rsidRDefault="00CC0FEE" w:rsidP="00CC0FEE">
            <w:pPr>
              <w:spacing w:after="0" w:line="240" w:lineRule="auto"/>
              <w:jc w:val="center"/>
              <w:rPr>
                <w:rFonts w:ascii="Calibri" w:eastAsia="Times New Roman" w:hAnsi="Calibri" w:cs="Calibri"/>
                <w:i/>
                <w:iCs/>
                <w:kern w:val="0"/>
                <w:sz w:val="20"/>
                <w:szCs w:val="20"/>
                <w:lang w:eastAsia="es-MX"/>
                <w14:ligatures w14:val="none"/>
              </w:rPr>
            </w:pPr>
            <w:r w:rsidRPr="00CC0FEE">
              <w:rPr>
                <w:rFonts w:ascii="Calibri" w:eastAsia="Times New Roman" w:hAnsi="Calibri" w:cs="Calibri"/>
                <w:i/>
                <w:iCs/>
                <w:kern w:val="0"/>
                <w:sz w:val="20"/>
                <w:szCs w:val="20"/>
                <w:lang w:eastAsia="es-MX"/>
                <w14:ligatures w14:val="none"/>
              </w:rPr>
              <w:t>904</w:t>
            </w:r>
          </w:p>
        </w:tc>
      </w:tr>
      <w:tr w:rsidR="00CC0FEE" w:rsidRPr="00CC0FEE" w14:paraId="6C584CDE" w14:textId="77777777" w:rsidTr="00CC0FEE">
        <w:trPr>
          <w:trHeight w:val="300"/>
          <w:jc w:val="center"/>
        </w:trPr>
        <w:tc>
          <w:tcPr>
            <w:tcW w:w="4668" w:type="dxa"/>
            <w:tcBorders>
              <w:top w:val="nil"/>
              <w:left w:val="single" w:sz="8" w:space="0" w:color="auto"/>
              <w:bottom w:val="single" w:sz="8" w:space="0" w:color="auto"/>
              <w:right w:val="single" w:sz="4" w:space="0" w:color="auto"/>
            </w:tcBorders>
            <w:shd w:val="clear" w:color="FFFFCC" w:fill="FFE699"/>
            <w:noWrap/>
            <w:vAlign w:val="bottom"/>
            <w:hideMark/>
          </w:tcPr>
          <w:p w14:paraId="3B0584E1" w14:textId="77777777" w:rsidR="00CC0FEE" w:rsidRPr="00CC0FEE" w:rsidRDefault="00CC0FEE" w:rsidP="00CC0FEE">
            <w:pPr>
              <w:spacing w:after="0" w:line="240" w:lineRule="auto"/>
              <w:rPr>
                <w:rFonts w:ascii="Calibri" w:eastAsia="Times New Roman" w:hAnsi="Calibri" w:cs="Calibri"/>
                <w:i/>
                <w:iCs/>
                <w:kern w:val="0"/>
                <w:sz w:val="20"/>
                <w:szCs w:val="20"/>
                <w:lang w:eastAsia="es-MX"/>
                <w14:ligatures w14:val="none"/>
              </w:rPr>
            </w:pPr>
            <w:proofErr w:type="spellStart"/>
            <w:r w:rsidRPr="00CC0FEE">
              <w:rPr>
                <w:rFonts w:ascii="Calibri" w:eastAsia="Times New Roman" w:hAnsi="Calibri" w:cs="Calibri"/>
                <w:i/>
                <w:iCs/>
                <w:kern w:val="0"/>
                <w:sz w:val="20"/>
                <w:szCs w:val="20"/>
                <w:lang w:eastAsia="es-MX"/>
                <w14:ligatures w14:val="none"/>
              </w:rPr>
              <w:t>Supl</w:t>
            </w:r>
            <w:proofErr w:type="spellEnd"/>
            <w:r w:rsidRPr="00CC0FEE">
              <w:rPr>
                <w:rFonts w:ascii="Calibri" w:eastAsia="Times New Roman" w:hAnsi="Calibri" w:cs="Calibri"/>
                <w:i/>
                <w:iCs/>
                <w:kern w:val="0"/>
                <w:sz w:val="20"/>
                <w:szCs w:val="20"/>
                <w:lang w:eastAsia="es-MX"/>
                <w14:ligatures w14:val="none"/>
              </w:rPr>
              <w:t>. 27 diciembre 2026</w:t>
            </w:r>
          </w:p>
        </w:tc>
        <w:tc>
          <w:tcPr>
            <w:tcW w:w="1658" w:type="dxa"/>
            <w:tcBorders>
              <w:top w:val="nil"/>
              <w:left w:val="nil"/>
              <w:bottom w:val="single" w:sz="8" w:space="0" w:color="auto"/>
              <w:right w:val="single" w:sz="4" w:space="0" w:color="auto"/>
            </w:tcBorders>
            <w:shd w:val="clear" w:color="FFFFCC" w:fill="FFE699"/>
            <w:noWrap/>
            <w:vAlign w:val="bottom"/>
            <w:hideMark/>
          </w:tcPr>
          <w:p w14:paraId="5DC77CCF" w14:textId="77777777" w:rsidR="00CC0FEE" w:rsidRPr="00CC0FEE" w:rsidRDefault="00CC0FEE" w:rsidP="00CC0FEE">
            <w:pPr>
              <w:spacing w:after="0" w:line="240" w:lineRule="auto"/>
              <w:jc w:val="center"/>
              <w:rPr>
                <w:rFonts w:ascii="Calibri" w:eastAsia="Times New Roman" w:hAnsi="Calibri" w:cs="Calibri"/>
                <w:i/>
                <w:iCs/>
                <w:kern w:val="0"/>
                <w:sz w:val="20"/>
                <w:szCs w:val="20"/>
                <w:lang w:eastAsia="es-MX"/>
                <w14:ligatures w14:val="none"/>
              </w:rPr>
            </w:pPr>
            <w:r w:rsidRPr="00CC0FEE">
              <w:rPr>
                <w:rFonts w:ascii="Calibri" w:eastAsia="Times New Roman" w:hAnsi="Calibri" w:cs="Calibri"/>
                <w:i/>
                <w:iCs/>
                <w:kern w:val="0"/>
                <w:sz w:val="20"/>
                <w:szCs w:val="20"/>
                <w:lang w:eastAsia="es-MX"/>
                <w14:ligatures w14:val="none"/>
              </w:rPr>
              <w:t>116</w:t>
            </w:r>
          </w:p>
        </w:tc>
        <w:tc>
          <w:tcPr>
            <w:tcW w:w="1210" w:type="dxa"/>
            <w:tcBorders>
              <w:top w:val="nil"/>
              <w:left w:val="nil"/>
              <w:bottom w:val="single" w:sz="8" w:space="0" w:color="auto"/>
              <w:right w:val="single" w:sz="8" w:space="0" w:color="auto"/>
            </w:tcBorders>
            <w:shd w:val="clear" w:color="FFFFCC" w:fill="FFE699"/>
            <w:noWrap/>
            <w:vAlign w:val="bottom"/>
            <w:hideMark/>
          </w:tcPr>
          <w:p w14:paraId="490BFF92" w14:textId="77777777" w:rsidR="00CC0FEE" w:rsidRPr="00CC0FEE" w:rsidRDefault="00CC0FEE" w:rsidP="00CC0FEE">
            <w:pPr>
              <w:spacing w:after="0" w:line="240" w:lineRule="auto"/>
              <w:jc w:val="center"/>
              <w:rPr>
                <w:rFonts w:ascii="Calibri" w:eastAsia="Times New Roman" w:hAnsi="Calibri" w:cs="Calibri"/>
                <w:i/>
                <w:iCs/>
                <w:kern w:val="0"/>
                <w:sz w:val="20"/>
                <w:szCs w:val="20"/>
                <w:lang w:eastAsia="es-MX"/>
                <w14:ligatures w14:val="none"/>
              </w:rPr>
            </w:pPr>
            <w:r w:rsidRPr="00CC0FEE">
              <w:rPr>
                <w:rFonts w:ascii="Calibri" w:eastAsia="Times New Roman" w:hAnsi="Calibri" w:cs="Calibri"/>
                <w:i/>
                <w:iCs/>
                <w:kern w:val="0"/>
                <w:sz w:val="20"/>
                <w:szCs w:val="20"/>
                <w:lang w:eastAsia="es-MX"/>
                <w14:ligatures w14:val="none"/>
              </w:rPr>
              <w:t>205</w:t>
            </w:r>
          </w:p>
        </w:tc>
      </w:tr>
      <w:tr w:rsidR="00CC0FEE" w:rsidRPr="00CC0FEE" w14:paraId="4BF47A6E" w14:textId="77777777" w:rsidTr="00CC0FEE">
        <w:trPr>
          <w:trHeight w:val="300"/>
          <w:jc w:val="center"/>
        </w:trPr>
        <w:tc>
          <w:tcPr>
            <w:tcW w:w="7536" w:type="dxa"/>
            <w:gridSpan w:val="3"/>
            <w:tcBorders>
              <w:top w:val="nil"/>
              <w:left w:val="single" w:sz="8" w:space="0" w:color="auto"/>
              <w:bottom w:val="single" w:sz="4" w:space="0" w:color="auto"/>
              <w:right w:val="single" w:sz="8" w:space="0" w:color="000000"/>
            </w:tcBorders>
            <w:shd w:val="clear" w:color="FFFFCC" w:fill="FFFFFF"/>
            <w:noWrap/>
            <w:vAlign w:val="bottom"/>
            <w:hideMark/>
          </w:tcPr>
          <w:p w14:paraId="1289CFC5"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 xml:space="preserve">TARIFAS SUJETAS A DISPONIBILIDAD Y CAMBIO SIN PREVIO AVISO </w:t>
            </w:r>
          </w:p>
        </w:tc>
      </w:tr>
      <w:tr w:rsidR="00CC0FEE" w:rsidRPr="00CC0FEE" w14:paraId="7485EB84" w14:textId="77777777" w:rsidTr="00CC0FEE">
        <w:trPr>
          <w:trHeight w:val="300"/>
          <w:jc w:val="center"/>
        </w:trPr>
        <w:tc>
          <w:tcPr>
            <w:tcW w:w="7536"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7D099AD5"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CONSULTAR SUPLEMENTO PARA SEMANA SANTA, VERANO, NAVIDAD Y FIN DE AÑO</w:t>
            </w:r>
          </w:p>
        </w:tc>
      </w:tr>
    </w:tbl>
    <w:p w14:paraId="50A916D2" w14:textId="77777777" w:rsidR="00C93390" w:rsidRDefault="00C93390" w:rsidP="00BE6413">
      <w:pPr>
        <w:rPr>
          <w:sz w:val="20"/>
          <w:szCs w:val="20"/>
        </w:rPr>
      </w:pPr>
    </w:p>
    <w:p w14:paraId="01DD577A" w14:textId="77777777" w:rsidR="00DE5527" w:rsidRDefault="00DE5527" w:rsidP="00BE6413">
      <w:pPr>
        <w:rPr>
          <w:sz w:val="20"/>
          <w:szCs w:val="20"/>
        </w:rPr>
      </w:pPr>
    </w:p>
    <w:tbl>
      <w:tblPr>
        <w:tblW w:w="8582" w:type="dxa"/>
        <w:jc w:val="center"/>
        <w:tblCellMar>
          <w:left w:w="70" w:type="dxa"/>
          <w:right w:w="70" w:type="dxa"/>
        </w:tblCellMar>
        <w:tblLook w:val="04A0" w:firstRow="1" w:lastRow="0" w:firstColumn="1" w:lastColumn="0" w:noHBand="0" w:noVBand="1"/>
      </w:tblPr>
      <w:tblGrid>
        <w:gridCol w:w="1122"/>
        <w:gridCol w:w="1147"/>
        <w:gridCol w:w="6313"/>
      </w:tblGrid>
      <w:tr w:rsidR="00CC0FEE" w:rsidRPr="00CC0FEE" w14:paraId="55545D12" w14:textId="77777777" w:rsidTr="00CC0FEE">
        <w:trPr>
          <w:trHeight w:val="300"/>
          <w:jc w:val="center"/>
        </w:trPr>
        <w:tc>
          <w:tcPr>
            <w:tcW w:w="8582"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14:paraId="237186FD"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 xml:space="preserve">HOTELES PREVISTOS O SIMILARES </w:t>
            </w:r>
          </w:p>
        </w:tc>
      </w:tr>
      <w:tr w:rsidR="00CC0FEE" w:rsidRPr="00CC0FEE" w14:paraId="2B2568EE" w14:textId="77777777" w:rsidTr="00CC0FEE">
        <w:trPr>
          <w:trHeight w:val="270"/>
          <w:jc w:val="center"/>
        </w:trPr>
        <w:tc>
          <w:tcPr>
            <w:tcW w:w="1122" w:type="dxa"/>
            <w:tcBorders>
              <w:top w:val="nil"/>
              <w:left w:val="single" w:sz="8" w:space="0" w:color="auto"/>
              <w:bottom w:val="nil"/>
              <w:right w:val="single" w:sz="8" w:space="0" w:color="auto"/>
            </w:tcBorders>
            <w:shd w:val="clear" w:color="000000" w:fill="000000"/>
            <w:noWrap/>
            <w:vAlign w:val="center"/>
            <w:hideMark/>
          </w:tcPr>
          <w:p w14:paraId="20835F1F"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Categoría</w:t>
            </w:r>
          </w:p>
        </w:tc>
        <w:tc>
          <w:tcPr>
            <w:tcW w:w="1147" w:type="dxa"/>
            <w:tcBorders>
              <w:top w:val="nil"/>
              <w:left w:val="nil"/>
              <w:bottom w:val="nil"/>
              <w:right w:val="single" w:sz="8" w:space="0" w:color="auto"/>
            </w:tcBorders>
            <w:shd w:val="clear" w:color="000000" w:fill="000000"/>
            <w:noWrap/>
            <w:vAlign w:val="center"/>
            <w:hideMark/>
          </w:tcPr>
          <w:p w14:paraId="6AE4EB18"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 xml:space="preserve">Ciudad </w:t>
            </w:r>
          </w:p>
        </w:tc>
        <w:tc>
          <w:tcPr>
            <w:tcW w:w="6313" w:type="dxa"/>
            <w:tcBorders>
              <w:top w:val="nil"/>
              <w:left w:val="nil"/>
              <w:bottom w:val="nil"/>
              <w:right w:val="single" w:sz="8" w:space="0" w:color="auto"/>
            </w:tcBorders>
            <w:shd w:val="clear" w:color="000000" w:fill="000000"/>
            <w:noWrap/>
            <w:vAlign w:val="center"/>
            <w:hideMark/>
          </w:tcPr>
          <w:p w14:paraId="6B1BF8D1" w14:textId="77777777" w:rsidR="00CC0FEE" w:rsidRPr="00CC0FEE" w:rsidRDefault="00CC0FEE" w:rsidP="00CC0FEE">
            <w:pPr>
              <w:spacing w:after="0" w:line="240" w:lineRule="auto"/>
              <w:jc w:val="center"/>
              <w:rPr>
                <w:rFonts w:ascii="Calibri" w:eastAsia="Times New Roman" w:hAnsi="Calibri" w:cs="Calibri"/>
                <w:b/>
                <w:bCs/>
                <w:color w:val="FFFFFF"/>
                <w:kern w:val="0"/>
                <w:sz w:val="20"/>
                <w:szCs w:val="20"/>
                <w:lang w:eastAsia="es-MX"/>
                <w14:ligatures w14:val="none"/>
              </w:rPr>
            </w:pPr>
            <w:r w:rsidRPr="00CC0FEE">
              <w:rPr>
                <w:rFonts w:ascii="Calibri" w:eastAsia="Times New Roman" w:hAnsi="Calibri" w:cs="Calibri"/>
                <w:b/>
                <w:bCs/>
                <w:color w:val="FFFFFF"/>
                <w:kern w:val="0"/>
                <w:sz w:val="20"/>
                <w:szCs w:val="20"/>
                <w:lang w:eastAsia="es-MX"/>
                <w14:ligatures w14:val="none"/>
              </w:rPr>
              <w:t xml:space="preserve">Hotel </w:t>
            </w:r>
          </w:p>
        </w:tc>
      </w:tr>
      <w:tr w:rsidR="00CC0FEE" w:rsidRPr="00CC0FEE" w14:paraId="6D7214F0" w14:textId="77777777" w:rsidTr="00CC0FEE">
        <w:trPr>
          <w:trHeight w:val="300"/>
          <w:jc w:val="center"/>
        </w:trPr>
        <w:tc>
          <w:tcPr>
            <w:tcW w:w="1122" w:type="dxa"/>
            <w:vMerge w:val="restart"/>
            <w:tcBorders>
              <w:top w:val="single" w:sz="8" w:space="0" w:color="auto"/>
              <w:left w:val="single" w:sz="8" w:space="0" w:color="auto"/>
              <w:bottom w:val="single" w:sz="8" w:space="0" w:color="000000"/>
              <w:right w:val="single" w:sz="8" w:space="0" w:color="auto"/>
            </w:tcBorders>
            <w:noWrap/>
            <w:vAlign w:val="center"/>
            <w:hideMark/>
          </w:tcPr>
          <w:p w14:paraId="553747CE" w14:textId="77777777" w:rsidR="00CC0FEE" w:rsidRPr="00CC0FEE" w:rsidRDefault="00CC0FEE" w:rsidP="00CC0FEE">
            <w:pPr>
              <w:spacing w:after="0" w:line="240" w:lineRule="auto"/>
              <w:jc w:val="center"/>
              <w:rPr>
                <w:rFonts w:ascii="Calibri" w:eastAsia="Times New Roman" w:hAnsi="Calibri" w:cs="Calibri"/>
                <w:b/>
                <w:bCs/>
                <w:kern w:val="0"/>
                <w:sz w:val="20"/>
                <w:szCs w:val="20"/>
                <w:lang w:eastAsia="es-MX"/>
                <w14:ligatures w14:val="none"/>
              </w:rPr>
            </w:pPr>
            <w:r w:rsidRPr="00CC0FEE">
              <w:rPr>
                <w:rFonts w:ascii="Calibri" w:eastAsia="Times New Roman" w:hAnsi="Calibri" w:cs="Calibri"/>
                <w:b/>
                <w:bCs/>
                <w:kern w:val="0"/>
                <w:sz w:val="20"/>
                <w:szCs w:val="20"/>
                <w:lang w:eastAsia="es-MX"/>
                <w14:ligatures w14:val="none"/>
              </w:rPr>
              <w:t>PRIMERA</w:t>
            </w:r>
          </w:p>
        </w:tc>
        <w:tc>
          <w:tcPr>
            <w:tcW w:w="1147" w:type="dxa"/>
            <w:tcBorders>
              <w:top w:val="nil"/>
              <w:left w:val="nil"/>
              <w:bottom w:val="nil"/>
              <w:right w:val="single" w:sz="8" w:space="0" w:color="auto"/>
            </w:tcBorders>
            <w:noWrap/>
            <w:vAlign w:val="center"/>
            <w:hideMark/>
          </w:tcPr>
          <w:p w14:paraId="44CA7F67" w14:textId="77777777" w:rsidR="00CC0FEE" w:rsidRPr="00CC0FEE" w:rsidRDefault="00CC0FEE" w:rsidP="00CC0FEE">
            <w:pPr>
              <w:spacing w:after="0" w:line="240" w:lineRule="auto"/>
              <w:rPr>
                <w:rFonts w:ascii="Calibri" w:eastAsia="Times New Roman" w:hAnsi="Calibri" w:cs="Calibri"/>
                <w:kern w:val="0"/>
                <w:sz w:val="20"/>
                <w:szCs w:val="20"/>
                <w:lang w:eastAsia="es-MX"/>
                <w14:ligatures w14:val="none"/>
              </w:rPr>
            </w:pPr>
            <w:r w:rsidRPr="00CC0FEE">
              <w:rPr>
                <w:rFonts w:ascii="Calibri" w:eastAsia="Times New Roman" w:hAnsi="Calibri" w:cs="Calibri"/>
                <w:kern w:val="0"/>
                <w:sz w:val="20"/>
                <w:szCs w:val="20"/>
                <w:lang w:eastAsia="es-MX"/>
                <w14:ligatures w14:val="none"/>
              </w:rPr>
              <w:t>Florencia</w:t>
            </w:r>
          </w:p>
        </w:tc>
        <w:tc>
          <w:tcPr>
            <w:tcW w:w="6313" w:type="dxa"/>
            <w:tcBorders>
              <w:top w:val="nil"/>
              <w:left w:val="nil"/>
              <w:bottom w:val="nil"/>
              <w:right w:val="single" w:sz="8" w:space="0" w:color="auto"/>
            </w:tcBorders>
            <w:hideMark/>
          </w:tcPr>
          <w:p w14:paraId="27867CE5" w14:textId="77777777" w:rsidR="00CC0FEE" w:rsidRPr="00CC0FEE" w:rsidRDefault="00CC0FEE" w:rsidP="00CC0FEE">
            <w:pPr>
              <w:spacing w:after="0" w:line="240" w:lineRule="auto"/>
              <w:rPr>
                <w:rFonts w:ascii="Calibri" w:eastAsia="Times New Roman" w:hAnsi="Calibri" w:cs="Calibri"/>
                <w:color w:val="000000"/>
                <w:kern w:val="0"/>
                <w:sz w:val="20"/>
                <w:szCs w:val="20"/>
                <w:lang w:eastAsia="es-MX"/>
                <w14:ligatures w14:val="none"/>
              </w:rPr>
            </w:pPr>
            <w:r w:rsidRPr="00CC0FEE">
              <w:rPr>
                <w:rFonts w:ascii="Calibri" w:eastAsia="Times New Roman" w:hAnsi="Calibri" w:cs="Calibri"/>
                <w:color w:val="000000"/>
                <w:kern w:val="0"/>
                <w:sz w:val="20"/>
                <w:szCs w:val="20"/>
                <w:lang w:eastAsia="es-MX"/>
                <w14:ligatures w14:val="none"/>
              </w:rPr>
              <w:t>Hotel Raffaello / Hotel Una Vittoria</w:t>
            </w:r>
          </w:p>
        </w:tc>
      </w:tr>
      <w:tr w:rsidR="00CC0FEE" w:rsidRPr="00CC0FEE" w14:paraId="3A1F153A" w14:textId="77777777" w:rsidTr="00CC0FEE">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14:paraId="4C9A1A6C" w14:textId="77777777" w:rsidR="00CC0FEE" w:rsidRPr="00CC0FEE" w:rsidRDefault="00CC0FEE" w:rsidP="00CC0FEE">
            <w:pPr>
              <w:spacing w:after="0" w:line="240" w:lineRule="auto"/>
              <w:rPr>
                <w:rFonts w:ascii="Calibri" w:eastAsia="Times New Roman" w:hAnsi="Calibri" w:cs="Calibri"/>
                <w:b/>
                <w:bCs/>
                <w:kern w:val="0"/>
                <w:sz w:val="20"/>
                <w:szCs w:val="20"/>
                <w:lang w:eastAsia="es-MX"/>
                <w14:ligatures w14:val="none"/>
              </w:rPr>
            </w:pPr>
          </w:p>
        </w:tc>
        <w:tc>
          <w:tcPr>
            <w:tcW w:w="1147" w:type="dxa"/>
            <w:tcBorders>
              <w:top w:val="nil"/>
              <w:left w:val="nil"/>
              <w:bottom w:val="nil"/>
              <w:right w:val="single" w:sz="8" w:space="0" w:color="auto"/>
            </w:tcBorders>
            <w:noWrap/>
            <w:vAlign w:val="center"/>
            <w:hideMark/>
          </w:tcPr>
          <w:p w14:paraId="4EF475FA" w14:textId="77777777" w:rsidR="00CC0FEE" w:rsidRPr="00CC0FEE" w:rsidRDefault="00CC0FEE" w:rsidP="00CC0FEE">
            <w:pPr>
              <w:spacing w:after="0" w:line="240" w:lineRule="auto"/>
              <w:rPr>
                <w:rFonts w:ascii="Calibri" w:eastAsia="Times New Roman" w:hAnsi="Calibri" w:cs="Calibri"/>
                <w:kern w:val="0"/>
                <w:sz w:val="20"/>
                <w:szCs w:val="20"/>
                <w:lang w:eastAsia="es-MX"/>
                <w14:ligatures w14:val="none"/>
              </w:rPr>
            </w:pPr>
            <w:r w:rsidRPr="00CC0FEE">
              <w:rPr>
                <w:rFonts w:ascii="Calibri" w:eastAsia="Times New Roman" w:hAnsi="Calibri" w:cs="Calibri"/>
                <w:kern w:val="0"/>
                <w:sz w:val="20"/>
                <w:szCs w:val="20"/>
                <w:lang w:eastAsia="es-MX"/>
                <w14:ligatures w14:val="none"/>
              </w:rPr>
              <w:t xml:space="preserve">Venecia </w:t>
            </w:r>
          </w:p>
        </w:tc>
        <w:tc>
          <w:tcPr>
            <w:tcW w:w="6313" w:type="dxa"/>
            <w:tcBorders>
              <w:top w:val="nil"/>
              <w:left w:val="nil"/>
              <w:bottom w:val="nil"/>
              <w:right w:val="single" w:sz="8" w:space="0" w:color="auto"/>
            </w:tcBorders>
            <w:hideMark/>
          </w:tcPr>
          <w:p w14:paraId="135EE25F" w14:textId="77777777" w:rsidR="00CC0FEE" w:rsidRPr="00CC0FEE" w:rsidRDefault="00CC0FEE" w:rsidP="00CC0FEE">
            <w:pPr>
              <w:spacing w:after="0" w:line="240" w:lineRule="auto"/>
              <w:rPr>
                <w:rFonts w:ascii="Calibri" w:eastAsia="Times New Roman" w:hAnsi="Calibri" w:cs="Calibri"/>
                <w:color w:val="000000"/>
                <w:kern w:val="0"/>
                <w:sz w:val="20"/>
                <w:szCs w:val="20"/>
                <w:lang w:eastAsia="es-MX"/>
                <w14:ligatures w14:val="none"/>
              </w:rPr>
            </w:pPr>
            <w:r w:rsidRPr="00CC0FEE">
              <w:rPr>
                <w:rFonts w:ascii="Calibri" w:eastAsia="Times New Roman" w:hAnsi="Calibri" w:cs="Calibri"/>
                <w:color w:val="000000"/>
                <w:kern w:val="0"/>
                <w:sz w:val="20"/>
                <w:szCs w:val="20"/>
                <w:lang w:eastAsia="es-MX"/>
                <w14:ligatures w14:val="none"/>
              </w:rPr>
              <w:t>Hotel B&amp;B Venezia Laguna (</w:t>
            </w:r>
            <w:proofErr w:type="spellStart"/>
            <w:r w:rsidRPr="00CC0FEE">
              <w:rPr>
                <w:rFonts w:ascii="Calibri" w:eastAsia="Times New Roman" w:hAnsi="Calibri" w:cs="Calibri"/>
                <w:color w:val="000000"/>
                <w:kern w:val="0"/>
                <w:sz w:val="20"/>
                <w:szCs w:val="20"/>
                <w:lang w:eastAsia="es-MX"/>
                <w14:ligatures w14:val="none"/>
              </w:rPr>
              <w:t>Tronchetto</w:t>
            </w:r>
            <w:proofErr w:type="spellEnd"/>
            <w:r w:rsidRPr="00CC0FEE">
              <w:rPr>
                <w:rFonts w:ascii="Calibri" w:eastAsia="Times New Roman" w:hAnsi="Calibri" w:cs="Calibri"/>
                <w:color w:val="000000"/>
                <w:kern w:val="0"/>
                <w:sz w:val="20"/>
                <w:szCs w:val="20"/>
                <w:lang w:eastAsia="es-MX"/>
                <w14:ligatures w14:val="none"/>
              </w:rPr>
              <w:t xml:space="preserve"> </w:t>
            </w:r>
            <w:proofErr w:type="spellStart"/>
            <w:r w:rsidRPr="00CC0FEE">
              <w:rPr>
                <w:rFonts w:ascii="Calibri" w:eastAsia="Times New Roman" w:hAnsi="Calibri" w:cs="Calibri"/>
                <w:color w:val="000000"/>
                <w:kern w:val="0"/>
                <w:sz w:val="20"/>
                <w:szCs w:val="20"/>
                <w:lang w:eastAsia="es-MX"/>
                <w14:ligatures w14:val="none"/>
              </w:rPr>
              <w:t>area</w:t>
            </w:r>
            <w:proofErr w:type="spellEnd"/>
            <w:r w:rsidRPr="00CC0FEE">
              <w:rPr>
                <w:rFonts w:ascii="Calibri" w:eastAsia="Times New Roman" w:hAnsi="Calibri" w:cs="Calibri"/>
                <w:color w:val="000000"/>
                <w:kern w:val="0"/>
                <w:sz w:val="20"/>
                <w:szCs w:val="20"/>
                <w:lang w:eastAsia="es-MX"/>
                <w14:ligatures w14:val="none"/>
              </w:rPr>
              <w:t xml:space="preserve">) / Hotel Delfino (Mestre área) </w:t>
            </w:r>
          </w:p>
        </w:tc>
      </w:tr>
      <w:tr w:rsidR="00CC0FEE" w:rsidRPr="00CC0FEE" w14:paraId="690E7299" w14:textId="77777777" w:rsidTr="00CC0FEE">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14:paraId="557E2D2F" w14:textId="77777777" w:rsidR="00CC0FEE" w:rsidRPr="00CC0FEE" w:rsidRDefault="00CC0FEE" w:rsidP="00CC0FEE">
            <w:pPr>
              <w:spacing w:after="0" w:line="240" w:lineRule="auto"/>
              <w:rPr>
                <w:rFonts w:ascii="Calibri" w:eastAsia="Times New Roman" w:hAnsi="Calibri" w:cs="Calibri"/>
                <w:b/>
                <w:bCs/>
                <w:kern w:val="0"/>
                <w:sz w:val="20"/>
                <w:szCs w:val="20"/>
                <w:lang w:eastAsia="es-MX"/>
                <w14:ligatures w14:val="none"/>
              </w:rPr>
            </w:pPr>
          </w:p>
        </w:tc>
        <w:tc>
          <w:tcPr>
            <w:tcW w:w="1147" w:type="dxa"/>
            <w:tcBorders>
              <w:top w:val="nil"/>
              <w:left w:val="nil"/>
              <w:bottom w:val="nil"/>
              <w:right w:val="single" w:sz="8" w:space="0" w:color="auto"/>
            </w:tcBorders>
            <w:noWrap/>
            <w:vAlign w:val="center"/>
            <w:hideMark/>
          </w:tcPr>
          <w:p w14:paraId="6498391E" w14:textId="77777777" w:rsidR="00CC0FEE" w:rsidRPr="00CC0FEE" w:rsidRDefault="00CC0FEE" w:rsidP="00CC0FEE">
            <w:pPr>
              <w:spacing w:after="0" w:line="240" w:lineRule="auto"/>
              <w:rPr>
                <w:rFonts w:ascii="Calibri" w:eastAsia="Times New Roman" w:hAnsi="Calibri" w:cs="Calibri"/>
                <w:kern w:val="0"/>
                <w:sz w:val="20"/>
                <w:szCs w:val="20"/>
                <w:lang w:eastAsia="es-MX"/>
                <w14:ligatures w14:val="none"/>
              </w:rPr>
            </w:pPr>
            <w:r w:rsidRPr="00CC0FEE">
              <w:rPr>
                <w:rFonts w:ascii="Calibri" w:eastAsia="Times New Roman" w:hAnsi="Calibri" w:cs="Calibri"/>
                <w:kern w:val="0"/>
                <w:sz w:val="20"/>
                <w:szCs w:val="20"/>
                <w:lang w:eastAsia="es-MX"/>
                <w14:ligatures w14:val="none"/>
              </w:rPr>
              <w:t>Roma</w:t>
            </w:r>
          </w:p>
        </w:tc>
        <w:tc>
          <w:tcPr>
            <w:tcW w:w="6313" w:type="dxa"/>
            <w:tcBorders>
              <w:top w:val="nil"/>
              <w:left w:val="nil"/>
              <w:bottom w:val="nil"/>
              <w:right w:val="single" w:sz="8" w:space="0" w:color="auto"/>
            </w:tcBorders>
            <w:hideMark/>
          </w:tcPr>
          <w:p w14:paraId="3ED413F5" w14:textId="77777777" w:rsidR="00CC0FEE" w:rsidRPr="00CC0FEE" w:rsidRDefault="00CC0FEE" w:rsidP="00CC0FEE">
            <w:pPr>
              <w:spacing w:after="0" w:line="240" w:lineRule="auto"/>
              <w:rPr>
                <w:rFonts w:ascii="Calibri" w:eastAsia="Times New Roman" w:hAnsi="Calibri" w:cs="Calibri"/>
                <w:color w:val="000000"/>
                <w:kern w:val="0"/>
                <w:sz w:val="20"/>
                <w:szCs w:val="20"/>
                <w:lang w:eastAsia="es-MX"/>
                <w14:ligatures w14:val="none"/>
              </w:rPr>
            </w:pPr>
            <w:r w:rsidRPr="00CC0FEE">
              <w:rPr>
                <w:rFonts w:ascii="Calibri" w:eastAsia="Times New Roman" w:hAnsi="Calibri" w:cs="Calibri"/>
                <w:color w:val="000000"/>
                <w:kern w:val="0"/>
                <w:sz w:val="20"/>
                <w:szCs w:val="20"/>
                <w:lang w:eastAsia="es-MX"/>
                <w14:ligatures w14:val="none"/>
              </w:rPr>
              <w:t xml:space="preserve">Hotel St. Martin / Hotel Diana Roof Garden </w:t>
            </w:r>
          </w:p>
        </w:tc>
      </w:tr>
      <w:tr w:rsidR="00CC0FEE" w:rsidRPr="00CC0FEE" w14:paraId="0E612A5D" w14:textId="77777777" w:rsidTr="00CC0FEE">
        <w:trPr>
          <w:trHeight w:val="300"/>
          <w:jc w:val="center"/>
        </w:trPr>
        <w:tc>
          <w:tcPr>
            <w:tcW w:w="1122" w:type="dxa"/>
            <w:vMerge/>
            <w:tcBorders>
              <w:top w:val="single" w:sz="8" w:space="0" w:color="auto"/>
              <w:left w:val="single" w:sz="8" w:space="0" w:color="auto"/>
              <w:bottom w:val="single" w:sz="8" w:space="0" w:color="000000"/>
              <w:right w:val="single" w:sz="8" w:space="0" w:color="auto"/>
            </w:tcBorders>
            <w:vAlign w:val="center"/>
            <w:hideMark/>
          </w:tcPr>
          <w:p w14:paraId="6A4F3431" w14:textId="77777777" w:rsidR="00CC0FEE" w:rsidRPr="00CC0FEE" w:rsidRDefault="00CC0FEE" w:rsidP="00CC0FEE">
            <w:pPr>
              <w:spacing w:after="0" w:line="240" w:lineRule="auto"/>
              <w:rPr>
                <w:rFonts w:ascii="Calibri" w:eastAsia="Times New Roman" w:hAnsi="Calibri" w:cs="Calibri"/>
                <w:b/>
                <w:bCs/>
                <w:kern w:val="0"/>
                <w:sz w:val="20"/>
                <w:szCs w:val="20"/>
                <w:lang w:eastAsia="es-MX"/>
                <w14:ligatures w14:val="none"/>
              </w:rPr>
            </w:pPr>
          </w:p>
        </w:tc>
        <w:tc>
          <w:tcPr>
            <w:tcW w:w="1147" w:type="dxa"/>
            <w:tcBorders>
              <w:top w:val="nil"/>
              <w:left w:val="nil"/>
              <w:bottom w:val="single" w:sz="8" w:space="0" w:color="auto"/>
              <w:right w:val="single" w:sz="8" w:space="0" w:color="auto"/>
            </w:tcBorders>
            <w:noWrap/>
            <w:vAlign w:val="center"/>
            <w:hideMark/>
          </w:tcPr>
          <w:p w14:paraId="7B92291E" w14:textId="77777777" w:rsidR="00CC0FEE" w:rsidRPr="00CC0FEE" w:rsidRDefault="00CC0FEE" w:rsidP="00CC0FEE">
            <w:pPr>
              <w:spacing w:after="0" w:line="240" w:lineRule="auto"/>
              <w:rPr>
                <w:rFonts w:ascii="Calibri" w:eastAsia="Times New Roman" w:hAnsi="Calibri" w:cs="Calibri"/>
                <w:kern w:val="0"/>
                <w:sz w:val="20"/>
                <w:szCs w:val="20"/>
                <w:lang w:eastAsia="es-MX"/>
                <w14:ligatures w14:val="none"/>
              </w:rPr>
            </w:pPr>
            <w:r w:rsidRPr="00CC0FEE">
              <w:rPr>
                <w:rFonts w:ascii="Calibri" w:eastAsia="Times New Roman" w:hAnsi="Calibri" w:cs="Calibri"/>
                <w:kern w:val="0"/>
                <w:sz w:val="20"/>
                <w:szCs w:val="20"/>
                <w:lang w:eastAsia="es-MX"/>
                <w14:ligatures w14:val="none"/>
              </w:rPr>
              <w:t>Sorrento*</w:t>
            </w:r>
          </w:p>
        </w:tc>
        <w:tc>
          <w:tcPr>
            <w:tcW w:w="6313" w:type="dxa"/>
            <w:tcBorders>
              <w:top w:val="nil"/>
              <w:left w:val="nil"/>
              <w:bottom w:val="single" w:sz="8" w:space="0" w:color="auto"/>
              <w:right w:val="single" w:sz="8" w:space="0" w:color="auto"/>
            </w:tcBorders>
            <w:hideMark/>
          </w:tcPr>
          <w:p w14:paraId="314064A0" w14:textId="77777777" w:rsidR="00CC0FEE" w:rsidRPr="00CC0FEE" w:rsidRDefault="00CC0FEE" w:rsidP="00CC0FEE">
            <w:pPr>
              <w:spacing w:after="0" w:line="240" w:lineRule="auto"/>
              <w:rPr>
                <w:rFonts w:ascii="Calibri" w:eastAsia="Times New Roman" w:hAnsi="Calibri" w:cs="Calibri"/>
                <w:color w:val="000000"/>
                <w:kern w:val="0"/>
                <w:sz w:val="20"/>
                <w:szCs w:val="20"/>
                <w:lang w:eastAsia="es-MX"/>
                <w14:ligatures w14:val="none"/>
              </w:rPr>
            </w:pPr>
            <w:r w:rsidRPr="00CC0FEE">
              <w:rPr>
                <w:rFonts w:ascii="Calibri" w:eastAsia="Times New Roman" w:hAnsi="Calibri" w:cs="Calibri"/>
                <w:color w:val="000000"/>
                <w:kern w:val="0"/>
                <w:sz w:val="20"/>
                <w:szCs w:val="20"/>
                <w:lang w:eastAsia="es-MX"/>
                <w14:ligatures w14:val="none"/>
              </w:rPr>
              <w:t>Grand Hotel Vesuvio</w:t>
            </w:r>
          </w:p>
        </w:tc>
      </w:tr>
    </w:tbl>
    <w:p w14:paraId="40A2FC44" w14:textId="77777777" w:rsidR="00645321" w:rsidRDefault="00645321" w:rsidP="00BE6413">
      <w:pPr>
        <w:rPr>
          <w:sz w:val="20"/>
          <w:szCs w:val="20"/>
        </w:rPr>
      </w:pPr>
    </w:p>
    <w:p w14:paraId="47B4854F" w14:textId="77777777" w:rsidR="00CC0FEE" w:rsidRDefault="00CC0FEE" w:rsidP="00BE6413">
      <w:pPr>
        <w:rPr>
          <w:sz w:val="20"/>
          <w:szCs w:val="20"/>
        </w:rPr>
      </w:pPr>
    </w:p>
    <w:p w14:paraId="736B01E9" w14:textId="77777777" w:rsidR="00AD691B" w:rsidRPr="00296E02" w:rsidRDefault="00AD691B" w:rsidP="00AD691B">
      <w:pPr>
        <w:jc w:val="both"/>
        <w:rPr>
          <w:rFonts w:eastAsia="Calibri" w:cs="Tahoma"/>
          <w:b/>
          <w:color w:val="000000" w:themeColor="text1"/>
        </w:rPr>
      </w:pPr>
      <w:r w:rsidRPr="00296E02">
        <w:rPr>
          <w:rFonts w:eastAsia="Calibri" w:cs="Tahoma"/>
          <w:b/>
          <w:color w:val="000000" w:themeColor="text1"/>
        </w:rPr>
        <w:t>NOTAS IMPORTANTES:</w:t>
      </w:r>
    </w:p>
    <w:p w14:paraId="6B353C28"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lastRenderedPageBreak/>
        <w:t xml:space="preserve">Es responsabilidad del pasajero contar con pasaporte vigente, así como visados, vacunas y requisitos necesarios para realizar su viaje. </w:t>
      </w:r>
    </w:p>
    <w:p w14:paraId="7451B5C0" w14:textId="77777777" w:rsidR="00AD691B" w:rsidRPr="00296E02"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El orden de los servicios podría variar según disponibilidad aérea y/o terrestre.</w:t>
      </w:r>
    </w:p>
    <w:p w14:paraId="7DB68440" w14:textId="77777777" w:rsidR="00AD691B" w:rsidRDefault="00AD691B" w:rsidP="00AD691B">
      <w:pPr>
        <w:pStyle w:val="Prrafodelista"/>
        <w:numPr>
          <w:ilvl w:val="0"/>
          <w:numId w:val="2"/>
        </w:numPr>
        <w:tabs>
          <w:tab w:val="left" w:pos="851"/>
        </w:tabs>
        <w:spacing w:line="240" w:lineRule="auto"/>
        <w:jc w:val="both"/>
        <w:rPr>
          <w:rStyle w:val="Fuerte"/>
          <w:sz w:val="20"/>
          <w:szCs w:val="20"/>
        </w:rPr>
      </w:pPr>
      <w:r w:rsidRPr="00296E02">
        <w:rPr>
          <w:rStyle w:val="Fuerte"/>
          <w:sz w:val="20"/>
          <w:szCs w:val="20"/>
        </w:rPr>
        <w:t>Recomendamos viajar bajo la cobertura de una póliza de Seguro más amplia. Su ejecutivo de Julià</w:t>
      </w:r>
      <w:r w:rsidR="00F70790">
        <w:rPr>
          <w:rStyle w:val="Fuerte"/>
          <w:sz w:val="20"/>
          <w:szCs w:val="20"/>
        </w:rPr>
        <w:t xml:space="preserve"> </w:t>
      </w:r>
      <w:r w:rsidRPr="00296E02">
        <w:rPr>
          <w:rStyle w:val="Fuerte"/>
          <w:sz w:val="20"/>
          <w:szCs w:val="20"/>
        </w:rPr>
        <w:t>Tours puede informarle.</w:t>
      </w:r>
      <w:r w:rsidR="00E00E28">
        <w:rPr>
          <w:rStyle w:val="Fuerte"/>
          <w:sz w:val="20"/>
          <w:szCs w:val="20"/>
        </w:rPr>
        <w:t xml:space="preserve"> </w:t>
      </w:r>
    </w:p>
    <w:p w14:paraId="5DFC950B"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Debido al cierre estacional de muchos hoteles en Sorrento, puede ser necesario alojarse en hoteles ubicados en zonas cercanas o en hoteles de categoría 3*</w:t>
      </w:r>
    </w:p>
    <w:p w14:paraId="3DEEA256"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Para la salida del 27 de diciembre, se aplicará un suplemento estacional debido a las tarifas más altas durante el período de Año Nuevo. Recomendamos reservar con antelación para asegurar la disponibilidad en las mejores condiciones</w:t>
      </w:r>
    </w:p>
    <w:p w14:paraId="06D680D5"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 xml:space="preserve">Durante la temporada alta, visitar la Gruta Azul en Capri puede implicar largas colas o dada su capacidad limitada la imposibilidad de entrar. En caso de que el acceso no sea posible, o las condiciones climáticas no lo permitan, nuestros guías sugerirán atracciones alternativas para garantizar un recorrido satisfactorio y memorable (por ejemplo, las rocas </w:t>
      </w:r>
      <w:proofErr w:type="spellStart"/>
      <w:r w:rsidRPr="002377DD">
        <w:rPr>
          <w:rStyle w:val="Fuerte"/>
          <w:b w:val="0"/>
          <w:bCs w:val="0"/>
          <w:sz w:val="20"/>
          <w:szCs w:val="20"/>
        </w:rPr>
        <w:t>Faraglioni</w:t>
      </w:r>
      <w:proofErr w:type="spellEnd"/>
      <w:r w:rsidRPr="002377DD">
        <w:rPr>
          <w:rStyle w:val="Fuerte"/>
          <w:b w:val="0"/>
          <w:bCs w:val="0"/>
          <w:sz w:val="20"/>
          <w:szCs w:val="20"/>
        </w:rPr>
        <w:t>).</w:t>
      </w:r>
    </w:p>
    <w:p w14:paraId="6E1918B5"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 xml:space="preserve">De noviembre a marzo, debido al cierre estacional de muchos hoteles en Sorrento, puede ser necesario alojarse en hoteles ubicados en zonas cercanas o en hoteles de categoría 3. Haremos todo lo posible para ofrecer la mejor solución a nuestros clientes </w:t>
      </w:r>
    </w:p>
    <w:p w14:paraId="53D5D3D6"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Un niño de entre 1 y 6 años se aloja gratis si comparte la habitación con sus padres (solo se permite un niño por habitación).</w:t>
      </w:r>
    </w:p>
    <w:p w14:paraId="4D2C8ACA" w14:textId="77777777" w:rsidR="002377DD" w:rsidRPr="002377DD" w:rsidRDefault="002377DD" w:rsidP="002377D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Impuesto municipal de alojamiento no incluido</w:t>
      </w:r>
    </w:p>
    <w:p w14:paraId="40D53D40" w14:textId="77777777" w:rsidR="008C72FF" w:rsidRPr="002377DD" w:rsidRDefault="002377DD" w:rsidP="0083555D">
      <w:pPr>
        <w:pStyle w:val="Prrafodelista"/>
        <w:numPr>
          <w:ilvl w:val="0"/>
          <w:numId w:val="2"/>
        </w:numPr>
        <w:tabs>
          <w:tab w:val="left" w:pos="851"/>
        </w:tabs>
        <w:spacing w:line="240" w:lineRule="auto"/>
        <w:jc w:val="both"/>
        <w:rPr>
          <w:rStyle w:val="Fuerte"/>
          <w:b w:val="0"/>
          <w:bCs w:val="0"/>
          <w:sz w:val="20"/>
          <w:szCs w:val="20"/>
        </w:rPr>
      </w:pPr>
      <w:r w:rsidRPr="002377DD">
        <w:rPr>
          <w:rStyle w:val="Fuerte"/>
          <w:b w:val="0"/>
          <w:bCs w:val="0"/>
          <w:sz w:val="20"/>
          <w:szCs w:val="20"/>
        </w:rPr>
        <w:t>Bebidas no incluidas en las comidas, salvo que estén incluidas en la experiencia</w:t>
      </w:r>
    </w:p>
    <w:sectPr w:rsidR="008C72FF" w:rsidRPr="002377DD" w:rsidSect="00263706">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95E71D" w14:textId="77777777" w:rsidR="00C53999" w:rsidRDefault="00C53999" w:rsidP="0044172A">
      <w:pPr>
        <w:spacing w:after="0" w:line="240" w:lineRule="auto"/>
      </w:pPr>
      <w:r>
        <w:separator/>
      </w:r>
    </w:p>
  </w:endnote>
  <w:endnote w:type="continuationSeparator" w:id="0">
    <w:p w14:paraId="21960B79" w14:textId="77777777" w:rsidR="00C53999" w:rsidRDefault="00C53999" w:rsidP="00441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49F92" w14:textId="77777777" w:rsidR="0044172A" w:rsidRDefault="00092B9D">
    <w:pPr>
      <w:pStyle w:val="Piedepgina"/>
      <w:rPr>
        <w:noProof/>
      </w:rPr>
    </w:pPr>
    <w:r>
      <w:rPr>
        <w:noProof/>
      </w:rPr>
      <w:drawing>
        <wp:anchor distT="0" distB="0" distL="114300" distR="114300" simplePos="0" relativeHeight="251659264" behindDoc="1" locked="0" layoutInCell="1" allowOverlap="1" wp14:anchorId="304A9702" wp14:editId="389001CB">
          <wp:simplePos x="0" y="0"/>
          <wp:positionH relativeFrom="page">
            <wp:align>right</wp:align>
          </wp:positionH>
          <wp:positionV relativeFrom="paragraph">
            <wp:posOffset>-123825</wp:posOffset>
          </wp:positionV>
          <wp:extent cx="7753604" cy="866775"/>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53604" cy="866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18A89B7" w14:textId="77777777" w:rsidR="0044172A" w:rsidRDefault="0044172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AD7401" w14:textId="77777777" w:rsidR="00C53999" w:rsidRDefault="00C53999" w:rsidP="0044172A">
      <w:pPr>
        <w:spacing w:after="0" w:line="240" w:lineRule="auto"/>
      </w:pPr>
      <w:r>
        <w:separator/>
      </w:r>
    </w:p>
  </w:footnote>
  <w:footnote w:type="continuationSeparator" w:id="0">
    <w:p w14:paraId="161A1430" w14:textId="77777777" w:rsidR="00C53999" w:rsidRDefault="00C53999" w:rsidP="004417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073EB4" w14:textId="77777777" w:rsidR="0044172A" w:rsidRDefault="0044172A">
    <w:pPr>
      <w:pStyle w:val="Encabezado"/>
      <w:rPr>
        <w:noProof/>
      </w:rPr>
    </w:pPr>
    <w:r>
      <w:rPr>
        <w:noProof/>
      </w:rPr>
      <w:drawing>
        <wp:anchor distT="0" distB="0" distL="114300" distR="114300" simplePos="0" relativeHeight="251658240" behindDoc="1" locked="0" layoutInCell="1" allowOverlap="1" wp14:anchorId="72DD801B" wp14:editId="368891B5">
          <wp:simplePos x="0" y="0"/>
          <wp:positionH relativeFrom="page">
            <wp:align>right</wp:align>
          </wp:positionH>
          <wp:positionV relativeFrom="paragraph">
            <wp:posOffset>-449580</wp:posOffset>
          </wp:positionV>
          <wp:extent cx="7759274" cy="2686050"/>
          <wp:effectExtent l="0" t="0" r="0" b="0"/>
          <wp:wrapTopAndBottom/>
          <wp:docPr id="21330403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304038" name="Imagen 213304038"/>
                  <pic:cNvPicPr/>
                </pic:nvPicPr>
                <pic:blipFill rotWithShape="1">
                  <a:blip r:embed="rId1">
                    <a:extLst>
                      <a:ext uri="{28A0092B-C50C-407E-A947-70E740481C1C}">
                        <a14:useLocalDpi xmlns:a14="http://schemas.microsoft.com/office/drawing/2010/main" val="0"/>
                      </a:ext>
                    </a:extLst>
                  </a:blip>
                  <a:srcRect b="73242"/>
                  <a:stretch/>
                </pic:blipFill>
                <pic:spPr bwMode="auto">
                  <a:xfrm>
                    <a:off x="0" y="0"/>
                    <a:ext cx="7759274" cy="2686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FD563C" w14:textId="77777777" w:rsidR="0044172A" w:rsidRDefault="0044172A">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FC95CAB"/>
    <w:multiLevelType w:val="hybridMultilevel"/>
    <w:tmpl w:val="4BF8DD30"/>
    <w:lvl w:ilvl="0" w:tplc="080A0001">
      <w:start w:val="1"/>
      <w:numFmt w:val="bullet"/>
      <w:lvlText w:val=""/>
      <w:lvlJc w:val="left"/>
      <w:pPr>
        <w:ind w:left="785" w:hanging="360"/>
      </w:pPr>
      <w:rPr>
        <w:rFonts w:ascii="Symbol" w:hAnsi="Symbol" w:hint="default"/>
      </w:rPr>
    </w:lvl>
    <w:lvl w:ilvl="1" w:tplc="080A0003">
      <w:start w:val="1"/>
      <w:numFmt w:val="bullet"/>
      <w:lvlText w:val="o"/>
      <w:lvlJc w:val="left"/>
      <w:pPr>
        <w:ind w:left="121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64CE70B6"/>
    <w:multiLevelType w:val="hybridMultilevel"/>
    <w:tmpl w:val="A322C610"/>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4" w15:restartNumberingAfterBreak="0">
    <w:nsid w:val="797975E4"/>
    <w:multiLevelType w:val="hybridMultilevel"/>
    <w:tmpl w:val="FFE47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81984953">
    <w:abstractNumId w:val="0"/>
  </w:num>
  <w:num w:numId="2" w16cid:durableId="796728427">
    <w:abstractNumId w:val="1"/>
  </w:num>
  <w:num w:numId="3" w16cid:durableId="1708138806">
    <w:abstractNumId w:val="2"/>
  </w:num>
  <w:num w:numId="4" w16cid:durableId="2065178568">
    <w:abstractNumId w:val="3"/>
  </w:num>
  <w:num w:numId="5" w16cid:durableId="139165906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72A"/>
    <w:rsid w:val="000058F4"/>
    <w:rsid w:val="000237E6"/>
    <w:rsid w:val="00037D69"/>
    <w:rsid w:val="00040C6B"/>
    <w:rsid w:val="00042915"/>
    <w:rsid w:val="00062F0D"/>
    <w:rsid w:val="000659D6"/>
    <w:rsid w:val="00071D14"/>
    <w:rsid w:val="00080D12"/>
    <w:rsid w:val="00081523"/>
    <w:rsid w:val="0008301B"/>
    <w:rsid w:val="00091B31"/>
    <w:rsid w:val="00092B9D"/>
    <w:rsid w:val="000A17F6"/>
    <w:rsid w:val="000A1CB1"/>
    <w:rsid w:val="000B1C0C"/>
    <w:rsid w:val="000B30EB"/>
    <w:rsid w:val="000C293F"/>
    <w:rsid w:val="000C54ED"/>
    <w:rsid w:val="000D32CE"/>
    <w:rsid w:val="000D5559"/>
    <w:rsid w:val="000D593E"/>
    <w:rsid w:val="000E54E3"/>
    <w:rsid w:val="000E5E23"/>
    <w:rsid w:val="000E5EF2"/>
    <w:rsid w:val="000E79FC"/>
    <w:rsid w:val="000F74C2"/>
    <w:rsid w:val="000F7A97"/>
    <w:rsid w:val="0010199A"/>
    <w:rsid w:val="00101CC0"/>
    <w:rsid w:val="0010231E"/>
    <w:rsid w:val="00120C78"/>
    <w:rsid w:val="00126CDC"/>
    <w:rsid w:val="0013460C"/>
    <w:rsid w:val="00135CC7"/>
    <w:rsid w:val="00136E2B"/>
    <w:rsid w:val="0014555A"/>
    <w:rsid w:val="001477A5"/>
    <w:rsid w:val="001527C1"/>
    <w:rsid w:val="00155257"/>
    <w:rsid w:val="00167F29"/>
    <w:rsid w:val="00174C6A"/>
    <w:rsid w:val="0018224D"/>
    <w:rsid w:val="001926CA"/>
    <w:rsid w:val="00195E9B"/>
    <w:rsid w:val="001A613C"/>
    <w:rsid w:val="001B3E32"/>
    <w:rsid w:val="001C14CD"/>
    <w:rsid w:val="001D15DE"/>
    <w:rsid w:val="001D6EEE"/>
    <w:rsid w:val="001D7D0F"/>
    <w:rsid w:val="001E4B60"/>
    <w:rsid w:val="001E6126"/>
    <w:rsid w:val="001F1510"/>
    <w:rsid w:val="001F3320"/>
    <w:rsid w:val="001F7ED1"/>
    <w:rsid w:val="0020066F"/>
    <w:rsid w:val="00200EB6"/>
    <w:rsid w:val="00206233"/>
    <w:rsid w:val="00220098"/>
    <w:rsid w:val="00226CBC"/>
    <w:rsid w:val="00236494"/>
    <w:rsid w:val="002377DD"/>
    <w:rsid w:val="00263706"/>
    <w:rsid w:val="00270C88"/>
    <w:rsid w:val="002806EA"/>
    <w:rsid w:val="0028123A"/>
    <w:rsid w:val="00284202"/>
    <w:rsid w:val="0028569E"/>
    <w:rsid w:val="00294055"/>
    <w:rsid w:val="0029738C"/>
    <w:rsid w:val="002A0B3A"/>
    <w:rsid w:val="002B16F4"/>
    <w:rsid w:val="002B294B"/>
    <w:rsid w:val="002C0E3D"/>
    <w:rsid w:val="002D6BC5"/>
    <w:rsid w:val="002E1E0E"/>
    <w:rsid w:val="002E2BB9"/>
    <w:rsid w:val="002E392B"/>
    <w:rsid w:val="002E547E"/>
    <w:rsid w:val="002F2126"/>
    <w:rsid w:val="002F5471"/>
    <w:rsid w:val="002F54E9"/>
    <w:rsid w:val="002F67CA"/>
    <w:rsid w:val="002F7683"/>
    <w:rsid w:val="0030408F"/>
    <w:rsid w:val="003121C8"/>
    <w:rsid w:val="00315FE8"/>
    <w:rsid w:val="0032602E"/>
    <w:rsid w:val="00340AFC"/>
    <w:rsid w:val="00341EA9"/>
    <w:rsid w:val="00345C9E"/>
    <w:rsid w:val="00347B0A"/>
    <w:rsid w:val="00351B45"/>
    <w:rsid w:val="0035243B"/>
    <w:rsid w:val="0035656C"/>
    <w:rsid w:val="003606A5"/>
    <w:rsid w:val="00365969"/>
    <w:rsid w:val="00374440"/>
    <w:rsid w:val="00374D36"/>
    <w:rsid w:val="00392B02"/>
    <w:rsid w:val="00394735"/>
    <w:rsid w:val="00395DBE"/>
    <w:rsid w:val="003A7032"/>
    <w:rsid w:val="003B74BA"/>
    <w:rsid w:val="003C021C"/>
    <w:rsid w:val="003C1749"/>
    <w:rsid w:val="003C2D7D"/>
    <w:rsid w:val="003D1FE0"/>
    <w:rsid w:val="003D5B8E"/>
    <w:rsid w:val="003D662F"/>
    <w:rsid w:val="003E5D35"/>
    <w:rsid w:val="003F1865"/>
    <w:rsid w:val="003F691F"/>
    <w:rsid w:val="00403491"/>
    <w:rsid w:val="00403785"/>
    <w:rsid w:val="00404C0A"/>
    <w:rsid w:val="00415C04"/>
    <w:rsid w:val="00417115"/>
    <w:rsid w:val="00426C2C"/>
    <w:rsid w:val="004348D1"/>
    <w:rsid w:val="00436665"/>
    <w:rsid w:val="0044001E"/>
    <w:rsid w:val="0044172A"/>
    <w:rsid w:val="00444178"/>
    <w:rsid w:val="00447FEC"/>
    <w:rsid w:val="00451389"/>
    <w:rsid w:val="00457C61"/>
    <w:rsid w:val="004608FD"/>
    <w:rsid w:val="00462737"/>
    <w:rsid w:val="00472283"/>
    <w:rsid w:val="004735D5"/>
    <w:rsid w:val="00475F43"/>
    <w:rsid w:val="004806AE"/>
    <w:rsid w:val="00481465"/>
    <w:rsid w:val="004847CD"/>
    <w:rsid w:val="00490A85"/>
    <w:rsid w:val="00491A0D"/>
    <w:rsid w:val="00494564"/>
    <w:rsid w:val="00494A81"/>
    <w:rsid w:val="004B2993"/>
    <w:rsid w:val="004C0171"/>
    <w:rsid w:val="004D0654"/>
    <w:rsid w:val="004D4886"/>
    <w:rsid w:val="004D5C9E"/>
    <w:rsid w:val="004D77FB"/>
    <w:rsid w:val="004F58D2"/>
    <w:rsid w:val="00501354"/>
    <w:rsid w:val="00503B58"/>
    <w:rsid w:val="005158C4"/>
    <w:rsid w:val="00515DAD"/>
    <w:rsid w:val="005210FC"/>
    <w:rsid w:val="00523F7D"/>
    <w:rsid w:val="0052589A"/>
    <w:rsid w:val="0052751D"/>
    <w:rsid w:val="00542026"/>
    <w:rsid w:val="00552C28"/>
    <w:rsid w:val="00554040"/>
    <w:rsid w:val="00557BC8"/>
    <w:rsid w:val="005600F2"/>
    <w:rsid w:val="00560BA7"/>
    <w:rsid w:val="005642C3"/>
    <w:rsid w:val="00565E44"/>
    <w:rsid w:val="005812BB"/>
    <w:rsid w:val="005949A4"/>
    <w:rsid w:val="005A43F9"/>
    <w:rsid w:val="005A47DF"/>
    <w:rsid w:val="005C36D0"/>
    <w:rsid w:val="005C72B1"/>
    <w:rsid w:val="005E3ED2"/>
    <w:rsid w:val="005E4020"/>
    <w:rsid w:val="005F49DA"/>
    <w:rsid w:val="005F7376"/>
    <w:rsid w:val="005F7770"/>
    <w:rsid w:val="006021FC"/>
    <w:rsid w:val="00613C1A"/>
    <w:rsid w:val="00633C3C"/>
    <w:rsid w:val="00635F51"/>
    <w:rsid w:val="00641954"/>
    <w:rsid w:val="0064399F"/>
    <w:rsid w:val="006450A8"/>
    <w:rsid w:val="00645321"/>
    <w:rsid w:val="006511A6"/>
    <w:rsid w:val="006542CF"/>
    <w:rsid w:val="006722A6"/>
    <w:rsid w:val="00673EAA"/>
    <w:rsid w:val="006B2A65"/>
    <w:rsid w:val="006B5B08"/>
    <w:rsid w:val="006C3E46"/>
    <w:rsid w:val="006E576A"/>
    <w:rsid w:val="006F5572"/>
    <w:rsid w:val="006F636C"/>
    <w:rsid w:val="006F753A"/>
    <w:rsid w:val="00706C28"/>
    <w:rsid w:val="007137C4"/>
    <w:rsid w:val="00717ACC"/>
    <w:rsid w:val="0072102F"/>
    <w:rsid w:val="007269E9"/>
    <w:rsid w:val="00730289"/>
    <w:rsid w:val="00731050"/>
    <w:rsid w:val="00733B5E"/>
    <w:rsid w:val="007365F6"/>
    <w:rsid w:val="00741F66"/>
    <w:rsid w:val="0075378A"/>
    <w:rsid w:val="007603D0"/>
    <w:rsid w:val="00776C01"/>
    <w:rsid w:val="0078002F"/>
    <w:rsid w:val="007806E6"/>
    <w:rsid w:val="007818D9"/>
    <w:rsid w:val="007956DC"/>
    <w:rsid w:val="007A0130"/>
    <w:rsid w:val="007A45D0"/>
    <w:rsid w:val="007B4E55"/>
    <w:rsid w:val="007C6223"/>
    <w:rsid w:val="007D113D"/>
    <w:rsid w:val="007E5D01"/>
    <w:rsid w:val="00812745"/>
    <w:rsid w:val="00824C4E"/>
    <w:rsid w:val="0083192A"/>
    <w:rsid w:val="008373B6"/>
    <w:rsid w:val="00843EED"/>
    <w:rsid w:val="00853E33"/>
    <w:rsid w:val="00853F74"/>
    <w:rsid w:val="0085496E"/>
    <w:rsid w:val="00854AA4"/>
    <w:rsid w:val="00863347"/>
    <w:rsid w:val="00867866"/>
    <w:rsid w:val="00872CDE"/>
    <w:rsid w:val="00875E6A"/>
    <w:rsid w:val="00892CE7"/>
    <w:rsid w:val="008A0B1D"/>
    <w:rsid w:val="008A4503"/>
    <w:rsid w:val="008B0295"/>
    <w:rsid w:val="008C08A2"/>
    <w:rsid w:val="008C1AAA"/>
    <w:rsid w:val="008C72FF"/>
    <w:rsid w:val="008C743A"/>
    <w:rsid w:val="008E5B37"/>
    <w:rsid w:val="008E61FE"/>
    <w:rsid w:val="008F2694"/>
    <w:rsid w:val="008F4D3D"/>
    <w:rsid w:val="008F7FAC"/>
    <w:rsid w:val="00915FA6"/>
    <w:rsid w:val="00917EA5"/>
    <w:rsid w:val="00932017"/>
    <w:rsid w:val="00933048"/>
    <w:rsid w:val="009344A0"/>
    <w:rsid w:val="0094016F"/>
    <w:rsid w:val="00963B40"/>
    <w:rsid w:val="00964071"/>
    <w:rsid w:val="0096724F"/>
    <w:rsid w:val="00977C9A"/>
    <w:rsid w:val="00987BF2"/>
    <w:rsid w:val="009970DA"/>
    <w:rsid w:val="009A257C"/>
    <w:rsid w:val="009A5ADE"/>
    <w:rsid w:val="009B07F5"/>
    <w:rsid w:val="009C338C"/>
    <w:rsid w:val="009C3933"/>
    <w:rsid w:val="009C5572"/>
    <w:rsid w:val="009D10FC"/>
    <w:rsid w:val="009D1237"/>
    <w:rsid w:val="009D34C1"/>
    <w:rsid w:val="009D66B3"/>
    <w:rsid w:val="009E38AA"/>
    <w:rsid w:val="009F0E9C"/>
    <w:rsid w:val="00A010B4"/>
    <w:rsid w:val="00A02948"/>
    <w:rsid w:val="00A15305"/>
    <w:rsid w:val="00A21EB7"/>
    <w:rsid w:val="00A44610"/>
    <w:rsid w:val="00A46FCC"/>
    <w:rsid w:val="00A63535"/>
    <w:rsid w:val="00A63D50"/>
    <w:rsid w:val="00A675E2"/>
    <w:rsid w:val="00A72EAB"/>
    <w:rsid w:val="00A82CAA"/>
    <w:rsid w:val="00A83BDA"/>
    <w:rsid w:val="00A83FD9"/>
    <w:rsid w:val="00A8751F"/>
    <w:rsid w:val="00A90B1B"/>
    <w:rsid w:val="00AA0965"/>
    <w:rsid w:val="00AA187F"/>
    <w:rsid w:val="00AB0008"/>
    <w:rsid w:val="00AC6DA2"/>
    <w:rsid w:val="00AD691B"/>
    <w:rsid w:val="00AE1D2D"/>
    <w:rsid w:val="00AF0A44"/>
    <w:rsid w:val="00AF644A"/>
    <w:rsid w:val="00AF6FC6"/>
    <w:rsid w:val="00B0330E"/>
    <w:rsid w:val="00B077B5"/>
    <w:rsid w:val="00B07DE6"/>
    <w:rsid w:val="00B10EC2"/>
    <w:rsid w:val="00B26DC2"/>
    <w:rsid w:val="00B41F06"/>
    <w:rsid w:val="00B42619"/>
    <w:rsid w:val="00B426ED"/>
    <w:rsid w:val="00B433E7"/>
    <w:rsid w:val="00B57665"/>
    <w:rsid w:val="00B719A1"/>
    <w:rsid w:val="00B8111F"/>
    <w:rsid w:val="00B8233D"/>
    <w:rsid w:val="00B85DF9"/>
    <w:rsid w:val="00BA74B4"/>
    <w:rsid w:val="00BB3901"/>
    <w:rsid w:val="00BC66CF"/>
    <w:rsid w:val="00BD55CA"/>
    <w:rsid w:val="00BE4A6C"/>
    <w:rsid w:val="00BE6413"/>
    <w:rsid w:val="00C040D0"/>
    <w:rsid w:val="00C076A9"/>
    <w:rsid w:val="00C112EC"/>
    <w:rsid w:val="00C11318"/>
    <w:rsid w:val="00C14A47"/>
    <w:rsid w:val="00C24AF3"/>
    <w:rsid w:val="00C32D6A"/>
    <w:rsid w:val="00C33117"/>
    <w:rsid w:val="00C37D3D"/>
    <w:rsid w:val="00C50AAB"/>
    <w:rsid w:val="00C53999"/>
    <w:rsid w:val="00C74419"/>
    <w:rsid w:val="00C7484C"/>
    <w:rsid w:val="00C75618"/>
    <w:rsid w:val="00C8215F"/>
    <w:rsid w:val="00C85C17"/>
    <w:rsid w:val="00C91F11"/>
    <w:rsid w:val="00C93390"/>
    <w:rsid w:val="00CA37C4"/>
    <w:rsid w:val="00CA4ED2"/>
    <w:rsid w:val="00CA6F5F"/>
    <w:rsid w:val="00CB2824"/>
    <w:rsid w:val="00CB2853"/>
    <w:rsid w:val="00CC0FEE"/>
    <w:rsid w:val="00CC40F2"/>
    <w:rsid w:val="00CE4CEB"/>
    <w:rsid w:val="00CE5DE0"/>
    <w:rsid w:val="00CE784F"/>
    <w:rsid w:val="00CF21A4"/>
    <w:rsid w:val="00CF6B8D"/>
    <w:rsid w:val="00D00D5E"/>
    <w:rsid w:val="00D17FF2"/>
    <w:rsid w:val="00D34450"/>
    <w:rsid w:val="00D43BE1"/>
    <w:rsid w:val="00D44BB0"/>
    <w:rsid w:val="00D550DA"/>
    <w:rsid w:val="00D64569"/>
    <w:rsid w:val="00D77266"/>
    <w:rsid w:val="00D91041"/>
    <w:rsid w:val="00D9172B"/>
    <w:rsid w:val="00D91A00"/>
    <w:rsid w:val="00D9217A"/>
    <w:rsid w:val="00D958AA"/>
    <w:rsid w:val="00D96B79"/>
    <w:rsid w:val="00D96D7A"/>
    <w:rsid w:val="00D97CC6"/>
    <w:rsid w:val="00D97E50"/>
    <w:rsid w:val="00DA4779"/>
    <w:rsid w:val="00DA5979"/>
    <w:rsid w:val="00DC206B"/>
    <w:rsid w:val="00DD1F34"/>
    <w:rsid w:val="00DD427E"/>
    <w:rsid w:val="00DD5A50"/>
    <w:rsid w:val="00DE2A08"/>
    <w:rsid w:val="00DE508A"/>
    <w:rsid w:val="00DE5527"/>
    <w:rsid w:val="00DE5A56"/>
    <w:rsid w:val="00DF01DA"/>
    <w:rsid w:val="00DF6BF3"/>
    <w:rsid w:val="00DF7D20"/>
    <w:rsid w:val="00E00E28"/>
    <w:rsid w:val="00E07442"/>
    <w:rsid w:val="00E11D2A"/>
    <w:rsid w:val="00E33714"/>
    <w:rsid w:val="00E555F6"/>
    <w:rsid w:val="00E673C6"/>
    <w:rsid w:val="00E6753B"/>
    <w:rsid w:val="00E713A8"/>
    <w:rsid w:val="00E77DCD"/>
    <w:rsid w:val="00E8121E"/>
    <w:rsid w:val="00E83E49"/>
    <w:rsid w:val="00E86F0F"/>
    <w:rsid w:val="00E965B2"/>
    <w:rsid w:val="00EC1485"/>
    <w:rsid w:val="00EC1E91"/>
    <w:rsid w:val="00EC3AA6"/>
    <w:rsid w:val="00ED40BD"/>
    <w:rsid w:val="00EE54D4"/>
    <w:rsid w:val="00EF0D14"/>
    <w:rsid w:val="00F03BAD"/>
    <w:rsid w:val="00F108E5"/>
    <w:rsid w:val="00F1681E"/>
    <w:rsid w:val="00F244DE"/>
    <w:rsid w:val="00F246BF"/>
    <w:rsid w:val="00F2480C"/>
    <w:rsid w:val="00F2627C"/>
    <w:rsid w:val="00F346C3"/>
    <w:rsid w:val="00F34E0E"/>
    <w:rsid w:val="00F41AC6"/>
    <w:rsid w:val="00F50B83"/>
    <w:rsid w:val="00F50BB3"/>
    <w:rsid w:val="00F575CB"/>
    <w:rsid w:val="00F70790"/>
    <w:rsid w:val="00F73F6D"/>
    <w:rsid w:val="00F81C2A"/>
    <w:rsid w:val="00F81CFF"/>
    <w:rsid w:val="00F849DC"/>
    <w:rsid w:val="00F9387A"/>
    <w:rsid w:val="00F95AF8"/>
    <w:rsid w:val="00FA3008"/>
    <w:rsid w:val="00FA5A09"/>
    <w:rsid w:val="00FB5663"/>
    <w:rsid w:val="00FB5E46"/>
    <w:rsid w:val="00FC7F3B"/>
    <w:rsid w:val="00FD244E"/>
    <w:rsid w:val="00FD4100"/>
    <w:rsid w:val="00FE06FD"/>
    <w:rsid w:val="00FE1852"/>
    <w:rsid w:val="00FE249A"/>
    <w:rsid w:val="00FF782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1A9B6"/>
  <w15:chartTrackingRefBased/>
  <w15:docId w15:val="{0021F4B8-44C8-4DBC-9F2D-77A228559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45D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4172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4172A"/>
  </w:style>
  <w:style w:type="paragraph" w:styleId="Piedepgina">
    <w:name w:val="footer"/>
    <w:basedOn w:val="Normal"/>
    <w:link w:val="PiedepginaCar"/>
    <w:uiPriority w:val="99"/>
    <w:unhideWhenUsed/>
    <w:rsid w:val="0044172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4172A"/>
  </w:style>
  <w:style w:type="paragraph" w:styleId="Textosinformato">
    <w:name w:val="Plain Text"/>
    <w:basedOn w:val="Normal"/>
    <w:link w:val="TextosinformatoCar"/>
    <w:unhideWhenUsed/>
    <w:rsid w:val="00932017"/>
    <w:pPr>
      <w:spacing w:after="0" w:line="240" w:lineRule="auto"/>
    </w:pPr>
    <w:rPr>
      <w:rFonts w:ascii="Courier" w:hAnsi="Courier"/>
      <w:kern w:val="0"/>
      <w:sz w:val="21"/>
      <w:szCs w:val="21"/>
      <w:lang w:val="es-ES_tradnl"/>
      <w14:ligatures w14:val="none"/>
    </w:rPr>
  </w:style>
  <w:style w:type="character" w:customStyle="1" w:styleId="TextosinformatoCar">
    <w:name w:val="Texto sin formato Car"/>
    <w:basedOn w:val="Fuentedeprrafopredeter"/>
    <w:link w:val="Textosinformato"/>
    <w:rsid w:val="00932017"/>
    <w:rPr>
      <w:rFonts w:ascii="Courier" w:hAnsi="Courier"/>
      <w:kern w:val="0"/>
      <w:sz w:val="21"/>
      <w:szCs w:val="21"/>
      <w:lang w:val="es-ES_tradnl"/>
      <w14:ligatures w14:val="none"/>
    </w:rPr>
  </w:style>
  <w:style w:type="paragraph" w:styleId="Sinespaciado">
    <w:name w:val="No Spacing"/>
    <w:uiPriority w:val="1"/>
    <w:qFormat/>
    <w:rsid w:val="005949A4"/>
    <w:pPr>
      <w:spacing w:after="0" w:line="240" w:lineRule="auto"/>
    </w:pPr>
    <w:rPr>
      <w:kern w:val="0"/>
      <w:sz w:val="24"/>
      <w:szCs w:val="24"/>
      <w:lang w:val="es-ES_tradnl"/>
      <w14:ligatures w14:val="none"/>
    </w:rPr>
  </w:style>
  <w:style w:type="paragraph" w:styleId="Prrafodelista">
    <w:name w:val="List Paragraph"/>
    <w:basedOn w:val="Normal"/>
    <w:uiPriority w:val="34"/>
    <w:qFormat/>
    <w:rsid w:val="0052589A"/>
    <w:pPr>
      <w:ind w:left="720"/>
      <w:contextualSpacing/>
    </w:pPr>
    <w:rPr>
      <w:kern w:val="0"/>
      <w14:ligatures w14:val="none"/>
    </w:rPr>
  </w:style>
  <w:style w:type="character" w:styleId="Fuerte">
    <w:name w:val="Strong"/>
    <w:basedOn w:val="Fuentedeprrafopredeter"/>
    <w:uiPriority w:val="22"/>
    <w:qFormat/>
    <w:rsid w:val="0052589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2482">
      <w:bodyDiv w:val="1"/>
      <w:marLeft w:val="0"/>
      <w:marRight w:val="0"/>
      <w:marTop w:val="0"/>
      <w:marBottom w:val="0"/>
      <w:divBdr>
        <w:top w:val="none" w:sz="0" w:space="0" w:color="auto"/>
        <w:left w:val="none" w:sz="0" w:space="0" w:color="auto"/>
        <w:bottom w:val="none" w:sz="0" w:space="0" w:color="auto"/>
        <w:right w:val="none" w:sz="0" w:space="0" w:color="auto"/>
      </w:divBdr>
    </w:div>
    <w:div w:id="128784187">
      <w:bodyDiv w:val="1"/>
      <w:marLeft w:val="0"/>
      <w:marRight w:val="0"/>
      <w:marTop w:val="0"/>
      <w:marBottom w:val="0"/>
      <w:divBdr>
        <w:top w:val="none" w:sz="0" w:space="0" w:color="auto"/>
        <w:left w:val="none" w:sz="0" w:space="0" w:color="auto"/>
        <w:bottom w:val="none" w:sz="0" w:space="0" w:color="auto"/>
        <w:right w:val="none" w:sz="0" w:space="0" w:color="auto"/>
      </w:divBdr>
    </w:div>
    <w:div w:id="267204105">
      <w:bodyDiv w:val="1"/>
      <w:marLeft w:val="0"/>
      <w:marRight w:val="0"/>
      <w:marTop w:val="0"/>
      <w:marBottom w:val="0"/>
      <w:divBdr>
        <w:top w:val="none" w:sz="0" w:space="0" w:color="auto"/>
        <w:left w:val="none" w:sz="0" w:space="0" w:color="auto"/>
        <w:bottom w:val="none" w:sz="0" w:space="0" w:color="auto"/>
        <w:right w:val="none" w:sz="0" w:space="0" w:color="auto"/>
      </w:divBdr>
    </w:div>
    <w:div w:id="328600625">
      <w:bodyDiv w:val="1"/>
      <w:marLeft w:val="0"/>
      <w:marRight w:val="0"/>
      <w:marTop w:val="0"/>
      <w:marBottom w:val="0"/>
      <w:divBdr>
        <w:top w:val="none" w:sz="0" w:space="0" w:color="auto"/>
        <w:left w:val="none" w:sz="0" w:space="0" w:color="auto"/>
        <w:bottom w:val="none" w:sz="0" w:space="0" w:color="auto"/>
        <w:right w:val="none" w:sz="0" w:space="0" w:color="auto"/>
      </w:divBdr>
    </w:div>
    <w:div w:id="331838129">
      <w:bodyDiv w:val="1"/>
      <w:marLeft w:val="0"/>
      <w:marRight w:val="0"/>
      <w:marTop w:val="0"/>
      <w:marBottom w:val="0"/>
      <w:divBdr>
        <w:top w:val="none" w:sz="0" w:space="0" w:color="auto"/>
        <w:left w:val="none" w:sz="0" w:space="0" w:color="auto"/>
        <w:bottom w:val="none" w:sz="0" w:space="0" w:color="auto"/>
        <w:right w:val="none" w:sz="0" w:space="0" w:color="auto"/>
      </w:divBdr>
    </w:div>
    <w:div w:id="773521418">
      <w:bodyDiv w:val="1"/>
      <w:marLeft w:val="0"/>
      <w:marRight w:val="0"/>
      <w:marTop w:val="0"/>
      <w:marBottom w:val="0"/>
      <w:divBdr>
        <w:top w:val="none" w:sz="0" w:space="0" w:color="auto"/>
        <w:left w:val="none" w:sz="0" w:space="0" w:color="auto"/>
        <w:bottom w:val="none" w:sz="0" w:space="0" w:color="auto"/>
        <w:right w:val="none" w:sz="0" w:space="0" w:color="auto"/>
      </w:divBdr>
    </w:div>
    <w:div w:id="800998449">
      <w:bodyDiv w:val="1"/>
      <w:marLeft w:val="0"/>
      <w:marRight w:val="0"/>
      <w:marTop w:val="0"/>
      <w:marBottom w:val="0"/>
      <w:divBdr>
        <w:top w:val="none" w:sz="0" w:space="0" w:color="auto"/>
        <w:left w:val="none" w:sz="0" w:space="0" w:color="auto"/>
        <w:bottom w:val="none" w:sz="0" w:space="0" w:color="auto"/>
        <w:right w:val="none" w:sz="0" w:space="0" w:color="auto"/>
      </w:divBdr>
    </w:div>
    <w:div w:id="1054424645">
      <w:bodyDiv w:val="1"/>
      <w:marLeft w:val="0"/>
      <w:marRight w:val="0"/>
      <w:marTop w:val="0"/>
      <w:marBottom w:val="0"/>
      <w:divBdr>
        <w:top w:val="none" w:sz="0" w:space="0" w:color="auto"/>
        <w:left w:val="none" w:sz="0" w:space="0" w:color="auto"/>
        <w:bottom w:val="none" w:sz="0" w:space="0" w:color="auto"/>
        <w:right w:val="none" w:sz="0" w:space="0" w:color="auto"/>
      </w:divBdr>
    </w:div>
    <w:div w:id="1266114516">
      <w:bodyDiv w:val="1"/>
      <w:marLeft w:val="0"/>
      <w:marRight w:val="0"/>
      <w:marTop w:val="0"/>
      <w:marBottom w:val="0"/>
      <w:divBdr>
        <w:top w:val="none" w:sz="0" w:space="0" w:color="auto"/>
        <w:left w:val="none" w:sz="0" w:space="0" w:color="auto"/>
        <w:bottom w:val="none" w:sz="0" w:space="0" w:color="auto"/>
        <w:right w:val="none" w:sz="0" w:space="0" w:color="auto"/>
      </w:divBdr>
    </w:div>
    <w:div w:id="1578133536">
      <w:bodyDiv w:val="1"/>
      <w:marLeft w:val="0"/>
      <w:marRight w:val="0"/>
      <w:marTop w:val="0"/>
      <w:marBottom w:val="0"/>
      <w:divBdr>
        <w:top w:val="none" w:sz="0" w:space="0" w:color="auto"/>
        <w:left w:val="none" w:sz="0" w:space="0" w:color="auto"/>
        <w:bottom w:val="none" w:sz="0" w:space="0" w:color="auto"/>
        <w:right w:val="none" w:sz="0" w:space="0" w:color="auto"/>
      </w:divBdr>
    </w:div>
    <w:div w:id="1586180722">
      <w:bodyDiv w:val="1"/>
      <w:marLeft w:val="0"/>
      <w:marRight w:val="0"/>
      <w:marTop w:val="0"/>
      <w:marBottom w:val="0"/>
      <w:divBdr>
        <w:top w:val="none" w:sz="0" w:space="0" w:color="auto"/>
        <w:left w:val="none" w:sz="0" w:space="0" w:color="auto"/>
        <w:bottom w:val="none" w:sz="0" w:space="0" w:color="auto"/>
        <w:right w:val="none" w:sz="0" w:space="0" w:color="auto"/>
      </w:divBdr>
    </w:div>
    <w:div w:id="1977835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Pages>
  <Words>2012</Words>
  <Characters>11071</Characters>
  <Application>Microsoft Office Word</Application>
  <DocSecurity>4</DocSecurity>
  <Lines>92</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Contact Center1 "JULIA TOURS"</cp:lastModifiedBy>
  <cp:revision>2</cp:revision>
  <dcterms:created xsi:type="dcterms:W3CDTF">2026-05-26T21:44:00Z</dcterms:created>
  <dcterms:modified xsi:type="dcterms:W3CDTF">2026-05-26T21:44:00Z</dcterms:modified>
</cp:coreProperties>
</file>