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1C127" w14:textId="77777777" w:rsidR="00081795" w:rsidRPr="00797367" w:rsidRDefault="00D50A30" w:rsidP="009D5F03">
      <w:pPr>
        <w:jc w:val="center"/>
        <w:rPr>
          <w:rFonts w:ascii="Aptos" w:hAnsi="Aptos" w:cs="Calibri"/>
          <w:b/>
          <w:bCs/>
          <w:sz w:val="64"/>
          <w:szCs w:val="64"/>
        </w:rPr>
      </w:pPr>
      <w:r w:rsidRPr="00797367">
        <w:rPr>
          <w:rFonts w:ascii="Aptos" w:hAnsi="Aptos" w:cs="Calibri"/>
          <w:b/>
          <w:bCs/>
          <w:sz w:val="64"/>
          <w:szCs w:val="64"/>
        </w:rPr>
        <w:t>Encanto y Tradición de la India</w:t>
      </w:r>
    </w:p>
    <w:p w14:paraId="257BC232" w14:textId="77777777" w:rsidR="00993C7A" w:rsidRPr="00797367" w:rsidRDefault="00993C7A" w:rsidP="009D5F03">
      <w:pPr>
        <w:jc w:val="center"/>
        <w:rPr>
          <w:rFonts w:ascii="Aptos" w:hAnsi="Aptos" w:cs="Calibri"/>
          <w:b/>
          <w:bCs/>
          <w:sz w:val="36"/>
          <w:szCs w:val="36"/>
        </w:rPr>
      </w:pPr>
      <w:r w:rsidRPr="00797367">
        <w:rPr>
          <w:rFonts w:ascii="Aptos" w:hAnsi="Aptos" w:cs="Calibri"/>
          <w:b/>
          <w:bCs/>
          <w:sz w:val="36"/>
          <w:szCs w:val="36"/>
        </w:rPr>
        <w:t>1</w:t>
      </w:r>
      <w:r w:rsidR="000D12EB">
        <w:rPr>
          <w:rFonts w:ascii="Aptos" w:hAnsi="Aptos" w:cs="Calibri"/>
          <w:b/>
          <w:bCs/>
          <w:sz w:val="36"/>
          <w:szCs w:val="36"/>
        </w:rPr>
        <w:t>0</w:t>
      </w:r>
      <w:r w:rsidRPr="00797367">
        <w:rPr>
          <w:rFonts w:ascii="Aptos" w:hAnsi="Aptos" w:cs="Calibri"/>
          <w:b/>
          <w:bCs/>
          <w:sz w:val="36"/>
          <w:szCs w:val="36"/>
        </w:rPr>
        <w:t xml:space="preserve"> días / </w:t>
      </w:r>
      <w:r w:rsidR="000D12EB">
        <w:rPr>
          <w:rFonts w:ascii="Aptos" w:hAnsi="Aptos" w:cs="Calibri"/>
          <w:b/>
          <w:bCs/>
          <w:sz w:val="36"/>
          <w:szCs w:val="36"/>
        </w:rPr>
        <w:t>09</w:t>
      </w:r>
      <w:r w:rsidRPr="00797367">
        <w:rPr>
          <w:rFonts w:ascii="Aptos" w:hAnsi="Aptos" w:cs="Calibri"/>
          <w:b/>
          <w:bCs/>
          <w:sz w:val="36"/>
          <w:szCs w:val="36"/>
        </w:rPr>
        <w:t xml:space="preserve"> noches</w:t>
      </w:r>
    </w:p>
    <w:p w14:paraId="17D5C784" w14:textId="77777777" w:rsidR="00797367" w:rsidRPr="00797367" w:rsidRDefault="00797367" w:rsidP="009E1E2D">
      <w:pPr>
        <w:jc w:val="both"/>
        <w:rPr>
          <w:rFonts w:ascii="Aptos" w:hAnsi="Aptos" w:cs="Calibri"/>
        </w:rPr>
      </w:pPr>
    </w:p>
    <w:p w14:paraId="7F53D423" w14:textId="77777777" w:rsidR="00993C7A" w:rsidRPr="00797367" w:rsidRDefault="00BB278A" w:rsidP="009E1E2D">
      <w:pPr>
        <w:jc w:val="both"/>
        <w:rPr>
          <w:rFonts w:ascii="Aptos" w:hAnsi="Aptos" w:cs="Calibri"/>
          <w:sz w:val="20"/>
          <w:szCs w:val="20"/>
        </w:rPr>
      </w:pPr>
      <w:r w:rsidRPr="00797367">
        <w:rPr>
          <w:rFonts w:ascii="Aptos" w:hAnsi="Aptos" w:cs="Calibri"/>
          <w:sz w:val="20"/>
          <w:szCs w:val="20"/>
        </w:rPr>
        <w:t>Llegadas</w:t>
      </w:r>
      <w:r w:rsidR="00797367">
        <w:rPr>
          <w:rFonts w:ascii="Aptos" w:hAnsi="Aptos" w:cs="Calibri"/>
          <w:sz w:val="20"/>
          <w:szCs w:val="20"/>
        </w:rPr>
        <w:t xml:space="preserve">: </w:t>
      </w:r>
      <w:r w:rsidR="00993C7A" w:rsidRPr="00797367">
        <w:rPr>
          <w:rFonts w:ascii="Aptos" w:hAnsi="Aptos" w:cs="Calibri"/>
          <w:sz w:val="20"/>
          <w:szCs w:val="20"/>
        </w:rPr>
        <w:t xml:space="preserve"> </w:t>
      </w:r>
      <w:r w:rsidR="00797367">
        <w:rPr>
          <w:rFonts w:ascii="Aptos" w:hAnsi="Aptos" w:cs="Calibri"/>
          <w:sz w:val="20"/>
          <w:szCs w:val="20"/>
        </w:rPr>
        <w:t>E</w:t>
      </w:r>
      <w:r w:rsidR="00993C7A" w:rsidRPr="00797367">
        <w:rPr>
          <w:rFonts w:ascii="Aptos" w:hAnsi="Aptos" w:cs="Calibri"/>
          <w:sz w:val="20"/>
          <w:szCs w:val="20"/>
        </w:rPr>
        <w:t>specificas</w:t>
      </w:r>
    </w:p>
    <w:p w14:paraId="4DFE43F7" w14:textId="77777777" w:rsidR="00993C7A" w:rsidRPr="00797367" w:rsidRDefault="00993C7A" w:rsidP="009E1E2D">
      <w:pPr>
        <w:jc w:val="both"/>
        <w:rPr>
          <w:rFonts w:ascii="Aptos" w:hAnsi="Aptos" w:cs="Calibri"/>
        </w:rPr>
      </w:pPr>
    </w:p>
    <w:p w14:paraId="2E82414F" w14:textId="77777777" w:rsidR="00993C7A" w:rsidRPr="00797367" w:rsidRDefault="00993C7A" w:rsidP="009E1E2D">
      <w:pPr>
        <w:jc w:val="both"/>
        <w:rPr>
          <w:rFonts w:ascii="Aptos" w:hAnsi="Aptos" w:cs="Calibri"/>
          <w:b/>
          <w:bCs/>
          <w:sz w:val="20"/>
          <w:szCs w:val="20"/>
        </w:rPr>
      </w:pPr>
      <w:r w:rsidRPr="00797367">
        <w:rPr>
          <w:rFonts w:ascii="Aptos" w:hAnsi="Aptos" w:cs="Calibri"/>
          <w:b/>
          <w:bCs/>
          <w:sz w:val="20"/>
          <w:szCs w:val="20"/>
        </w:rPr>
        <w:t>Día 1. Delhi</w:t>
      </w:r>
    </w:p>
    <w:p w14:paraId="561040B9" w14:textId="77777777" w:rsidR="00993C7A" w:rsidRPr="00797367" w:rsidRDefault="00993C7A" w:rsidP="009E1E2D">
      <w:pPr>
        <w:jc w:val="both"/>
        <w:rPr>
          <w:rFonts w:ascii="Aptos" w:hAnsi="Aptos" w:cs="Calibri"/>
          <w:b/>
          <w:bCs/>
          <w:sz w:val="20"/>
          <w:szCs w:val="20"/>
        </w:rPr>
      </w:pPr>
      <w:r w:rsidRPr="00797367">
        <w:rPr>
          <w:rFonts w:ascii="Aptos" w:hAnsi="Aptos" w:cs="Calibri"/>
          <w:sz w:val="20"/>
          <w:szCs w:val="20"/>
        </w:rPr>
        <w:t xml:space="preserve">A su llegada, se le dará una bienvenida tradicional y traslado al hotel. Habitación desde 1400 horas. Delhi, una de las ciudades más antiguas del mundo, tiene un excelente ambiente de una ciudad vieja en la Vieja Delhi, y la moderna en Nueva Delhi. La perfecta combinación de mundos viejos y nuevos la convierten en una opción fascinante de explorar. </w:t>
      </w:r>
      <w:r w:rsidRPr="00797367">
        <w:rPr>
          <w:rFonts w:ascii="Aptos" w:hAnsi="Aptos" w:cs="Calibri"/>
          <w:b/>
          <w:bCs/>
          <w:sz w:val="20"/>
          <w:szCs w:val="20"/>
        </w:rPr>
        <w:t>Alojamiento.</w:t>
      </w:r>
    </w:p>
    <w:p w14:paraId="488FEEEB" w14:textId="77777777" w:rsidR="00993C7A" w:rsidRPr="00797367" w:rsidRDefault="00993C7A" w:rsidP="009E1E2D">
      <w:pPr>
        <w:jc w:val="both"/>
        <w:rPr>
          <w:rFonts w:ascii="Aptos" w:hAnsi="Aptos" w:cs="Calibri"/>
          <w:b/>
          <w:bCs/>
          <w:sz w:val="20"/>
          <w:szCs w:val="20"/>
        </w:rPr>
      </w:pPr>
    </w:p>
    <w:p w14:paraId="54CD94EC" w14:textId="77777777" w:rsidR="00993C7A" w:rsidRPr="00797367" w:rsidRDefault="00993C7A" w:rsidP="009E1E2D">
      <w:pPr>
        <w:jc w:val="both"/>
        <w:rPr>
          <w:rFonts w:ascii="Aptos" w:hAnsi="Aptos" w:cs="Calibri"/>
          <w:b/>
          <w:bCs/>
          <w:sz w:val="20"/>
          <w:szCs w:val="20"/>
        </w:rPr>
      </w:pPr>
      <w:r w:rsidRPr="00797367">
        <w:rPr>
          <w:rFonts w:ascii="Aptos" w:hAnsi="Aptos" w:cs="Calibri"/>
          <w:b/>
          <w:bCs/>
          <w:sz w:val="20"/>
          <w:szCs w:val="20"/>
        </w:rPr>
        <w:t xml:space="preserve">Día 2. Delhi </w:t>
      </w:r>
    </w:p>
    <w:p w14:paraId="6DD6FC9F" w14:textId="77777777" w:rsidR="00993C7A" w:rsidRPr="00797367" w:rsidRDefault="00993C7A" w:rsidP="009E1E2D">
      <w:pPr>
        <w:jc w:val="both"/>
        <w:rPr>
          <w:rFonts w:ascii="Aptos" w:hAnsi="Aptos" w:cs="Calibri"/>
          <w:sz w:val="20"/>
          <w:szCs w:val="20"/>
        </w:rPr>
      </w:pPr>
      <w:r w:rsidRPr="00797367">
        <w:rPr>
          <w:rFonts w:ascii="Aptos" w:hAnsi="Aptos" w:cs="Calibri"/>
          <w:b/>
          <w:bCs/>
          <w:sz w:val="20"/>
          <w:szCs w:val="20"/>
        </w:rPr>
        <w:t>Desayuno.</w:t>
      </w:r>
      <w:r w:rsidR="00797367">
        <w:rPr>
          <w:rFonts w:ascii="Aptos" w:hAnsi="Aptos" w:cs="Calibri"/>
          <w:sz w:val="20"/>
          <w:szCs w:val="20"/>
        </w:rPr>
        <w:t xml:space="preserve"> </w:t>
      </w:r>
      <w:r w:rsidR="00797367" w:rsidRPr="00797367">
        <w:rPr>
          <w:rFonts w:ascii="Aptos" w:hAnsi="Aptos" w:cs="Calibri"/>
          <w:sz w:val="20"/>
          <w:szCs w:val="20"/>
        </w:rPr>
        <w:t xml:space="preserve">Paseo por los edificios gubernamentales, </w:t>
      </w:r>
      <w:proofErr w:type="spellStart"/>
      <w:r w:rsidR="00797367" w:rsidRPr="00797367">
        <w:rPr>
          <w:rFonts w:ascii="Aptos" w:hAnsi="Aptos" w:cs="Calibri"/>
          <w:sz w:val="20"/>
          <w:szCs w:val="20"/>
        </w:rPr>
        <w:t>Rashtrapati</w:t>
      </w:r>
      <w:proofErr w:type="spellEnd"/>
      <w:r w:rsidR="00797367" w:rsidRPr="00797367">
        <w:rPr>
          <w:rFonts w:ascii="Aptos" w:hAnsi="Aptos" w:cs="Calibri"/>
          <w:sz w:val="20"/>
          <w:szCs w:val="20"/>
        </w:rPr>
        <w:t xml:space="preserve"> Bhawan (residencia del presidente de la India), el Parlamento y la Puerta de la India (Arco del Triunfo). Mas tarde visitaremos Gandhi Smriti (también llamada Birla House), es el lugar donde Mahatma Gandhi pasó los últimos 144 días de su vida y fue asesinado el 30 de enero de 1948. A continuación, visitaremos el Templo Sikh- </w:t>
      </w:r>
      <w:proofErr w:type="spellStart"/>
      <w:r w:rsidR="00797367" w:rsidRPr="00797367">
        <w:rPr>
          <w:rFonts w:ascii="Aptos" w:hAnsi="Aptos" w:cs="Calibri"/>
          <w:sz w:val="20"/>
          <w:szCs w:val="20"/>
        </w:rPr>
        <w:t>Gurudwara</w:t>
      </w:r>
      <w:proofErr w:type="spellEnd"/>
      <w:r w:rsidR="00797367" w:rsidRPr="00797367">
        <w:rPr>
          <w:rFonts w:ascii="Aptos" w:hAnsi="Aptos" w:cs="Calibri"/>
          <w:sz w:val="20"/>
          <w:szCs w:val="20"/>
        </w:rPr>
        <w:t xml:space="preserve"> </w:t>
      </w:r>
      <w:proofErr w:type="spellStart"/>
      <w:r w:rsidR="00797367" w:rsidRPr="00797367">
        <w:rPr>
          <w:rFonts w:ascii="Aptos" w:hAnsi="Aptos" w:cs="Calibri"/>
          <w:sz w:val="20"/>
          <w:szCs w:val="20"/>
        </w:rPr>
        <w:t>Bangla</w:t>
      </w:r>
      <w:proofErr w:type="spellEnd"/>
      <w:r w:rsidR="00797367" w:rsidRPr="00797367">
        <w:rPr>
          <w:rFonts w:ascii="Aptos" w:hAnsi="Aptos" w:cs="Calibri"/>
          <w:sz w:val="20"/>
          <w:szCs w:val="20"/>
        </w:rPr>
        <w:t xml:space="preserve"> Sahib nos permite adentrarnos en uno de los lugares más importantes de la religión Sikh o Sij y compartir sus tradiciones y costumbres, un imprescindible en una visita a Delhi. Luego visitaremos la Tumba de Humayun, el mausoleo del segundo emperador mogol Humayun. La tumba, situada perfectamente en un jardín persa, cuenta con una ingeniosa combinación de la arenisca roja y mármol blanco en el aspecto exterior del edificio. </w:t>
      </w:r>
      <w:r w:rsidR="00797367" w:rsidRPr="00797367">
        <w:rPr>
          <w:rFonts w:ascii="Aptos" w:hAnsi="Aptos" w:cs="Calibri"/>
          <w:b/>
          <w:bCs/>
          <w:sz w:val="20"/>
          <w:szCs w:val="20"/>
        </w:rPr>
        <w:t>Almuerzo incluido en el restaurante local</w:t>
      </w:r>
      <w:r w:rsidR="00797367" w:rsidRPr="00797367">
        <w:rPr>
          <w:rFonts w:ascii="Aptos" w:hAnsi="Aptos" w:cs="Calibri"/>
          <w:sz w:val="20"/>
          <w:szCs w:val="20"/>
        </w:rPr>
        <w:t xml:space="preserve">. Por la tarde visita de Vieja Delhi, pasando por el Fuerte Rojo, construido por el Emperador Mogol Shah Jahan y disfruta de un paseo en un </w:t>
      </w:r>
      <w:proofErr w:type="spellStart"/>
      <w:r w:rsidR="00797367" w:rsidRPr="00797367">
        <w:rPr>
          <w:rFonts w:ascii="Aptos" w:hAnsi="Aptos" w:cs="Calibri"/>
          <w:sz w:val="20"/>
          <w:szCs w:val="20"/>
        </w:rPr>
        <w:t>rickshaw</w:t>
      </w:r>
      <w:proofErr w:type="spellEnd"/>
      <w:r w:rsidR="00797367" w:rsidRPr="00797367">
        <w:rPr>
          <w:rFonts w:ascii="Aptos" w:hAnsi="Aptos" w:cs="Calibri"/>
          <w:sz w:val="20"/>
          <w:szCs w:val="20"/>
        </w:rPr>
        <w:t xml:space="preserve"> (Carrito bicicleta, tirado por hombre) en Chandni </w:t>
      </w:r>
      <w:proofErr w:type="spellStart"/>
      <w:r w:rsidR="00797367" w:rsidRPr="00797367">
        <w:rPr>
          <w:rFonts w:ascii="Aptos" w:hAnsi="Aptos" w:cs="Calibri"/>
          <w:sz w:val="20"/>
          <w:szCs w:val="20"/>
        </w:rPr>
        <w:t>Chowk</w:t>
      </w:r>
      <w:proofErr w:type="spellEnd"/>
      <w:r w:rsidR="00797367" w:rsidRPr="00797367">
        <w:rPr>
          <w:rFonts w:ascii="Aptos" w:hAnsi="Aptos" w:cs="Calibri"/>
          <w:sz w:val="20"/>
          <w:szCs w:val="20"/>
        </w:rPr>
        <w:t xml:space="preserve">, uno de los bazares más antiguos y grandes en la India. Cruzado por calles estrechas con tiendas que luchan por el espacio, Chandni </w:t>
      </w:r>
      <w:proofErr w:type="spellStart"/>
      <w:r w:rsidR="00797367" w:rsidRPr="00797367">
        <w:rPr>
          <w:rFonts w:ascii="Aptos" w:hAnsi="Aptos" w:cs="Calibri"/>
          <w:sz w:val="20"/>
          <w:szCs w:val="20"/>
        </w:rPr>
        <w:t>Chowk</w:t>
      </w:r>
      <w:proofErr w:type="spellEnd"/>
      <w:r w:rsidR="00797367" w:rsidRPr="00797367">
        <w:rPr>
          <w:rFonts w:ascii="Aptos" w:hAnsi="Aptos" w:cs="Calibri"/>
          <w:sz w:val="20"/>
          <w:szCs w:val="20"/>
        </w:rPr>
        <w:t xml:space="preserve">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w:t>
      </w:r>
      <w:proofErr w:type="spellStart"/>
      <w:r w:rsidR="00797367" w:rsidRPr="00797367">
        <w:rPr>
          <w:rFonts w:ascii="Aptos" w:hAnsi="Aptos" w:cs="Calibri"/>
          <w:sz w:val="20"/>
          <w:szCs w:val="20"/>
        </w:rPr>
        <w:t>Chowk</w:t>
      </w:r>
      <w:proofErr w:type="spellEnd"/>
      <w:r w:rsidR="00797367" w:rsidRPr="00797367">
        <w:rPr>
          <w:rFonts w:ascii="Aptos" w:hAnsi="Aptos" w:cs="Calibri"/>
          <w:sz w:val="20"/>
          <w:szCs w:val="20"/>
        </w:rPr>
        <w:t>" surgió, lo que significa "lugar de luz de luna". Luego visitamos la Mezquita Jama, la mezquita más grande de la India</w:t>
      </w:r>
      <w:r w:rsidRPr="00797367">
        <w:rPr>
          <w:rFonts w:ascii="Aptos" w:hAnsi="Aptos" w:cs="Calibri"/>
          <w:sz w:val="20"/>
          <w:szCs w:val="20"/>
        </w:rPr>
        <w:t xml:space="preserve">.  </w:t>
      </w:r>
      <w:r w:rsidRPr="00797367">
        <w:rPr>
          <w:rFonts w:ascii="Aptos" w:hAnsi="Aptos" w:cs="Calibri"/>
          <w:b/>
          <w:bCs/>
          <w:sz w:val="20"/>
          <w:szCs w:val="20"/>
        </w:rPr>
        <w:t>Alojamiento.</w:t>
      </w:r>
    </w:p>
    <w:p w14:paraId="6BA64643" w14:textId="77777777" w:rsidR="00993C7A" w:rsidRPr="00797367" w:rsidRDefault="00993C7A" w:rsidP="009E1E2D">
      <w:pPr>
        <w:jc w:val="both"/>
        <w:rPr>
          <w:rFonts w:ascii="Aptos" w:hAnsi="Aptos" w:cs="Calibri"/>
          <w:sz w:val="20"/>
          <w:szCs w:val="20"/>
        </w:rPr>
      </w:pPr>
    </w:p>
    <w:p w14:paraId="64E264C2" w14:textId="77777777" w:rsidR="00993C7A" w:rsidRPr="00797367" w:rsidRDefault="00993C7A" w:rsidP="009E1E2D">
      <w:pPr>
        <w:jc w:val="both"/>
        <w:rPr>
          <w:rFonts w:ascii="Aptos" w:hAnsi="Aptos" w:cs="Calibri"/>
          <w:b/>
          <w:bCs/>
          <w:sz w:val="20"/>
          <w:szCs w:val="20"/>
        </w:rPr>
      </w:pPr>
      <w:r w:rsidRPr="00797367">
        <w:rPr>
          <w:rFonts w:ascii="Aptos" w:hAnsi="Aptos" w:cs="Calibri"/>
          <w:b/>
          <w:bCs/>
          <w:sz w:val="20"/>
          <w:szCs w:val="20"/>
        </w:rPr>
        <w:t xml:space="preserve">Día 3. Delhi – Jaipur  </w:t>
      </w:r>
    </w:p>
    <w:p w14:paraId="5C406062" w14:textId="77777777" w:rsidR="00993C7A" w:rsidRPr="00797367" w:rsidRDefault="00993C7A" w:rsidP="009E1E2D">
      <w:pPr>
        <w:jc w:val="both"/>
        <w:rPr>
          <w:rFonts w:ascii="Aptos" w:hAnsi="Aptos" w:cs="Calibri"/>
          <w:b/>
          <w:bCs/>
          <w:sz w:val="20"/>
          <w:szCs w:val="20"/>
        </w:rPr>
      </w:pPr>
      <w:r w:rsidRPr="00797367">
        <w:rPr>
          <w:rFonts w:ascii="Aptos" w:hAnsi="Aptos" w:cs="Calibri"/>
          <w:b/>
          <w:bCs/>
          <w:sz w:val="20"/>
          <w:szCs w:val="20"/>
        </w:rPr>
        <w:t>Desayuno.</w:t>
      </w:r>
      <w:r w:rsidR="00797367">
        <w:rPr>
          <w:rFonts w:ascii="Aptos" w:hAnsi="Aptos" w:cs="Calibri"/>
          <w:sz w:val="20"/>
          <w:szCs w:val="20"/>
        </w:rPr>
        <w:t xml:space="preserve"> </w:t>
      </w:r>
      <w:r w:rsidR="00797367" w:rsidRPr="00797367">
        <w:rPr>
          <w:rFonts w:ascii="Aptos" w:hAnsi="Aptos" w:cs="Calibri"/>
          <w:sz w:val="20"/>
          <w:szCs w:val="20"/>
        </w:rPr>
        <w:t xml:space="preserve">Por la mañana salida por carretera hacia Jaipur (Aprox. 300kms, 4horas), la capital de </w:t>
      </w:r>
      <w:proofErr w:type="spellStart"/>
      <w:r w:rsidR="00797367" w:rsidRPr="00797367">
        <w:rPr>
          <w:rFonts w:ascii="Aptos" w:hAnsi="Aptos" w:cs="Calibri"/>
          <w:sz w:val="20"/>
          <w:szCs w:val="20"/>
        </w:rPr>
        <w:t>Rajasthan</w:t>
      </w:r>
      <w:proofErr w:type="spellEnd"/>
      <w:r w:rsidR="00797367" w:rsidRPr="00797367">
        <w:rPr>
          <w:rFonts w:ascii="Aptos" w:hAnsi="Aptos" w:cs="Calibri"/>
          <w:sz w:val="20"/>
          <w:szCs w:val="20"/>
        </w:rPr>
        <w:t xml:space="preserve">, también conocida como "La Ciudad Rosa" como la ciudad vieja se había convertido de color rosa de terracota en 1876 para dar la bienvenida al Príncipe Alberto. A su llegada. Traslado al Hotel. Por la tarde visitaremos Patrika Gate,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00797367" w:rsidRPr="00797367">
        <w:rPr>
          <w:rFonts w:ascii="Aptos" w:hAnsi="Aptos" w:cs="Calibri"/>
          <w:sz w:val="20"/>
          <w:szCs w:val="20"/>
        </w:rPr>
        <w:t>Rajasthani</w:t>
      </w:r>
      <w:proofErr w:type="spellEnd"/>
      <w:r w:rsidR="00797367" w:rsidRPr="00797367">
        <w:rPr>
          <w:rFonts w:ascii="Aptos" w:hAnsi="Aptos" w:cs="Calibri"/>
          <w:sz w:val="20"/>
          <w:szCs w:val="20"/>
        </w:rPr>
        <w:t>. Más tarde, visitaremos el Templo Birla, originalmente conocido como Templo Lakshmi Narayan, construido en mármol blanco puro y dedicado al Dios Vishnu y la Diosa Lakshmi</w:t>
      </w:r>
      <w:r w:rsidRPr="00797367">
        <w:rPr>
          <w:rFonts w:ascii="Aptos" w:hAnsi="Aptos" w:cs="Calibri"/>
          <w:sz w:val="20"/>
          <w:szCs w:val="20"/>
        </w:rPr>
        <w:t xml:space="preserve">. </w:t>
      </w:r>
      <w:r w:rsidRPr="00797367">
        <w:rPr>
          <w:rFonts w:ascii="Aptos" w:hAnsi="Aptos" w:cs="Calibri"/>
          <w:b/>
          <w:bCs/>
          <w:sz w:val="20"/>
          <w:szCs w:val="20"/>
        </w:rPr>
        <w:t>Alojamiento.</w:t>
      </w:r>
    </w:p>
    <w:p w14:paraId="2CBE7DBF" w14:textId="77777777" w:rsidR="00797367" w:rsidRDefault="00797367" w:rsidP="009E1E2D">
      <w:pPr>
        <w:jc w:val="both"/>
        <w:rPr>
          <w:rFonts w:ascii="Aptos" w:hAnsi="Aptos" w:cs="Calibri"/>
          <w:b/>
          <w:bCs/>
          <w:sz w:val="20"/>
          <w:szCs w:val="20"/>
        </w:rPr>
      </w:pPr>
    </w:p>
    <w:p w14:paraId="22EAE2AD" w14:textId="77777777" w:rsidR="00797367" w:rsidRDefault="00797367" w:rsidP="009E1E2D">
      <w:pPr>
        <w:jc w:val="both"/>
        <w:rPr>
          <w:rFonts w:ascii="Aptos" w:hAnsi="Aptos" w:cs="Calibri"/>
          <w:b/>
          <w:bCs/>
          <w:sz w:val="20"/>
          <w:szCs w:val="20"/>
        </w:rPr>
      </w:pPr>
    </w:p>
    <w:p w14:paraId="2806DBF8" w14:textId="77777777" w:rsidR="00797367" w:rsidRDefault="00797367" w:rsidP="009E1E2D">
      <w:pPr>
        <w:jc w:val="both"/>
        <w:rPr>
          <w:rFonts w:ascii="Aptos" w:hAnsi="Aptos" w:cs="Calibri"/>
          <w:b/>
          <w:bCs/>
          <w:sz w:val="20"/>
          <w:szCs w:val="20"/>
        </w:rPr>
      </w:pPr>
    </w:p>
    <w:p w14:paraId="2A3179C2" w14:textId="77777777" w:rsidR="00BB278A" w:rsidRPr="00797367" w:rsidRDefault="00993C7A" w:rsidP="009E1E2D">
      <w:pPr>
        <w:jc w:val="both"/>
        <w:rPr>
          <w:rFonts w:ascii="Aptos" w:hAnsi="Aptos" w:cs="Calibri"/>
          <w:b/>
          <w:bCs/>
          <w:sz w:val="20"/>
          <w:szCs w:val="20"/>
        </w:rPr>
      </w:pPr>
      <w:r w:rsidRPr="00797367">
        <w:rPr>
          <w:rFonts w:ascii="Aptos" w:hAnsi="Aptos" w:cs="Calibri"/>
          <w:b/>
          <w:bCs/>
          <w:sz w:val="20"/>
          <w:szCs w:val="20"/>
        </w:rPr>
        <w:lastRenderedPageBreak/>
        <w:t>Día 4. Jaipur</w:t>
      </w:r>
    </w:p>
    <w:p w14:paraId="4718D7F3" w14:textId="77777777" w:rsidR="00993C7A" w:rsidRPr="00797367" w:rsidRDefault="00993C7A" w:rsidP="009E1E2D">
      <w:pPr>
        <w:jc w:val="both"/>
        <w:rPr>
          <w:rFonts w:ascii="Aptos" w:hAnsi="Aptos" w:cs="Calibri"/>
          <w:b/>
          <w:bCs/>
          <w:sz w:val="20"/>
          <w:szCs w:val="20"/>
        </w:rPr>
      </w:pPr>
      <w:r w:rsidRPr="00797367">
        <w:rPr>
          <w:rFonts w:ascii="Aptos" w:hAnsi="Aptos" w:cs="Calibri"/>
          <w:b/>
          <w:bCs/>
          <w:sz w:val="20"/>
          <w:szCs w:val="20"/>
        </w:rPr>
        <w:t>Desayuno.</w:t>
      </w:r>
      <w:r w:rsidR="00797367">
        <w:rPr>
          <w:rFonts w:ascii="Aptos" w:hAnsi="Aptos" w:cs="Calibri"/>
          <w:sz w:val="20"/>
          <w:szCs w:val="20"/>
        </w:rPr>
        <w:t xml:space="preserve"> </w:t>
      </w:r>
      <w:r w:rsidR="00797367" w:rsidRPr="00797367">
        <w:rPr>
          <w:rFonts w:ascii="Aptos" w:hAnsi="Aptos" w:cs="Calibri"/>
          <w:sz w:val="20"/>
          <w:szCs w:val="20"/>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Akbar, </w:t>
      </w:r>
      <w:proofErr w:type="spellStart"/>
      <w:r w:rsidR="00797367" w:rsidRPr="00797367">
        <w:rPr>
          <w:rFonts w:ascii="Aptos" w:hAnsi="Aptos" w:cs="Calibri"/>
          <w:sz w:val="20"/>
          <w:szCs w:val="20"/>
        </w:rPr>
        <w:t>Maharaja</w:t>
      </w:r>
      <w:proofErr w:type="spellEnd"/>
      <w:r w:rsidR="00797367" w:rsidRPr="00797367">
        <w:rPr>
          <w:rFonts w:ascii="Aptos" w:hAnsi="Aptos" w:cs="Calibri"/>
          <w:sz w:val="20"/>
          <w:szCs w:val="20"/>
        </w:rPr>
        <w:t xml:space="preserve"> Man Singh I en el año 1592, Fuerte Amber sirvió como la residencia principal de los gobernantes Rajput. El Fuerte Amber a través de sus grandes murallas, varias puertas y caminos pavimentados domina el lago </w:t>
      </w:r>
      <w:proofErr w:type="spellStart"/>
      <w:r w:rsidR="00797367" w:rsidRPr="00797367">
        <w:rPr>
          <w:rFonts w:ascii="Aptos" w:hAnsi="Aptos" w:cs="Calibri"/>
          <w:sz w:val="20"/>
          <w:szCs w:val="20"/>
        </w:rPr>
        <w:t>Maotha</w:t>
      </w:r>
      <w:proofErr w:type="spellEnd"/>
      <w:r w:rsidR="00797367" w:rsidRPr="00797367">
        <w:rPr>
          <w:rFonts w:ascii="Aptos" w:hAnsi="Aptos" w:cs="Calibri"/>
          <w:sz w:val="20"/>
          <w:szCs w:val="20"/>
        </w:rPr>
        <w:t xml:space="preserve"> en la ciudad de Amer, que solía servir como la capital del antiguo estado principesco de Jaipur. Después disfruta una vista panorámica del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w:t>
      </w:r>
      <w:proofErr w:type="spellStart"/>
      <w:r w:rsidR="00797367" w:rsidRPr="00797367">
        <w:rPr>
          <w:rFonts w:ascii="Aptos" w:hAnsi="Aptos" w:cs="Calibri"/>
          <w:sz w:val="20"/>
          <w:szCs w:val="20"/>
        </w:rPr>
        <w:t>Jantar</w:t>
      </w:r>
      <w:proofErr w:type="spellEnd"/>
      <w:r w:rsidR="00797367" w:rsidRPr="00797367">
        <w:rPr>
          <w:rFonts w:ascii="Aptos" w:hAnsi="Aptos" w:cs="Calibri"/>
          <w:sz w:val="20"/>
          <w:szCs w:val="20"/>
        </w:rPr>
        <w:t xml:space="preserve"> Mantar o el Observatorio Astronómico. Este es el mayor y mejor conservado de los cinco observatorios construidos por Jai Singh II en diferentes partes del país. Más tarde disfruta un paseo en Tuk-Tuk para explorar los exóticos ‘bazares’ de Jaipur para descubrir la riqueza artística de la región, visitando 'Bapu Bazar' (para los textiles) y ‘Johari Bazar' (para la joyería). Caminar a través de los mercados de frutas, verduras, especias y visitar pequeños templos e interactuar con la gente local. Más tarde traslado para cenar y asistir a un show de bailes típicos de </w:t>
      </w:r>
      <w:proofErr w:type="spellStart"/>
      <w:r w:rsidR="00797367" w:rsidRPr="00797367">
        <w:rPr>
          <w:rFonts w:ascii="Aptos" w:hAnsi="Aptos" w:cs="Calibri"/>
          <w:sz w:val="20"/>
          <w:szCs w:val="20"/>
        </w:rPr>
        <w:t>Rajasthan</w:t>
      </w:r>
      <w:proofErr w:type="spellEnd"/>
      <w:r w:rsidR="00797367" w:rsidRPr="00797367">
        <w:rPr>
          <w:rFonts w:ascii="Aptos" w:hAnsi="Aptos" w:cs="Calibri"/>
          <w:sz w:val="20"/>
          <w:szCs w:val="20"/>
        </w:rPr>
        <w:t>. Regreso al hotel</w:t>
      </w:r>
      <w:r w:rsidRPr="00797367">
        <w:rPr>
          <w:rFonts w:ascii="Aptos" w:hAnsi="Aptos" w:cs="Calibri"/>
          <w:sz w:val="20"/>
          <w:szCs w:val="20"/>
        </w:rPr>
        <w:t xml:space="preserve">. </w:t>
      </w:r>
      <w:r w:rsidRPr="00797367">
        <w:rPr>
          <w:rFonts w:ascii="Aptos" w:hAnsi="Aptos" w:cs="Calibri"/>
          <w:b/>
          <w:bCs/>
          <w:sz w:val="20"/>
          <w:szCs w:val="20"/>
        </w:rPr>
        <w:t>Alojamiento</w:t>
      </w:r>
      <w:r w:rsidR="009D5F03" w:rsidRPr="00797367">
        <w:rPr>
          <w:rFonts w:ascii="Aptos" w:hAnsi="Aptos" w:cs="Calibri"/>
          <w:b/>
          <w:bCs/>
          <w:sz w:val="20"/>
          <w:szCs w:val="20"/>
        </w:rPr>
        <w:t>.</w:t>
      </w:r>
    </w:p>
    <w:p w14:paraId="1F216244" w14:textId="77777777" w:rsidR="009D5F03" w:rsidRPr="00797367" w:rsidRDefault="009D5F03" w:rsidP="009E1E2D">
      <w:pPr>
        <w:jc w:val="both"/>
        <w:rPr>
          <w:rFonts w:ascii="Aptos" w:hAnsi="Aptos" w:cs="Calibri"/>
          <w:sz w:val="20"/>
          <w:szCs w:val="20"/>
        </w:rPr>
      </w:pPr>
    </w:p>
    <w:p w14:paraId="5EC38E23"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t xml:space="preserve">Día 5. Jaipur – Agra </w:t>
      </w:r>
    </w:p>
    <w:p w14:paraId="0F30C0D7" w14:textId="77777777" w:rsidR="009D5F03" w:rsidRPr="00797367" w:rsidRDefault="009D5F03" w:rsidP="009E1E2D">
      <w:pPr>
        <w:jc w:val="both"/>
        <w:rPr>
          <w:rFonts w:ascii="Aptos" w:hAnsi="Aptos" w:cs="Calibri"/>
          <w:sz w:val="20"/>
          <w:szCs w:val="20"/>
        </w:rPr>
      </w:pPr>
      <w:r w:rsidRPr="00797367">
        <w:rPr>
          <w:rFonts w:ascii="Aptos" w:hAnsi="Aptos" w:cs="Calibri"/>
          <w:b/>
          <w:bCs/>
          <w:sz w:val="20"/>
          <w:szCs w:val="20"/>
        </w:rPr>
        <w:t>Desayuno.</w:t>
      </w:r>
      <w:r w:rsidR="00797367">
        <w:rPr>
          <w:rFonts w:ascii="Aptos" w:hAnsi="Aptos" w:cs="Calibri"/>
          <w:sz w:val="20"/>
          <w:szCs w:val="20"/>
        </w:rPr>
        <w:t xml:space="preserve"> </w:t>
      </w:r>
      <w:r w:rsidR="00797367" w:rsidRPr="00797367">
        <w:rPr>
          <w:rFonts w:ascii="Aptos" w:hAnsi="Aptos" w:cs="Calibri"/>
          <w:sz w:val="20"/>
          <w:szCs w:val="20"/>
        </w:rPr>
        <w:t xml:space="preserve">Por la mañana salida por carretera hacia Agra (Aprox. 240kms, 5horas) en ruta parada para sacar fotos en Abhaneri para ver el pozo escalonado Chand </w:t>
      </w:r>
      <w:proofErr w:type="spellStart"/>
      <w:r w:rsidR="00797367" w:rsidRPr="00797367">
        <w:rPr>
          <w:rFonts w:ascii="Aptos" w:hAnsi="Aptos" w:cs="Calibri"/>
          <w:sz w:val="20"/>
          <w:szCs w:val="20"/>
        </w:rPr>
        <w:t>Baori</w:t>
      </w:r>
      <w:proofErr w:type="spellEnd"/>
      <w:r w:rsidR="00797367" w:rsidRPr="00797367">
        <w:rPr>
          <w:rFonts w:ascii="Aptos" w:hAnsi="Aptos" w:cs="Calibri"/>
          <w:sz w:val="20"/>
          <w:szCs w:val="20"/>
        </w:rPr>
        <w:t xml:space="preserve">, con su diseño geométrico preciso y su laberinto de escalones y para explorar sus alrededores rurales. </w:t>
      </w:r>
      <w:r w:rsidR="00797367" w:rsidRPr="00797367">
        <w:rPr>
          <w:rFonts w:ascii="Aptos" w:hAnsi="Aptos" w:cs="Calibri"/>
          <w:b/>
          <w:bCs/>
          <w:sz w:val="20"/>
          <w:szCs w:val="20"/>
        </w:rPr>
        <w:t xml:space="preserve">Almuerzo incluido en el Laxmi Vilas Palace en </w:t>
      </w:r>
      <w:proofErr w:type="spellStart"/>
      <w:r w:rsidR="00797367" w:rsidRPr="00797367">
        <w:rPr>
          <w:rFonts w:ascii="Aptos" w:hAnsi="Aptos" w:cs="Calibri"/>
          <w:b/>
          <w:bCs/>
          <w:sz w:val="20"/>
          <w:szCs w:val="20"/>
        </w:rPr>
        <w:t>Bharatpur</w:t>
      </w:r>
      <w:proofErr w:type="spellEnd"/>
      <w:r w:rsidR="00797367" w:rsidRPr="00797367">
        <w:rPr>
          <w:rFonts w:ascii="Aptos" w:hAnsi="Aptos" w:cs="Calibri"/>
          <w:sz w:val="20"/>
          <w:szCs w:val="20"/>
        </w:rPr>
        <w:t xml:space="preserve">. Continuaremos por carretera hacia Agra, visitando en ruta </w:t>
      </w:r>
      <w:proofErr w:type="spellStart"/>
      <w:r w:rsidR="00797367" w:rsidRPr="00797367">
        <w:rPr>
          <w:rFonts w:ascii="Aptos" w:hAnsi="Aptos" w:cs="Calibri"/>
          <w:sz w:val="20"/>
          <w:szCs w:val="20"/>
        </w:rPr>
        <w:t>Fatehpur</w:t>
      </w:r>
      <w:proofErr w:type="spellEnd"/>
      <w:r w:rsidR="00797367" w:rsidRPr="00797367">
        <w:rPr>
          <w:rFonts w:ascii="Aptos" w:hAnsi="Aptos" w:cs="Calibri"/>
          <w:sz w:val="20"/>
          <w:szCs w:val="20"/>
        </w:rPr>
        <w:t xml:space="preserve"> </w:t>
      </w:r>
      <w:proofErr w:type="spellStart"/>
      <w:r w:rsidR="00797367" w:rsidRPr="00797367">
        <w:rPr>
          <w:rFonts w:ascii="Aptos" w:hAnsi="Aptos" w:cs="Calibri"/>
          <w:sz w:val="20"/>
          <w:szCs w:val="20"/>
        </w:rPr>
        <w:t>Sikri</w:t>
      </w:r>
      <w:proofErr w:type="spellEnd"/>
      <w:r w:rsidR="00797367" w:rsidRPr="00797367">
        <w:rPr>
          <w:rFonts w:ascii="Aptos" w:hAnsi="Aptos" w:cs="Calibri"/>
          <w:sz w:val="20"/>
          <w:szCs w:val="20"/>
        </w:rPr>
        <w:t xml:space="preserve">. </w:t>
      </w:r>
      <w:proofErr w:type="spellStart"/>
      <w:r w:rsidR="00797367" w:rsidRPr="00797367">
        <w:rPr>
          <w:rFonts w:ascii="Aptos" w:hAnsi="Aptos" w:cs="Calibri"/>
          <w:sz w:val="20"/>
          <w:szCs w:val="20"/>
        </w:rPr>
        <w:t>Fatehpur</w:t>
      </w:r>
      <w:proofErr w:type="spellEnd"/>
      <w:r w:rsidR="00797367" w:rsidRPr="00797367">
        <w:rPr>
          <w:rFonts w:ascii="Aptos" w:hAnsi="Aptos" w:cs="Calibri"/>
          <w:sz w:val="20"/>
          <w:szCs w:val="20"/>
        </w:rPr>
        <w:t xml:space="preserve"> </w:t>
      </w:r>
      <w:proofErr w:type="spellStart"/>
      <w:r w:rsidR="00797367" w:rsidRPr="00797367">
        <w:rPr>
          <w:rFonts w:ascii="Aptos" w:hAnsi="Aptos" w:cs="Calibri"/>
          <w:sz w:val="20"/>
          <w:szCs w:val="20"/>
        </w:rPr>
        <w:t>Sikri</w:t>
      </w:r>
      <w:proofErr w:type="spellEnd"/>
      <w:r w:rsidR="00797367" w:rsidRPr="00797367">
        <w:rPr>
          <w:rFonts w:ascii="Aptos" w:hAnsi="Aptos" w:cs="Calibri"/>
          <w:sz w:val="20"/>
          <w:szCs w:val="20"/>
        </w:rPr>
        <w:t xml:space="preserve"> fue la primera ciudad planificada de los Mogoles y fue construida por el Emperador Mogol Akbar en 1564 DC. Sirvió como su capital para 16 años. Más tarde, debido a la escasez de agua, Akbar tuvo que abandonar esta ciudad. Continuaremos por carretera hacia Agra, una ciudad antigua como se menciona en la gran epopeya ‘</w:t>
      </w:r>
      <w:proofErr w:type="spellStart"/>
      <w:r w:rsidR="00797367" w:rsidRPr="00797367">
        <w:rPr>
          <w:rFonts w:ascii="Aptos" w:hAnsi="Aptos" w:cs="Calibri"/>
          <w:sz w:val="20"/>
          <w:szCs w:val="20"/>
        </w:rPr>
        <w:t>Mahabharata</w:t>
      </w:r>
      <w:proofErr w:type="spellEnd"/>
      <w:r w:rsidR="00797367" w:rsidRPr="00797367">
        <w:rPr>
          <w:rFonts w:ascii="Aptos" w:hAnsi="Aptos" w:cs="Calibri"/>
          <w:sz w:val="20"/>
          <w:szCs w:val="20"/>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w:t>
      </w:r>
      <w:r w:rsidRPr="00797367">
        <w:rPr>
          <w:rFonts w:ascii="Aptos" w:hAnsi="Aptos" w:cs="Calibri"/>
          <w:sz w:val="20"/>
          <w:szCs w:val="20"/>
        </w:rPr>
        <w:t xml:space="preserve">. </w:t>
      </w:r>
      <w:r w:rsidRPr="00797367">
        <w:rPr>
          <w:rFonts w:ascii="Aptos" w:hAnsi="Aptos" w:cs="Calibri"/>
          <w:b/>
          <w:bCs/>
          <w:sz w:val="20"/>
          <w:szCs w:val="20"/>
        </w:rPr>
        <w:t>Alojamiento.</w:t>
      </w:r>
    </w:p>
    <w:p w14:paraId="5C62AFB3" w14:textId="77777777" w:rsidR="009D5F03" w:rsidRPr="00797367" w:rsidRDefault="009D5F03" w:rsidP="009E1E2D">
      <w:pPr>
        <w:jc w:val="both"/>
        <w:rPr>
          <w:rFonts w:ascii="Aptos" w:hAnsi="Aptos" w:cs="Calibri"/>
          <w:sz w:val="20"/>
          <w:szCs w:val="20"/>
        </w:rPr>
      </w:pPr>
    </w:p>
    <w:p w14:paraId="50FB5DB0"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t>Día 6. Agra</w:t>
      </w:r>
    </w:p>
    <w:p w14:paraId="564605D9"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t>Desayuno.</w:t>
      </w:r>
      <w:r w:rsidR="00797367">
        <w:rPr>
          <w:rFonts w:ascii="Aptos" w:hAnsi="Aptos" w:cs="Calibri"/>
          <w:sz w:val="20"/>
          <w:szCs w:val="20"/>
        </w:rPr>
        <w:t xml:space="preserve"> </w:t>
      </w:r>
      <w:r w:rsidR="00797367" w:rsidRPr="00797367">
        <w:rPr>
          <w:rFonts w:ascii="Aptos" w:hAnsi="Aptos" w:cs="Calibri"/>
          <w:sz w:val="20"/>
          <w:szCs w:val="20"/>
        </w:rPr>
        <w:t>Por la mañana visita del Taj Mahal* (cerrado los viernes),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Akbar, en 1565 DC. Por la tarde, nos invitarán a una casa local para conocer a una familia y disfrutar de una demostración culinaria donde aprenderemos el arte de cocinar comida india con la cena casera incluida. Después, tendremos una demostración de cómo atar un sari y la oportunidad de aplicarnos Mehendi (henna, un tatuaje temporal)</w:t>
      </w:r>
      <w:r w:rsidRPr="00797367">
        <w:rPr>
          <w:rFonts w:ascii="Aptos" w:hAnsi="Aptos" w:cs="Calibri"/>
          <w:sz w:val="20"/>
          <w:szCs w:val="20"/>
        </w:rPr>
        <w:t xml:space="preserve">. </w:t>
      </w:r>
      <w:r w:rsidRPr="00797367">
        <w:rPr>
          <w:rFonts w:ascii="Aptos" w:hAnsi="Aptos" w:cs="Calibri"/>
          <w:b/>
          <w:bCs/>
          <w:sz w:val="20"/>
          <w:szCs w:val="20"/>
        </w:rPr>
        <w:t>Alojamiento.</w:t>
      </w:r>
    </w:p>
    <w:p w14:paraId="575B38A9" w14:textId="77777777" w:rsidR="009D5F03" w:rsidRPr="00797367" w:rsidRDefault="009D5F03" w:rsidP="009E1E2D">
      <w:pPr>
        <w:jc w:val="both"/>
        <w:rPr>
          <w:rFonts w:ascii="Aptos" w:hAnsi="Aptos" w:cs="Calibri"/>
          <w:b/>
          <w:bCs/>
          <w:sz w:val="20"/>
          <w:szCs w:val="20"/>
        </w:rPr>
      </w:pPr>
    </w:p>
    <w:p w14:paraId="61999BA3" w14:textId="77777777" w:rsidR="00797367" w:rsidRPr="00797367" w:rsidRDefault="009D5F03" w:rsidP="009E1E2D">
      <w:pPr>
        <w:jc w:val="both"/>
        <w:rPr>
          <w:rFonts w:ascii="Aptos" w:hAnsi="Aptos" w:cs="Calibri"/>
          <w:i/>
          <w:iCs/>
          <w:sz w:val="18"/>
          <w:szCs w:val="18"/>
        </w:rPr>
      </w:pPr>
      <w:r w:rsidRPr="00797367">
        <w:rPr>
          <w:rFonts w:ascii="Aptos" w:hAnsi="Aptos" w:cs="Calibri"/>
          <w:i/>
          <w:iCs/>
          <w:sz w:val="18"/>
          <w:szCs w:val="18"/>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p>
    <w:p w14:paraId="5CF499CD"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lastRenderedPageBreak/>
        <w:t xml:space="preserve">Dia 7. Agra – </w:t>
      </w:r>
      <w:proofErr w:type="spellStart"/>
      <w:r w:rsidRPr="00797367">
        <w:rPr>
          <w:rFonts w:ascii="Aptos" w:hAnsi="Aptos" w:cs="Calibri"/>
          <w:b/>
          <w:bCs/>
          <w:sz w:val="20"/>
          <w:szCs w:val="20"/>
        </w:rPr>
        <w:t>Khajuraho</w:t>
      </w:r>
      <w:proofErr w:type="spellEnd"/>
      <w:r w:rsidRPr="00797367">
        <w:rPr>
          <w:rFonts w:ascii="Aptos" w:hAnsi="Aptos" w:cs="Calibri"/>
          <w:b/>
          <w:bCs/>
          <w:sz w:val="20"/>
          <w:szCs w:val="20"/>
        </w:rPr>
        <w:t xml:space="preserve"> </w:t>
      </w:r>
    </w:p>
    <w:p w14:paraId="2EBD224B"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t>Desayuno.</w:t>
      </w:r>
      <w:r w:rsidR="00797367">
        <w:rPr>
          <w:rFonts w:ascii="Aptos" w:hAnsi="Aptos" w:cs="Calibri"/>
          <w:sz w:val="20"/>
          <w:szCs w:val="20"/>
        </w:rPr>
        <w:t xml:space="preserve"> </w:t>
      </w:r>
      <w:r w:rsidR="00797367" w:rsidRPr="00797367">
        <w:rPr>
          <w:rFonts w:ascii="Aptos" w:hAnsi="Aptos" w:cs="Calibri"/>
          <w:sz w:val="20"/>
          <w:szCs w:val="20"/>
        </w:rPr>
        <w:t xml:space="preserve">Por la mañana traslado a la estación de tren para su viaje a </w:t>
      </w:r>
      <w:proofErr w:type="spellStart"/>
      <w:r w:rsidR="00797367" w:rsidRPr="00797367">
        <w:rPr>
          <w:rFonts w:ascii="Aptos" w:hAnsi="Aptos" w:cs="Calibri"/>
          <w:sz w:val="20"/>
          <w:szCs w:val="20"/>
        </w:rPr>
        <w:t>Khajuraho</w:t>
      </w:r>
      <w:proofErr w:type="spellEnd"/>
      <w:r w:rsidR="00797367" w:rsidRPr="00797367">
        <w:rPr>
          <w:rFonts w:ascii="Aptos" w:hAnsi="Aptos" w:cs="Calibri"/>
          <w:sz w:val="20"/>
          <w:szCs w:val="20"/>
        </w:rPr>
        <w:t xml:space="preserve">. Los templos de </w:t>
      </w:r>
      <w:proofErr w:type="spellStart"/>
      <w:r w:rsidR="00797367" w:rsidRPr="00797367">
        <w:rPr>
          <w:rFonts w:ascii="Aptos" w:hAnsi="Aptos" w:cs="Calibri"/>
          <w:sz w:val="20"/>
          <w:szCs w:val="20"/>
        </w:rPr>
        <w:t>Khajuraho</w:t>
      </w:r>
      <w:proofErr w:type="spellEnd"/>
      <w:r w:rsidR="00797367" w:rsidRPr="00797367">
        <w:rPr>
          <w:rFonts w:ascii="Aptos" w:hAnsi="Aptos" w:cs="Calibri"/>
          <w:sz w:val="20"/>
          <w:szCs w:val="20"/>
        </w:rPr>
        <w:t xml:space="preserve"> se construyeron en el corto espacio de cien años, entre el 950 y el 1050 d.C., en una explosión de creatividad verdaderamente inspirada. De los 85 templos originales, 22 han sobrevivido hasta nuestros días para constituir una de las grandes maravillas artísticas del mundo. A la llegada continuamente nuestra visita a grupo de Templos occidentales. El grupo occidental está muy cerca del museo arqueológico e incluye los templos de </w:t>
      </w:r>
      <w:proofErr w:type="spellStart"/>
      <w:r w:rsidR="00797367" w:rsidRPr="00797367">
        <w:rPr>
          <w:rFonts w:ascii="Aptos" w:hAnsi="Aptos" w:cs="Calibri"/>
          <w:sz w:val="20"/>
          <w:szCs w:val="20"/>
        </w:rPr>
        <w:t>Lakshmana</w:t>
      </w:r>
      <w:proofErr w:type="spellEnd"/>
      <w:r w:rsidR="00797367" w:rsidRPr="00797367">
        <w:rPr>
          <w:rFonts w:ascii="Aptos" w:hAnsi="Aptos" w:cs="Calibri"/>
          <w:sz w:val="20"/>
          <w:szCs w:val="20"/>
        </w:rPr>
        <w:t xml:space="preserve">, </w:t>
      </w:r>
      <w:proofErr w:type="spellStart"/>
      <w:r w:rsidR="00797367" w:rsidRPr="00797367">
        <w:rPr>
          <w:rFonts w:ascii="Aptos" w:hAnsi="Aptos" w:cs="Calibri"/>
          <w:sz w:val="20"/>
          <w:szCs w:val="20"/>
        </w:rPr>
        <w:t>Matangeshwara</w:t>
      </w:r>
      <w:proofErr w:type="spellEnd"/>
      <w:r w:rsidR="00797367" w:rsidRPr="00797367">
        <w:rPr>
          <w:rFonts w:ascii="Aptos" w:hAnsi="Aptos" w:cs="Calibri"/>
          <w:sz w:val="20"/>
          <w:szCs w:val="20"/>
        </w:rPr>
        <w:t xml:space="preserve">, Varaha, </w:t>
      </w:r>
      <w:proofErr w:type="spellStart"/>
      <w:r w:rsidR="00797367" w:rsidRPr="00797367">
        <w:rPr>
          <w:rFonts w:ascii="Aptos" w:hAnsi="Aptos" w:cs="Calibri"/>
          <w:sz w:val="20"/>
          <w:szCs w:val="20"/>
        </w:rPr>
        <w:t>Kandariya</w:t>
      </w:r>
      <w:proofErr w:type="spellEnd"/>
      <w:r w:rsidR="00797367" w:rsidRPr="00797367">
        <w:rPr>
          <w:rFonts w:ascii="Aptos" w:hAnsi="Aptos" w:cs="Calibri"/>
          <w:sz w:val="20"/>
          <w:szCs w:val="20"/>
        </w:rPr>
        <w:t xml:space="preserve"> Mahadev, </w:t>
      </w:r>
      <w:proofErr w:type="spellStart"/>
      <w:r w:rsidR="00797367" w:rsidRPr="00797367">
        <w:rPr>
          <w:rFonts w:ascii="Aptos" w:hAnsi="Aptos" w:cs="Calibri"/>
          <w:sz w:val="20"/>
          <w:szCs w:val="20"/>
        </w:rPr>
        <w:t>Chitragupta</w:t>
      </w:r>
      <w:proofErr w:type="spellEnd"/>
      <w:r w:rsidR="00797367" w:rsidRPr="00797367">
        <w:rPr>
          <w:rFonts w:ascii="Aptos" w:hAnsi="Aptos" w:cs="Calibri"/>
          <w:sz w:val="20"/>
          <w:szCs w:val="20"/>
        </w:rPr>
        <w:t xml:space="preserve">, Parvati, </w:t>
      </w:r>
      <w:proofErr w:type="spellStart"/>
      <w:r w:rsidR="00797367" w:rsidRPr="00797367">
        <w:rPr>
          <w:rFonts w:ascii="Aptos" w:hAnsi="Aptos" w:cs="Calibri"/>
          <w:sz w:val="20"/>
          <w:szCs w:val="20"/>
        </w:rPr>
        <w:t>Vishwanatha</w:t>
      </w:r>
      <w:proofErr w:type="spellEnd"/>
      <w:r w:rsidR="00797367" w:rsidRPr="00797367">
        <w:rPr>
          <w:rFonts w:ascii="Aptos" w:hAnsi="Aptos" w:cs="Calibri"/>
          <w:sz w:val="20"/>
          <w:szCs w:val="20"/>
        </w:rPr>
        <w:t xml:space="preserve"> y Nandi. Este conjunto de templos cuenta con aproximadamente 870 maravillosas esculturas grabadas en las paredes internas y externas. Justo después de entrar al grupo occidental, el cartel de la derecha ofrece una breve introducción a la historia de </w:t>
      </w:r>
      <w:proofErr w:type="spellStart"/>
      <w:r w:rsidR="00797367" w:rsidRPr="00797367">
        <w:rPr>
          <w:rFonts w:ascii="Aptos" w:hAnsi="Aptos" w:cs="Calibri"/>
          <w:sz w:val="20"/>
          <w:szCs w:val="20"/>
        </w:rPr>
        <w:t>Khajuraho</w:t>
      </w:r>
      <w:proofErr w:type="spellEnd"/>
      <w:r w:rsidR="00797367" w:rsidRPr="00797367">
        <w:rPr>
          <w:rFonts w:ascii="Aptos" w:hAnsi="Aptos" w:cs="Calibri"/>
          <w:sz w:val="20"/>
          <w:szCs w:val="20"/>
        </w:rPr>
        <w:t xml:space="preserve">. La principal atracción de este lugar es un </w:t>
      </w:r>
      <w:proofErr w:type="spellStart"/>
      <w:r w:rsidR="00797367" w:rsidRPr="00797367">
        <w:rPr>
          <w:rFonts w:ascii="Aptos" w:hAnsi="Aptos" w:cs="Calibri"/>
          <w:sz w:val="20"/>
          <w:szCs w:val="20"/>
        </w:rPr>
        <w:t>Shivling</w:t>
      </w:r>
      <w:proofErr w:type="spellEnd"/>
      <w:r w:rsidR="00797367" w:rsidRPr="00797367">
        <w:rPr>
          <w:rFonts w:ascii="Aptos" w:hAnsi="Aptos" w:cs="Calibri"/>
          <w:sz w:val="20"/>
          <w:szCs w:val="20"/>
        </w:rPr>
        <w:t xml:space="preserve"> y la hermosa escultura floral en el Santuario del Templo. Las tres secciones exteriores de las paredes representan esculturas de dioses, diosas y criaturas mitológicas hindúes</w:t>
      </w:r>
      <w:r w:rsidRPr="00797367">
        <w:rPr>
          <w:rFonts w:ascii="Aptos" w:hAnsi="Aptos" w:cs="Calibri"/>
          <w:sz w:val="20"/>
          <w:szCs w:val="20"/>
        </w:rPr>
        <w:t xml:space="preserve">. </w:t>
      </w:r>
      <w:r w:rsidRPr="00797367">
        <w:rPr>
          <w:rFonts w:ascii="Aptos" w:hAnsi="Aptos" w:cs="Calibri"/>
          <w:b/>
          <w:bCs/>
          <w:sz w:val="20"/>
          <w:szCs w:val="20"/>
        </w:rPr>
        <w:t>Alojamiento.</w:t>
      </w:r>
    </w:p>
    <w:p w14:paraId="28D96267" w14:textId="77777777" w:rsidR="00BB278A" w:rsidRPr="00797367" w:rsidRDefault="00BB278A" w:rsidP="009E1E2D">
      <w:pPr>
        <w:jc w:val="both"/>
        <w:rPr>
          <w:rFonts w:ascii="Aptos" w:hAnsi="Aptos" w:cs="Calibri"/>
          <w:sz w:val="18"/>
          <w:szCs w:val="18"/>
        </w:rPr>
      </w:pPr>
    </w:p>
    <w:p w14:paraId="36A0C403"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t xml:space="preserve">Día 8. </w:t>
      </w:r>
      <w:proofErr w:type="spellStart"/>
      <w:r w:rsidRPr="00797367">
        <w:rPr>
          <w:rFonts w:ascii="Aptos" w:hAnsi="Aptos" w:cs="Calibri"/>
          <w:b/>
          <w:bCs/>
          <w:sz w:val="20"/>
          <w:szCs w:val="20"/>
        </w:rPr>
        <w:t>Khajuraho</w:t>
      </w:r>
      <w:proofErr w:type="spellEnd"/>
      <w:r w:rsidRPr="00797367">
        <w:rPr>
          <w:rFonts w:ascii="Aptos" w:hAnsi="Aptos" w:cs="Calibri"/>
          <w:b/>
          <w:bCs/>
          <w:sz w:val="20"/>
          <w:szCs w:val="20"/>
        </w:rPr>
        <w:t xml:space="preserve"> – Varanasi </w:t>
      </w:r>
    </w:p>
    <w:p w14:paraId="508C8294"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t>Desayuno.</w:t>
      </w:r>
      <w:r w:rsidR="00797367">
        <w:rPr>
          <w:rFonts w:ascii="Aptos" w:hAnsi="Aptos" w:cs="Calibri"/>
          <w:sz w:val="20"/>
          <w:szCs w:val="20"/>
        </w:rPr>
        <w:t xml:space="preserve"> </w:t>
      </w:r>
      <w:r w:rsidR="00797367" w:rsidRPr="00797367">
        <w:rPr>
          <w:rFonts w:ascii="Aptos" w:hAnsi="Aptos" w:cs="Calibri"/>
          <w:sz w:val="20"/>
          <w:szCs w:val="20"/>
        </w:rPr>
        <w:t xml:space="preserve">Por la mañana visite el Grupo de Templos del Este, el complejo está formado por tres templos brahmánicos (o hindúes) y tres grandes templos jainistas, a saber, el templo </w:t>
      </w:r>
      <w:proofErr w:type="spellStart"/>
      <w:r w:rsidR="00797367" w:rsidRPr="00797367">
        <w:rPr>
          <w:rFonts w:ascii="Aptos" w:hAnsi="Aptos" w:cs="Calibri"/>
          <w:sz w:val="20"/>
          <w:szCs w:val="20"/>
        </w:rPr>
        <w:t>Ghantai</w:t>
      </w:r>
      <w:proofErr w:type="spellEnd"/>
      <w:r w:rsidR="00797367" w:rsidRPr="00797367">
        <w:rPr>
          <w:rFonts w:ascii="Aptos" w:hAnsi="Aptos" w:cs="Calibri"/>
          <w:sz w:val="20"/>
          <w:szCs w:val="20"/>
        </w:rPr>
        <w:t xml:space="preserve">, el templo Adinath y el templo </w:t>
      </w:r>
      <w:proofErr w:type="spellStart"/>
      <w:r w:rsidR="00797367" w:rsidRPr="00797367">
        <w:rPr>
          <w:rFonts w:ascii="Aptos" w:hAnsi="Aptos" w:cs="Calibri"/>
          <w:sz w:val="20"/>
          <w:szCs w:val="20"/>
        </w:rPr>
        <w:t>Parsawanatha</w:t>
      </w:r>
      <w:proofErr w:type="spellEnd"/>
      <w:r w:rsidR="00797367" w:rsidRPr="00797367">
        <w:rPr>
          <w:rFonts w:ascii="Aptos" w:hAnsi="Aptos" w:cs="Calibri"/>
          <w:sz w:val="20"/>
          <w:szCs w:val="20"/>
        </w:rPr>
        <w:t xml:space="preserve">. Los templos hindúes son Vamana y Javari. (Habitación disponible hasta 1200horas) Mas tarde salida por carretera hacia Varanasi (Aprox. 395kms/7 horas). A su llegada, traslado a su hotel. Considerado como uno de los más antiguos en el mundo, hay pocos lugares en la India con tanto color, carisma o espíritu como los </w:t>
      </w:r>
      <w:proofErr w:type="spellStart"/>
      <w:r w:rsidR="00797367" w:rsidRPr="00797367">
        <w:rPr>
          <w:rFonts w:ascii="Aptos" w:hAnsi="Aptos" w:cs="Calibri"/>
          <w:sz w:val="20"/>
          <w:szCs w:val="20"/>
        </w:rPr>
        <w:t>ghats</w:t>
      </w:r>
      <w:proofErr w:type="spellEnd"/>
      <w:r w:rsidR="00797367" w:rsidRPr="00797367">
        <w:rPr>
          <w:rFonts w:ascii="Aptos" w:hAnsi="Aptos" w:cs="Calibri"/>
          <w:sz w:val="20"/>
          <w:szCs w:val="20"/>
        </w:rPr>
        <w:t xml:space="preserve"> en las que se bañan a lo largo del río Ganges en Varanasi. La ciudad de Shiva es uno de los lugares más sagrados de la India, donde los peregrinos hindúes vienen a lavar toda la vida de los pecados en el Ganges o incinerar a sus seres queridos</w:t>
      </w:r>
      <w:r w:rsidRPr="00797367">
        <w:rPr>
          <w:rFonts w:ascii="Aptos" w:hAnsi="Aptos" w:cs="Calibri"/>
          <w:sz w:val="20"/>
          <w:szCs w:val="20"/>
        </w:rPr>
        <w:t xml:space="preserve">. </w:t>
      </w:r>
      <w:r w:rsidRPr="00797367">
        <w:rPr>
          <w:rFonts w:ascii="Aptos" w:hAnsi="Aptos" w:cs="Calibri"/>
          <w:b/>
          <w:bCs/>
          <w:sz w:val="20"/>
          <w:szCs w:val="20"/>
        </w:rPr>
        <w:t>Alojamiento.</w:t>
      </w:r>
    </w:p>
    <w:p w14:paraId="397A394A" w14:textId="77777777" w:rsidR="009D5F03" w:rsidRPr="00797367" w:rsidRDefault="009D5F03" w:rsidP="009E1E2D">
      <w:pPr>
        <w:jc w:val="both"/>
        <w:rPr>
          <w:rFonts w:ascii="Aptos" w:hAnsi="Aptos" w:cs="Calibri"/>
          <w:b/>
          <w:bCs/>
          <w:sz w:val="14"/>
          <w:szCs w:val="14"/>
        </w:rPr>
      </w:pPr>
    </w:p>
    <w:p w14:paraId="20F49756" w14:textId="77777777" w:rsidR="00797367" w:rsidRPr="00797367" w:rsidRDefault="00797367" w:rsidP="009E1E2D">
      <w:pPr>
        <w:jc w:val="both"/>
        <w:rPr>
          <w:rFonts w:ascii="Aptos" w:hAnsi="Aptos" w:cs="Calibri"/>
          <w:i/>
          <w:iCs/>
          <w:sz w:val="18"/>
          <w:szCs w:val="18"/>
        </w:rPr>
      </w:pPr>
      <w:r w:rsidRPr="00797367">
        <w:rPr>
          <w:rFonts w:ascii="Aptos" w:hAnsi="Aptos" w:cs="Calibri"/>
          <w:i/>
          <w:iCs/>
          <w:color w:val="EE0000"/>
          <w:sz w:val="18"/>
          <w:szCs w:val="18"/>
        </w:rPr>
        <w:t xml:space="preserve">Nota Importante: </w:t>
      </w:r>
      <w:r w:rsidRPr="00797367">
        <w:rPr>
          <w:rFonts w:ascii="Aptos" w:hAnsi="Aptos" w:cs="Calibri"/>
          <w:i/>
          <w:iCs/>
          <w:sz w:val="18"/>
          <w:szCs w:val="18"/>
        </w:rPr>
        <w:t xml:space="preserve">Hay vuelo directo de </w:t>
      </w:r>
      <w:proofErr w:type="spellStart"/>
      <w:r w:rsidRPr="00797367">
        <w:rPr>
          <w:rFonts w:ascii="Aptos" w:hAnsi="Aptos" w:cs="Calibri"/>
          <w:i/>
          <w:iCs/>
          <w:sz w:val="18"/>
          <w:szCs w:val="18"/>
        </w:rPr>
        <w:t>Khajuraho</w:t>
      </w:r>
      <w:proofErr w:type="spellEnd"/>
      <w:r w:rsidRPr="00797367">
        <w:rPr>
          <w:rFonts w:ascii="Aptos" w:hAnsi="Aptos" w:cs="Calibri"/>
          <w:i/>
          <w:iCs/>
          <w:sz w:val="18"/>
          <w:szCs w:val="18"/>
        </w:rPr>
        <w:t xml:space="preserve"> a Varanasi entre </w:t>
      </w:r>
      <w:r>
        <w:rPr>
          <w:rFonts w:ascii="Aptos" w:hAnsi="Aptos" w:cs="Calibri"/>
          <w:i/>
          <w:iCs/>
          <w:sz w:val="18"/>
          <w:szCs w:val="18"/>
        </w:rPr>
        <w:t>n</w:t>
      </w:r>
      <w:r w:rsidRPr="00797367">
        <w:rPr>
          <w:rFonts w:ascii="Aptos" w:hAnsi="Aptos" w:cs="Calibri"/>
          <w:i/>
          <w:iCs/>
          <w:sz w:val="18"/>
          <w:szCs w:val="18"/>
        </w:rPr>
        <w:t xml:space="preserve">oviembre hasta </w:t>
      </w:r>
      <w:r>
        <w:rPr>
          <w:rFonts w:ascii="Aptos" w:hAnsi="Aptos" w:cs="Calibri"/>
          <w:i/>
          <w:iCs/>
          <w:sz w:val="18"/>
          <w:szCs w:val="18"/>
        </w:rPr>
        <w:t>m</w:t>
      </w:r>
      <w:r w:rsidRPr="00797367">
        <w:rPr>
          <w:rFonts w:ascii="Aptos" w:hAnsi="Aptos" w:cs="Calibri"/>
          <w:i/>
          <w:iCs/>
          <w:sz w:val="18"/>
          <w:szCs w:val="18"/>
        </w:rPr>
        <w:t xml:space="preserve">arzo. durante este período, tomaremos el avión en vez del viaje por carretera. </w:t>
      </w:r>
      <w:r w:rsidRPr="00797367">
        <w:rPr>
          <w:rFonts w:ascii="Aptos" w:hAnsi="Aptos" w:cs="Calibri"/>
          <w:i/>
          <w:iCs/>
          <w:color w:val="EE0000"/>
          <w:sz w:val="18"/>
          <w:szCs w:val="18"/>
        </w:rPr>
        <w:t>Suplemento $96 USD por persona.</w:t>
      </w:r>
    </w:p>
    <w:p w14:paraId="625E94B5" w14:textId="77777777" w:rsidR="00797367" w:rsidRPr="00797367" w:rsidRDefault="00797367" w:rsidP="009E1E2D">
      <w:pPr>
        <w:jc w:val="both"/>
        <w:rPr>
          <w:rFonts w:ascii="Aptos" w:hAnsi="Aptos" w:cs="Calibri"/>
          <w:b/>
          <w:bCs/>
          <w:sz w:val="14"/>
          <w:szCs w:val="14"/>
        </w:rPr>
      </w:pPr>
    </w:p>
    <w:p w14:paraId="617BD51E"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t>Día 9. Varanasi</w:t>
      </w:r>
    </w:p>
    <w:p w14:paraId="66ABD948" w14:textId="77777777" w:rsidR="009D5F03" w:rsidRPr="00797367" w:rsidRDefault="00797367" w:rsidP="009E1E2D">
      <w:pPr>
        <w:jc w:val="both"/>
        <w:rPr>
          <w:rFonts w:ascii="Aptos" w:hAnsi="Aptos" w:cs="Calibri"/>
          <w:b/>
          <w:bCs/>
          <w:sz w:val="20"/>
          <w:szCs w:val="20"/>
        </w:rPr>
      </w:pPr>
      <w:r w:rsidRPr="00797367">
        <w:rPr>
          <w:rFonts w:ascii="Aptos" w:hAnsi="Aptos" w:cs="Calibri"/>
          <w:sz w:val="20"/>
          <w:szCs w:val="20"/>
        </w:rPr>
        <w:t xml:space="preserve">Por la mañana al amanecer llegamos al Ganges para experimentar un paseo en barco por el río Ganges para ver los rituales hindúes en los </w:t>
      </w:r>
      <w:proofErr w:type="spellStart"/>
      <w:r w:rsidRPr="00797367">
        <w:rPr>
          <w:rFonts w:ascii="Aptos" w:hAnsi="Aptos" w:cs="Calibri"/>
          <w:sz w:val="20"/>
          <w:szCs w:val="20"/>
        </w:rPr>
        <w:t>Ghats</w:t>
      </w:r>
      <w:proofErr w:type="spellEnd"/>
      <w:r w:rsidRPr="00797367">
        <w:rPr>
          <w:rFonts w:ascii="Aptos" w:hAnsi="Aptos" w:cs="Calibri"/>
          <w:sz w:val="20"/>
          <w:szCs w:val="20"/>
        </w:rPr>
        <w:t xml:space="preserve"> (un tramo de escalones que bajan al río). Las riberas grandes del río en Varanasi son altas, con pabellones, palacios, templos y terrazas de los siglos XVIII y XIX. Cada uno de los cien </w:t>
      </w:r>
      <w:proofErr w:type="spellStart"/>
      <w:r w:rsidRPr="00797367">
        <w:rPr>
          <w:rFonts w:ascii="Aptos" w:hAnsi="Aptos" w:cs="Calibri"/>
          <w:sz w:val="20"/>
          <w:szCs w:val="20"/>
        </w:rPr>
        <w:t>ghats</w:t>
      </w:r>
      <w:proofErr w:type="spellEnd"/>
      <w:r w:rsidRPr="00797367">
        <w:rPr>
          <w:rFonts w:ascii="Aptos" w:hAnsi="Aptos" w:cs="Calibri"/>
          <w:sz w:val="20"/>
          <w:szCs w:val="20"/>
        </w:rPr>
        <w:t xml:space="preserve">, ocupa su propio lugar especial en la geografía religiosa de la ciudad. Más tarde, pase por Manikarnika </w:t>
      </w:r>
      <w:proofErr w:type="spellStart"/>
      <w:r w:rsidRPr="00797367">
        <w:rPr>
          <w:rFonts w:ascii="Aptos" w:hAnsi="Aptos" w:cs="Calibri"/>
          <w:sz w:val="20"/>
          <w:szCs w:val="20"/>
        </w:rPr>
        <w:t>Ghat</w:t>
      </w:r>
      <w:proofErr w:type="spellEnd"/>
      <w:r w:rsidRPr="00797367">
        <w:rPr>
          <w:rFonts w:ascii="Aptos" w:hAnsi="Aptos" w:cs="Calibri"/>
          <w:sz w:val="20"/>
          <w:szCs w:val="20"/>
        </w:rPr>
        <w:t xml:space="preserve">, el lugar para hacer cremaciones hasta el Corredor Kashi Vishwanath, seguido de un paseo por la ciudad vieja, sus callejuelas estrechas, sus bazares y experimente la vida de las calles vibrante de la ciudad sagrada de Varanasi. Regreso al hotel para el desayuno. Por la tarde visita al </w:t>
      </w:r>
      <w:proofErr w:type="spellStart"/>
      <w:r w:rsidRPr="00797367">
        <w:rPr>
          <w:rFonts w:ascii="Aptos" w:hAnsi="Aptos" w:cs="Calibri"/>
          <w:sz w:val="20"/>
          <w:szCs w:val="20"/>
        </w:rPr>
        <w:t>Sarnath</w:t>
      </w:r>
      <w:proofErr w:type="spellEnd"/>
      <w:r w:rsidRPr="00797367">
        <w:rPr>
          <w:rFonts w:ascii="Aptos" w:hAnsi="Aptos" w:cs="Calibri"/>
          <w:sz w:val="20"/>
          <w:szCs w:val="20"/>
        </w:rPr>
        <w:t xml:space="preserve">, el lugar donde Buda pronunció su primer sermón y también visitaremos su excelente museo. Luego nos dirigimos a la parte vieja de Varanasi donde ubican los </w:t>
      </w:r>
      <w:proofErr w:type="spellStart"/>
      <w:r w:rsidRPr="00797367">
        <w:rPr>
          <w:rFonts w:ascii="Aptos" w:hAnsi="Aptos" w:cs="Calibri"/>
          <w:sz w:val="20"/>
          <w:szCs w:val="20"/>
        </w:rPr>
        <w:t>ghats</w:t>
      </w:r>
      <w:proofErr w:type="spellEnd"/>
      <w:r w:rsidRPr="00797367">
        <w:rPr>
          <w:rFonts w:ascii="Aptos" w:hAnsi="Aptos" w:cs="Calibri"/>
          <w:sz w:val="20"/>
          <w:szCs w:val="20"/>
        </w:rPr>
        <w:t xml:space="preserve"> (pabellones que bajan hacia al rio sagrado Ganges). Tiempo para pasear por los bazares para unas compras o para vitrinear. A continuación, testigo de las ceremonias de oración en los '</w:t>
      </w:r>
      <w:proofErr w:type="spellStart"/>
      <w:r w:rsidRPr="00797367">
        <w:rPr>
          <w:rFonts w:ascii="Aptos" w:hAnsi="Aptos" w:cs="Calibri"/>
          <w:sz w:val="20"/>
          <w:szCs w:val="20"/>
        </w:rPr>
        <w:t>ghats</w:t>
      </w:r>
      <w:proofErr w:type="spellEnd"/>
      <w:r w:rsidRPr="00797367">
        <w:rPr>
          <w:rFonts w:ascii="Aptos" w:hAnsi="Aptos" w:cs="Calibri"/>
          <w:sz w:val="20"/>
          <w:szCs w:val="20"/>
        </w:rPr>
        <w:t xml:space="preserve">' (escalones de piedra) de río Ganges donde los sacerdotes realizan el Aarti en </w:t>
      </w:r>
      <w:proofErr w:type="spellStart"/>
      <w:r w:rsidRPr="00797367">
        <w:rPr>
          <w:rFonts w:ascii="Aptos" w:hAnsi="Aptos" w:cs="Calibri"/>
          <w:sz w:val="20"/>
          <w:szCs w:val="20"/>
        </w:rPr>
        <w:t>Dashashwamedh</w:t>
      </w:r>
      <w:proofErr w:type="spellEnd"/>
      <w:r w:rsidRPr="00797367">
        <w:rPr>
          <w:rFonts w:ascii="Aptos" w:hAnsi="Aptos" w:cs="Calibri"/>
          <w:sz w:val="20"/>
          <w:szCs w:val="20"/>
        </w:rPr>
        <w:t xml:space="preserve"> </w:t>
      </w:r>
      <w:proofErr w:type="spellStart"/>
      <w:r w:rsidRPr="00797367">
        <w:rPr>
          <w:rFonts w:ascii="Aptos" w:hAnsi="Aptos" w:cs="Calibri"/>
          <w:sz w:val="20"/>
          <w:szCs w:val="20"/>
        </w:rPr>
        <w:t>Ghat</w:t>
      </w:r>
      <w:proofErr w:type="spellEnd"/>
      <w:r w:rsidRPr="00797367">
        <w:rPr>
          <w:rFonts w:ascii="Aptos" w:hAnsi="Aptos" w:cs="Calibri"/>
          <w:sz w:val="20"/>
          <w:szCs w:val="20"/>
        </w:rPr>
        <w:t xml:space="preserve">. Todo el </w:t>
      </w:r>
      <w:proofErr w:type="spellStart"/>
      <w:r w:rsidRPr="00797367">
        <w:rPr>
          <w:rFonts w:ascii="Aptos" w:hAnsi="Aptos" w:cs="Calibri"/>
          <w:sz w:val="20"/>
          <w:szCs w:val="20"/>
        </w:rPr>
        <w:t>Ghat</w:t>
      </w:r>
      <w:proofErr w:type="spellEnd"/>
      <w:r w:rsidRPr="00797367">
        <w:rPr>
          <w:rFonts w:ascii="Aptos" w:hAnsi="Aptos" w:cs="Calibri"/>
          <w:sz w:val="20"/>
          <w:szCs w:val="20"/>
        </w:rPr>
        <w:t xml:space="preserve"> se ilumina con una luz divina que se puede sentir con fuerza. El magnífico ritual involucra enormes lámparas de bronce iluminadas con aceite y los sacerdotes cantan los santos mantras que reverberan en todo el lugar</w:t>
      </w:r>
      <w:r w:rsidR="009D5F03" w:rsidRPr="00797367">
        <w:rPr>
          <w:rFonts w:ascii="Aptos" w:hAnsi="Aptos" w:cs="Calibri"/>
          <w:sz w:val="20"/>
          <w:szCs w:val="20"/>
        </w:rPr>
        <w:t xml:space="preserve">. </w:t>
      </w:r>
      <w:r w:rsidR="009D5F03" w:rsidRPr="00797367">
        <w:rPr>
          <w:rFonts w:ascii="Aptos" w:hAnsi="Aptos" w:cs="Calibri"/>
          <w:b/>
          <w:bCs/>
          <w:sz w:val="20"/>
          <w:szCs w:val="20"/>
        </w:rPr>
        <w:t>Alojamiento.</w:t>
      </w:r>
    </w:p>
    <w:p w14:paraId="69BB82E2" w14:textId="77777777" w:rsidR="009D5F03" w:rsidRPr="00797367" w:rsidRDefault="009D5F03" w:rsidP="009E1E2D">
      <w:pPr>
        <w:jc w:val="both"/>
        <w:rPr>
          <w:rFonts w:ascii="Aptos" w:hAnsi="Aptos" w:cs="Calibri"/>
          <w:b/>
          <w:bCs/>
          <w:sz w:val="16"/>
          <w:szCs w:val="16"/>
        </w:rPr>
      </w:pPr>
    </w:p>
    <w:p w14:paraId="59990F3C"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t xml:space="preserve">Día 10. Varanasi – Delhi </w:t>
      </w:r>
    </w:p>
    <w:p w14:paraId="5FEA69A8" w14:textId="77777777" w:rsidR="009D5F03" w:rsidRPr="00797367" w:rsidRDefault="009D5F03" w:rsidP="009E1E2D">
      <w:pPr>
        <w:jc w:val="both"/>
        <w:rPr>
          <w:rFonts w:ascii="Aptos" w:hAnsi="Aptos" w:cs="Calibri"/>
          <w:b/>
          <w:bCs/>
          <w:sz w:val="20"/>
          <w:szCs w:val="20"/>
        </w:rPr>
      </w:pPr>
      <w:r w:rsidRPr="00797367">
        <w:rPr>
          <w:rFonts w:ascii="Aptos" w:hAnsi="Aptos" w:cs="Calibri"/>
          <w:b/>
          <w:bCs/>
          <w:sz w:val="20"/>
          <w:szCs w:val="20"/>
        </w:rPr>
        <w:t>Desayuno.</w:t>
      </w:r>
      <w:r w:rsidRPr="00797367">
        <w:rPr>
          <w:rFonts w:ascii="Aptos" w:hAnsi="Aptos" w:cs="Calibri"/>
          <w:sz w:val="20"/>
          <w:szCs w:val="20"/>
        </w:rPr>
        <w:t xml:space="preserve"> Habitación hasta 12</w:t>
      </w:r>
      <w:r w:rsidR="00797367">
        <w:rPr>
          <w:rFonts w:ascii="Aptos" w:hAnsi="Aptos" w:cs="Calibri"/>
          <w:sz w:val="20"/>
          <w:szCs w:val="20"/>
        </w:rPr>
        <w:t>:</w:t>
      </w:r>
      <w:r w:rsidRPr="00797367">
        <w:rPr>
          <w:rFonts w:ascii="Aptos" w:hAnsi="Aptos" w:cs="Calibri"/>
          <w:sz w:val="20"/>
          <w:szCs w:val="20"/>
        </w:rPr>
        <w:t>00h</w:t>
      </w:r>
      <w:r w:rsidR="00797367">
        <w:rPr>
          <w:rFonts w:ascii="Aptos" w:hAnsi="Aptos" w:cs="Calibri"/>
          <w:sz w:val="20"/>
          <w:szCs w:val="20"/>
        </w:rPr>
        <w:t>r</w:t>
      </w:r>
      <w:r w:rsidRPr="00797367">
        <w:rPr>
          <w:rFonts w:ascii="Aptos" w:hAnsi="Aptos" w:cs="Calibri"/>
          <w:sz w:val="20"/>
          <w:szCs w:val="20"/>
        </w:rPr>
        <w:t xml:space="preserve">s del mediodía. Más tarde, </w:t>
      </w:r>
      <w:r w:rsidR="00797367">
        <w:rPr>
          <w:rFonts w:ascii="Aptos" w:hAnsi="Aptos" w:cs="Calibri"/>
          <w:sz w:val="20"/>
          <w:szCs w:val="20"/>
        </w:rPr>
        <w:t>t</w:t>
      </w:r>
      <w:r w:rsidRPr="00797367">
        <w:rPr>
          <w:rFonts w:ascii="Aptos" w:hAnsi="Aptos" w:cs="Calibri"/>
          <w:sz w:val="20"/>
          <w:szCs w:val="20"/>
        </w:rPr>
        <w:t xml:space="preserve">raslado al aeropuerto para su vuelo </w:t>
      </w:r>
      <w:r w:rsidR="00797367">
        <w:rPr>
          <w:rFonts w:ascii="Aptos" w:hAnsi="Aptos" w:cs="Calibri"/>
          <w:sz w:val="20"/>
          <w:szCs w:val="20"/>
        </w:rPr>
        <w:t xml:space="preserve">de conexión </w:t>
      </w:r>
      <w:r w:rsidRPr="00797367">
        <w:rPr>
          <w:rFonts w:ascii="Aptos" w:hAnsi="Aptos" w:cs="Calibri"/>
          <w:sz w:val="20"/>
          <w:szCs w:val="20"/>
        </w:rPr>
        <w:t>a Delhi</w:t>
      </w:r>
      <w:r w:rsidR="00797367">
        <w:rPr>
          <w:rFonts w:ascii="Aptos" w:hAnsi="Aptos" w:cs="Calibri"/>
          <w:color w:val="FF0000"/>
          <w:sz w:val="20"/>
          <w:szCs w:val="20"/>
        </w:rPr>
        <w:t xml:space="preserve"> </w:t>
      </w:r>
      <w:r w:rsidR="00797367" w:rsidRPr="00797367">
        <w:rPr>
          <w:rFonts w:ascii="Aptos" w:hAnsi="Aptos" w:cs="Calibri"/>
          <w:i/>
          <w:iCs/>
          <w:sz w:val="20"/>
          <w:szCs w:val="20"/>
        </w:rPr>
        <w:t>(Vuelo n</w:t>
      </w:r>
      <w:r w:rsidR="00D50A30" w:rsidRPr="00797367">
        <w:rPr>
          <w:rFonts w:ascii="Aptos" w:hAnsi="Aptos" w:cs="Calibri"/>
          <w:i/>
          <w:iCs/>
          <w:sz w:val="20"/>
          <w:szCs w:val="20"/>
        </w:rPr>
        <w:t>o incluido)</w:t>
      </w:r>
      <w:r w:rsidR="00797367" w:rsidRPr="00F97235">
        <w:rPr>
          <w:rFonts w:eastAsia="Batang" w:cstheme="minorHAnsi"/>
          <w:sz w:val="20"/>
          <w:szCs w:val="20"/>
          <w:lang w:val="es-MX" w:eastAsia="es-MX"/>
        </w:rPr>
        <w:t>. Permanece en tránsito para conectar e</w:t>
      </w:r>
      <w:r w:rsidR="00797367">
        <w:rPr>
          <w:rFonts w:eastAsia="Batang" w:cstheme="minorHAnsi"/>
          <w:sz w:val="20"/>
          <w:szCs w:val="20"/>
          <w:lang w:val="es-MX" w:eastAsia="es-MX"/>
        </w:rPr>
        <w:t>n e</w:t>
      </w:r>
      <w:r w:rsidR="00797367" w:rsidRPr="00F97235">
        <w:rPr>
          <w:rFonts w:eastAsia="Batang" w:cstheme="minorHAnsi"/>
          <w:sz w:val="20"/>
          <w:szCs w:val="20"/>
          <w:lang w:val="es-MX" w:eastAsia="es-MX"/>
        </w:rPr>
        <w:t>l vuelo</w:t>
      </w:r>
      <w:r w:rsidR="00797367">
        <w:rPr>
          <w:rFonts w:eastAsia="Batang" w:cstheme="minorHAnsi"/>
          <w:sz w:val="20"/>
          <w:szCs w:val="20"/>
          <w:lang w:val="es-MX" w:eastAsia="es-MX"/>
        </w:rPr>
        <w:t xml:space="preserve"> internacional</w:t>
      </w:r>
      <w:r w:rsidR="00797367" w:rsidRPr="00F97235">
        <w:rPr>
          <w:rFonts w:eastAsia="Batang" w:cstheme="minorHAnsi"/>
          <w:sz w:val="20"/>
          <w:szCs w:val="20"/>
          <w:lang w:val="es-MX" w:eastAsia="es-MX"/>
        </w:rPr>
        <w:t xml:space="preserve"> de regreso</w:t>
      </w:r>
      <w:r w:rsidR="00797367">
        <w:rPr>
          <w:rFonts w:eastAsia="Batang" w:cstheme="minorHAnsi"/>
          <w:sz w:val="20"/>
          <w:szCs w:val="20"/>
          <w:lang w:val="es-MX" w:eastAsia="es-MX"/>
        </w:rPr>
        <w:t xml:space="preserve"> a su ciudad de origen</w:t>
      </w:r>
      <w:r w:rsidR="00797367">
        <w:rPr>
          <w:rFonts w:ascii="Aptos" w:hAnsi="Aptos" w:cs="Calibri"/>
          <w:sz w:val="20"/>
          <w:szCs w:val="20"/>
        </w:rPr>
        <w:t>.</w:t>
      </w:r>
      <w:r w:rsidRPr="00797367">
        <w:rPr>
          <w:rFonts w:ascii="Aptos" w:hAnsi="Aptos" w:cs="Calibri"/>
          <w:sz w:val="20"/>
          <w:szCs w:val="20"/>
        </w:rPr>
        <w:t xml:space="preserve"> </w:t>
      </w:r>
      <w:r w:rsidRPr="00797367">
        <w:rPr>
          <w:rFonts w:ascii="Aptos" w:hAnsi="Aptos" w:cs="Calibri"/>
          <w:b/>
          <w:bCs/>
          <w:sz w:val="20"/>
          <w:szCs w:val="20"/>
        </w:rPr>
        <w:t>Alojamiento.</w:t>
      </w:r>
    </w:p>
    <w:p w14:paraId="3EE42B59" w14:textId="77777777" w:rsidR="00BB278A" w:rsidRPr="00797367" w:rsidRDefault="009D5F03" w:rsidP="00797367">
      <w:pPr>
        <w:jc w:val="center"/>
        <w:rPr>
          <w:rFonts w:ascii="Aptos" w:hAnsi="Aptos" w:cs="Calibri"/>
          <w:b/>
          <w:bCs/>
          <w:sz w:val="20"/>
          <w:szCs w:val="20"/>
        </w:rPr>
      </w:pPr>
      <w:r w:rsidRPr="00797367">
        <w:rPr>
          <w:rFonts w:ascii="Aptos" w:hAnsi="Aptos" w:cs="Calibri"/>
          <w:b/>
          <w:bCs/>
          <w:sz w:val="20"/>
          <w:szCs w:val="20"/>
        </w:rPr>
        <w:lastRenderedPageBreak/>
        <w:t>FIN DE NUESTROS SERVICIOS</w:t>
      </w:r>
    </w:p>
    <w:p w14:paraId="525FBC97" w14:textId="77777777" w:rsidR="00BB278A" w:rsidRPr="00797367" w:rsidRDefault="00BB278A" w:rsidP="00BB278A">
      <w:pPr>
        <w:jc w:val="both"/>
        <w:rPr>
          <w:rFonts w:ascii="Aptos" w:hAnsi="Aptos" w:cs="Calibri"/>
          <w:b/>
          <w:bCs/>
          <w:sz w:val="20"/>
          <w:szCs w:val="20"/>
        </w:rPr>
      </w:pPr>
    </w:p>
    <w:p w14:paraId="3DD2BCBB" w14:textId="77777777" w:rsidR="00A36FA4" w:rsidRPr="00797367" w:rsidRDefault="00A36FA4" w:rsidP="00BB278A">
      <w:pPr>
        <w:jc w:val="both"/>
        <w:rPr>
          <w:rFonts w:ascii="Aptos" w:hAnsi="Aptos" w:cs="Calibri"/>
          <w:b/>
          <w:bCs/>
          <w:sz w:val="20"/>
          <w:szCs w:val="20"/>
        </w:rPr>
      </w:pPr>
      <w:r w:rsidRPr="00797367">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58FEC7FD" wp14:editId="414B0BE7">
                <wp:simplePos x="0" y="0"/>
                <wp:positionH relativeFrom="column">
                  <wp:posOffset>0</wp:posOffset>
                </wp:positionH>
                <wp:positionV relativeFrom="paragraph">
                  <wp:posOffset>5715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60E0A83" w14:textId="77777777" w:rsidR="00A36FA4" w:rsidRDefault="00A36FA4" w:rsidP="00A36FA4">
                            <w:pPr>
                              <w:jc w:val="center"/>
                              <w:rPr>
                                <w:b/>
                                <w:i/>
                                <w:lang w:val="es-ES"/>
                              </w:rPr>
                            </w:pPr>
                            <w:r w:rsidRPr="00F74623">
                              <w:rPr>
                                <w:b/>
                                <w:i/>
                                <w:lang w:val="es-ES"/>
                              </w:rPr>
                              <w:t>JULIÁ TOURS INCLUYE:</w:t>
                            </w:r>
                          </w:p>
                          <w:p w14:paraId="53B622D3" w14:textId="77777777" w:rsidR="00BB278A" w:rsidRPr="00F74623" w:rsidRDefault="00BB278A" w:rsidP="00A36FA4">
                            <w:pPr>
                              <w:jc w:val="center"/>
                              <w:rPr>
                                <w:b/>
                                <w:i/>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EC7FD" id="Rectángulo 4" o:spid="_x0000_s1026" style="position:absolute;left:0;text-align:left;margin-left:0;margin-top:.4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" fillcolor="black [3200]" strokecolor="black [1600]" strokeweight="1pt">
                <v:textbox>
                  <w:txbxContent>
                    <w:p w:rsidR="00A36FA4" w:rsidRDefault="00A36FA4" w:rsidP="00A36FA4">
                      <w:pPr>
                        <w:jc w:val="center"/>
                        <w:rPr>
                          <w:b/>
                          <w:i/>
                          <w:lang w:val="es-ES"/>
                        </w:rPr>
                      </w:pPr>
                      <w:r w:rsidRPr="00F74623">
                        <w:rPr>
                          <w:b/>
                          <w:i/>
                          <w:lang w:val="es-ES"/>
                        </w:rPr>
                        <w:t>JULIÁ TOURS INCLUYE:</w:t>
                      </w:r>
                    </w:p>
                    <w:p w:rsidR="00BB278A" w:rsidRPr="00F74623" w:rsidRDefault="00BB278A" w:rsidP="00A36FA4">
                      <w:pPr>
                        <w:jc w:val="center"/>
                        <w:rPr>
                          <w:b/>
                          <w:i/>
                          <w:lang w:val="es-ES"/>
                        </w:rPr>
                      </w:pPr>
                    </w:p>
                  </w:txbxContent>
                </v:textbox>
                <w10:wrap type="square"/>
              </v:rect>
            </w:pict>
          </mc:Fallback>
        </mc:AlternateContent>
      </w:r>
    </w:p>
    <w:p w14:paraId="589F1D89" w14:textId="77777777" w:rsidR="00A36FA4" w:rsidRPr="00797367" w:rsidRDefault="00A36FA4" w:rsidP="00A36FA4">
      <w:pPr>
        <w:tabs>
          <w:tab w:val="left" w:pos="851"/>
        </w:tabs>
        <w:rPr>
          <w:rFonts w:ascii="Aptos" w:hAnsi="Aptos" w:cs="Calibri"/>
          <w:sz w:val="20"/>
          <w:szCs w:val="20"/>
        </w:rPr>
      </w:pPr>
    </w:p>
    <w:p w14:paraId="6B3CF52C" w14:textId="77777777" w:rsidR="00A36FA4" w:rsidRPr="00797367" w:rsidRDefault="00A36FA4" w:rsidP="00A36FA4">
      <w:pPr>
        <w:pStyle w:val="Prrafodelista"/>
        <w:numPr>
          <w:ilvl w:val="0"/>
          <w:numId w:val="9"/>
        </w:numPr>
        <w:rPr>
          <w:rFonts w:ascii="Aptos" w:hAnsi="Aptos" w:cs="Calibri"/>
          <w:sz w:val="20"/>
          <w:szCs w:val="20"/>
        </w:rPr>
      </w:pPr>
      <w:r w:rsidRPr="00797367">
        <w:rPr>
          <w:rFonts w:ascii="Aptos" w:hAnsi="Aptos" w:cs="Calibri"/>
          <w:sz w:val="20"/>
          <w:szCs w:val="20"/>
        </w:rPr>
        <w:t>Alojamiento en los hoteles mencionados o similares, incluido impuestos</w:t>
      </w:r>
    </w:p>
    <w:p w14:paraId="1C96821C" w14:textId="77777777" w:rsidR="00A36FA4" w:rsidRPr="00797367" w:rsidRDefault="00A36FA4" w:rsidP="00A36FA4">
      <w:pPr>
        <w:pStyle w:val="Prrafodelista"/>
        <w:numPr>
          <w:ilvl w:val="0"/>
          <w:numId w:val="9"/>
        </w:numPr>
        <w:rPr>
          <w:rFonts w:ascii="Aptos" w:hAnsi="Aptos" w:cs="Calibri"/>
          <w:sz w:val="20"/>
          <w:szCs w:val="20"/>
        </w:rPr>
      </w:pPr>
      <w:r w:rsidRPr="00797367">
        <w:rPr>
          <w:rFonts w:ascii="Aptos" w:hAnsi="Aptos" w:cs="Calibri"/>
          <w:sz w:val="20"/>
          <w:szCs w:val="20"/>
        </w:rPr>
        <w:t>Desayuno diario + 0</w:t>
      </w:r>
      <w:r w:rsidR="00797367">
        <w:rPr>
          <w:rFonts w:ascii="Aptos" w:hAnsi="Aptos" w:cs="Calibri"/>
          <w:sz w:val="20"/>
          <w:szCs w:val="20"/>
        </w:rPr>
        <w:t>2</w:t>
      </w:r>
      <w:r w:rsidRPr="00797367">
        <w:rPr>
          <w:rFonts w:ascii="Aptos" w:hAnsi="Aptos" w:cs="Calibri"/>
          <w:sz w:val="20"/>
          <w:szCs w:val="20"/>
        </w:rPr>
        <w:t xml:space="preserve"> almuerzos incluidos </w:t>
      </w:r>
    </w:p>
    <w:p w14:paraId="550A4004" w14:textId="77777777" w:rsidR="00A36FA4" w:rsidRPr="00797367" w:rsidRDefault="00A36FA4" w:rsidP="00D50A30">
      <w:pPr>
        <w:pStyle w:val="Prrafodelista"/>
        <w:numPr>
          <w:ilvl w:val="0"/>
          <w:numId w:val="9"/>
        </w:numPr>
        <w:rPr>
          <w:rFonts w:ascii="Aptos" w:hAnsi="Aptos" w:cs="Calibri"/>
          <w:sz w:val="20"/>
          <w:szCs w:val="20"/>
        </w:rPr>
      </w:pPr>
      <w:r w:rsidRPr="00797367">
        <w:rPr>
          <w:rFonts w:ascii="Aptos" w:hAnsi="Aptos" w:cs="Calibri"/>
          <w:sz w:val="20"/>
          <w:szCs w:val="20"/>
        </w:rPr>
        <w:t xml:space="preserve">Traslado aeropuerto/hotel/aeropuerto por coche/minivan/autobús aire-acondicionado con asistencia en español </w:t>
      </w:r>
    </w:p>
    <w:p w14:paraId="0546BD1D" w14:textId="77777777" w:rsidR="00A36FA4" w:rsidRPr="00797367" w:rsidRDefault="00A36FA4" w:rsidP="00A36FA4">
      <w:pPr>
        <w:pStyle w:val="Prrafodelista"/>
        <w:numPr>
          <w:ilvl w:val="0"/>
          <w:numId w:val="9"/>
        </w:numPr>
        <w:rPr>
          <w:rFonts w:ascii="Aptos" w:hAnsi="Aptos" w:cs="Calibri"/>
          <w:sz w:val="20"/>
          <w:szCs w:val="20"/>
        </w:rPr>
      </w:pPr>
      <w:r w:rsidRPr="00797367">
        <w:rPr>
          <w:rFonts w:ascii="Aptos" w:hAnsi="Aptos" w:cs="Calibri"/>
          <w:sz w:val="20"/>
          <w:szCs w:val="20"/>
        </w:rPr>
        <w:t>Visitas guiadas y excursiones según el itinerario por coche/minivan/autobús aire-acondicionado</w:t>
      </w:r>
    </w:p>
    <w:p w14:paraId="05D1A4FB" w14:textId="77777777" w:rsidR="00A36FA4" w:rsidRPr="00797367" w:rsidRDefault="00A36FA4" w:rsidP="00A36FA4">
      <w:pPr>
        <w:pStyle w:val="Prrafodelista"/>
        <w:numPr>
          <w:ilvl w:val="0"/>
          <w:numId w:val="9"/>
        </w:numPr>
        <w:rPr>
          <w:rFonts w:ascii="Aptos" w:hAnsi="Aptos" w:cs="Calibri"/>
          <w:sz w:val="20"/>
          <w:szCs w:val="20"/>
        </w:rPr>
      </w:pPr>
      <w:r w:rsidRPr="00797367">
        <w:rPr>
          <w:rFonts w:ascii="Aptos" w:hAnsi="Aptos" w:cs="Calibri"/>
          <w:sz w:val="20"/>
          <w:szCs w:val="20"/>
        </w:rPr>
        <w:t xml:space="preserve">Guía acompañante de habla español desde la llegada en Delhi hasta </w:t>
      </w:r>
      <w:r w:rsidR="00797367">
        <w:rPr>
          <w:rFonts w:ascii="Aptos" w:hAnsi="Aptos" w:cs="Calibri"/>
          <w:sz w:val="20"/>
          <w:szCs w:val="20"/>
        </w:rPr>
        <w:t>salida de Varanasi</w:t>
      </w:r>
    </w:p>
    <w:p w14:paraId="56B2E170" w14:textId="77777777" w:rsidR="00A36FA4" w:rsidRPr="00797367" w:rsidRDefault="00A36FA4" w:rsidP="00A36FA4">
      <w:pPr>
        <w:pStyle w:val="Prrafodelista"/>
        <w:numPr>
          <w:ilvl w:val="0"/>
          <w:numId w:val="9"/>
        </w:numPr>
        <w:rPr>
          <w:rFonts w:ascii="Aptos" w:hAnsi="Aptos" w:cs="Calibri"/>
          <w:sz w:val="20"/>
          <w:szCs w:val="20"/>
        </w:rPr>
      </w:pPr>
      <w:r w:rsidRPr="00797367">
        <w:rPr>
          <w:rFonts w:ascii="Aptos" w:hAnsi="Aptos" w:cs="Calibri"/>
          <w:sz w:val="20"/>
          <w:szCs w:val="20"/>
        </w:rPr>
        <w:t>Entradas a los monumentos</w:t>
      </w:r>
      <w:r w:rsidRPr="00797367">
        <w:rPr>
          <w:rFonts w:ascii="Aptos" w:hAnsi="Aptos" w:cs="Calibri"/>
          <w:sz w:val="20"/>
          <w:szCs w:val="20"/>
        </w:rPr>
        <w:tab/>
      </w:r>
    </w:p>
    <w:p w14:paraId="277F5EA1" w14:textId="77777777" w:rsidR="00D50A30" w:rsidRPr="00797367" w:rsidRDefault="00A36FA4" w:rsidP="00A36FA4">
      <w:pPr>
        <w:pStyle w:val="Prrafodelista"/>
        <w:numPr>
          <w:ilvl w:val="0"/>
          <w:numId w:val="9"/>
        </w:numPr>
        <w:rPr>
          <w:rFonts w:ascii="Aptos" w:hAnsi="Aptos" w:cs="Calibri"/>
          <w:sz w:val="20"/>
          <w:szCs w:val="20"/>
        </w:rPr>
      </w:pPr>
      <w:r w:rsidRPr="00797367">
        <w:rPr>
          <w:rFonts w:ascii="Aptos" w:hAnsi="Aptos" w:cs="Calibri"/>
          <w:sz w:val="20"/>
          <w:szCs w:val="20"/>
        </w:rPr>
        <w:t>Boleto de tren en clase mejor disponible con aire-acondicionado Agra/</w:t>
      </w:r>
      <w:proofErr w:type="spellStart"/>
      <w:r w:rsidRPr="00797367">
        <w:rPr>
          <w:rFonts w:ascii="Aptos" w:hAnsi="Aptos" w:cs="Calibri"/>
          <w:sz w:val="20"/>
          <w:szCs w:val="20"/>
        </w:rPr>
        <w:t>Khajuraho</w:t>
      </w:r>
      <w:proofErr w:type="spellEnd"/>
      <w:r w:rsidRPr="00797367">
        <w:rPr>
          <w:rFonts w:ascii="Aptos" w:hAnsi="Aptos" w:cs="Calibri"/>
          <w:sz w:val="20"/>
          <w:szCs w:val="20"/>
        </w:rPr>
        <w:t xml:space="preserve">   </w:t>
      </w:r>
    </w:p>
    <w:p w14:paraId="5C5E1144" w14:textId="77777777" w:rsidR="00797367" w:rsidRPr="00E2260B" w:rsidRDefault="00797367" w:rsidP="00797367">
      <w:pPr>
        <w:pStyle w:val="Prrafodelista"/>
        <w:numPr>
          <w:ilvl w:val="0"/>
          <w:numId w:val="9"/>
        </w:numPr>
        <w:rPr>
          <w:sz w:val="20"/>
          <w:szCs w:val="20"/>
        </w:rPr>
      </w:pPr>
      <w:r>
        <w:rPr>
          <w:sz w:val="20"/>
          <w:szCs w:val="20"/>
        </w:rPr>
        <w:t xml:space="preserve">Servicio de asistencia en español 24/7 </w:t>
      </w:r>
    </w:p>
    <w:p w14:paraId="1FC9422F" w14:textId="77777777" w:rsidR="00797367" w:rsidRPr="00E2260B" w:rsidRDefault="00797367" w:rsidP="00797367">
      <w:pPr>
        <w:pStyle w:val="Prrafodelista"/>
        <w:numPr>
          <w:ilvl w:val="0"/>
          <w:numId w:val="9"/>
        </w:numPr>
        <w:rPr>
          <w:b/>
        </w:rPr>
      </w:pPr>
      <w:r w:rsidRPr="00E2260B">
        <w:rPr>
          <w:sz w:val="20"/>
          <w:szCs w:val="20"/>
        </w:rPr>
        <w:t>Seguro básico de asistencia</w:t>
      </w:r>
      <w:r>
        <w:rPr>
          <w:sz w:val="20"/>
          <w:szCs w:val="20"/>
        </w:rPr>
        <w:t xml:space="preserve"> en viaje</w:t>
      </w:r>
    </w:p>
    <w:p w14:paraId="06FCCECF" w14:textId="77777777" w:rsidR="00A36FA4" w:rsidRPr="00797367" w:rsidRDefault="00A36FA4" w:rsidP="00D50A30">
      <w:pPr>
        <w:pStyle w:val="Prrafodelista"/>
        <w:rPr>
          <w:rFonts w:ascii="Aptos" w:hAnsi="Aptos" w:cs="Calibri"/>
          <w:sz w:val="20"/>
          <w:szCs w:val="20"/>
        </w:rPr>
      </w:pPr>
      <w:r w:rsidRPr="00797367">
        <w:rPr>
          <w:rFonts w:ascii="Aptos" w:hAnsi="Aptos" w:cs="Calibri"/>
          <w:sz w:val="20"/>
          <w:szCs w:val="20"/>
        </w:rPr>
        <w:tab/>
        <w:t xml:space="preserve"> </w:t>
      </w:r>
      <w:r w:rsidRPr="00797367">
        <w:rPr>
          <w:rFonts w:ascii="Aptos" w:hAnsi="Aptos" w:cs="Calibri"/>
          <w:sz w:val="20"/>
          <w:szCs w:val="20"/>
        </w:rPr>
        <w:tab/>
        <w:t xml:space="preserve"> </w:t>
      </w:r>
    </w:p>
    <w:p w14:paraId="2B96847C" w14:textId="77777777" w:rsidR="00A36FA4" w:rsidRPr="00797367" w:rsidRDefault="00A36FA4" w:rsidP="00A36FA4">
      <w:pPr>
        <w:ind w:left="142"/>
        <w:rPr>
          <w:rFonts w:ascii="Aptos" w:hAnsi="Aptos" w:cs="Calibri"/>
          <w:b/>
          <w:sz w:val="20"/>
          <w:szCs w:val="20"/>
        </w:rPr>
      </w:pPr>
      <w:r w:rsidRPr="00797367">
        <w:rPr>
          <w:rFonts w:ascii="Aptos" w:hAnsi="Aptos" w:cs="Calibri"/>
          <w:b/>
          <w:sz w:val="20"/>
          <w:szCs w:val="20"/>
        </w:rPr>
        <w:t>NO</w:t>
      </w:r>
      <w:r w:rsidR="00797367" w:rsidRPr="00797367">
        <w:rPr>
          <w:rFonts w:ascii="Aptos" w:hAnsi="Aptos" w:cs="Calibri"/>
          <w:b/>
          <w:sz w:val="20"/>
          <w:szCs w:val="20"/>
        </w:rPr>
        <w:t xml:space="preserve"> INCLUYE</w:t>
      </w:r>
    </w:p>
    <w:p w14:paraId="4865661C" w14:textId="77777777" w:rsidR="00A36FA4" w:rsidRPr="00797367" w:rsidRDefault="00A36FA4" w:rsidP="00A36FA4">
      <w:pPr>
        <w:pStyle w:val="Prrafodelista"/>
        <w:numPr>
          <w:ilvl w:val="0"/>
          <w:numId w:val="10"/>
        </w:numPr>
        <w:jc w:val="both"/>
        <w:rPr>
          <w:rFonts w:ascii="Aptos" w:hAnsi="Aptos" w:cs="Calibri"/>
          <w:sz w:val="20"/>
          <w:szCs w:val="20"/>
        </w:rPr>
      </w:pPr>
      <w:bookmarkStart w:id="0" w:name="_Hlk219824396"/>
      <w:r w:rsidRPr="00797367">
        <w:rPr>
          <w:rFonts w:ascii="Aptos" w:hAnsi="Aptos" w:cs="Calibri"/>
          <w:sz w:val="20"/>
          <w:szCs w:val="20"/>
        </w:rPr>
        <w:t>Vuelos internacionales y tasas de aeropuerto</w:t>
      </w:r>
    </w:p>
    <w:p w14:paraId="750B0A93" w14:textId="77777777" w:rsidR="00A36FA4" w:rsidRPr="00797367" w:rsidRDefault="00A36FA4" w:rsidP="00A36FA4">
      <w:pPr>
        <w:pStyle w:val="Prrafodelista"/>
        <w:numPr>
          <w:ilvl w:val="0"/>
          <w:numId w:val="10"/>
        </w:numPr>
        <w:jc w:val="both"/>
        <w:rPr>
          <w:rFonts w:ascii="Aptos" w:hAnsi="Aptos" w:cs="Calibri"/>
          <w:sz w:val="20"/>
          <w:szCs w:val="20"/>
        </w:rPr>
      </w:pPr>
      <w:r w:rsidRPr="00797367">
        <w:rPr>
          <w:rFonts w:ascii="Aptos" w:hAnsi="Aptos" w:cs="Calibri"/>
          <w:sz w:val="20"/>
          <w:szCs w:val="20"/>
        </w:rPr>
        <w:t>Transporte, viajes y excursiones no mencionadas en el itinerario</w:t>
      </w:r>
    </w:p>
    <w:p w14:paraId="43A19167" w14:textId="77777777" w:rsidR="00A36FA4" w:rsidRPr="00797367" w:rsidRDefault="00A36FA4" w:rsidP="00A36FA4">
      <w:pPr>
        <w:pStyle w:val="Prrafodelista"/>
        <w:numPr>
          <w:ilvl w:val="0"/>
          <w:numId w:val="10"/>
        </w:numPr>
        <w:jc w:val="both"/>
        <w:rPr>
          <w:rFonts w:ascii="Aptos" w:hAnsi="Aptos" w:cs="Calibri"/>
          <w:sz w:val="20"/>
          <w:szCs w:val="20"/>
        </w:rPr>
      </w:pPr>
      <w:r w:rsidRPr="00797367">
        <w:rPr>
          <w:rFonts w:ascii="Aptos" w:hAnsi="Aptos" w:cs="Calibri"/>
          <w:sz w:val="20"/>
          <w:szCs w:val="20"/>
        </w:rPr>
        <w:t>Cualquiera comida excepto los mencionados en el itinerario</w:t>
      </w:r>
    </w:p>
    <w:p w14:paraId="2853FAC1" w14:textId="77777777" w:rsidR="00A36FA4" w:rsidRPr="00797367" w:rsidRDefault="00A36FA4" w:rsidP="00A36FA4">
      <w:pPr>
        <w:pStyle w:val="Prrafodelista"/>
        <w:numPr>
          <w:ilvl w:val="0"/>
          <w:numId w:val="10"/>
        </w:numPr>
        <w:jc w:val="both"/>
        <w:rPr>
          <w:rFonts w:ascii="Aptos" w:hAnsi="Aptos" w:cs="Calibri"/>
          <w:sz w:val="20"/>
          <w:szCs w:val="20"/>
        </w:rPr>
      </w:pPr>
      <w:r w:rsidRPr="00797367">
        <w:rPr>
          <w:rFonts w:ascii="Aptos" w:hAnsi="Aptos" w:cs="Calibri"/>
          <w:sz w:val="20"/>
          <w:szCs w:val="20"/>
        </w:rPr>
        <w:t>Gastos personales tales como bebidas, lavandería, llamadas telefónicas, faxes, WI-FI, Masajes/Spa, etc.</w:t>
      </w:r>
    </w:p>
    <w:p w14:paraId="38C78BE4" w14:textId="77777777" w:rsidR="009D5F03" w:rsidRPr="00797367" w:rsidRDefault="00A36FA4" w:rsidP="00A36FA4">
      <w:pPr>
        <w:pStyle w:val="Prrafodelista"/>
        <w:numPr>
          <w:ilvl w:val="0"/>
          <w:numId w:val="10"/>
        </w:numPr>
        <w:jc w:val="both"/>
        <w:rPr>
          <w:rFonts w:ascii="Aptos" w:hAnsi="Aptos" w:cs="Calibri"/>
          <w:sz w:val="20"/>
          <w:szCs w:val="20"/>
        </w:rPr>
      </w:pPr>
      <w:r w:rsidRPr="00797367">
        <w:rPr>
          <w:rFonts w:ascii="Aptos" w:hAnsi="Aptos" w:cs="Calibri"/>
          <w:sz w:val="20"/>
          <w:szCs w:val="20"/>
        </w:rPr>
        <w:t>Alguna propina para choferes, guías, camareros en los restaurantes, etc.</w:t>
      </w:r>
    </w:p>
    <w:bookmarkEnd w:id="0"/>
    <w:p w14:paraId="5A4E7222" w14:textId="77777777" w:rsidR="00BB278A" w:rsidRDefault="00BB278A" w:rsidP="00A36FA4">
      <w:pPr>
        <w:ind w:left="360"/>
        <w:jc w:val="both"/>
        <w:rPr>
          <w:rFonts w:ascii="Aptos" w:hAnsi="Aptos" w:cs="Calibri"/>
          <w:sz w:val="20"/>
          <w:szCs w:val="20"/>
        </w:rPr>
      </w:pPr>
    </w:p>
    <w:p w14:paraId="0E7D670F" w14:textId="77777777" w:rsidR="00797367" w:rsidRPr="00797367" w:rsidRDefault="00797367" w:rsidP="00A36FA4">
      <w:pPr>
        <w:ind w:left="360"/>
        <w:jc w:val="both"/>
        <w:rPr>
          <w:rFonts w:ascii="Aptos" w:hAnsi="Aptos" w:cs="Calibri"/>
          <w:sz w:val="20"/>
          <w:szCs w:val="20"/>
        </w:rPr>
      </w:pPr>
    </w:p>
    <w:tbl>
      <w:tblPr>
        <w:tblW w:w="7774" w:type="dxa"/>
        <w:jc w:val="center"/>
        <w:tblCellMar>
          <w:left w:w="70" w:type="dxa"/>
          <w:right w:w="70" w:type="dxa"/>
        </w:tblCellMar>
        <w:tblLook w:val="04A0" w:firstRow="1" w:lastRow="0" w:firstColumn="1" w:lastColumn="0" w:noHBand="0" w:noVBand="1"/>
      </w:tblPr>
      <w:tblGrid>
        <w:gridCol w:w="4395"/>
        <w:gridCol w:w="1134"/>
        <w:gridCol w:w="988"/>
        <w:gridCol w:w="1257"/>
      </w:tblGrid>
      <w:tr w:rsidR="00797367" w:rsidRPr="00797367" w14:paraId="76C3167D" w14:textId="77777777" w:rsidTr="00797367">
        <w:trPr>
          <w:trHeight w:val="276"/>
          <w:jc w:val="center"/>
        </w:trPr>
        <w:tc>
          <w:tcPr>
            <w:tcW w:w="7774"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7BE762B8" w14:textId="77777777" w:rsidR="00797367" w:rsidRPr="00797367" w:rsidRDefault="00797367" w:rsidP="00797367">
            <w:pPr>
              <w:jc w:val="cente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t xml:space="preserve">TARIFA EN USD POR PERSONA </w:t>
            </w:r>
          </w:p>
        </w:tc>
      </w:tr>
      <w:tr w:rsidR="00797367" w:rsidRPr="00797367" w14:paraId="5C840605" w14:textId="77777777" w:rsidTr="00797367">
        <w:trPr>
          <w:trHeight w:val="276"/>
          <w:jc w:val="center"/>
        </w:trPr>
        <w:tc>
          <w:tcPr>
            <w:tcW w:w="7774"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3542BE1C" w14:textId="77777777" w:rsidR="00797367" w:rsidRPr="00797367" w:rsidRDefault="00797367" w:rsidP="00797367">
            <w:pPr>
              <w:rPr>
                <w:rFonts w:ascii="Aptos" w:eastAsia="Times New Roman" w:hAnsi="Aptos" w:cs="Times New Roman"/>
                <w:b/>
                <w:bCs/>
                <w:color w:val="000000"/>
                <w:sz w:val="20"/>
                <w:szCs w:val="20"/>
                <w:lang w:val="es-MX" w:eastAsia="es-MX"/>
              </w:rPr>
            </w:pPr>
            <w:r w:rsidRPr="00797367">
              <w:rPr>
                <w:rFonts w:ascii="Aptos" w:eastAsia="Times New Roman" w:hAnsi="Aptos" w:cs="Times New Roman"/>
                <w:b/>
                <w:bCs/>
                <w:color w:val="000000"/>
                <w:sz w:val="20"/>
                <w:szCs w:val="20"/>
                <w:lang w:val="es-MX" w:eastAsia="es-MX"/>
              </w:rPr>
              <w:t xml:space="preserve">SERVICIOS TERRESTRES EXCLUSIVAMENTE              </w:t>
            </w:r>
            <w:proofErr w:type="gramStart"/>
            <w:r w:rsidRPr="00797367">
              <w:rPr>
                <w:rFonts w:ascii="Aptos" w:eastAsia="Times New Roman" w:hAnsi="Aptos" w:cs="Times New Roman"/>
                <w:b/>
                <w:bCs/>
                <w:color w:val="000000"/>
                <w:sz w:val="20"/>
                <w:szCs w:val="20"/>
                <w:lang w:val="es-MX" w:eastAsia="es-MX"/>
              </w:rPr>
              <w:t xml:space="preserve">   (</w:t>
            </w:r>
            <w:proofErr w:type="gramEnd"/>
            <w:r w:rsidRPr="00797367">
              <w:rPr>
                <w:rFonts w:ascii="Aptos" w:eastAsia="Times New Roman" w:hAnsi="Aptos" w:cs="Times New Roman"/>
                <w:b/>
                <w:bCs/>
                <w:color w:val="000000"/>
                <w:sz w:val="20"/>
                <w:szCs w:val="20"/>
                <w:lang w:val="es-MX" w:eastAsia="es-MX"/>
              </w:rPr>
              <w:t xml:space="preserve">MÍNIMO 2 PASAJEROS) </w:t>
            </w:r>
          </w:p>
        </w:tc>
      </w:tr>
      <w:tr w:rsidR="00797367" w:rsidRPr="00797367" w14:paraId="41FB04C0" w14:textId="77777777" w:rsidTr="00797367">
        <w:trPr>
          <w:trHeight w:val="288"/>
          <w:jc w:val="center"/>
        </w:trPr>
        <w:tc>
          <w:tcPr>
            <w:tcW w:w="4395" w:type="dxa"/>
            <w:tcBorders>
              <w:top w:val="nil"/>
              <w:left w:val="single" w:sz="8" w:space="0" w:color="auto"/>
              <w:bottom w:val="nil"/>
              <w:right w:val="single" w:sz="4" w:space="0" w:color="auto"/>
            </w:tcBorders>
            <w:shd w:val="clear" w:color="FFFFCC" w:fill="000000"/>
            <w:noWrap/>
            <w:vAlign w:val="bottom"/>
            <w:hideMark/>
          </w:tcPr>
          <w:p w14:paraId="4FE7E374" w14:textId="77777777" w:rsidR="00797367" w:rsidRPr="00797367" w:rsidRDefault="00797367" w:rsidP="00797367">
            <w:pP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t>04 ABRIL 2026 - 27 MARZO 2027</w:t>
            </w:r>
          </w:p>
        </w:tc>
        <w:tc>
          <w:tcPr>
            <w:tcW w:w="1134" w:type="dxa"/>
            <w:tcBorders>
              <w:top w:val="nil"/>
              <w:left w:val="nil"/>
              <w:bottom w:val="nil"/>
              <w:right w:val="single" w:sz="4" w:space="0" w:color="auto"/>
            </w:tcBorders>
            <w:shd w:val="clear" w:color="FFFFCC" w:fill="000000"/>
            <w:noWrap/>
            <w:vAlign w:val="bottom"/>
            <w:hideMark/>
          </w:tcPr>
          <w:p w14:paraId="0E0DB9BA" w14:textId="77777777" w:rsidR="00797367" w:rsidRPr="00797367" w:rsidRDefault="00797367" w:rsidP="00797367">
            <w:pPr>
              <w:jc w:val="cente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t xml:space="preserve">DOBLE </w:t>
            </w:r>
          </w:p>
        </w:tc>
        <w:tc>
          <w:tcPr>
            <w:tcW w:w="988" w:type="dxa"/>
            <w:tcBorders>
              <w:top w:val="nil"/>
              <w:left w:val="nil"/>
              <w:bottom w:val="nil"/>
              <w:right w:val="single" w:sz="4" w:space="0" w:color="auto"/>
            </w:tcBorders>
            <w:shd w:val="clear" w:color="FFFFCC" w:fill="000000"/>
            <w:noWrap/>
            <w:vAlign w:val="bottom"/>
            <w:hideMark/>
          </w:tcPr>
          <w:p w14:paraId="3F9ACD37" w14:textId="77777777" w:rsidR="00797367" w:rsidRPr="00797367" w:rsidRDefault="00797367" w:rsidP="00797367">
            <w:pPr>
              <w:jc w:val="cente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t>TRIPLE</w:t>
            </w:r>
          </w:p>
        </w:tc>
        <w:tc>
          <w:tcPr>
            <w:tcW w:w="1257" w:type="dxa"/>
            <w:tcBorders>
              <w:top w:val="nil"/>
              <w:left w:val="nil"/>
              <w:bottom w:val="nil"/>
              <w:right w:val="single" w:sz="8" w:space="0" w:color="auto"/>
            </w:tcBorders>
            <w:shd w:val="clear" w:color="FFFFCC" w:fill="000000"/>
            <w:noWrap/>
            <w:vAlign w:val="bottom"/>
            <w:hideMark/>
          </w:tcPr>
          <w:p w14:paraId="30BF9D1C" w14:textId="77777777" w:rsidR="00797367" w:rsidRPr="00797367" w:rsidRDefault="00797367" w:rsidP="00797367">
            <w:pPr>
              <w:jc w:val="cente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t>SENCILLA</w:t>
            </w:r>
          </w:p>
        </w:tc>
      </w:tr>
      <w:tr w:rsidR="00797367" w:rsidRPr="00797367" w14:paraId="0297E63D" w14:textId="77777777" w:rsidTr="00797367">
        <w:trPr>
          <w:trHeight w:val="288"/>
          <w:jc w:val="center"/>
        </w:trPr>
        <w:tc>
          <w:tcPr>
            <w:tcW w:w="4395"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55F221D3" w14:textId="77777777" w:rsidR="00797367" w:rsidRPr="00797367" w:rsidRDefault="00797367" w:rsidP="00797367">
            <w:pPr>
              <w:rPr>
                <w:rFonts w:ascii="Aptos" w:eastAsia="Times New Roman" w:hAnsi="Aptos" w:cs="Times New Roman"/>
                <w:b/>
                <w:bCs/>
                <w:sz w:val="20"/>
                <w:szCs w:val="20"/>
                <w:lang w:val="es-MX" w:eastAsia="es-MX"/>
              </w:rPr>
            </w:pPr>
            <w:r w:rsidRPr="00797367">
              <w:rPr>
                <w:rFonts w:ascii="Aptos" w:eastAsia="Times New Roman" w:hAnsi="Aptos" w:cs="Times New Roman"/>
                <w:b/>
                <w:bCs/>
                <w:sz w:val="20"/>
                <w:szCs w:val="20"/>
                <w:lang w:val="es-MX" w:eastAsia="es-MX"/>
              </w:rPr>
              <w:t>PRIMERA</w:t>
            </w:r>
          </w:p>
        </w:tc>
        <w:tc>
          <w:tcPr>
            <w:tcW w:w="1134" w:type="dxa"/>
            <w:tcBorders>
              <w:top w:val="single" w:sz="8" w:space="0" w:color="auto"/>
              <w:left w:val="nil"/>
              <w:bottom w:val="single" w:sz="4" w:space="0" w:color="auto"/>
              <w:right w:val="single" w:sz="4" w:space="0" w:color="auto"/>
            </w:tcBorders>
            <w:shd w:val="clear" w:color="FFFFCC" w:fill="FFFFFF"/>
            <w:noWrap/>
            <w:vAlign w:val="bottom"/>
            <w:hideMark/>
          </w:tcPr>
          <w:p w14:paraId="450880F5" w14:textId="77777777" w:rsidR="00797367" w:rsidRPr="00797367" w:rsidRDefault="00797367" w:rsidP="00797367">
            <w:pPr>
              <w:jc w:val="center"/>
              <w:rPr>
                <w:rFonts w:ascii="Aptos" w:eastAsia="Times New Roman" w:hAnsi="Aptos" w:cs="Times New Roman"/>
                <w:b/>
                <w:bCs/>
                <w:sz w:val="20"/>
                <w:szCs w:val="20"/>
                <w:lang w:val="es-MX" w:eastAsia="es-MX"/>
              </w:rPr>
            </w:pPr>
            <w:r w:rsidRPr="00797367">
              <w:rPr>
                <w:rFonts w:ascii="Aptos" w:eastAsia="Times New Roman" w:hAnsi="Aptos" w:cs="Times New Roman"/>
                <w:b/>
                <w:bCs/>
                <w:sz w:val="20"/>
                <w:szCs w:val="20"/>
                <w:lang w:val="es-MX" w:eastAsia="es-MX"/>
              </w:rPr>
              <w:t>1397</w:t>
            </w:r>
          </w:p>
        </w:tc>
        <w:tc>
          <w:tcPr>
            <w:tcW w:w="988" w:type="dxa"/>
            <w:tcBorders>
              <w:top w:val="single" w:sz="8" w:space="0" w:color="auto"/>
              <w:left w:val="nil"/>
              <w:bottom w:val="single" w:sz="4" w:space="0" w:color="auto"/>
              <w:right w:val="single" w:sz="4" w:space="0" w:color="auto"/>
            </w:tcBorders>
            <w:shd w:val="clear" w:color="FFFFCC" w:fill="FFFFFF"/>
            <w:noWrap/>
            <w:vAlign w:val="bottom"/>
            <w:hideMark/>
          </w:tcPr>
          <w:p w14:paraId="724800A8" w14:textId="77777777" w:rsidR="00797367" w:rsidRPr="00797367" w:rsidRDefault="00797367" w:rsidP="00797367">
            <w:pPr>
              <w:jc w:val="center"/>
              <w:rPr>
                <w:rFonts w:ascii="Aptos" w:eastAsia="Times New Roman" w:hAnsi="Aptos" w:cs="Times New Roman"/>
                <w:b/>
                <w:bCs/>
                <w:sz w:val="20"/>
                <w:szCs w:val="20"/>
                <w:lang w:val="es-MX" w:eastAsia="es-MX"/>
              </w:rPr>
            </w:pPr>
            <w:r w:rsidRPr="00797367">
              <w:rPr>
                <w:rFonts w:ascii="Aptos" w:eastAsia="Times New Roman" w:hAnsi="Aptos" w:cs="Times New Roman"/>
                <w:b/>
                <w:bCs/>
                <w:sz w:val="20"/>
                <w:szCs w:val="20"/>
                <w:lang w:val="es-MX" w:eastAsia="es-MX"/>
              </w:rPr>
              <w:t>1342</w:t>
            </w:r>
          </w:p>
        </w:tc>
        <w:tc>
          <w:tcPr>
            <w:tcW w:w="1257" w:type="dxa"/>
            <w:tcBorders>
              <w:top w:val="single" w:sz="8" w:space="0" w:color="auto"/>
              <w:left w:val="nil"/>
              <w:bottom w:val="single" w:sz="4" w:space="0" w:color="auto"/>
              <w:right w:val="single" w:sz="8" w:space="0" w:color="auto"/>
            </w:tcBorders>
            <w:shd w:val="clear" w:color="FFFFCC" w:fill="FFFFFF"/>
            <w:noWrap/>
            <w:vAlign w:val="bottom"/>
            <w:hideMark/>
          </w:tcPr>
          <w:p w14:paraId="4F4E1C13" w14:textId="77777777" w:rsidR="00797367" w:rsidRPr="00797367" w:rsidRDefault="00797367" w:rsidP="00797367">
            <w:pPr>
              <w:jc w:val="center"/>
              <w:rPr>
                <w:rFonts w:ascii="Aptos" w:eastAsia="Times New Roman" w:hAnsi="Aptos" w:cs="Times New Roman"/>
                <w:b/>
                <w:bCs/>
                <w:sz w:val="20"/>
                <w:szCs w:val="20"/>
                <w:lang w:val="es-MX" w:eastAsia="es-MX"/>
              </w:rPr>
            </w:pPr>
            <w:r w:rsidRPr="00797367">
              <w:rPr>
                <w:rFonts w:ascii="Aptos" w:eastAsia="Times New Roman" w:hAnsi="Aptos" w:cs="Times New Roman"/>
                <w:b/>
                <w:bCs/>
                <w:sz w:val="20"/>
                <w:szCs w:val="20"/>
                <w:lang w:val="es-MX" w:eastAsia="es-MX"/>
              </w:rPr>
              <w:t>1870</w:t>
            </w:r>
          </w:p>
        </w:tc>
      </w:tr>
      <w:tr w:rsidR="00797367" w:rsidRPr="00797367" w14:paraId="7512B1D9" w14:textId="77777777" w:rsidTr="00797367">
        <w:trPr>
          <w:trHeight w:val="288"/>
          <w:jc w:val="center"/>
        </w:trPr>
        <w:tc>
          <w:tcPr>
            <w:tcW w:w="4395" w:type="dxa"/>
            <w:tcBorders>
              <w:top w:val="nil"/>
              <w:left w:val="single" w:sz="8" w:space="0" w:color="auto"/>
              <w:bottom w:val="single" w:sz="4" w:space="0" w:color="auto"/>
              <w:right w:val="single" w:sz="4" w:space="0" w:color="auto"/>
            </w:tcBorders>
            <w:shd w:val="clear" w:color="FFFFCC" w:fill="FFFFFF"/>
            <w:noWrap/>
            <w:vAlign w:val="bottom"/>
            <w:hideMark/>
          </w:tcPr>
          <w:p w14:paraId="186863C4" w14:textId="77777777" w:rsidR="00797367" w:rsidRPr="00797367" w:rsidRDefault="00797367" w:rsidP="00797367">
            <w:pPr>
              <w:rPr>
                <w:rFonts w:ascii="Aptos" w:eastAsia="Times New Roman" w:hAnsi="Aptos" w:cs="Times New Roman"/>
                <w:i/>
                <w:iCs/>
                <w:color w:val="FF0000"/>
                <w:sz w:val="20"/>
                <w:szCs w:val="20"/>
                <w:lang w:val="es-MX" w:eastAsia="es-MX"/>
              </w:rPr>
            </w:pPr>
            <w:proofErr w:type="spellStart"/>
            <w:r w:rsidRPr="00797367">
              <w:rPr>
                <w:rFonts w:ascii="Aptos" w:eastAsia="Times New Roman" w:hAnsi="Aptos" w:cs="Times New Roman"/>
                <w:i/>
                <w:iCs/>
                <w:color w:val="FF0000"/>
                <w:sz w:val="20"/>
                <w:szCs w:val="20"/>
                <w:lang w:val="es-MX" w:eastAsia="es-MX"/>
              </w:rPr>
              <w:t>Supl</w:t>
            </w:r>
            <w:proofErr w:type="spellEnd"/>
            <w:r w:rsidRPr="00797367">
              <w:rPr>
                <w:rFonts w:ascii="Aptos" w:eastAsia="Times New Roman" w:hAnsi="Aptos" w:cs="Times New Roman"/>
                <w:i/>
                <w:iCs/>
                <w:color w:val="FF0000"/>
                <w:sz w:val="20"/>
                <w:szCs w:val="20"/>
                <w:lang w:val="es-MX" w:eastAsia="es-MX"/>
              </w:rPr>
              <w:t xml:space="preserve">. 01 </w:t>
            </w:r>
            <w:proofErr w:type="gramStart"/>
            <w:r w:rsidRPr="00797367">
              <w:rPr>
                <w:rFonts w:ascii="Aptos" w:eastAsia="Times New Roman" w:hAnsi="Aptos" w:cs="Times New Roman"/>
                <w:i/>
                <w:iCs/>
                <w:color w:val="FF0000"/>
                <w:sz w:val="20"/>
                <w:szCs w:val="20"/>
                <w:lang w:val="es-MX" w:eastAsia="es-MX"/>
              </w:rPr>
              <w:t>Octubre</w:t>
            </w:r>
            <w:proofErr w:type="gramEnd"/>
            <w:r w:rsidRPr="00797367">
              <w:rPr>
                <w:rFonts w:ascii="Aptos" w:eastAsia="Times New Roman" w:hAnsi="Aptos" w:cs="Times New Roman"/>
                <w:i/>
                <w:iCs/>
                <w:color w:val="FF0000"/>
                <w:sz w:val="20"/>
                <w:szCs w:val="20"/>
                <w:lang w:val="es-MX" w:eastAsia="es-MX"/>
              </w:rPr>
              <w:t xml:space="preserve"> 2026 -31 </w:t>
            </w:r>
            <w:proofErr w:type="gramStart"/>
            <w:r w:rsidRPr="00797367">
              <w:rPr>
                <w:rFonts w:ascii="Aptos" w:eastAsia="Times New Roman" w:hAnsi="Aptos" w:cs="Times New Roman"/>
                <w:i/>
                <w:iCs/>
                <w:color w:val="FF0000"/>
                <w:sz w:val="20"/>
                <w:szCs w:val="20"/>
                <w:lang w:val="es-MX" w:eastAsia="es-MX"/>
              </w:rPr>
              <w:t>Marzo</w:t>
            </w:r>
            <w:proofErr w:type="gramEnd"/>
            <w:r w:rsidRPr="00797367">
              <w:rPr>
                <w:rFonts w:ascii="Aptos" w:eastAsia="Times New Roman" w:hAnsi="Aptos" w:cs="Times New Roman"/>
                <w:i/>
                <w:iCs/>
                <w:color w:val="FF0000"/>
                <w:sz w:val="20"/>
                <w:szCs w:val="20"/>
                <w:lang w:val="es-MX" w:eastAsia="es-MX"/>
              </w:rPr>
              <w:t xml:space="preserve"> 2027</w:t>
            </w:r>
          </w:p>
        </w:tc>
        <w:tc>
          <w:tcPr>
            <w:tcW w:w="1134" w:type="dxa"/>
            <w:tcBorders>
              <w:top w:val="nil"/>
              <w:left w:val="nil"/>
              <w:bottom w:val="single" w:sz="4" w:space="0" w:color="auto"/>
              <w:right w:val="single" w:sz="4" w:space="0" w:color="auto"/>
            </w:tcBorders>
            <w:shd w:val="clear" w:color="FFFFCC" w:fill="FFFFFF"/>
            <w:noWrap/>
            <w:vAlign w:val="bottom"/>
            <w:hideMark/>
          </w:tcPr>
          <w:p w14:paraId="77C8131E" w14:textId="77777777" w:rsidR="00797367" w:rsidRPr="00797367" w:rsidRDefault="00797367" w:rsidP="00797367">
            <w:pPr>
              <w:jc w:val="center"/>
              <w:rPr>
                <w:rFonts w:ascii="Aptos" w:eastAsia="Times New Roman" w:hAnsi="Aptos" w:cs="Times New Roman"/>
                <w:i/>
                <w:iCs/>
                <w:color w:val="FF0000"/>
                <w:sz w:val="20"/>
                <w:szCs w:val="20"/>
                <w:lang w:val="es-MX" w:eastAsia="es-MX"/>
              </w:rPr>
            </w:pPr>
            <w:r w:rsidRPr="00797367">
              <w:rPr>
                <w:rFonts w:ascii="Aptos" w:eastAsia="Times New Roman" w:hAnsi="Aptos" w:cs="Times New Roman"/>
                <w:i/>
                <w:iCs/>
                <w:color w:val="FF0000"/>
                <w:sz w:val="20"/>
                <w:szCs w:val="20"/>
                <w:lang w:val="es-MX" w:eastAsia="es-MX"/>
              </w:rPr>
              <w:t>205</w:t>
            </w:r>
          </w:p>
        </w:tc>
        <w:tc>
          <w:tcPr>
            <w:tcW w:w="988" w:type="dxa"/>
            <w:tcBorders>
              <w:top w:val="nil"/>
              <w:left w:val="nil"/>
              <w:bottom w:val="single" w:sz="4" w:space="0" w:color="auto"/>
              <w:right w:val="single" w:sz="4" w:space="0" w:color="auto"/>
            </w:tcBorders>
            <w:shd w:val="clear" w:color="FFFFCC" w:fill="FFFFFF"/>
            <w:noWrap/>
            <w:vAlign w:val="bottom"/>
            <w:hideMark/>
          </w:tcPr>
          <w:p w14:paraId="51927097" w14:textId="77777777" w:rsidR="00797367" w:rsidRPr="00797367" w:rsidRDefault="00797367" w:rsidP="00797367">
            <w:pPr>
              <w:jc w:val="center"/>
              <w:rPr>
                <w:rFonts w:ascii="Aptos" w:eastAsia="Times New Roman" w:hAnsi="Aptos" w:cs="Times New Roman"/>
                <w:i/>
                <w:iCs/>
                <w:color w:val="FF0000"/>
                <w:sz w:val="20"/>
                <w:szCs w:val="20"/>
                <w:lang w:val="es-MX" w:eastAsia="es-MX"/>
              </w:rPr>
            </w:pPr>
            <w:r w:rsidRPr="00797367">
              <w:rPr>
                <w:rFonts w:ascii="Aptos" w:eastAsia="Times New Roman" w:hAnsi="Aptos" w:cs="Times New Roman"/>
                <w:i/>
                <w:iCs/>
                <w:color w:val="FF0000"/>
                <w:sz w:val="20"/>
                <w:szCs w:val="20"/>
                <w:lang w:val="es-MX" w:eastAsia="es-MX"/>
              </w:rPr>
              <w:t>158</w:t>
            </w:r>
          </w:p>
        </w:tc>
        <w:tc>
          <w:tcPr>
            <w:tcW w:w="1257" w:type="dxa"/>
            <w:tcBorders>
              <w:top w:val="nil"/>
              <w:left w:val="nil"/>
              <w:bottom w:val="single" w:sz="4" w:space="0" w:color="auto"/>
              <w:right w:val="single" w:sz="8" w:space="0" w:color="auto"/>
            </w:tcBorders>
            <w:shd w:val="clear" w:color="FFFFCC" w:fill="FFFFFF"/>
            <w:noWrap/>
            <w:vAlign w:val="bottom"/>
            <w:hideMark/>
          </w:tcPr>
          <w:p w14:paraId="79F63315" w14:textId="77777777" w:rsidR="00797367" w:rsidRPr="00797367" w:rsidRDefault="00797367" w:rsidP="00797367">
            <w:pPr>
              <w:jc w:val="center"/>
              <w:rPr>
                <w:rFonts w:ascii="Aptos" w:eastAsia="Times New Roman" w:hAnsi="Aptos" w:cs="Times New Roman"/>
                <w:i/>
                <w:iCs/>
                <w:color w:val="FF0000"/>
                <w:sz w:val="20"/>
                <w:szCs w:val="20"/>
                <w:lang w:val="es-MX" w:eastAsia="es-MX"/>
              </w:rPr>
            </w:pPr>
            <w:r w:rsidRPr="00797367">
              <w:rPr>
                <w:rFonts w:ascii="Aptos" w:eastAsia="Times New Roman" w:hAnsi="Aptos" w:cs="Times New Roman"/>
                <w:i/>
                <w:iCs/>
                <w:color w:val="FF0000"/>
                <w:sz w:val="20"/>
                <w:szCs w:val="20"/>
                <w:lang w:val="es-MX" w:eastAsia="es-MX"/>
              </w:rPr>
              <w:t>438</w:t>
            </w:r>
          </w:p>
        </w:tc>
      </w:tr>
      <w:tr w:rsidR="00797367" w:rsidRPr="00797367" w14:paraId="07A9E3DF" w14:textId="77777777" w:rsidTr="00797367">
        <w:trPr>
          <w:trHeight w:val="288"/>
          <w:jc w:val="center"/>
        </w:trPr>
        <w:tc>
          <w:tcPr>
            <w:tcW w:w="4395" w:type="dxa"/>
            <w:tcBorders>
              <w:top w:val="nil"/>
              <w:left w:val="single" w:sz="8" w:space="0" w:color="auto"/>
              <w:bottom w:val="single" w:sz="4" w:space="0" w:color="auto"/>
              <w:right w:val="single" w:sz="4" w:space="0" w:color="auto"/>
            </w:tcBorders>
            <w:shd w:val="clear" w:color="FFFFCC" w:fill="FFFFFF"/>
            <w:noWrap/>
            <w:vAlign w:val="bottom"/>
          </w:tcPr>
          <w:p w14:paraId="693DD089" w14:textId="77777777" w:rsidR="00797367" w:rsidRPr="00797367" w:rsidRDefault="00797367" w:rsidP="00797367">
            <w:pPr>
              <w:rPr>
                <w:rFonts w:ascii="Aptos" w:eastAsia="Times New Roman" w:hAnsi="Aptos" w:cs="Times New Roman"/>
                <w:i/>
                <w:iCs/>
                <w:color w:val="FF0000"/>
                <w:sz w:val="20"/>
                <w:szCs w:val="20"/>
                <w:lang w:val="es-MX" w:eastAsia="es-MX"/>
              </w:rPr>
            </w:pPr>
            <w:r>
              <w:rPr>
                <w:rFonts w:eastAsia="Times New Roman" w:cs="Times New Roman"/>
                <w:i/>
                <w:iCs/>
                <w:color w:val="FF0000"/>
                <w:sz w:val="20"/>
                <w:szCs w:val="20"/>
                <w:lang w:val="es-MX" w:eastAsia="es-MX"/>
              </w:rPr>
              <w:t>1Nt Post Tour en Delhi con desayuno + traslados</w:t>
            </w:r>
          </w:p>
        </w:tc>
        <w:tc>
          <w:tcPr>
            <w:tcW w:w="1134" w:type="dxa"/>
            <w:tcBorders>
              <w:top w:val="nil"/>
              <w:left w:val="nil"/>
              <w:bottom w:val="single" w:sz="4" w:space="0" w:color="auto"/>
              <w:right w:val="single" w:sz="4" w:space="0" w:color="auto"/>
            </w:tcBorders>
            <w:shd w:val="clear" w:color="FFFFCC" w:fill="FFFFFF"/>
            <w:noWrap/>
            <w:vAlign w:val="bottom"/>
          </w:tcPr>
          <w:p w14:paraId="0375F79B" w14:textId="77777777" w:rsidR="00797367" w:rsidRPr="00797367" w:rsidRDefault="00797367" w:rsidP="00797367">
            <w:pPr>
              <w:jc w:val="center"/>
              <w:rPr>
                <w:rFonts w:ascii="Aptos" w:eastAsia="Times New Roman" w:hAnsi="Aptos" w:cs="Times New Roman"/>
                <w:i/>
                <w:iCs/>
                <w:color w:val="FF0000"/>
                <w:sz w:val="20"/>
                <w:szCs w:val="20"/>
                <w:lang w:val="es-MX" w:eastAsia="es-MX"/>
              </w:rPr>
            </w:pPr>
            <w:r>
              <w:rPr>
                <w:rFonts w:eastAsia="Times New Roman" w:cs="Times New Roman"/>
                <w:i/>
                <w:iCs/>
                <w:color w:val="FF0000"/>
                <w:sz w:val="20"/>
                <w:szCs w:val="20"/>
                <w:lang w:val="es-MX" w:eastAsia="es-MX"/>
              </w:rPr>
              <w:t>151</w:t>
            </w:r>
          </w:p>
        </w:tc>
        <w:tc>
          <w:tcPr>
            <w:tcW w:w="988" w:type="dxa"/>
            <w:tcBorders>
              <w:top w:val="nil"/>
              <w:left w:val="nil"/>
              <w:bottom w:val="single" w:sz="4" w:space="0" w:color="auto"/>
              <w:right w:val="single" w:sz="4" w:space="0" w:color="auto"/>
            </w:tcBorders>
            <w:shd w:val="clear" w:color="FFFFCC" w:fill="FFFFFF"/>
            <w:noWrap/>
            <w:vAlign w:val="bottom"/>
          </w:tcPr>
          <w:p w14:paraId="5FA8B4FF" w14:textId="77777777" w:rsidR="00797367" w:rsidRPr="00797367" w:rsidRDefault="00797367" w:rsidP="00797367">
            <w:pPr>
              <w:jc w:val="center"/>
              <w:rPr>
                <w:rFonts w:ascii="Aptos" w:eastAsia="Times New Roman" w:hAnsi="Aptos" w:cs="Times New Roman"/>
                <w:i/>
                <w:iCs/>
                <w:color w:val="FF0000"/>
                <w:sz w:val="20"/>
                <w:szCs w:val="20"/>
                <w:lang w:val="es-MX" w:eastAsia="es-MX"/>
              </w:rPr>
            </w:pPr>
            <w:r>
              <w:rPr>
                <w:rFonts w:eastAsia="Times New Roman" w:cs="Times New Roman"/>
                <w:i/>
                <w:iCs/>
                <w:color w:val="FF0000"/>
                <w:sz w:val="20"/>
                <w:szCs w:val="20"/>
                <w:lang w:val="es-MX" w:eastAsia="es-MX"/>
              </w:rPr>
              <w:t>123</w:t>
            </w:r>
          </w:p>
        </w:tc>
        <w:tc>
          <w:tcPr>
            <w:tcW w:w="1257" w:type="dxa"/>
            <w:tcBorders>
              <w:top w:val="nil"/>
              <w:left w:val="nil"/>
              <w:bottom w:val="single" w:sz="4" w:space="0" w:color="auto"/>
              <w:right w:val="single" w:sz="8" w:space="0" w:color="auto"/>
            </w:tcBorders>
            <w:shd w:val="clear" w:color="FFFFCC" w:fill="FFFFFF"/>
            <w:noWrap/>
            <w:vAlign w:val="bottom"/>
          </w:tcPr>
          <w:p w14:paraId="6634839C" w14:textId="77777777" w:rsidR="00797367" w:rsidRPr="00797367" w:rsidRDefault="00797367" w:rsidP="00797367">
            <w:pPr>
              <w:jc w:val="center"/>
              <w:rPr>
                <w:rFonts w:ascii="Aptos" w:eastAsia="Times New Roman" w:hAnsi="Aptos" w:cs="Times New Roman"/>
                <w:i/>
                <w:iCs/>
                <w:color w:val="FF0000"/>
                <w:sz w:val="20"/>
                <w:szCs w:val="20"/>
                <w:lang w:val="es-MX" w:eastAsia="es-MX"/>
              </w:rPr>
            </w:pPr>
            <w:r>
              <w:rPr>
                <w:rFonts w:eastAsia="Times New Roman" w:cs="Times New Roman"/>
                <w:i/>
                <w:iCs/>
                <w:color w:val="FF0000"/>
                <w:sz w:val="20"/>
                <w:szCs w:val="20"/>
                <w:lang w:val="es-MX" w:eastAsia="es-MX"/>
              </w:rPr>
              <w:t>267</w:t>
            </w:r>
          </w:p>
        </w:tc>
      </w:tr>
      <w:tr w:rsidR="00797367" w:rsidRPr="00797367" w14:paraId="232E6CD7" w14:textId="77777777" w:rsidTr="00797367">
        <w:trPr>
          <w:trHeight w:val="300"/>
          <w:jc w:val="center"/>
        </w:trPr>
        <w:tc>
          <w:tcPr>
            <w:tcW w:w="4395" w:type="dxa"/>
            <w:tcBorders>
              <w:top w:val="nil"/>
              <w:left w:val="single" w:sz="8" w:space="0" w:color="auto"/>
              <w:bottom w:val="single" w:sz="4" w:space="0" w:color="auto"/>
              <w:right w:val="single" w:sz="4" w:space="0" w:color="auto"/>
            </w:tcBorders>
            <w:shd w:val="clear" w:color="000000" w:fill="FFFFFF"/>
            <w:noWrap/>
            <w:vAlign w:val="bottom"/>
            <w:hideMark/>
          </w:tcPr>
          <w:p w14:paraId="1B97A094" w14:textId="77777777" w:rsidR="00797367" w:rsidRPr="00797367" w:rsidRDefault="00797367" w:rsidP="00797367">
            <w:pPr>
              <w:rPr>
                <w:rFonts w:ascii="Aptos" w:eastAsia="Times New Roman" w:hAnsi="Aptos" w:cs="Times New Roman"/>
                <w:i/>
                <w:iCs/>
                <w:color w:val="FF0000"/>
                <w:sz w:val="20"/>
                <w:szCs w:val="20"/>
                <w:lang w:val="es-MX" w:eastAsia="es-MX"/>
              </w:rPr>
            </w:pPr>
            <w:proofErr w:type="spellStart"/>
            <w:r w:rsidRPr="00797367">
              <w:rPr>
                <w:rFonts w:ascii="Aptos" w:eastAsia="Times New Roman" w:hAnsi="Aptos" w:cs="Times New Roman"/>
                <w:i/>
                <w:iCs/>
                <w:color w:val="FF0000"/>
                <w:sz w:val="20"/>
                <w:szCs w:val="20"/>
                <w:lang w:val="es-MX" w:eastAsia="es-MX"/>
              </w:rPr>
              <w:t>Supl</w:t>
            </w:r>
            <w:proofErr w:type="spellEnd"/>
            <w:r w:rsidRPr="00797367">
              <w:rPr>
                <w:rFonts w:ascii="Aptos" w:eastAsia="Times New Roman" w:hAnsi="Aptos" w:cs="Times New Roman"/>
                <w:i/>
                <w:iCs/>
                <w:color w:val="FF0000"/>
                <w:sz w:val="20"/>
                <w:szCs w:val="20"/>
                <w:lang w:val="es-MX" w:eastAsia="es-MX"/>
              </w:rPr>
              <w:t>.  Media Pensión (7 cenas)</w:t>
            </w:r>
          </w:p>
        </w:tc>
        <w:tc>
          <w:tcPr>
            <w:tcW w:w="3379" w:type="dxa"/>
            <w:gridSpan w:val="3"/>
            <w:tcBorders>
              <w:top w:val="single" w:sz="4" w:space="0" w:color="auto"/>
              <w:left w:val="nil"/>
              <w:bottom w:val="single" w:sz="8" w:space="0" w:color="auto"/>
              <w:right w:val="single" w:sz="8" w:space="0" w:color="000000"/>
            </w:tcBorders>
            <w:shd w:val="clear" w:color="000000" w:fill="FFFFFF"/>
            <w:noWrap/>
            <w:vAlign w:val="bottom"/>
            <w:hideMark/>
          </w:tcPr>
          <w:p w14:paraId="22F81AF2" w14:textId="77777777" w:rsidR="00797367" w:rsidRPr="00797367" w:rsidRDefault="00797367" w:rsidP="00797367">
            <w:pPr>
              <w:jc w:val="center"/>
              <w:rPr>
                <w:rFonts w:ascii="Aptos" w:eastAsia="Times New Roman" w:hAnsi="Aptos" w:cs="Times New Roman"/>
                <w:i/>
                <w:iCs/>
                <w:color w:val="FF0000"/>
                <w:sz w:val="20"/>
                <w:szCs w:val="20"/>
                <w:lang w:val="es-MX" w:eastAsia="es-MX"/>
              </w:rPr>
            </w:pPr>
            <w:r w:rsidRPr="00797367">
              <w:rPr>
                <w:rFonts w:ascii="Aptos" w:eastAsia="Times New Roman" w:hAnsi="Aptos" w:cs="Times New Roman"/>
                <w:i/>
                <w:iCs/>
                <w:color w:val="FF0000"/>
                <w:sz w:val="20"/>
                <w:szCs w:val="20"/>
                <w:lang w:val="es-MX" w:eastAsia="es-MX"/>
              </w:rPr>
              <w:t>164</w:t>
            </w:r>
          </w:p>
        </w:tc>
      </w:tr>
      <w:tr w:rsidR="00797367" w:rsidRPr="00797367" w14:paraId="1F57275D" w14:textId="77777777" w:rsidTr="00797367">
        <w:trPr>
          <w:trHeight w:val="360"/>
          <w:jc w:val="center"/>
        </w:trPr>
        <w:tc>
          <w:tcPr>
            <w:tcW w:w="7774"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47122D0D" w14:textId="77777777" w:rsidR="00797367" w:rsidRPr="00797367" w:rsidRDefault="00797367" w:rsidP="00797367">
            <w:pPr>
              <w:jc w:val="center"/>
              <w:rPr>
                <w:rFonts w:ascii="Aptos" w:eastAsia="Times New Roman" w:hAnsi="Aptos" w:cs="Times New Roman"/>
                <w:b/>
                <w:bCs/>
                <w:sz w:val="18"/>
                <w:szCs w:val="18"/>
                <w:lang w:val="es-MX" w:eastAsia="es-MX"/>
              </w:rPr>
            </w:pPr>
            <w:r w:rsidRPr="00797367">
              <w:rPr>
                <w:rFonts w:ascii="Aptos" w:eastAsia="Times New Roman" w:hAnsi="Aptos" w:cs="Times New Roman"/>
                <w:b/>
                <w:bCs/>
                <w:sz w:val="18"/>
                <w:szCs w:val="18"/>
                <w:lang w:val="es-MX" w:eastAsia="es-MX"/>
              </w:rPr>
              <w:t xml:space="preserve">TARIFAS SUJETAS A DISPONIBILIDAD Y CAMBIO SIN PREVIO AVISO </w:t>
            </w:r>
          </w:p>
        </w:tc>
      </w:tr>
      <w:tr w:rsidR="00797367" w:rsidRPr="00797367" w14:paraId="7506484F" w14:textId="77777777" w:rsidTr="00797367">
        <w:trPr>
          <w:trHeight w:val="300"/>
          <w:jc w:val="center"/>
        </w:trPr>
        <w:tc>
          <w:tcPr>
            <w:tcW w:w="7774"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6D8DD3E1" w14:textId="77777777" w:rsidR="00797367" w:rsidRPr="00797367" w:rsidRDefault="00797367" w:rsidP="00797367">
            <w:pPr>
              <w:jc w:val="center"/>
              <w:rPr>
                <w:rFonts w:ascii="Aptos" w:eastAsia="Times New Roman" w:hAnsi="Aptos" w:cs="Times New Roman"/>
                <w:b/>
                <w:bCs/>
                <w:color w:val="000000"/>
                <w:sz w:val="18"/>
                <w:szCs w:val="18"/>
                <w:lang w:val="es-MX" w:eastAsia="es-MX"/>
              </w:rPr>
            </w:pPr>
            <w:r w:rsidRPr="00797367">
              <w:rPr>
                <w:rFonts w:ascii="Aptos" w:eastAsia="Times New Roman" w:hAnsi="Aptos" w:cs="Times New Roman"/>
                <w:b/>
                <w:bCs/>
                <w:color w:val="000000"/>
                <w:sz w:val="18"/>
                <w:szCs w:val="18"/>
                <w:lang w:val="es-MX" w:eastAsia="es-MX"/>
              </w:rPr>
              <w:t>CONSULTA LA TARIFA DE PASAJERO VIAJANDO SOLO</w:t>
            </w:r>
          </w:p>
        </w:tc>
      </w:tr>
      <w:tr w:rsidR="00797367" w:rsidRPr="00797367" w14:paraId="5FADFA0F" w14:textId="77777777" w:rsidTr="00797367">
        <w:trPr>
          <w:trHeight w:val="288"/>
          <w:jc w:val="center"/>
        </w:trPr>
        <w:tc>
          <w:tcPr>
            <w:tcW w:w="7774"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0D10FC5B" w14:textId="77777777" w:rsidR="00797367" w:rsidRPr="00797367" w:rsidRDefault="00797367" w:rsidP="00797367">
            <w:pPr>
              <w:jc w:val="center"/>
              <w:rPr>
                <w:rFonts w:ascii="Aptos" w:eastAsia="Times New Roman" w:hAnsi="Aptos" w:cs="Times New Roman"/>
                <w:b/>
                <w:bCs/>
                <w:sz w:val="18"/>
                <w:szCs w:val="18"/>
                <w:lang w:val="es-MX" w:eastAsia="es-MX"/>
              </w:rPr>
            </w:pPr>
            <w:r w:rsidRPr="00797367">
              <w:rPr>
                <w:rFonts w:ascii="Aptos" w:eastAsia="Times New Roman" w:hAnsi="Aptos" w:cs="Times New Roman"/>
                <w:b/>
                <w:bCs/>
                <w:sz w:val="18"/>
                <w:szCs w:val="18"/>
                <w:lang w:val="es-MX" w:eastAsia="es-MX"/>
              </w:rPr>
              <w:t>CONSULTAR SUPLEMENTO PARA SEMANA SANTA, VERANO, NAVIDAD Y FIN DE AÑO</w:t>
            </w:r>
          </w:p>
        </w:tc>
      </w:tr>
    </w:tbl>
    <w:p w14:paraId="305F0AD6" w14:textId="77777777" w:rsidR="00D50A30" w:rsidRPr="00797367" w:rsidRDefault="00D50A30" w:rsidP="00A36FA4">
      <w:pPr>
        <w:ind w:left="360"/>
        <w:jc w:val="both"/>
        <w:rPr>
          <w:rFonts w:ascii="Aptos" w:hAnsi="Aptos" w:cs="Calibri"/>
          <w:sz w:val="20"/>
          <w:szCs w:val="20"/>
          <w:lang w:val="es-MX"/>
        </w:rPr>
      </w:pPr>
    </w:p>
    <w:p w14:paraId="492F711C" w14:textId="77777777" w:rsidR="00D50A30" w:rsidRPr="00797367" w:rsidRDefault="00D50A30" w:rsidP="00A36FA4">
      <w:pPr>
        <w:ind w:left="360"/>
        <w:jc w:val="both"/>
        <w:rPr>
          <w:rFonts w:ascii="Aptos" w:hAnsi="Aptos" w:cs="Calibri"/>
          <w:sz w:val="20"/>
          <w:szCs w:val="20"/>
        </w:rPr>
      </w:pPr>
    </w:p>
    <w:p w14:paraId="3C130FF2" w14:textId="77777777" w:rsidR="00A36FA4" w:rsidRDefault="00A36FA4" w:rsidP="00A36FA4">
      <w:pPr>
        <w:ind w:left="360"/>
        <w:jc w:val="both"/>
        <w:rPr>
          <w:rFonts w:ascii="Aptos" w:hAnsi="Aptos" w:cs="Calibri"/>
          <w:sz w:val="20"/>
          <w:szCs w:val="20"/>
        </w:rPr>
      </w:pPr>
    </w:p>
    <w:p w14:paraId="42578969" w14:textId="77777777" w:rsidR="00797367" w:rsidRDefault="00797367" w:rsidP="00A36FA4">
      <w:pPr>
        <w:ind w:left="360"/>
        <w:jc w:val="both"/>
        <w:rPr>
          <w:rFonts w:ascii="Aptos" w:hAnsi="Aptos" w:cs="Calibri"/>
          <w:sz w:val="20"/>
          <w:szCs w:val="20"/>
        </w:rPr>
      </w:pPr>
    </w:p>
    <w:p w14:paraId="333F5A76" w14:textId="77777777" w:rsidR="00797367" w:rsidRDefault="00797367" w:rsidP="00A36FA4">
      <w:pPr>
        <w:ind w:left="360"/>
        <w:jc w:val="both"/>
        <w:rPr>
          <w:rFonts w:ascii="Aptos" w:hAnsi="Aptos" w:cs="Calibri"/>
          <w:sz w:val="20"/>
          <w:szCs w:val="20"/>
        </w:rPr>
      </w:pPr>
    </w:p>
    <w:tbl>
      <w:tblPr>
        <w:tblW w:w="3251" w:type="dxa"/>
        <w:jc w:val="center"/>
        <w:tblCellMar>
          <w:left w:w="70" w:type="dxa"/>
          <w:right w:w="70" w:type="dxa"/>
        </w:tblCellMar>
        <w:tblLook w:val="04A0" w:firstRow="1" w:lastRow="0" w:firstColumn="1" w:lastColumn="0" w:noHBand="0" w:noVBand="1"/>
      </w:tblPr>
      <w:tblGrid>
        <w:gridCol w:w="1575"/>
        <w:gridCol w:w="1676"/>
      </w:tblGrid>
      <w:tr w:rsidR="00797367" w:rsidRPr="00797367" w14:paraId="22D62380" w14:textId="77777777" w:rsidTr="00797367">
        <w:trPr>
          <w:trHeight w:val="20"/>
          <w:jc w:val="center"/>
        </w:trPr>
        <w:tc>
          <w:tcPr>
            <w:tcW w:w="3251" w:type="dxa"/>
            <w:gridSpan w:val="2"/>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207E2820" w14:textId="77777777" w:rsidR="00797367" w:rsidRPr="00797367" w:rsidRDefault="00797367" w:rsidP="00797367">
            <w:pPr>
              <w:jc w:val="cente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lastRenderedPageBreak/>
              <w:t>FECHAS DE SALIDA</w:t>
            </w:r>
          </w:p>
        </w:tc>
      </w:tr>
      <w:tr w:rsidR="00797367" w:rsidRPr="00797367" w14:paraId="43C316D9" w14:textId="77777777" w:rsidTr="00797367">
        <w:trPr>
          <w:trHeight w:val="20"/>
          <w:jc w:val="center"/>
        </w:trPr>
        <w:tc>
          <w:tcPr>
            <w:tcW w:w="3251" w:type="dxa"/>
            <w:gridSpan w:val="2"/>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0C1CB11B" w14:textId="77777777" w:rsidR="00797367" w:rsidRPr="00797367" w:rsidRDefault="00797367" w:rsidP="00797367">
            <w:pPr>
              <w:jc w:val="center"/>
              <w:rPr>
                <w:rFonts w:ascii="Aptos" w:eastAsia="Times New Roman" w:hAnsi="Aptos" w:cs="Times New Roman"/>
                <w:b/>
                <w:bCs/>
                <w:sz w:val="20"/>
                <w:szCs w:val="20"/>
                <w:lang w:val="es-MX" w:eastAsia="es-MX"/>
              </w:rPr>
            </w:pPr>
            <w:r w:rsidRPr="00797367">
              <w:rPr>
                <w:rFonts w:ascii="Aptos" w:eastAsia="Times New Roman" w:hAnsi="Aptos" w:cs="Times New Roman"/>
                <w:b/>
                <w:bCs/>
                <w:sz w:val="20"/>
                <w:szCs w:val="20"/>
                <w:lang w:val="es-MX" w:eastAsia="es-MX"/>
              </w:rPr>
              <w:t>2026</w:t>
            </w:r>
          </w:p>
        </w:tc>
      </w:tr>
      <w:tr w:rsidR="00797367" w:rsidRPr="00797367" w14:paraId="67C8AD9D"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2E506BF5"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Abril</w:t>
            </w:r>
          </w:p>
        </w:tc>
        <w:tc>
          <w:tcPr>
            <w:tcW w:w="1676" w:type="dxa"/>
            <w:tcBorders>
              <w:top w:val="single" w:sz="4" w:space="0" w:color="auto"/>
              <w:left w:val="nil"/>
              <w:bottom w:val="single" w:sz="4" w:space="0" w:color="auto"/>
              <w:right w:val="single" w:sz="8" w:space="0" w:color="000000"/>
            </w:tcBorders>
            <w:noWrap/>
            <w:vAlign w:val="bottom"/>
            <w:hideMark/>
          </w:tcPr>
          <w:p w14:paraId="5E4A69C6"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4, 11, 18, 25</w:t>
            </w:r>
          </w:p>
        </w:tc>
      </w:tr>
      <w:tr w:rsidR="00797367" w:rsidRPr="00797367" w14:paraId="1C356128"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18B95454"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 xml:space="preserve">Mayo </w:t>
            </w:r>
          </w:p>
        </w:tc>
        <w:tc>
          <w:tcPr>
            <w:tcW w:w="1676" w:type="dxa"/>
            <w:tcBorders>
              <w:top w:val="single" w:sz="4" w:space="0" w:color="auto"/>
              <w:left w:val="nil"/>
              <w:bottom w:val="single" w:sz="4" w:space="0" w:color="auto"/>
              <w:right w:val="single" w:sz="8" w:space="0" w:color="000000"/>
            </w:tcBorders>
            <w:noWrap/>
            <w:vAlign w:val="bottom"/>
            <w:hideMark/>
          </w:tcPr>
          <w:p w14:paraId="18E4CA66"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2, 9, 16, 23, 30</w:t>
            </w:r>
          </w:p>
        </w:tc>
      </w:tr>
      <w:tr w:rsidR="00797367" w:rsidRPr="00797367" w14:paraId="52994B5A"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46DCF48D"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Junio</w:t>
            </w:r>
          </w:p>
        </w:tc>
        <w:tc>
          <w:tcPr>
            <w:tcW w:w="1676" w:type="dxa"/>
            <w:tcBorders>
              <w:top w:val="single" w:sz="4" w:space="0" w:color="auto"/>
              <w:left w:val="nil"/>
              <w:bottom w:val="single" w:sz="4" w:space="0" w:color="auto"/>
              <w:right w:val="single" w:sz="8" w:space="0" w:color="000000"/>
            </w:tcBorders>
            <w:noWrap/>
            <w:vAlign w:val="bottom"/>
            <w:hideMark/>
          </w:tcPr>
          <w:p w14:paraId="259EA7D5"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6, 13, 20, 27</w:t>
            </w:r>
          </w:p>
        </w:tc>
      </w:tr>
      <w:tr w:rsidR="00797367" w:rsidRPr="00797367" w14:paraId="1A5608EF"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5DECA5A4"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Julio</w:t>
            </w:r>
          </w:p>
        </w:tc>
        <w:tc>
          <w:tcPr>
            <w:tcW w:w="1676" w:type="dxa"/>
            <w:tcBorders>
              <w:top w:val="single" w:sz="4" w:space="0" w:color="auto"/>
              <w:left w:val="nil"/>
              <w:bottom w:val="single" w:sz="4" w:space="0" w:color="auto"/>
              <w:right w:val="single" w:sz="8" w:space="0" w:color="000000"/>
            </w:tcBorders>
            <w:noWrap/>
            <w:vAlign w:val="bottom"/>
            <w:hideMark/>
          </w:tcPr>
          <w:p w14:paraId="5A9B7EA3"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4, 11, 18, 25</w:t>
            </w:r>
          </w:p>
        </w:tc>
      </w:tr>
      <w:tr w:rsidR="00797367" w:rsidRPr="00797367" w14:paraId="493331DF"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71A18ADE"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Agosto</w:t>
            </w:r>
          </w:p>
        </w:tc>
        <w:tc>
          <w:tcPr>
            <w:tcW w:w="1676" w:type="dxa"/>
            <w:tcBorders>
              <w:top w:val="single" w:sz="4" w:space="0" w:color="auto"/>
              <w:left w:val="nil"/>
              <w:bottom w:val="single" w:sz="4" w:space="0" w:color="auto"/>
              <w:right w:val="single" w:sz="8" w:space="0" w:color="000000"/>
            </w:tcBorders>
            <w:noWrap/>
            <w:vAlign w:val="bottom"/>
            <w:hideMark/>
          </w:tcPr>
          <w:p w14:paraId="5D5962E1"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1, 8, 15, 22, 29</w:t>
            </w:r>
          </w:p>
        </w:tc>
      </w:tr>
      <w:tr w:rsidR="00797367" w:rsidRPr="00797367" w14:paraId="2E3F0686"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4C0D1393"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Septiembre</w:t>
            </w:r>
          </w:p>
        </w:tc>
        <w:tc>
          <w:tcPr>
            <w:tcW w:w="1676" w:type="dxa"/>
            <w:tcBorders>
              <w:top w:val="single" w:sz="4" w:space="0" w:color="auto"/>
              <w:left w:val="nil"/>
              <w:bottom w:val="single" w:sz="4" w:space="0" w:color="auto"/>
              <w:right w:val="single" w:sz="8" w:space="0" w:color="000000"/>
            </w:tcBorders>
            <w:noWrap/>
            <w:vAlign w:val="bottom"/>
            <w:hideMark/>
          </w:tcPr>
          <w:p w14:paraId="2CB4C6E5"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5, 12, 19, 26</w:t>
            </w:r>
          </w:p>
        </w:tc>
      </w:tr>
      <w:tr w:rsidR="00797367" w:rsidRPr="00797367" w14:paraId="5BED96AC"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42EA1986"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Octubre</w:t>
            </w:r>
          </w:p>
        </w:tc>
        <w:tc>
          <w:tcPr>
            <w:tcW w:w="1676" w:type="dxa"/>
            <w:tcBorders>
              <w:top w:val="single" w:sz="4" w:space="0" w:color="auto"/>
              <w:left w:val="nil"/>
              <w:bottom w:val="single" w:sz="4" w:space="0" w:color="auto"/>
              <w:right w:val="single" w:sz="8" w:space="0" w:color="000000"/>
            </w:tcBorders>
            <w:noWrap/>
            <w:vAlign w:val="bottom"/>
            <w:hideMark/>
          </w:tcPr>
          <w:p w14:paraId="29E1F12A" w14:textId="77777777" w:rsidR="00797367" w:rsidRPr="00797367" w:rsidRDefault="00797367" w:rsidP="00797367">
            <w:pPr>
              <w:rPr>
                <w:rFonts w:ascii="Aptos" w:eastAsia="Times New Roman" w:hAnsi="Aptos" w:cs="Times New Roman"/>
                <w:color w:val="FF0000"/>
                <w:sz w:val="20"/>
                <w:szCs w:val="20"/>
                <w:lang w:val="es-MX" w:eastAsia="es-MX"/>
              </w:rPr>
            </w:pPr>
            <w:r w:rsidRPr="00797367">
              <w:rPr>
                <w:rFonts w:ascii="Aptos" w:eastAsia="Times New Roman" w:hAnsi="Aptos" w:cs="Times New Roman"/>
                <w:color w:val="FF0000"/>
                <w:sz w:val="20"/>
                <w:szCs w:val="20"/>
                <w:lang w:val="es-MX" w:eastAsia="es-MX"/>
              </w:rPr>
              <w:t>3, 10, 17, 24, 31</w:t>
            </w:r>
          </w:p>
        </w:tc>
      </w:tr>
      <w:tr w:rsidR="00797367" w:rsidRPr="00797367" w14:paraId="147593E1"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44BA2A16"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Noviembre</w:t>
            </w:r>
          </w:p>
        </w:tc>
        <w:tc>
          <w:tcPr>
            <w:tcW w:w="1676" w:type="dxa"/>
            <w:tcBorders>
              <w:top w:val="single" w:sz="4" w:space="0" w:color="auto"/>
              <w:left w:val="nil"/>
              <w:bottom w:val="single" w:sz="4" w:space="0" w:color="auto"/>
              <w:right w:val="single" w:sz="8" w:space="0" w:color="000000"/>
            </w:tcBorders>
            <w:noWrap/>
            <w:vAlign w:val="bottom"/>
            <w:hideMark/>
          </w:tcPr>
          <w:p w14:paraId="34ED7385" w14:textId="77777777" w:rsidR="00797367" w:rsidRPr="00797367" w:rsidRDefault="00797367" w:rsidP="00797367">
            <w:pPr>
              <w:rPr>
                <w:rFonts w:ascii="Aptos" w:eastAsia="Times New Roman" w:hAnsi="Aptos" w:cs="Times New Roman"/>
                <w:color w:val="FF0000"/>
                <w:sz w:val="20"/>
                <w:szCs w:val="20"/>
                <w:lang w:val="es-MX" w:eastAsia="es-MX"/>
              </w:rPr>
            </w:pPr>
            <w:r w:rsidRPr="00797367">
              <w:rPr>
                <w:rFonts w:ascii="Aptos" w:eastAsia="Times New Roman" w:hAnsi="Aptos" w:cs="Times New Roman"/>
                <w:color w:val="FF0000"/>
                <w:sz w:val="20"/>
                <w:szCs w:val="20"/>
                <w:lang w:val="es-MX" w:eastAsia="es-MX"/>
              </w:rPr>
              <w:t>14, 21, 28</w:t>
            </w:r>
          </w:p>
        </w:tc>
      </w:tr>
      <w:tr w:rsidR="00797367" w:rsidRPr="00797367" w14:paraId="42100428"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7DB6DB0D"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Diciembre</w:t>
            </w:r>
          </w:p>
        </w:tc>
        <w:tc>
          <w:tcPr>
            <w:tcW w:w="1676" w:type="dxa"/>
            <w:tcBorders>
              <w:top w:val="single" w:sz="4" w:space="0" w:color="auto"/>
              <w:left w:val="nil"/>
              <w:bottom w:val="single" w:sz="4" w:space="0" w:color="auto"/>
              <w:right w:val="single" w:sz="8" w:space="0" w:color="000000"/>
            </w:tcBorders>
            <w:noWrap/>
            <w:vAlign w:val="bottom"/>
            <w:hideMark/>
          </w:tcPr>
          <w:p w14:paraId="6AFE8A64" w14:textId="77777777" w:rsidR="00797367" w:rsidRPr="00797367" w:rsidRDefault="00797367" w:rsidP="00797367">
            <w:pPr>
              <w:rPr>
                <w:rFonts w:ascii="Aptos" w:eastAsia="Times New Roman" w:hAnsi="Aptos" w:cs="Times New Roman"/>
                <w:color w:val="FF0000"/>
                <w:sz w:val="20"/>
                <w:szCs w:val="20"/>
                <w:lang w:val="es-MX" w:eastAsia="es-MX"/>
              </w:rPr>
            </w:pPr>
            <w:r w:rsidRPr="00797367">
              <w:rPr>
                <w:rFonts w:ascii="Aptos" w:eastAsia="Times New Roman" w:hAnsi="Aptos" w:cs="Times New Roman"/>
                <w:color w:val="FF0000"/>
                <w:sz w:val="20"/>
                <w:szCs w:val="20"/>
                <w:lang w:val="es-MX" w:eastAsia="es-MX"/>
              </w:rPr>
              <w:t>5, 12</w:t>
            </w:r>
          </w:p>
        </w:tc>
      </w:tr>
      <w:tr w:rsidR="00797367" w:rsidRPr="00797367" w14:paraId="69B03403" w14:textId="77777777" w:rsidTr="00797367">
        <w:trPr>
          <w:trHeight w:val="20"/>
          <w:jc w:val="center"/>
        </w:trPr>
        <w:tc>
          <w:tcPr>
            <w:tcW w:w="3251" w:type="dxa"/>
            <w:gridSpan w:val="2"/>
            <w:tcBorders>
              <w:top w:val="single" w:sz="4" w:space="0" w:color="auto"/>
              <w:left w:val="single" w:sz="8" w:space="0" w:color="auto"/>
              <w:bottom w:val="single" w:sz="4" w:space="0" w:color="auto"/>
              <w:right w:val="single" w:sz="8" w:space="0" w:color="000000"/>
            </w:tcBorders>
            <w:shd w:val="clear" w:color="000000" w:fill="D9D9D9"/>
            <w:noWrap/>
            <w:vAlign w:val="bottom"/>
            <w:hideMark/>
          </w:tcPr>
          <w:p w14:paraId="7B7C46AC" w14:textId="77777777" w:rsidR="00797367" w:rsidRPr="00797367" w:rsidRDefault="00797367" w:rsidP="00797367">
            <w:pPr>
              <w:jc w:val="center"/>
              <w:rPr>
                <w:rFonts w:ascii="Aptos" w:eastAsia="Times New Roman" w:hAnsi="Aptos" w:cs="Times New Roman"/>
                <w:b/>
                <w:bCs/>
                <w:sz w:val="20"/>
                <w:szCs w:val="20"/>
                <w:lang w:val="es-MX" w:eastAsia="es-MX"/>
              </w:rPr>
            </w:pPr>
            <w:r w:rsidRPr="00797367">
              <w:rPr>
                <w:rFonts w:ascii="Aptos" w:eastAsia="Times New Roman" w:hAnsi="Aptos" w:cs="Times New Roman"/>
                <w:b/>
                <w:bCs/>
                <w:sz w:val="20"/>
                <w:szCs w:val="20"/>
                <w:lang w:val="es-MX" w:eastAsia="es-MX"/>
              </w:rPr>
              <w:t>2027</w:t>
            </w:r>
          </w:p>
        </w:tc>
      </w:tr>
      <w:tr w:rsidR="00797367" w:rsidRPr="00797367" w14:paraId="7BB5C4FE"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27C836ED"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Enero</w:t>
            </w:r>
          </w:p>
        </w:tc>
        <w:tc>
          <w:tcPr>
            <w:tcW w:w="1676" w:type="dxa"/>
            <w:tcBorders>
              <w:top w:val="single" w:sz="4" w:space="0" w:color="auto"/>
              <w:left w:val="nil"/>
              <w:bottom w:val="single" w:sz="4" w:space="0" w:color="auto"/>
              <w:right w:val="single" w:sz="8" w:space="0" w:color="000000"/>
            </w:tcBorders>
            <w:noWrap/>
            <w:vAlign w:val="bottom"/>
            <w:hideMark/>
          </w:tcPr>
          <w:p w14:paraId="46EFE1C9" w14:textId="77777777" w:rsidR="00797367" w:rsidRPr="00797367" w:rsidRDefault="00797367" w:rsidP="00797367">
            <w:pPr>
              <w:rPr>
                <w:rFonts w:ascii="Aptos" w:eastAsia="Times New Roman" w:hAnsi="Aptos" w:cs="Times New Roman"/>
                <w:color w:val="FF0000"/>
                <w:sz w:val="20"/>
                <w:szCs w:val="20"/>
                <w:lang w:val="es-MX" w:eastAsia="es-MX"/>
              </w:rPr>
            </w:pPr>
            <w:r w:rsidRPr="00797367">
              <w:rPr>
                <w:rFonts w:ascii="Aptos" w:eastAsia="Times New Roman" w:hAnsi="Aptos" w:cs="Times New Roman"/>
                <w:color w:val="FF0000"/>
                <w:sz w:val="20"/>
                <w:szCs w:val="20"/>
                <w:lang w:val="es-MX" w:eastAsia="es-MX"/>
              </w:rPr>
              <w:t>2, 9, 16, 23, 30</w:t>
            </w:r>
          </w:p>
        </w:tc>
      </w:tr>
      <w:tr w:rsidR="00797367" w:rsidRPr="00797367" w14:paraId="0558F1DC" w14:textId="77777777" w:rsidTr="00797367">
        <w:trPr>
          <w:trHeight w:val="20"/>
          <w:jc w:val="center"/>
        </w:trPr>
        <w:tc>
          <w:tcPr>
            <w:tcW w:w="1575" w:type="dxa"/>
            <w:tcBorders>
              <w:top w:val="nil"/>
              <w:left w:val="single" w:sz="8" w:space="0" w:color="auto"/>
              <w:bottom w:val="single" w:sz="4" w:space="0" w:color="auto"/>
              <w:right w:val="single" w:sz="4" w:space="0" w:color="auto"/>
            </w:tcBorders>
            <w:noWrap/>
            <w:vAlign w:val="bottom"/>
            <w:hideMark/>
          </w:tcPr>
          <w:p w14:paraId="07533079"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Febrero</w:t>
            </w:r>
          </w:p>
        </w:tc>
        <w:tc>
          <w:tcPr>
            <w:tcW w:w="1676" w:type="dxa"/>
            <w:tcBorders>
              <w:top w:val="single" w:sz="4" w:space="0" w:color="auto"/>
              <w:left w:val="nil"/>
              <w:bottom w:val="single" w:sz="4" w:space="0" w:color="auto"/>
              <w:right w:val="single" w:sz="8" w:space="0" w:color="000000"/>
            </w:tcBorders>
            <w:noWrap/>
            <w:vAlign w:val="bottom"/>
            <w:hideMark/>
          </w:tcPr>
          <w:p w14:paraId="1D775086" w14:textId="77777777" w:rsidR="00797367" w:rsidRPr="00797367" w:rsidRDefault="00797367" w:rsidP="00797367">
            <w:pPr>
              <w:rPr>
                <w:rFonts w:ascii="Aptos" w:eastAsia="Times New Roman" w:hAnsi="Aptos" w:cs="Times New Roman"/>
                <w:color w:val="FF0000"/>
                <w:sz w:val="20"/>
                <w:szCs w:val="20"/>
                <w:lang w:val="es-MX" w:eastAsia="es-MX"/>
              </w:rPr>
            </w:pPr>
            <w:r w:rsidRPr="00797367">
              <w:rPr>
                <w:rFonts w:ascii="Aptos" w:eastAsia="Times New Roman" w:hAnsi="Aptos" w:cs="Times New Roman"/>
                <w:color w:val="FF0000"/>
                <w:sz w:val="20"/>
                <w:szCs w:val="20"/>
                <w:lang w:val="es-MX" w:eastAsia="es-MX"/>
              </w:rPr>
              <w:t>6, 13, 20, 27</w:t>
            </w:r>
          </w:p>
        </w:tc>
      </w:tr>
      <w:tr w:rsidR="00797367" w:rsidRPr="00797367" w14:paraId="4E0029EE" w14:textId="77777777" w:rsidTr="00797367">
        <w:trPr>
          <w:trHeight w:val="20"/>
          <w:jc w:val="center"/>
        </w:trPr>
        <w:tc>
          <w:tcPr>
            <w:tcW w:w="1575" w:type="dxa"/>
            <w:tcBorders>
              <w:top w:val="nil"/>
              <w:left w:val="single" w:sz="8" w:space="0" w:color="auto"/>
              <w:bottom w:val="single" w:sz="8" w:space="0" w:color="auto"/>
              <w:right w:val="single" w:sz="4" w:space="0" w:color="auto"/>
            </w:tcBorders>
            <w:noWrap/>
            <w:vAlign w:val="bottom"/>
            <w:hideMark/>
          </w:tcPr>
          <w:p w14:paraId="40433BD8"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Marzo</w:t>
            </w:r>
          </w:p>
        </w:tc>
        <w:tc>
          <w:tcPr>
            <w:tcW w:w="1676" w:type="dxa"/>
            <w:tcBorders>
              <w:top w:val="single" w:sz="4" w:space="0" w:color="auto"/>
              <w:left w:val="nil"/>
              <w:bottom w:val="single" w:sz="8" w:space="0" w:color="auto"/>
              <w:right w:val="single" w:sz="8" w:space="0" w:color="000000"/>
            </w:tcBorders>
            <w:noWrap/>
            <w:vAlign w:val="bottom"/>
            <w:hideMark/>
          </w:tcPr>
          <w:p w14:paraId="6E5BACC6" w14:textId="77777777" w:rsidR="00797367" w:rsidRPr="00797367" w:rsidRDefault="00797367" w:rsidP="00797367">
            <w:pPr>
              <w:rPr>
                <w:rFonts w:ascii="Aptos" w:eastAsia="Times New Roman" w:hAnsi="Aptos" w:cs="Times New Roman"/>
                <w:color w:val="FF0000"/>
                <w:sz w:val="20"/>
                <w:szCs w:val="20"/>
                <w:lang w:val="es-MX" w:eastAsia="es-MX"/>
              </w:rPr>
            </w:pPr>
            <w:r w:rsidRPr="00797367">
              <w:rPr>
                <w:rFonts w:ascii="Aptos" w:eastAsia="Times New Roman" w:hAnsi="Aptos" w:cs="Times New Roman"/>
                <w:color w:val="FF0000"/>
                <w:sz w:val="20"/>
                <w:szCs w:val="20"/>
                <w:lang w:val="es-MX" w:eastAsia="es-MX"/>
              </w:rPr>
              <w:t>6, 13, 27</w:t>
            </w:r>
          </w:p>
        </w:tc>
      </w:tr>
    </w:tbl>
    <w:p w14:paraId="77556EFE" w14:textId="77777777" w:rsidR="00797367" w:rsidRPr="00797367" w:rsidRDefault="00797367" w:rsidP="00A36FA4">
      <w:pPr>
        <w:ind w:left="360"/>
        <w:jc w:val="both"/>
        <w:rPr>
          <w:rFonts w:ascii="Aptos" w:hAnsi="Aptos" w:cs="Calibri"/>
          <w:sz w:val="20"/>
          <w:szCs w:val="20"/>
        </w:rPr>
      </w:pPr>
    </w:p>
    <w:tbl>
      <w:tblPr>
        <w:tblW w:w="9062" w:type="dxa"/>
        <w:jc w:val="center"/>
        <w:tblCellMar>
          <w:left w:w="70" w:type="dxa"/>
          <w:right w:w="70" w:type="dxa"/>
        </w:tblCellMar>
        <w:tblLook w:val="04A0" w:firstRow="1" w:lastRow="0" w:firstColumn="1" w:lastColumn="0" w:noHBand="0" w:noVBand="1"/>
      </w:tblPr>
      <w:tblGrid>
        <w:gridCol w:w="1062"/>
        <w:gridCol w:w="1050"/>
        <w:gridCol w:w="6950"/>
      </w:tblGrid>
      <w:tr w:rsidR="00797367" w:rsidRPr="00797367" w14:paraId="64FC832B" w14:textId="77777777" w:rsidTr="00797367">
        <w:trPr>
          <w:trHeight w:val="20"/>
          <w:jc w:val="center"/>
        </w:trPr>
        <w:tc>
          <w:tcPr>
            <w:tcW w:w="9062"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238FF6D1" w14:textId="77777777" w:rsidR="00797367" w:rsidRPr="00797367" w:rsidRDefault="00797367" w:rsidP="00797367">
            <w:pPr>
              <w:jc w:val="cente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t xml:space="preserve">HOTELES PREVISTOS O SIMILARES </w:t>
            </w:r>
          </w:p>
        </w:tc>
      </w:tr>
      <w:tr w:rsidR="00797367" w:rsidRPr="00797367" w14:paraId="61249B3D" w14:textId="77777777" w:rsidTr="00797367">
        <w:trPr>
          <w:trHeight w:val="20"/>
          <w:jc w:val="center"/>
        </w:trPr>
        <w:tc>
          <w:tcPr>
            <w:tcW w:w="1062" w:type="dxa"/>
            <w:tcBorders>
              <w:top w:val="nil"/>
              <w:left w:val="single" w:sz="8" w:space="0" w:color="auto"/>
              <w:bottom w:val="single" w:sz="4" w:space="0" w:color="auto"/>
              <w:right w:val="single" w:sz="4" w:space="0" w:color="auto"/>
            </w:tcBorders>
            <w:shd w:val="clear" w:color="000000" w:fill="000000"/>
            <w:noWrap/>
            <w:vAlign w:val="center"/>
            <w:hideMark/>
          </w:tcPr>
          <w:p w14:paraId="46410141" w14:textId="77777777" w:rsidR="00797367" w:rsidRPr="00797367" w:rsidRDefault="00797367" w:rsidP="00797367">
            <w:pPr>
              <w:jc w:val="cente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t>Categoría</w:t>
            </w:r>
          </w:p>
        </w:tc>
        <w:tc>
          <w:tcPr>
            <w:tcW w:w="1050" w:type="dxa"/>
            <w:tcBorders>
              <w:top w:val="nil"/>
              <w:left w:val="nil"/>
              <w:bottom w:val="single" w:sz="4" w:space="0" w:color="auto"/>
              <w:right w:val="single" w:sz="4" w:space="0" w:color="auto"/>
            </w:tcBorders>
            <w:shd w:val="clear" w:color="000000" w:fill="000000"/>
            <w:noWrap/>
            <w:vAlign w:val="center"/>
            <w:hideMark/>
          </w:tcPr>
          <w:p w14:paraId="46DA0563" w14:textId="77777777" w:rsidR="00797367" w:rsidRPr="00797367" w:rsidRDefault="00797367" w:rsidP="00797367">
            <w:pPr>
              <w:jc w:val="cente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t xml:space="preserve">Ciudad </w:t>
            </w:r>
          </w:p>
        </w:tc>
        <w:tc>
          <w:tcPr>
            <w:tcW w:w="6950" w:type="dxa"/>
            <w:tcBorders>
              <w:top w:val="nil"/>
              <w:left w:val="nil"/>
              <w:bottom w:val="single" w:sz="4" w:space="0" w:color="auto"/>
              <w:right w:val="single" w:sz="8" w:space="0" w:color="auto"/>
            </w:tcBorders>
            <w:shd w:val="clear" w:color="000000" w:fill="000000"/>
            <w:noWrap/>
            <w:vAlign w:val="center"/>
            <w:hideMark/>
          </w:tcPr>
          <w:p w14:paraId="350D7A96" w14:textId="77777777" w:rsidR="00797367" w:rsidRPr="00797367" w:rsidRDefault="00797367" w:rsidP="00797367">
            <w:pPr>
              <w:jc w:val="center"/>
              <w:rPr>
                <w:rFonts w:ascii="Aptos" w:eastAsia="Times New Roman" w:hAnsi="Aptos" w:cs="Times New Roman"/>
                <w:b/>
                <w:bCs/>
                <w:color w:val="FFFFFF"/>
                <w:sz w:val="20"/>
                <w:szCs w:val="20"/>
                <w:lang w:val="es-MX" w:eastAsia="es-MX"/>
              </w:rPr>
            </w:pPr>
            <w:r w:rsidRPr="00797367">
              <w:rPr>
                <w:rFonts w:ascii="Aptos" w:eastAsia="Times New Roman" w:hAnsi="Aptos" w:cs="Times New Roman"/>
                <w:b/>
                <w:bCs/>
                <w:color w:val="FFFFFF"/>
                <w:sz w:val="20"/>
                <w:szCs w:val="20"/>
                <w:lang w:val="es-MX" w:eastAsia="es-MX"/>
              </w:rPr>
              <w:t xml:space="preserve">Hotel </w:t>
            </w:r>
          </w:p>
        </w:tc>
      </w:tr>
      <w:tr w:rsidR="00797367" w:rsidRPr="00797367" w14:paraId="464FCA7B" w14:textId="77777777" w:rsidTr="00797367">
        <w:trPr>
          <w:trHeight w:val="20"/>
          <w:jc w:val="center"/>
        </w:trPr>
        <w:tc>
          <w:tcPr>
            <w:tcW w:w="1062"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14:paraId="54646FB1" w14:textId="77777777" w:rsidR="00797367" w:rsidRPr="00797367" w:rsidRDefault="00797367" w:rsidP="00797367">
            <w:pPr>
              <w:jc w:val="center"/>
              <w:rPr>
                <w:rFonts w:ascii="Aptos" w:eastAsia="Times New Roman" w:hAnsi="Aptos" w:cs="Times New Roman"/>
                <w:b/>
                <w:bCs/>
                <w:color w:val="000000"/>
                <w:sz w:val="20"/>
                <w:szCs w:val="20"/>
                <w:lang w:val="es-MX" w:eastAsia="es-MX"/>
              </w:rPr>
            </w:pPr>
            <w:r w:rsidRPr="00797367">
              <w:rPr>
                <w:rFonts w:ascii="Aptos" w:eastAsia="Times New Roman" w:hAnsi="Aptos" w:cs="Times New Roman"/>
                <w:b/>
                <w:bCs/>
                <w:color w:val="000000"/>
                <w:sz w:val="20"/>
                <w:szCs w:val="20"/>
                <w:lang w:val="es-MX" w:eastAsia="es-MX"/>
              </w:rPr>
              <w:t>PRIMERA</w:t>
            </w:r>
          </w:p>
        </w:tc>
        <w:tc>
          <w:tcPr>
            <w:tcW w:w="1050" w:type="dxa"/>
            <w:tcBorders>
              <w:top w:val="nil"/>
              <w:left w:val="nil"/>
              <w:bottom w:val="single" w:sz="4" w:space="0" w:color="auto"/>
              <w:right w:val="single" w:sz="4" w:space="0" w:color="auto"/>
            </w:tcBorders>
            <w:noWrap/>
            <w:vAlign w:val="bottom"/>
            <w:hideMark/>
          </w:tcPr>
          <w:p w14:paraId="2C1DAECC"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Delhi</w:t>
            </w:r>
          </w:p>
        </w:tc>
        <w:tc>
          <w:tcPr>
            <w:tcW w:w="6950" w:type="dxa"/>
            <w:tcBorders>
              <w:top w:val="nil"/>
              <w:left w:val="nil"/>
              <w:bottom w:val="single" w:sz="4" w:space="0" w:color="auto"/>
              <w:right w:val="single" w:sz="8" w:space="0" w:color="auto"/>
            </w:tcBorders>
            <w:noWrap/>
            <w:vAlign w:val="bottom"/>
            <w:hideMark/>
          </w:tcPr>
          <w:p w14:paraId="09C78541"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 xml:space="preserve">ITC Fortune East / Park Plaza CBD </w:t>
            </w:r>
            <w:proofErr w:type="spellStart"/>
            <w:r w:rsidRPr="00797367">
              <w:rPr>
                <w:rFonts w:ascii="Aptos" w:eastAsia="Times New Roman" w:hAnsi="Aptos" w:cs="Times New Roman"/>
                <w:color w:val="000000"/>
                <w:sz w:val="20"/>
                <w:szCs w:val="20"/>
                <w:lang w:val="es-MX" w:eastAsia="es-MX"/>
              </w:rPr>
              <w:t>Shahdara</w:t>
            </w:r>
            <w:proofErr w:type="spellEnd"/>
            <w:r w:rsidRPr="00797367">
              <w:rPr>
                <w:rFonts w:ascii="Aptos" w:eastAsia="Times New Roman" w:hAnsi="Aptos" w:cs="Times New Roman"/>
                <w:color w:val="000000"/>
                <w:sz w:val="20"/>
                <w:szCs w:val="20"/>
                <w:lang w:val="es-MX" w:eastAsia="es-MX"/>
              </w:rPr>
              <w:t xml:space="preserve"> / Radisson Blu Towers </w:t>
            </w:r>
            <w:proofErr w:type="spellStart"/>
            <w:r w:rsidRPr="00797367">
              <w:rPr>
                <w:rFonts w:ascii="Aptos" w:eastAsia="Times New Roman" w:hAnsi="Aptos" w:cs="Times New Roman"/>
                <w:color w:val="000000"/>
                <w:sz w:val="20"/>
                <w:szCs w:val="20"/>
                <w:lang w:val="es-MX" w:eastAsia="es-MX"/>
              </w:rPr>
              <w:t>Kaushambi</w:t>
            </w:r>
            <w:proofErr w:type="spellEnd"/>
            <w:r w:rsidRPr="00797367">
              <w:rPr>
                <w:rFonts w:ascii="Aptos" w:eastAsia="Times New Roman" w:hAnsi="Aptos" w:cs="Times New Roman"/>
                <w:color w:val="000000"/>
                <w:sz w:val="20"/>
                <w:szCs w:val="20"/>
                <w:lang w:val="es-MX" w:eastAsia="es-MX"/>
              </w:rPr>
              <w:t xml:space="preserve"> </w:t>
            </w:r>
          </w:p>
        </w:tc>
      </w:tr>
      <w:tr w:rsidR="00797367" w:rsidRPr="00797367" w14:paraId="7B4A1DBF" w14:textId="77777777" w:rsidTr="00797367">
        <w:trPr>
          <w:trHeight w:val="20"/>
          <w:jc w:val="center"/>
        </w:trPr>
        <w:tc>
          <w:tcPr>
            <w:tcW w:w="1062" w:type="dxa"/>
            <w:vMerge/>
            <w:tcBorders>
              <w:top w:val="nil"/>
              <w:left w:val="single" w:sz="8" w:space="0" w:color="auto"/>
              <w:bottom w:val="single" w:sz="8" w:space="0" w:color="000000"/>
              <w:right w:val="single" w:sz="4" w:space="0" w:color="auto"/>
            </w:tcBorders>
            <w:vAlign w:val="center"/>
            <w:hideMark/>
          </w:tcPr>
          <w:p w14:paraId="7E17AF8A" w14:textId="77777777" w:rsidR="00797367" w:rsidRPr="00797367" w:rsidRDefault="00797367" w:rsidP="00797367">
            <w:pPr>
              <w:rPr>
                <w:rFonts w:ascii="Aptos" w:eastAsia="Times New Roman" w:hAnsi="Aptos" w:cs="Times New Roman"/>
                <w:b/>
                <w:bCs/>
                <w:color w:val="000000"/>
                <w:sz w:val="20"/>
                <w:szCs w:val="20"/>
                <w:lang w:val="es-MX" w:eastAsia="es-MX"/>
              </w:rPr>
            </w:pPr>
          </w:p>
        </w:tc>
        <w:tc>
          <w:tcPr>
            <w:tcW w:w="1050" w:type="dxa"/>
            <w:tcBorders>
              <w:top w:val="nil"/>
              <w:left w:val="nil"/>
              <w:bottom w:val="single" w:sz="4" w:space="0" w:color="auto"/>
              <w:right w:val="single" w:sz="4" w:space="0" w:color="auto"/>
            </w:tcBorders>
            <w:noWrap/>
            <w:vAlign w:val="bottom"/>
            <w:hideMark/>
          </w:tcPr>
          <w:p w14:paraId="6DB63FAF"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Jaipur</w:t>
            </w:r>
          </w:p>
        </w:tc>
        <w:tc>
          <w:tcPr>
            <w:tcW w:w="6950" w:type="dxa"/>
            <w:tcBorders>
              <w:top w:val="nil"/>
              <w:left w:val="nil"/>
              <w:bottom w:val="single" w:sz="4" w:space="0" w:color="auto"/>
              <w:right w:val="single" w:sz="8" w:space="0" w:color="auto"/>
            </w:tcBorders>
            <w:noWrap/>
            <w:vAlign w:val="bottom"/>
            <w:hideMark/>
          </w:tcPr>
          <w:p w14:paraId="03B614D7"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 xml:space="preserve">Sarovar Premier / The Fern / Holiday Inn Express / Zone </w:t>
            </w:r>
            <w:proofErr w:type="spellStart"/>
            <w:r w:rsidRPr="00797367">
              <w:rPr>
                <w:rFonts w:ascii="Aptos" w:eastAsia="Times New Roman" w:hAnsi="Aptos" w:cs="Times New Roman"/>
                <w:color w:val="000000"/>
                <w:sz w:val="20"/>
                <w:szCs w:val="20"/>
                <w:lang w:val="es-MX" w:eastAsia="es-MX"/>
              </w:rPr>
              <w:t>by</w:t>
            </w:r>
            <w:proofErr w:type="spellEnd"/>
            <w:r w:rsidRPr="00797367">
              <w:rPr>
                <w:rFonts w:ascii="Aptos" w:eastAsia="Times New Roman" w:hAnsi="Aptos" w:cs="Times New Roman"/>
                <w:color w:val="000000"/>
                <w:sz w:val="20"/>
                <w:szCs w:val="20"/>
                <w:lang w:val="es-MX" w:eastAsia="es-MX"/>
              </w:rPr>
              <w:t xml:space="preserve"> Park</w:t>
            </w:r>
          </w:p>
        </w:tc>
      </w:tr>
      <w:tr w:rsidR="00797367" w:rsidRPr="00797367" w14:paraId="2CA1E086" w14:textId="77777777" w:rsidTr="009605F5">
        <w:trPr>
          <w:trHeight w:val="499"/>
          <w:jc w:val="center"/>
        </w:trPr>
        <w:tc>
          <w:tcPr>
            <w:tcW w:w="1062" w:type="dxa"/>
            <w:vMerge/>
            <w:tcBorders>
              <w:top w:val="nil"/>
              <w:left w:val="single" w:sz="8" w:space="0" w:color="auto"/>
              <w:bottom w:val="single" w:sz="8" w:space="0" w:color="000000"/>
              <w:right w:val="single" w:sz="4" w:space="0" w:color="auto"/>
            </w:tcBorders>
            <w:vAlign w:val="center"/>
            <w:hideMark/>
          </w:tcPr>
          <w:p w14:paraId="65641794" w14:textId="77777777" w:rsidR="00797367" w:rsidRPr="00797367" w:rsidRDefault="00797367" w:rsidP="00797367">
            <w:pPr>
              <w:rPr>
                <w:rFonts w:ascii="Aptos" w:eastAsia="Times New Roman" w:hAnsi="Aptos" w:cs="Times New Roman"/>
                <w:b/>
                <w:bCs/>
                <w:color w:val="000000"/>
                <w:sz w:val="20"/>
                <w:szCs w:val="20"/>
                <w:lang w:val="es-MX" w:eastAsia="es-MX"/>
              </w:rPr>
            </w:pPr>
          </w:p>
        </w:tc>
        <w:tc>
          <w:tcPr>
            <w:tcW w:w="1050" w:type="dxa"/>
            <w:vMerge w:val="restart"/>
            <w:tcBorders>
              <w:top w:val="nil"/>
              <w:left w:val="single" w:sz="4" w:space="0" w:color="auto"/>
              <w:bottom w:val="single" w:sz="4" w:space="0" w:color="auto"/>
              <w:right w:val="single" w:sz="4" w:space="0" w:color="auto"/>
            </w:tcBorders>
            <w:noWrap/>
            <w:vAlign w:val="center"/>
            <w:hideMark/>
          </w:tcPr>
          <w:p w14:paraId="4BE977E2"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Agra</w:t>
            </w:r>
          </w:p>
        </w:tc>
        <w:tc>
          <w:tcPr>
            <w:tcW w:w="6950" w:type="dxa"/>
            <w:vMerge w:val="restart"/>
            <w:tcBorders>
              <w:top w:val="nil"/>
              <w:left w:val="single" w:sz="4" w:space="0" w:color="auto"/>
              <w:bottom w:val="single" w:sz="4" w:space="0" w:color="auto"/>
              <w:right w:val="single" w:sz="8" w:space="0" w:color="auto"/>
            </w:tcBorders>
            <w:vAlign w:val="center"/>
            <w:hideMark/>
          </w:tcPr>
          <w:p w14:paraId="56A90140" w14:textId="77777777" w:rsidR="00797367" w:rsidRPr="00797367" w:rsidRDefault="00797367" w:rsidP="00797367">
            <w:pPr>
              <w:rPr>
                <w:rFonts w:ascii="Aptos" w:eastAsia="Times New Roman" w:hAnsi="Aptos" w:cs="Times New Roman"/>
                <w:color w:val="000000"/>
                <w:sz w:val="20"/>
                <w:szCs w:val="20"/>
                <w:lang w:val="es-MX" w:eastAsia="es-MX"/>
              </w:rPr>
            </w:pPr>
            <w:proofErr w:type="spellStart"/>
            <w:r w:rsidRPr="00797367">
              <w:rPr>
                <w:rFonts w:ascii="Aptos" w:eastAsia="Times New Roman" w:hAnsi="Aptos" w:cs="Times New Roman"/>
                <w:color w:val="000000"/>
                <w:sz w:val="20"/>
                <w:szCs w:val="20"/>
                <w:lang w:val="es-MX" w:eastAsia="es-MX"/>
              </w:rPr>
              <w:t>Deventure</w:t>
            </w:r>
            <w:proofErr w:type="spellEnd"/>
            <w:r w:rsidRPr="00797367">
              <w:rPr>
                <w:rFonts w:ascii="Aptos" w:eastAsia="Times New Roman" w:hAnsi="Aptos" w:cs="Times New Roman"/>
                <w:color w:val="000000"/>
                <w:sz w:val="20"/>
                <w:szCs w:val="20"/>
                <w:lang w:val="es-MX" w:eastAsia="es-MX"/>
              </w:rPr>
              <w:t xml:space="preserve"> Sarovar </w:t>
            </w:r>
            <w:proofErr w:type="spellStart"/>
            <w:r w:rsidRPr="00797367">
              <w:rPr>
                <w:rFonts w:ascii="Aptos" w:eastAsia="Times New Roman" w:hAnsi="Aptos" w:cs="Times New Roman"/>
                <w:color w:val="000000"/>
                <w:sz w:val="20"/>
                <w:szCs w:val="20"/>
                <w:lang w:val="es-MX" w:eastAsia="es-MX"/>
              </w:rPr>
              <w:t>Portico</w:t>
            </w:r>
            <w:proofErr w:type="spellEnd"/>
            <w:r w:rsidRPr="00797367">
              <w:rPr>
                <w:rFonts w:ascii="Aptos" w:eastAsia="Times New Roman" w:hAnsi="Aptos" w:cs="Times New Roman"/>
                <w:color w:val="000000"/>
                <w:sz w:val="20"/>
                <w:szCs w:val="20"/>
                <w:lang w:val="es-MX" w:eastAsia="es-MX"/>
              </w:rPr>
              <w:t xml:space="preserve"> Kapashera / Radisson Blu Dwarka / </w:t>
            </w:r>
            <w:proofErr w:type="spellStart"/>
            <w:r w:rsidRPr="00797367">
              <w:rPr>
                <w:rFonts w:ascii="Aptos" w:eastAsia="Times New Roman" w:hAnsi="Aptos" w:cs="Times New Roman"/>
                <w:color w:val="000000"/>
                <w:sz w:val="20"/>
                <w:szCs w:val="20"/>
                <w:lang w:val="es-MX" w:eastAsia="es-MX"/>
              </w:rPr>
              <w:t>Welcomhotel</w:t>
            </w:r>
            <w:proofErr w:type="spellEnd"/>
            <w:r w:rsidRPr="00797367">
              <w:rPr>
                <w:rFonts w:ascii="Aptos" w:eastAsia="Times New Roman" w:hAnsi="Aptos" w:cs="Times New Roman"/>
                <w:color w:val="000000"/>
                <w:sz w:val="20"/>
                <w:szCs w:val="20"/>
                <w:lang w:val="es-MX" w:eastAsia="es-MX"/>
              </w:rPr>
              <w:t xml:space="preserve"> </w:t>
            </w:r>
            <w:proofErr w:type="spellStart"/>
            <w:r w:rsidRPr="00797367">
              <w:rPr>
                <w:rFonts w:ascii="Aptos" w:eastAsia="Times New Roman" w:hAnsi="Aptos" w:cs="Times New Roman"/>
                <w:color w:val="000000"/>
                <w:sz w:val="20"/>
                <w:szCs w:val="20"/>
                <w:lang w:val="es-MX" w:eastAsia="es-MX"/>
              </w:rPr>
              <w:t>by</w:t>
            </w:r>
            <w:proofErr w:type="spellEnd"/>
            <w:r w:rsidRPr="00797367">
              <w:rPr>
                <w:rFonts w:ascii="Aptos" w:eastAsia="Times New Roman" w:hAnsi="Aptos" w:cs="Times New Roman"/>
                <w:color w:val="000000"/>
                <w:sz w:val="20"/>
                <w:szCs w:val="20"/>
                <w:lang w:val="es-MX" w:eastAsia="es-MX"/>
              </w:rPr>
              <w:t xml:space="preserve"> ITC Dwarka / Red Fos </w:t>
            </w:r>
            <w:proofErr w:type="spellStart"/>
            <w:r w:rsidRPr="00797367">
              <w:rPr>
                <w:rFonts w:ascii="Aptos" w:eastAsia="Times New Roman" w:hAnsi="Aptos" w:cs="Times New Roman"/>
                <w:color w:val="000000"/>
                <w:sz w:val="20"/>
                <w:szCs w:val="20"/>
                <w:lang w:val="es-MX" w:eastAsia="es-MX"/>
              </w:rPr>
              <w:t>Aerocity</w:t>
            </w:r>
            <w:proofErr w:type="spellEnd"/>
            <w:r w:rsidRPr="00797367">
              <w:rPr>
                <w:rFonts w:ascii="Aptos" w:eastAsia="Times New Roman" w:hAnsi="Aptos" w:cs="Times New Roman"/>
                <w:color w:val="000000"/>
                <w:sz w:val="20"/>
                <w:szCs w:val="20"/>
                <w:lang w:val="es-MX" w:eastAsia="es-MX"/>
              </w:rPr>
              <w:t xml:space="preserve"> </w:t>
            </w:r>
          </w:p>
        </w:tc>
      </w:tr>
      <w:tr w:rsidR="00797367" w:rsidRPr="00797367" w14:paraId="7F47C53F" w14:textId="77777777" w:rsidTr="00797367">
        <w:trPr>
          <w:trHeight w:val="499"/>
          <w:jc w:val="center"/>
        </w:trPr>
        <w:tc>
          <w:tcPr>
            <w:tcW w:w="1062" w:type="dxa"/>
            <w:vMerge/>
            <w:tcBorders>
              <w:top w:val="nil"/>
              <w:left w:val="single" w:sz="8" w:space="0" w:color="auto"/>
              <w:bottom w:val="single" w:sz="8" w:space="0" w:color="000000"/>
              <w:right w:val="single" w:sz="4" w:space="0" w:color="auto"/>
            </w:tcBorders>
            <w:vAlign w:val="center"/>
            <w:hideMark/>
          </w:tcPr>
          <w:p w14:paraId="592F3A36" w14:textId="77777777" w:rsidR="00797367" w:rsidRPr="00797367" w:rsidRDefault="00797367" w:rsidP="00797367">
            <w:pPr>
              <w:rPr>
                <w:rFonts w:ascii="Aptos" w:eastAsia="Times New Roman" w:hAnsi="Aptos" w:cs="Times New Roman"/>
                <w:b/>
                <w:bCs/>
                <w:color w:val="000000"/>
                <w:sz w:val="20"/>
                <w:szCs w:val="20"/>
                <w:lang w:val="es-MX" w:eastAsia="es-MX"/>
              </w:rPr>
            </w:pPr>
          </w:p>
        </w:tc>
        <w:tc>
          <w:tcPr>
            <w:tcW w:w="1050" w:type="dxa"/>
            <w:vMerge/>
            <w:tcBorders>
              <w:top w:val="nil"/>
              <w:left w:val="single" w:sz="4" w:space="0" w:color="auto"/>
              <w:bottom w:val="single" w:sz="4" w:space="0" w:color="auto"/>
              <w:right w:val="single" w:sz="4" w:space="0" w:color="auto"/>
            </w:tcBorders>
            <w:vAlign w:val="center"/>
            <w:hideMark/>
          </w:tcPr>
          <w:p w14:paraId="03D9190A" w14:textId="77777777" w:rsidR="00797367" w:rsidRPr="00797367" w:rsidRDefault="00797367" w:rsidP="00797367">
            <w:pPr>
              <w:rPr>
                <w:rFonts w:ascii="Aptos" w:eastAsia="Times New Roman" w:hAnsi="Aptos" w:cs="Times New Roman"/>
                <w:color w:val="000000"/>
                <w:sz w:val="20"/>
                <w:szCs w:val="20"/>
                <w:lang w:val="es-MX" w:eastAsia="es-MX"/>
              </w:rPr>
            </w:pPr>
          </w:p>
        </w:tc>
        <w:tc>
          <w:tcPr>
            <w:tcW w:w="6950" w:type="dxa"/>
            <w:vMerge/>
            <w:tcBorders>
              <w:top w:val="nil"/>
              <w:left w:val="single" w:sz="4" w:space="0" w:color="auto"/>
              <w:bottom w:val="single" w:sz="4" w:space="0" w:color="auto"/>
              <w:right w:val="single" w:sz="8" w:space="0" w:color="auto"/>
            </w:tcBorders>
            <w:vAlign w:val="center"/>
            <w:hideMark/>
          </w:tcPr>
          <w:p w14:paraId="3AA24BEE" w14:textId="77777777" w:rsidR="00797367" w:rsidRPr="00797367" w:rsidRDefault="00797367" w:rsidP="00797367">
            <w:pPr>
              <w:rPr>
                <w:rFonts w:ascii="Aptos" w:eastAsia="Times New Roman" w:hAnsi="Aptos" w:cs="Times New Roman"/>
                <w:color w:val="000000"/>
                <w:sz w:val="20"/>
                <w:szCs w:val="20"/>
                <w:lang w:val="es-MX" w:eastAsia="es-MX"/>
              </w:rPr>
            </w:pPr>
          </w:p>
        </w:tc>
      </w:tr>
      <w:tr w:rsidR="00797367" w:rsidRPr="00797367" w14:paraId="5DF77B06" w14:textId="77777777" w:rsidTr="00797367">
        <w:trPr>
          <w:trHeight w:val="20"/>
          <w:jc w:val="center"/>
        </w:trPr>
        <w:tc>
          <w:tcPr>
            <w:tcW w:w="1062" w:type="dxa"/>
            <w:vMerge/>
            <w:tcBorders>
              <w:top w:val="nil"/>
              <w:left w:val="single" w:sz="8" w:space="0" w:color="auto"/>
              <w:bottom w:val="single" w:sz="8" w:space="0" w:color="000000"/>
              <w:right w:val="single" w:sz="4" w:space="0" w:color="auto"/>
            </w:tcBorders>
            <w:vAlign w:val="center"/>
            <w:hideMark/>
          </w:tcPr>
          <w:p w14:paraId="7F66EF47" w14:textId="77777777" w:rsidR="00797367" w:rsidRPr="00797367" w:rsidRDefault="00797367" w:rsidP="00797367">
            <w:pPr>
              <w:rPr>
                <w:rFonts w:ascii="Aptos" w:eastAsia="Times New Roman" w:hAnsi="Aptos" w:cs="Times New Roman"/>
                <w:b/>
                <w:bCs/>
                <w:color w:val="000000"/>
                <w:sz w:val="20"/>
                <w:szCs w:val="20"/>
                <w:lang w:val="es-MX" w:eastAsia="es-MX"/>
              </w:rPr>
            </w:pPr>
          </w:p>
        </w:tc>
        <w:tc>
          <w:tcPr>
            <w:tcW w:w="1050" w:type="dxa"/>
            <w:tcBorders>
              <w:top w:val="nil"/>
              <w:left w:val="nil"/>
              <w:bottom w:val="single" w:sz="4" w:space="0" w:color="auto"/>
              <w:right w:val="single" w:sz="4" w:space="0" w:color="auto"/>
            </w:tcBorders>
            <w:noWrap/>
            <w:vAlign w:val="bottom"/>
            <w:hideMark/>
          </w:tcPr>
          <w:p w14:paraId="2AF67E7D" w14:textId="77777777" w:rsidR="00797367" w:rsidRPr="00797367" w:rsidRDefault="00797367" w:rsidP="00797367">
            <w:pPr>
              <w:rPr>
                <w:rFonts w:ascii="Aptos" w:eastAsia="Times New Roman" w:hAnsi="Aptos" w:cs="Times New Roman"/>
                <w:color w:val="000000"/>
                <w:sz w:val="20"/>
                <w:szCs w:val="20"/>
                <w:lang w:val="es-MX" w:eastAsia="es-MX"/>
              </w:rPr>
            </w:pPr>
            <w:proofErr w:type="spellStart"/>
            <w:r w:rsidRPr="00797367">
              <w:rPr>
                <w:rFonts w:ascii="Aptos" w:eastAsia="Times New Roman" w:hAnsi="Aptos" w:cs="Times New Roman"/>
                <w:color w:val="000000"/>
                <w:sz w:val="20"/>
                <w:szCs w:val="20"/>
                <w:lang w:val="es-MX" w:eastAsia="es-MX"/>
              </w:rPr>
              <w:t>Khajuraho</w:t>
            </w:r>
            <w:proofErr w:type="spellEnd"/>
          </w:p>
        </w:tc>
        <w:tc>
          <w:tcPr>
            <w:tcW w:w="6950" w:type="dxa"/>
            <w:tcBorders>
              <w:top w:val="nil"/>
              <w:left w:val="nil"/>
              <w:bottom w:val="single" w:sz="4" w:space="0" w:color="auto"/>
              <w:right w:val="single" w:sz="8" w:space="0" w:color="auto"/>
            </w:tcBorders>
            <w:noWrap/>
            <w:vAlign w:val="bottom"/>
            <w:hideMark/>
          </w:tcPr>
          <w:p w14:paraId="4D5F5973" w14:textId="77777777" w:rsidR="00797367" w:rsidRPr="00797367" w:rsidRDefault="00797367" w:rsidP="00797367">
            <w:pPr>
              <w:rPr>
                <w:rFonts w:ascii="Aptos" w:eastAsia="Times New Roman" w:hAnsi="Aptos" w:cs="Times New Roman"/>
                <w:color w:val="000000"/>
                <w:sz w:val="20"/>
                <w:szCs w:val="20"/>
                <w:lang w:val="es-MX" w:eastAsia="es-MX"/>
              </w:rPr>
            </w:pPr>
            <w:proofErr w:type="spellStart"/>
            <w:r w:rsidRPr="00797367">
              <w:rPr>
                <w:rFonts w:ascii="Aptos" w:eastAsia="Times New Roman" w:hAnsi="Aptos" w:cs="Times New Roman"/>
                <w:color w:val="000000"/>
                <w:sz w:val="20"/>
                <w:szCs w:val="20"/>
                <w:lang w:val="es-MX" w:eastAsia="es-MX"/>
              </w:rPr>
              <w:t>Chandela</w:t>
            </w:r>
            <w:proofErr w:type="spellEnd"/>
            <w:r w:rsidRPr="00797367">
              <w:rPr>
                <w:rFonts w:ascii="Aptos" w:eastAsia="Times New Roman" w:hAnsi="Aptos" w:cs="Times New Roman"/>
                <w:color w:val="000000"/>
                <w:sz w:val="20"/>
                <w:szCs w:val="20"/>
                <w:lang w:val="es-MX" w:eastAsia="es-MX"/>
              </w:rPr>
              <w:t xml:space="preserve"> / Radisson / Ramada</w:t>
            </w:r>
          </w:p>
        </w:tc>
      </w:tr>
      <w:tr w:rsidR="00797367" w:rsidRPr="00797367" w14:paraId="01902981" w14:textId="77777777" w:rsidTr="00797367">
        <w:trPr>
          <w:trHeight w:val="20"/>
          <w:jc w:val="center"/>
        </w:trPr>
        <w:tc>
          <w:tcPr>
            <w:tcW w:w="1062" w:type="dxa"/>
            <w:vMerge/>
            <w:tcBorders>
              <w:top w:val="nil"/>
              <w:left w:val="single" w:sz="8" w:space="0" w:color="auto"/>
              <w:bottom w:val="single" w:sz="8" w:space="0" w:color="000000"/>
              <w:right w:val="single" w:sz="4" w:space="0" w:color="auto"/>
            </w:tcBorders>
            <w:vAlign w:val="center"/>
            <w:hideMark/>
          </w:tcPr>
          <w:p w14:paraId="7A3784BF" w14:textId="77777777" w:rsidR="00797367" w:rsidRPr="00797367" w:rsidRDefault="00797367" w:rsidP="00797367">
            <w:pPr>
              <w:rPr>
                <w:rFonts w:ascii="Aptos" w:eastAsia="Times New Roman" w:hAnsi="Aptos" w:cs="Times New Roman"/>
                <w:b/>
                <w:bCs/>
                <w:color w:val="000000"/>
                <w:sz w:val="20"/>
                <w:szCs w:val="20"/>
                <w:lang w:val="es-MX" w:eastAsia="es-MX"/>
              </w:rPr>
            </w:pPr>
          </w:p>
        </w:tc>
        <w:tc>
          <w:tcPr>
            <w:tcW w:w="1050" w:type="dxa"/>
            <w:tcBorders>
              <w:top w:val="nil"/>
              <w:left w:val="nil"/>
              <w:bottom w:val="single" w:sz="8" w:space="0" w:color="auto"/>
              <w:right w:val="single" w:sz="4" w:space="0" w:color="auto"/>
            </w:tcBorders>
            <w:noWrap/>
            <w:vAlign w:val="bottom"/>
            <w:hideMark/>
          </w:tcPr>
          <w:p w14:paraId="3EEC7EFC"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Varanasi</w:t>
            </w:r>
          </w:p>
        </w:tc>
        <w:tc>
          <w:tcPr>
            <w:tcW w:w="6950" w:type="dxa"/>
            <w:tcBorders>
              <w:top w:val="nil"/>
              <w:left w:val="nil"/>
              <w:bottom w:val="single" w:sz="8" w:space="0" w:color="auto"/>
              <w:right w:val="single" w:sz="8" w:space="0" w:color="auto"/>
            </w:tcBorders>
            <w:noWrap/>
            <w:vAlign w:val="bottom"/>
            <w:hideMark/>
          </w:tcPr>
          <w:p w14:paraId="11D05D18" w14:textId="77777777" w:rsidR="00797367" w:rsidRPr="00797367" w:rsidRDefault="00797367" w:rsidP="00797367">
            <w:pPr>
              <w:rPr>
                <w:rFonts w:ascii="Aptos" w:eastAsia="Times New Roman" w:hAnsi="Aptos" w:cs="Times New Roman"/>
                <w:color w:val="000000"/>
                <w:sz w:val="20"/>
                <w:szCs w:val="20"/>
                <w:lang w:val="es-MX" w:eastAsia="es-MX"/>
              </w:rPr>
            </w:pPr>
            <w:r w:rsidRPr="00797367">
              <w:rPr>
                <w:rFonts w:ascii="Aptos" w:eastAsia="Times New Roman" w:hAnsi="Aptos" w:cs="Times New Roman"/>
                <w:color w:val="000000"/>
                <w:sz w:val="20"/>
                <w:szCs w:val="20"/>
                <w:lang w:val="es-MX" w:eastAsia="es-MX"/>
              </w:rPr>
              <w:t xml:space="preserve">The </w:t>
            </w:r>
            <w:proofErr w:type="spellStart"/>
            <w:r w:rsidRPr="00797367">
              <w:rPr>
                <w:rFonts w:ascii="Aptos" w:eastAsia="Times New Roman" w:hAnsi="Aptos" w:cs="Times New Roman"/>
                <w:color w:val="000000"/>
                <w:sz w:val="20"/>
                <w:szCs w:val="20"/>
                <w:lang w:val="es-MX" w:eastAsia="es-MX"/>
              </w:rPr>
              <w:t>Amayaa</w:t>
            </w:r>
            <w:proofErr w:type="spellEnd"/>
            <w:r w:rsidRPr="00797367">
              <w:rPr>
                <w:rFonts w:ascii="Aptos" w:eastAsia="Times New Roman" w:hAnsi="Aptos" w:cs="Times New Roman"/>
                <w:color w:val="000000"/>
                <w:sz w:val="20"/>
                <w:szCs w:val="20"/>
                <w:lang w:val="es-MX" w:eastAsia="es-MX"/>
              </w:rPr>
              <w:t xml:space="preserve"> / </w:t>
            </w:r>
            <w:proofErr w:type="spellStart"/>
            <w:r w:rsidRPr="00797367">
              <w:rPr>
                <w:rFonts w:ascii="Aptos" w:eastAsia="Times New Roman" w:hAnsi="Aptos" w:cs="Times New Roman"/>
                <w:color w:val="000000"/>
                <w:sz w:val="20"/>
                <w:szCs w:val="20"/>
                <w:lang w:val="es-MX" w:eastAsia="es-MX"/>
              </w:rPr>
              <w:t>Rivatas</w:t>
            </w:r>
            <w:proofErr w:type="spellEnd"/>
            <w:r w:rsidRPr="00797367">
              <w:rPr>
                <w:rFonts w:ascii="Aptos" w:eastAsia="Times New Roman" w:hAnsi="Aptos" w:cs="Times New Roman"/>
                <w:color w:val="000000"/>
                <w:sz w:val="20"/>
                <w:szCs w:val="20"/>
                <w:lang w:val="es-MX" w:eastAsia="es-MX"/>
              </w:rPr>
              <w:t xml:space="preserve"> </w:t>
            </w:r>
            <w:proofErr w:type="spellStart"/>
            <w:r w:rsidRPr="00797367">
              <w:rPr>
                <w:rFonts w:ascii="Aptos" w:eastAsia="Times New Roman" w:hAnsi="Aptos" w:cs="Times New Roman"/>
                <w:color w:val="000000"/>
                <w:sz w:val="20"/>
                <w:szCs w:val="20"/>
                <w:lang w:val="es-MX" w:eastAsia="es-MX"/>
              </w:rPr>
              <w:t>by</w:t>
            </w:r>
            <w:proofErr w:type="spellEnd"/>
            <w:r w:rsidRPr="00797367">
              <w:rPr>
                <w:rFonts w:ascii="Aptos" w:eastAsia="Times New Roman" w:hAnsi="Aptos" w:cs="Times New Roman"/>
                <w:color w:val="000000"/>
                <w:sz w:val="20"/>
                <w:szCs w:val="20"/>
                <w:lang w:val="es-MX" w:eastAsia="es-MX"/>
              </w:rPr>
              <w:t xml:space="preserve"> -Ideal / Madin / Pristine Hotel</w:t>
            </w:r>
          </w:p>
        </w:tc>
      </w:tr>
    </w:tbl>
    <w:p w14:paraId="1294EDCB" w14:textId="77777777" w:rsidR="003F195E" w:rsidRPr="00797367" w:rsidRDefault="003F195E" w:rsidP="003F195E">
      <w:pPr>
        <w:jc w:val="both"/>
        <w:rPr>
          <w:rFonts w:ascii="Aptos" w:hAnsi="Aptos" w:cs="Calibri"/>
          <w:b/>
          <w:bCs/>
          <w:sz w:val="20"/>
          <w:szCs w:val="20"/>
        </w:rPr>
      </w:pPr>
    </w:p>
    <w:p w14:paraId="76733380" w14:textId="77777777" w:rsidR="00A36FA4" w:rsidRPr="00797367" w:rsidRDefault="00C908C1" w:rsidP="00797367">
      <w:pPr>
        <w:ind w:left="284"/>
        <w:jc w:val="both"/>
        <w:rPr>
          <w:rFonts w:ascii="Aptos" w:hAnsi="Aptos" w:cs="Calibri"/>
          <w:b/>
          <w:bCs/>
          <w:sz w:val="20"/>
          <w:szCs w:val="20"/>
        </w:rPr>
      </w:pPr>
      <w:r w:rsidRPr="00797367">
        <w:rPr>
          <w:rFonts w:ascii="Aptos" w:hAnsi="Aptos" w:cs="Calibri"/>
          <w:b/>
          <w:bCs/>
          <w:sz w:val="20"/>
          <w:szCs w:val="20"/>
        </w:rPr>
        <w:t>NOTAS IMPORTANTES:</w:t>
      </w:r>
    </w:p>
    <w:p w14:paraId="3C8BA807" w14:textId="77777777" w:rsidR="009605F5" w:rsidRDefault="009605F5" w:rsidP="009605F5">
      <w:pPr>
        <w:ind w:left="284"/>
        <w:rPr>
          <w:rFonts w:eastAsia="Calibri" w:cs="Tahoma"/>
          <w:b/>
          <w:color w:val="00B050"/>
          <w:sz w:val="20"/>
          <w:szCs w:val="20"/>
          <w:lang w:val="es-MX"/>
        </w:rPr>
      </w:pPr>
      <w:r w:rsidRPr="001A2F11">
        <w:rPr>
          <w:rFonts w:eastAsia="Calibri" w:cs="Tahoma"/>
          <w:b/>
          <w:color w:val="00B050"/>
          <w:sz w:val="20"/>
          <w:szCs w:val="20"/>
          <w:highlight w:val="yellow"/>
          <w:lang w:val="es-MX"/>
        </w:rPr>
        <w:t>SE REQUIERE VISA PARA INDIA, ASI COMO TASA DE EMBARQUE PREVIO A SU LLEGADA</w:t>
      </w:r>
    </w:p>
    <w:p w14:paraId="54B9F3C7" w14:textId="77777777" w:rsidR="009605F5" w:rsidRPr="001A2F11" w:rsidRDefault="009605F5" w:rsidP="009605F5">
      <w:pPr>
        <w:ind w:left="284"/>
        <w:rPr>
          <w:rFonts w:eastAsia="Calibri" w:cs="Tahoma"/>
          <w:b/>
          <w:color w:val="00B050"/>
          <w:sz w:val="20"/>
          <w:szCs w:val="20"/>
          <w:lang w:val="es-MX"/>
        </w:rPr>
      </w:pPr>
    </w:p>
    <w:p w14:paraId="7CC9EDF5" w14:textId="77777777" w:rsidR="00C908C1" w:rsidRPr="00797367" w:rsidRDefault="00797367" w:rsidP="00797367">
      <w:pPr>
        <w:spacing w:line="276" w:lineRule="auto"/>
        <w:ind w:left="567" w:hanging="284"/>
        <w:rPr>
          <w:rFonts w:eastAsia="Calibri" w:cs="Tahoma"/>
          <w:color w:val="000000" w:themeColor="text1"/>
        </w:rPr>
      </w:pPr>
      <w:r w:rsidRPr="00797367">
        <w:rPr>
          <w:rFonts w:eastAsia="Calibri" w:cs="Arial"/>
          <w:color w:val="222222"/>
          <w:sz w:val="20"/>
          <w:szCs w:val="20"/>
          <w:lang w:val="es-MX" w:eastAsia="es-MX"/>
        </w:rPr>
        <w:t xml:space="preserve">Los viajeros extranjeros a la India podrán completar la </w:t>
      </w:r>
      <w:r w:rsidRPr="009605F5">
        <w:rPr>
          <w:rFonts w:eastAsia="Calibri" w:cs="Arial"/>
          <w:b/>
          <w:bCs/>
          <w:color w:val="00B050"/>
          <w:sz w:val="20"/>
          <w:szCs w:val="20"/>
          <w:highlight w:val="yellow"/>
          <w:shd w:val="clear" w:color="auto" w:fill="F6C5AC" w:themeFill="accent2" w:themeFillTint="66"/>
          <w:lang w:val="es-MX" w:eastAsia="es-MX"/>
        </w:rPr>
        <w:t>TARJETA DE DESEMBARQUE</w:t>
      </w:r>
      <w:r w:rsidRPr="009605F5">
        <w:rPr>
          <w:rFonts w:eastAsia="Calibri" w:cs="Arial"/>
          <w:color w:val="222222"/>
          <w:sz w:val="20"/>
          <w:szCs w:val="20"/>
          <w:highlight w:val="yellow"/>
          <w:shd w:val="clear" w:color="auto" w:fill="F6C5AC" w:themeFill="accent2" w:themeFillTint="66"/>
          <w:lang w:val="es-MX" w:eastAsia="es-MX"/>
        </w:rPr>
        <w:t>:</w:t>
      </w:r>
      <w:r w:rsidRPr="00797367">
        <w:rPr>
          <w:rFonts w:eastAsia="Calibri" w:cs="Arial"/>
          <w:color w:val="222222"/>
          <w:sz w:val="20"/>
          <w:szCs w:val="20"/>
          <w:lang w:val="es-MX" w:eastAsia="es-MX"/>
        </w:rPr>
        <w:br/>
      </w:r>
      <w:r w:rsidRPr="00797367">
        <w:rPr>
          <w:rFonts w:eastAsia="Calibri" w:cs="Arial"/>
          <w:b/>
          <w:bCs/>
          <w:color w:val="222222"/>
          <w:sz w:val="20"/>
          <w:szCs w:val="20"/>
          <w:lang w:val="es-MX" w:eastAsia="es-MX"/>
        </w:rPr>
        <w:t>-</w:t>
      </w:r>
      <w:r w:rsidRPr="00797367">
        <w:rPr>
          <w:rFonts w:eastAsia="Calibri" w:cs="Arial"/>
          <w:b/>
          <w:bCs/>
          <w:color w:val="222222"/>
          <w:sz w:val="20"/>
          <w:szCs w:val="20"/>
          <w:lang w:val="es-MX" w:eastAsia="es-MX"/>
        </w:rPr>
        <w:tab/>
      </w:r>
      <w:r w:rsidRPr="00797367">
        <w:rPr>
          <w:rFonts w:eastAsia="Calibri" w:cs="Arial"/>
          <w:color w:val="222222"/>
          <w:sz w:val="20"/>
          <w:szCs w:val="20"/>
          <w:lang w:val="es-MX" w:eastAsia="es-MX"/>
        </w:rPr>
        <w:t>Físicamente a su llegada o</w:t>
      </w:r>
      <w:r w:rsidRPr="00797367">
        <w:rPr>
          <w:rFonts w:eastAsia="Calibri" w:cs="Arial"/>
          <w:color w:val="222222"/>
          <w:sz w:val="20"/>
          <w:szCs w:val="20"/>
          <w:lang w:val="es-MX" w:eastAsia="es-MX"/>
        </w:rPr>
        <w:br/>
        <w:t>-</w:t>
      </w:r>
      <w:r w:rsidRPr="00797367">
        <w:rPr>
          <w:rFonts w:eastAsia="Calibri" w:cs="Arial"/>
          <w:color w:val="222222"/>
          <w:sz w:val="20"/>
          <w:szCs w:val="20"/>
          <w:lang w:val="es-MX" w:eastAsia="es-MX"/>
        </w:rPr>
        <w:tab/>
        <w:t xml:space="preserve">Digitalmente hasta 72 horas antes de su llegada a la India a través del sitio web oficial de visas para la India:               </w:t>
      </w:r>
      <w:hyperlink r:id="rId8" w:history="1">
        <w:r w:rsidRPr="00797367">
          <w:rPr>
            <w:rFonts w:eastAsia="Calibri" w:cs="Arial"/>
            <w:color w:val="467886" w:themeColor="hyperlink"/>
            <w:sz w:val="20"/>
            <w:szCs w:val="20"/>
            <w:u w:val="single"/>
            <w:lang w:val="es-MX" w:eastAsia="es-MX"/>
          </w:rPr>
          <w:t>https://indianvisaonline.gov.in/earrival/</w:t>
        </w:r>
      </w:hyperlink>
      <w:r w:rsidRPr="00797367">
        <w:rPr>
          <w:rFonts w:eastAsia="Calibri" w:cs="Arial"/>
          <w:color w:val="222222"/>
          <w:sz w:val="20"/>
          <w:szCs w:val="20"/>
          <w:lang w:val="es-MX" w:eastAsia="es-MX"/>
        </w:rPr>
        <w:t> o a través de la</w:t>
      </w:r>
      <w:r w:rsidRPr="00797367">
        <w:rPr>
          <w:rFonts w:eastAsia="Calibri" w:cs="Arial"/>
          <w:color w:val="222222"/>
          <w:sz w:val="20"/>
          <w:szCs w:val="20"/>
          <w:lang w:val="es-MX" w:eastAsia="es-MX"/>
        </w:rPr>
        <w:br/>
        <w:t>-</w:t>
      </w:r>
      <w:r w:rsidRPr="00797367">
        <w:rPr>
          <w:rFonts w:eastAsia="Calibri" w:cs="Arial"/>
          <w:color w:val="222222"/>
          <w:sz w:val="20"/>
          <w:szCs w:val="20"/>
          <w:lang w:val="es-MX" w:eastAsia="es-MX"/>
        </w:rPr>
        <w:tab/>
        <w:t>Aplicación móvil “Indian Visa Su-</w:t>
      </w:r>
      <w:proofErr w:type="spellStart"/>
      <w:r w:rsidRPr="00797367">
        <w:rPr>
          <w:rFonts w:eastAsia="Calibri" w:cs="Arial"/>
          <w:color w:val="222222"/>
          <w:sz w:val="20"/>
          <w:szCs w:val="20"/>
          <w:lang w:val="es-MX" w:eastAsia="es-MX"/>
        </w:rPr>
        <w:t>Swagatam</w:t>
      </w:r>
      <w:proofErr w:type="spellEnd"/>
      <w:r w:rsidRPr="00797367">
        <w:rPr>
          <w:rFonts w:eastAsia="Calibri" w:cs="Arial"/>
          <w:color w:val="222222"/>
          <w:sz w:val="20"/>
          <w:szCs w:val="20"/>
          <w:lang w:val="es-MX" w:eastAsia="es-MX"/>
        </w:rPr>
        <w:t>”</w:t>
      </w:r>
    </w:p>
    <w:p w14:paraId="69BAD9F2" w14:textId="77777777" w:rsidR="00797367" w:rsidRPr="00FC19E4" w:rsidRDefault="00797367" w:rsidP="00797367">
      <w:pPr>
        <w:pStyle w:val="Prrafodelista"/>
        <w:numPr>
          <w:ilvl w:val="0"/>
          <w:numId w:val="4"/>
        </w:numPr>
        <w:tabs>
          <w:tab w:val="left" w:pos="851"/>
        </w:tabs>
        <w:spacing w:after="160"/>
        <w:jc w:val="both"/>
        <w:rPr>
          <w:rStyle w:val="Fuerte"/>
          <w:sz w:val="20"/>
          <w:szCs w:val="20"/>
        </w:rPr>
      </w:pPr>
      <w:r w:rsidRPr="009B244E">
        <w:rPr>
          <w:rStyle w:val="Fuerte"/>
          <w:sz w:val="20"/>
          <w:szCs w:val="20"/>
        </w:rPr>
        <w:t>Es responsabilidad del pasajero contar con pasaporte vigente, así como visados, vacunas y requisitos necesarios para realizar</w:t>
      </w:r>
      <w:r w:rsidRPr="00FC19E4">
        <w:rPr>
          <w:rStyle w:val="Fuerte"/>
          <w:sz w:val="20"/>
          <w:szCs w:val="20"/>
        </w:rPr>
        <w:t xml:space="preserve"> su viaje. </w:t>
      </w:r>
    </w:p>
    <w:p w14:paraId="40480230" w14:textId="77777777" w:rsidR="00797367" w:rsidRPr="00FC19E4" w:rsidRDefault="00797367" w:rsidP="00797367">
      <w:pPr>
        <w:pStyle w:val="Prrafodelista"/>
        <w:numPr>
          <w:ilvl w:val="0"/>
          <w:numId w:val="4"/>
        </w:numPr>
        <w:tabs>
          <w:tab w:val="left" w:pos="851"/>
        </w:tabs>
        <w:spacing w:after="160"/>
        <w:jc w:val="both"/>
        <w:rPr>
          <w:rStyle w:val="Fuerte"/>
          <w:sz w:val="20"/>
          <w:szCs w:val="20"/>
        </w:rPr>
      </w:pPr>
      <w:r w:rsidRPr="00FC19E4">
        <w:rPr>
          <w:rStyle w:val="Fuerte"/>
          <w:sz w:val="20"/>
          <w:szCs w:val="20"/>
        </w:rPr>
        <w:t>El orden de los servicios podría variar según disponibilidad aérea y/o terrestre.</w:t>
      </w:r>
    </w:p>
    <w:p w14:paraId="2588CD25" w14:textId="77777777" w:rsidR="00797367" w:rsidRPr="00FC19E4" w:rsidRDefault="00797367" w:rsidP="00797367">
      <w:pPr>
        <w:pStyle w:val="Prrafodelista"/>
        <w:numPr>
          <w:ilvl w:val="0"/>
          <w:numId w:val="4"/>
        </w:numPr>
        <w:tabs>
          <w:tab w:val="left" w:pos="851"/>
        </w:tabs>
        <w:spacing w:after="160"/>
        <w:jc w:val="both"/>
        <w:rPr>
          <w:rStyle w:val="Fuerte"/>
          <w:sz w:val="20"/>
          <w:szCs w:val="20"/>
        </w:rPr>
      </w:pPr>
      <w:r w:rsidRPr="00FC19E4">
        <w:rPr>
          <w:rStyle w:val="Fuerte"/>
          <w:sz w:val="20"/>
          <w:szCs w:val="20"/>
        </w:rPr>
        <w:lastRenderedPageBreak/>
        <w:t>Recomendamos viajar bajo la cobertura de una póliza de Seguro</w:t>
      </w:r>
      <w:r>
        <w:rPr>
          <w:rStyle w:val="Fuerte"/>
          <w:sz w:val="20"/>
          <w:szCs w:val="20"/>
        </w:rPr>
        <w:t xml:space="preserve"> más amplia</w:t>
      </w:r>
      <w:r w:rsidRPr="00FC19E4">
        <w:rPr>
          <w:rStyle w:val="Fuerte"/>
          <w:sz w:val="20"/>
          <w:szCs w:val="20"/>
        </w:rPr>
        <w:t>. Su ejecutivo</w:t>
      </w:r>
      <w:r>
        <w:rPr>
          <w:rStyle w:val="Fuerte"/>
          <w:sz w:val="20"/>
          <w:szCs w:val="20"/>
        </w:rPr>
        <w:t xml:space="preserve"> de </w:t>
      </w:r>
      <w:proofErr w:type="spellStart"/>
      <w:r>
        <w:rPr>
          <w:rStyle w:val="Fuerte"/>
          <w:sz w:val="20"/>
          <w:szCs w:val="20"/>
        </w:rPr>
        <w:t>JuliàTours</w:t>
      </w:r>
      <w:proofErr w:type="spellEnd"/>
      <w:r w:rsidRPr="00FC19E4">
        <w:rPr>
          <w:rStyle w:val="Fuerte"/>
          <w:sz w:val="20"/>
          <w:szCs w:val="20"/>
        </w:rPr>
        <w:t xml:space="preserve"> puede informarle.  </w:t>
      </w:r>
    </w:p>
    <w:p w14:paraId="0C32D8E4" w14:textId="77777777" w:rsidR="00797367" w:rsidRPr="00FC19E4" w:rsidRDefault="00797367" w:rsidP="00797367">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14:paraId="15B74B24" w14:textId="77777777" w:rsidR="00797367" w:rsidRPr="00FC19E4" w:rsidRDefault="00797367" w:rsidP="00797367">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Check in 15:00hrs y el Check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14:paraId="33CA7347" w14:textId="77777777" w:rsidR="00797367" w:rsidRDefault="00797367" w:rsidP="00797367">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14:paraId="78B54467" w14:textId="77777777" w:rsidR="00797367" w:rsidRPr="001E308B" w:rsidRDefault="00797367" w:rsidP="00797367">
      <w:pPr>
        <w:pStyle w:val="Prrafodelista"/>
        <w:numPr>
          <w:ilvl w:val="0"/>
          <w:numId w:val="4"/>
        </w:numPr>
        <w:autoSpaceDE w:val="0"/>
        <w:autoSpaceDN w:val="0"/>
        <w:adjustRightInd w:val="0"/>
        <w:jc w:val="both"/>
        <w:rPr>
          <w:rFonts w:cs="Arial"/>
          <w:color w:val="000000"/>
          <w:sz w:val="20"/>
          <w:szCs w:val="20"/>
          <w:lang w:val="es-ES"/>
        </w:rPr>
      </w:pPr>
      <w:r w:rsidRPr="001E308B">
        <w:rPr>
          <w:rFonts w:cs="Arial"/>
          <w:color w:val="000000"/>
          <w:sz w:val="20"/>
          <w:szCs w:val="20"/>
          <w:lang w:val="es-ES"/>
        </w:rPr>
        <w:t xml:space="preserve">Durante monzón (julio-agosto), a veces es posible que </w:t>
      </w:r>
      <w:r w:rsidRPr="001E308B">
        <w:rPr>
          <w:rFonts w:cs="Arial"/>
          <w:bCs/>
          <w:sz w:val="20"/>
          <w:szCs w:val="20"/>
          <w:lang w:val="es-ES"/>
        </w:rPr>
        <w:t>crucero en el</w:t>
      </w:r>
      <w:r w:rsidRPr="001E308B">
        <w:rPr>
          <w:rFonts w:cs="Arial"/>
          <w:b/>
          <w:bCs/>
          <w:sz w:val="20"/>
          <w:szCs w:val="20"/>
          <w:lang w:val="es-ES"/>
        </w:rPr>
        <w:t xml:space="preserve"> </w:t>
      </w:r>
      <w:r w:rsidRPr="001E308B">
        <w:rPr>
          <w:rFonts w:cs="Arial"/>
          <w:color w:val="000000"/>
          <w:sz w:val="20"/>
          <w:szCs w:val="20"/>
          <w:lang w:val="es-ES"/>
        </w:rPr>
        <w:t>río Ganges se puede cancelar debido al alto nivel de agua en el río.</w:t>
      </w:r>
    </w:p>
    <w:p w14:paraId="5D0E2CE9" w14:textId="77777777" w:rsidR="00797367" w:rsidRDefault="00797367" w:rsidP="00797367">
      <w:pPr>
        <w:pStyle w:val="Prrafodelista"/>
        <w:numPr>
          <w:ilvl w:val="0"/>
          <w:numId w:val="4"/>
        </w:numPr>
        <w:jc w:val="both"/>
        <w:rPr>
          <w:rFonts w:cs="Arial"/>
          <w:color w:val="000000"/>
          <w:sz w:val="20"/>
          <w:szCs w:val="20"/>
          <w:lang w:val="es-ES"/>
        </w:rPr>
      </w:pPr>
      <w:r w:rsidRPr="001E308B">
        <w:rPr>
          <w:rFonts w:cs="Arial"/>
          <w:color w:val="000000"/>
          <w:sz w:val="20"/>
          <w:szCs w:val="20"/>
          <w:lang w:val="es-ES"/>
        </w:rPr>
        <w:t>No recomendamos el paseo en elefante para acceder al Fuerte Amber en Jaipur, ya que creemos que es una crueldad utilizar animales para fines turísticos.</w:t>
      </w:r>
    </w:p>
    <w:p w14:paraId="03DDCC7A" w14:textId="77777777" w:rsidR="00797367" w:rsidRPr="001E308B" w:rsidRDefault="00797367" w:rsidP="00797367">
      <w:pPr>
        <w:pStyle w:val="Prrafodelista"/>
        <w:numPr>
          <w:ilvl w:val="0"/>
          <w:numId w:val="4"/>
        </w:numPr>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14:paraId="6EFA1206" w14:textId="77777777" w:rsidR="00797367" w:rsidRPr="001E308B" w:rsidRDefault="00797367" w:rsidP="00797367">
      <w:pPr>
        <w:pStyle w:val="Prrafodelista"/>
        <w:numPr>
          <w:ilvl w:val="0"/>
          <w:numId w:val="4"/>
        </w:numPr>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tiene un colchón, sábanas y almohadas, pero no es </w:t>
      </w:r>
      <w:r>
        <w:rPr>
          <w:rFonts w:cs="Arial"/>
          <w:color w:val="000000"/>
          <w:sz w:val="20"/>
          <w:szCs w:val="20"/>
          <w:lang w:val="es-ES"/>
        </w:rPr>
        <w:t>del</w:t>
      </w:r>
      <w:r w:rsidRPr="001E308B">
        <w:rPr>
          <w:rFonts w:cs="Arial"/>
          <w:color w:val="000000"/>
          <w:sz w:val="20"/>
          <w:szCs w:val="20"/>
          <w:lang w:val="es-ES"/>
        </w:rPr>
        <w:t xml:space="preserve"> mism</w:t>
      </w:r>
      <w:r>
        <w:rPr>
          <w:rFonts w:cs="Arial"/>
          <w:color w:val="000000"/>
          <w:sz w:val="20"/>
          <w:szCs w:val="20"/>
          <w:lang w:val="es-ES"/>
        </w:rPr>
        <w:t>o</w:t>
      </w:r>
      <w:r w:rsidRPr="001E308B">
        <w:rPr>
          <w:rFonts w:cs="Arial"/>
          <w:color w:val="000000"/>
          <w:sz w:val="20"/>
          <w:szCs w:val="20"/>
          <w:lang w:val="es-ES"/>
        </w:rPr>
        <w:t xml:space="preserve"> </w:t>
      </w:r>
      <w:r>
        <w:rPr>
          <w:rFonts w:cs="Arial"/>
          <w:color w:val="000000"/>
          <w:sz w:val="20"/>
          <w:szCs w:val="20"/>
          <w:lang w:val="es-ES"/>
        </w:rPr>
        <w:t xml:space="preserve">tamaño </w:t>
      </w:r>
      <w:r w:rsidRPr="001E308B">
        <w:rPr>
          <w:rFonts w:cs="Arial"/>
          <w:color w:val="000000"/>
          <w:sz w:val="20"/>
          <w:szCs w:val="20"/>
          <w:lang w:val="es-ES"/>
        </w:rPr>
        <w:t>como las camas de madera. El tamaño de la habitación s</w:t>
      </w:r>
      <w:r>
        <w:rPr>
          <w:rFonts w:cs="Arial"/>
          <w:color w:val="000000"/>
          <w:sz w:val="20"/>
          <w:szCs w:val="20"/>
          <w:lang w:val="es-ES"/>
        </w:rPr>
        <w:t>eguirá siendo del mismo tamaño. L</w:t>
      </w:r>
      <w:r w:rsidRPr="001E308B">
        <w:rPr>
          <w:rFonts w:cs="Arial"/>
          <w:color w:val="000000"/>
          <w:sz w:val="20"/>
          <w:szCs w:val="20"/>
          <w:lang w:val="es-ES"/>
        </w:rPr>
        <w:t xml:space="preserve">a cama supletoria se coloca </w:t>
      </w:r>
      <w:r>
        <w:rPr>
          <w:rFonts w:cs="Arial"/>
          <w:color w:val="000000"/>
          <w:sz w:val="20"/>
          <w:szCs w:val="20"/>
          <w:lang w:val="es-ES"/>
        </w:rPr>
        <w:t xml:space="preserve">en </w:t>
      </w:r>
      <w:r w:rsidRPr="001E308B">
        <w:rPr>
          <w:rFonts w:cs="Arial"/>
          <w:color w:val="000000"/>
          <w:sz w:val="20"/>
          <w:szCs w:val="20"/>
          <w:lang w:val="es-ES"/>
        </w:rPr>
        <w:t>el espacio para andar o moverse en la habitación consigue reduci</w:t>
      </w:r>
      <w:r>
        <w:rPr>
          <w:rFonts w:cs="Arial"/>
          <w:color w:val="000000"/>
          <w:sz w:val="20"/>
          <w:szCs w:val="20"/>
          <w:lang w:val="es-ES"/>
        </w:rPr>
        <w:t>rla</w:t>
      </w:r>
      <w:r w:rsidRPr="001E308B">
        <w:rPr>
          <w:rFonts w:cs="Arial"/>
          <w:color w:val="000000"/>
          <w:sz w:val="20"/>
          <w:szCs w:val="20"/>
          <w:lang w:val="es-ES"/>
        </w:rPr>
        <w:t>. La cama con ruedas es cómoda pero no es el mismo confort como la cama de madera</w:t>
      </w:r>
      <w:r>
        <w:rPr>
          <w:rFonts w:cs="Arial"/>
          <w:color w:val="000000"/>
          <w:sz w:val="20"/>
          <w:szCs w:val="20"/>
          <w:lang w:val="es-ES"/>
        </w:rPr>
        <w:t xml:space="preserve">. Si requiere espacio suficiente recomendamos por comodidad alojarse en una habitación doble + una habitación sencilla. </w:t>
      </w:r>
    </w:p>
    <w:p w14:paraId="0A9268BE" w14:textId="77777777" w:rsidR="00C908C1" w:rsidRPr="00797367" w:rsidRDefault="00C908C1" w:rsidP="00797367">
      <w:pPr>
        <w:pStyle w:val="Prrafodelista"/>
        <w:ind w:left="1080"/>
        <w:jc w:val="both"/>
        <w:rPr>
          <w:rFonts w:ascii="Aptos" w:hAnsi="Aptos" w:cs="Calibri"/>
          <w:sz w:val="20"/>
          <w:szCs w:val="20"/>
        </w:rPr>
      </w:pPr>
    </w:p>
    <w:sectPr w:rsidR="00C908C1" w:rsidRPr="00797367" w:rsidSect="00797367">
      <w:headerReference w:type="default" r:id="rId9"/>
      <w:footerReference w:type="default" r:id="rId10"/>
      <w:pgSz w:w="12240" w:h="15840"/>
      <w:pgMar w:top="4537"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93081" w14:textId="77777777" w:rsidR="00BF0118" w:rsidRDefault="00BF0118" w:rsidP="00F14741">
      <w:r>
        <w:separator/>
      </w:r>
    </w:p>
  </w:endnote>
  <w:endnote w:type="continuationSeparator" w:id="0">
    <w:p w14:paraId="0C685FA0" w14:textId="77777777" w:rsidR="00BF0118" w:rsidRDefault="00BF0118"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7A86" w14:textId="77777777"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C1F7B28" wp14:editId="0EC4A9B1">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A80D9"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C8C0F" w14:textId="77777777" w:rsidR="00BF0118" w:rsidRDefault="00BF0118" w:rsidP="00F14741">
      <w:r>
        <w:separator/>
      </w:r>
    </w:p>
  </w:footnote>
  <w:footnote w:type="continuationSeparator" w:id="0">
    <w:p w14:paraId="0549B4B0" w14:textId="77777777" w:rsidR="00BF0118" w:rsidRDefault="00BF0118"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79641" w14:textId="77777777" w:rsidR="00F14741" w:rsidRPr="00F14741" w:rsidRDefault="00454284" w:rsidP="00BB278A">
    <w:pPr>
      <w:pStyle w:val="Encabezado"/>
      <w:rPr>
        <w:noProof/>
      </w:rPr>
    </w:pPr>
    <w:r>
      <w:rPr>
        <w:noProof/>
      </w:rPr>
      <w:drawing>
        <wp:anchor distT="0" distB="0" distL="114300" distR="114300" simplePos="0" relativeHeight="251657216" behindDoc="1" locked="0" layoutInCell="1" allowOverlap="1" wp14:anchorId="73393DC1" wp14:editId="7602FFE2">
          <wp:simplePos x="0" y="0"/>
          <wp:positionH relativeFrom="page">
            <wp:posOffset>11509</wp:posOffset>
          </wp:positionH>
          <wp:positionV relativeFrom="paragraph">
            <wp:posOffset>-442595</wp:posOffset>
          </wp:positionV>
          <wp:extent cx="7741127" cy="10016859"/>
          <wp:effectExtent l="0" t="0" r="0" b="3810"/>
          <wp:wrapNone/>
          <wp:docPr id="13070376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8A8"/>
    <w:multiLevelType w:val="hybridMultilevel"/>
    <w:tmpl w:val="A114FDC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2DE96FD6"/>
    <w:multiLevelType w:val="hybridMultilevel"/>
    <w:tmpl w:val="42E49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92C49"/>
    <w:multiLevelType w:val="hybridMultilevel"/>
    <w:tmpl w:val="4476B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712377D"/>
    <w:multiLevelType w:val="hybridMultilevel"/>
    <w:tmpl w:val="04941E4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7103D5"/>
    <w:multiLevelType w:val="hybridMultilevel"/>
    <w:tmpl w:val="62A484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5A5E2296"/>
    <w:multiLevelType w:val="hybridMultilevel"/>
    <w:tmpl w:val="FDD0CCB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2"/>
  </w:num>
  <w:num w:numId="7" w16cid:durableId="1672678502">
    <w:abstractNumId w:val="7"/>
  </w:num>
  <w:num w:numId="8" w16cid:durableId="809446414">
    <w:abstractNumId w:val="10"/>
  </w:num>
  <w:num w:numId="9" w16cid:durableId="230315611">
    <w:abstractNumId w:val="3"/>
  </w:num>
  <w:num w:numId="10" w16cid:durableId="1666205614">
    <w:abstractNumId w:val="4"/>
  </w:num>
  <w:num w:numId="11" w16cid:durableId="222908059">
    <w:abstractNumId w:val="9"/>
  </w:num>
  <w:num w:numId="12" w16cid:durableId="94943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53481"/>
    <w:rsid w:val="0006299E"/>
    <w:rsid w:val="0007287A"/>
    <w:rsid w:val="00081795"/>
    <w:rsid w:val="000822FD"/>
    <w:rsid w:val="00084C79"/>
    <w:rsid w:val="000952AF"/>
    <w:rsid w:val="000A1E36"/>
    <w:rsid w:val="000A40B4"/>
    <w:rsid w:val="000B3B01"/>
    <w:rsid w:val="000C383B"/>
    <w:rsid w:val="000C5E57"/>
    <w:rsid w:val="000D12EB"/>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3F195E"/>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1A93"/>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6E5C0F"/>
    <w:rsid w:val="00704933"/>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97367"/>
    <w:rsid w:val="007C3FA5"/>
    <w:rsid w:val="007D2AA9"/>
    <w:rsid w:val="007D2B8B"/>
    <w:rsid w:val="007E3884"/>
    <w:rsid w:val="007E4E84"/>
    <w:rsid w:val="007F246A"/>
    <w:rsid w:val="007F2523"/>
    <w:rsid w:val="007F3457"/>
    <w:rsid w:val="008057B6"/>
    <w:rsid w:val="008119F9"/>
    <w:rsid w:val="008142E7"/>
    <w:rsid w:val="00822EBC"/>
    <w:rsid w:val="008375EB"/>
    <w:rsid w:val="00843562"/>
    <w:rsid w:val="0085731D"/>
    <w:rsid w:val="00863F2F"/>
    <w:rsid w:val="00866BE6"/>
    <w:rsid w:val="008926ED"/>
    <w:rsid w:val="008B03A8"/>
    <w:rsid w:val="008B68FA"/>
    <w:rsid w:val="008C3C8A"/>
    <w:rsid w:val="008D44EC"/>
    <w:rsid w:val="008D56FB"/>
    <w:rsid w:val="008E2FDC"/>
    <w:rsid w:val="008E3157"/>
    <w:rsid w:val="008F0A4F"/>
    <w:rsid w:val="008F5235"/>
    <w:rsid w:val="00906483"/>
    <w:rsid w:val="0092709D"/>
    <w:rsid w:val="00931DFA"/>
    <w:rsid w:val="00934CB7"/>
    <w:rsid w:val="0094196F"/>
    <w:rsid w:val="00942648"/>
    <w:rsid w:val="009605F5"/>
    <w:rsid w:val="00962E04"/>
    <w:rsid w:val="00966573"/>
    <w:rsid w:val="00973118"/>
    <w:rsid w:val="009848E2"/>
    <w:rsid w:val="00993C7A"/>
    <w:rsid w:val="009953EE"/>
    <w:rsid w:val="009954FF"/>
    <w:rsid w:val="009A0690"/>
    <w:rsid w:val="009A4452"/>
    <w:rsid w:val="009A5A24"/>
    <w:rsid w:val="009B038F"/>
    <w:rsid w:val="009C6D78"/>
    <w:rsid w:val="009D04C5"/>
    <w:rsid w:val="009D4241"/>
    <w:rsid w:val="009D5F03"/>
    <w:rsid w:val="009E1E2D"/>
    <w:rsid w:val="009F4900"/>
    <w:rsid w:val="00A27D64"/>
    <w:rsid w:val="00A36FA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C0903"/>
    <w:rsid w:val="00AC1359"/>
    <w:rsid w:val="00AD438C"/>
    <w:rsid w:val="00AD5C1E"/>
    <w:rsid w:val="00AE09E3"/>
    <w:rsid w:val="00AE4340"/>
    <w:rsid w:val="00B124DD"/>
    <w:rsid w:val="00B17FF1"/>
    <w:rsid w:val="00B2135B"/>
    <w:rsid w:val="00B31EFC"/>
    <w:rsid w:val="00B42493"/>
    <w:rsid w:val="00B4368D"/>
    <w:rsid w:val="00B6267C"/>
    <w:rsid w:val="00B77CAD"/>
    <w:rsid w:val="00B81E38"/>
    <w:rsid w:val="00B96AD6"/>
    <w:rsid w:val="00BA26F7"/>
    <w:rsid w:val="00BA4A15"/>
    <w:rsid w:val="00BB278A"/>
    <w:rsid w:val="00BC71DC"/>
    <w:rsid w:val="00BD0312"/>
    <w:rsid w:val="00BD298D"/>
    <w:rsid w:val="00BD5FAC"/>
    <w:rsid w:val="00BD6ABF"/>
    <w:rsid w:val="00BD6F59"/>
    <w:rsid w:val="00BE7B1D"/>
    <w:rsid w:val="00BF0118"/>
    <w:rsid w:val="00BF2F73"/>
    <w:rsid w:val="00BF582C"/>
    <w:rsid w:val="00C00539"/>
    <w:rsid w:val="00C01362"/>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08C1"/>
    <w:rsid w:val="00C965BA"/>
    <w:rsid w:val="00CB22CD"/>
    <w:rsid w:val="00CB73D7"/>
    <w:rsid w:val="00CE3950"/>
    <w:rsid w:val="00D01C6E"/>
    <w:rsid w:val="00D043D8"/>
    <w:rsid w:val="00D10510"/>
    <w:rsid w:val="00D13032"/>
    <w:rsid w:val="00D226D6"/>
    <w:rsid w:val="00D25B61"/>
    <w:rsid w:val="00D4292B"/>
    <w:rsid w:val="00D50A30"/>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85857"/>
    <w:rsid w:val="00E93B30"/>
    <w:rsid w:val="00E96509"/>
    <w:rsid w:val="00E96D9B"/>
    <w:rsid w:val="00EA394E"/>
    <w:rsid w:val="00EC0AD7"/>
    <w:rsid w:val="00EE10B9"/>
    <w:rsid w:val="00EE3471"/>
    <w:rsid w:val="00F01C7E"/>
    <w:rsid w:val="00F0492B"/>
    <w:rsid w:val="00F04CAE"/>
    <w:rsid w:val="00F14741"/>
    <w:rsid w:val="00F26674"/>
    <w:rsid w:val="00F80E73"/>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62A12"/>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293417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037921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186362247">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12135867">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3558013">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99617555">
      <w:bodyDiv w:val="1"/>
      <w:marLeft w:val="0"/>
      <w:marRight w:val="0"/>
      <w:marTop w:val="0"/>
      <w:marBottom w:val="0"/>
      <w:divBdr>
        <w:top w:val="none" w:sz="0" w:space="0" w:color="auto"/>
        <w:left w:val="none" w:sz="0" w:space="0" w:color="auto"/>
        <w:bottom w:val="none" w:sz="0" w:space="0" w:color="auto"/>
        <w:right w:val="none" w:sz="0" w:space="0" w:color="auto"/>
      </w:divBdr>
    </w:div>
    <w:div w:id="1799563946">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63876793">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ianvisaonline.gov.in/earriv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2400</Words>
  <Characters>13206</Characters>
  <Application>Microsoft Office Word</Application>
  <DocSecurity>4</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2</cp:revision>
  <dcterms:created xsi:type="dcterms:W3CDTF">2026-02-19T18:44:00Z</dcterms:created>
  <dcterms:modified xsi:type="dcterms:W3CDTF">2026-02-19T18:44:00Z</dcterms:modified>
</cp:coreProperties>
</file>