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55C8E" w:rsidRPr="00883B24" w:rsidRDefault="004011FE" w:rsidP="004011FE">
      <w:pPr>
        <w:spacing w:before="240" w:after="240"/>
        <w:jc w:val="center"/>
        <w:rPr>
          <w:b/>
          <w:sz w:val="72"/>
          <w:szCs w:val="72"/>
          <w:lang w:val="es-ES"/>
        </w:rPr>
      </w:pPr>
      <w:r>
        <w:rPr>
          <w:b/>
          <w:sz w:val="72"/>
          <w:szCs w:val="72"/>
          <w:lang w:val="es-ES"/>
        </w:rPr>
        <w:t>Balcanes Esenciales</w:t>
      </w:r>
    </w:p>
    <w:p w:rsidR="00755C8E" w:rsidRDefault="004011FE" w:rsidP="00755C8E">
      <w:pPr>
        <w:jc w:val="center"/>
        <w:rPr>
          <w:b/>
          <w:sz w:val="32"/>
          <w:szCs w:val="32"/>
          <w:lang w:val="es-ES"/>
        </w:rPr>
      </w:pPr>
      <w:r>
        <w:rPr>
          <w:b/>
          <w:sz w:val="32"/>
          <w:szCs w:val="32"/>
          <w:lang w:val="es-ES"/>
        </w:rPr>
        <w:t>8</w:t>
      </w:r>
      <w:r w:rsidR="00755C8E">
        <w:rPr>
          <w:b/>
          <w:sz w:val="32"/>
          <w:szCs w:val="32"/>
          <w:lang w:val="es-ES"/>
        </w:rPr>
        <w:t xml:space="preserve"> </w:t>
      </w:r>
      <w:r w:rsidR="00755C8E" w:rsidRPr="00883B24">
        <w:rPr>
          <w:b/>
          <w:sz w:val="32"/>
          <w:szCs w:val="32"/>
          <w:lang w:val="es-ES"/>
        </w:rPr>
        <w:t xml:space="preserve">días / </w:t>
      </w:r>
      <w:r>
        <w:rPr>
          <w:b/>
          <w:sz w:val="32"/>
          <w:szCs w:val="32"/>
          <w:lang w:val="es-ES"/>
        </w:rPr>
        <w:t>7</w:t>
      </w:r>
      <w:r w:rsidR="00755C8E">
        <w:rPr>
          <w:b/>
          <w:sz w:val="32"/>
          <w:szCs w:val="32"/>
          <w:lang w:val="es-ES"/>
        </w:rPr>
        <w:t xml:space="preserve"> </w:t>
      </w:r>
      <w:r w:rsidR="00755C8E" w:rsidRPr="00883B24">
        <w:rPr>
          <w:b/>
          <w:sz w:val="32"/>
          <w:szCs w:val="32"/>
          <w:lang w:val="es-ES"/>
        </w:rPr>
        <w:t>noches</w:t>
      </w:r>
    </w:p>
    <w:p w:rsidR="00826302" w:rsidRDefault="00826302" w:rsidP="00755C8E">
      <w:pPr>
        <w:jc w:val="both"/>
        <w:rPr>
          <w:sz w:val="20"/>
          <w:szCs w:val="20"/>
        </w:rPr>
      </w:pPr>
    </w:p>
    <w:p w:rsidR="00755C8E" w:rsidRDefault="00755C8E" w:rsidP="00755C8E">
      <w:pPr>
        <w:jc w:val="both"/>
        <w:rPr>
          <w:sz w:val="20"/>
          <w:szCs w:val="20"/>
        </w:rPr>
      </w:pPr>
      <w:r w:rsidRPr="00A929B4">
        <w:rPr>
          <w:b/>
          <w:bCs/>
          <w:sz w:val="20"/>
          <w:szCs w:val="20"/>
        </w:rPr>
        <w:t>Llegadas</w:t>
      </w:r>
      <w:r>
        <w:rPr>
          <w:sz w:val="20"/>
          <w:szCs w:val="20"/>
        </w:rPr>
        <w:t xml:space="preserve">: </w:t>
      </w:r>
      <w:r w:rsidR="004011FE">
        <w:rPr>
          <w:sz w:val="20"/>
          <w:szCs w:val="20"/>
        </w:rPr>
        <w:t>Domingo</w:t>
      </w:r>
    </w:p>
    <w:p w:rsidR="00755C8E" w:rsidRPr="00DE14A7" w:rsidRDefault="00755C8E" w:rsidP="00DE14A7">
      <w:pPr>
        <w:jc w:val="both"/>
        <w:rPr>
          <w:sz w:val="20"/>
          <w:szCs w:val="20"/>
        </w:rPr>
      </w:pPr>
    </w:p>
    <w:p w:rsidR="00442588" w:rsidRPr="00442588" w:rsidRDefault="00442588" w:rsidP="00442588">
      <w:pPr>
        <w:rPr>
          <w:rFonts w:cs="Calibri"/>
          <w:b/>
          <w:bCs/>
          <w:sz w:val="20"/>
          <w:szCs w:val="20"/>
        </w:rPr>
      </w:pPr>
      <w:r w:rsidRPr="00442588">
        <w:rPr>
          <w:rFonts w:cs="Calibri"/>
          <w:b/>
          <w:bCs/>
          <w:sz w:val="20"/>
          <w:szCs w:val="20"/>
        </w:rPr>
        <w:t>Dia 1</w:t>
      </w:r>
      <w:r w:rsidR="00FE1448">
        <w:rPr>
          <w:rFonts w:cs="Calibri"/>
          <w:b/>
          <w:bCs/>
          <w:sz w:val="20"/>
          <w:szCs w:val="20"/>
        </w:rPr>
        <w:t>.</w:t>
      </w:r>
      <w:r w:rsidRPr="00442588">
        <w:rPr>
          <w:rFonts w:cs="Calibri"/>
          <w:b/>
          <w:bCs/>
          <w:sz w:val="20"/>
          <w:szCs w:val="20"/>
        </w:rPr>
        <w:t xml:space="preserve"> (Dom) </w:t>
      </w:r>
      <w:proofErr w:type="spellStart"/>
      <w:r w:rsidRPr="00442588">
        <w:rPr>
          <w:rFonts w:cs="Calibri"/>
          <w:b/>
          <w:bCs/>
          <w:sz w:val="20"/>
          <w:szCs w:val="20"/>
        </w:rPr>
        <w:t>Ljubljana</w:t>
      </w:r>
      <w:proofErr w:type="spellEnd"/>
    </w:p>
    <w:p w:rsidR="00442588" w:rsidRPr="00442588" w:rsidRDefault="00442588" w:rsidP="00442588">
      <w:pPr>
        <w:rPr>
          <w:rFonts w:cs="Calibri"/>
          <w:sz w:val="20"/>
          <w:szCs w:val="20"/>
          <w:lang w:val="es-ES"/>
        </w:rPr>
      </w:pPr>
      <w:r w:rsidRPr="00442588">
        <w:rPr>
          <w:rFonts w:cs="Calibri"/>
          <w:sz w:val="20"/>
          <w:szCs w:val="20"/>
          <w:lang w:val="es-ES"/>
        </w:rPr>
        <w:t xml:space="preserve">Llegada al aeropuerto y traslado al hotel. A las 19.00 </w:t>
      </w:r>
      <w:proofErr w:type="spellStart"/>
      <w:r w:rsidRPr="00442588">
        <w:rPr>
          <w:rFonts w:cs="Calibri"/>
          <w:sz w:val="20"/>
          <w:szCs w:val="20"/>
          <w:lang w:val="es-ES"/>
        </w:rPr>
        <w:t>hrs</w:t>
      </w:r>
      <w:proofErr w:type="spellEnd"/>
      <w:r w:rsidRPr="00442588">
        <w:rPr>
          <w:rFonts w:cs="Calibri"/>
          <w:sz w:val="20"/>
          <w:szCs w:val="20"/>
          <w:lang w:val="es-ES"/>
        </w:rPr>
        <w:t xml:space="preserve"> reunión informativa en la recepción del hotel. </w:t>
      </w:r>
      <w:r w:rsidRPr="00DE5BC1">
        <w:rPr>
          <w:rFonts w:cs="Calibri"/>
          <w:b/>
          <w:bCs/>
          <w:sz w:val="20"/>
          <w:szCs w:val="20"/>
          <w:lang w:val="es-ES"/>
        </w:rPr>
        <w:t>Alojamiento.</w:t>
      </w:r>
    </w:p>
    <w:p w:rsidR="00442588" w:rsidRPr="00442588" w:rsidRDefault="00442588" w:rsidP="00442588">
      <w:pPr>
        <w:rPr>
          <w:rFonts w:cs="Calibri"/>
          <w:b/>
          <w:bCs/>
          <w:sz w:val="20"/>
          <w:szCs w:val="20"/>
          <w:lang w:val="es-ES"/>
        </w:rPr>
      </w:pPr>
    </w:p>
    <w:p w:rsidR="00442588" w:rsidRPr="00442588" w:rsidRDefault="00442588" w:rsidP="00442588">
      <w:pPr>
        <w:rPr>
          <w:rFonts w:cs="Calibri"/>
          <w:b/>
          <w:bCs/>
          <w:sz w:val="20"/>
          <w:szCs w:val="20"/>
        </w:rPr>
      </w:pPr>
      <w:r w:rsidRPr="00442588">
        <w:rPr>
          <w:rFonts w:cs="Calibri"/>
          <w:b/>
          <w:bCs/>
          <w:sz w:val="20"/>
          <w:szCs w:val="20"/>
        </w:rPr>
        <w:t>Dia 2</w:t>
      </w:r>
      <w:r w:rsidR="00FE1448">
        <w:rPr>
          <w:rFonts w:cs="Calibri"/>
          <w:b/>
          <w:bCs/>
          <w:sz w:val="20"/>
          <w:szCs w:val="20"/>
        </w:rPr>
        <w:t>.</w:t>
      </w:r>
      <w:r w:rsidRPr="00442588">
        <w:rPr>
          <w:rFonts w:cs="Calibri"/>
          <w:b/>
          <w:bCs/>
          <w:sz w:val="20"/>
          <w:szCs w:val="20"/>
        </w:rPr>
        <w:t xml:space="preserve"> (Lu</w:t>
      </w:r>
      <w:r w:rsidR="00DE5BC1">
        <w:rPr>
          <w:rFonts w:cs="Calibri"/>
          <w:b/>
          <w:bCs/>
          <w:sz w:val="20"/>
          <w:szCs w:val="20"/>
        </w:rPr>
        <w:t>n</w:t>
      </w:r>
      <w:r w:rsidRPr="00442588">
        <w:rPr>
          <w:rFonts w:cs="Calibri"/>
          <w:b/>
          <w:bCs/>
          <w:sz w:val="20"/>
          <w:szCs w:val="20"/>
        </w:rPr>
        <w:t xml:space="preserve">) </w:t>
      </w:r>
      <w:proofErr w:type="spellStart"/>
      <w:r w:rsidRPr="00442588">
        <w:rPr>
          <w:rFonts w:cs="Calibri"/>
          <w:b/>
          <w:bCs/>
          <w:sz w:val="20"/>
          <w:szCs w:val="20"/>
        </w:rPr>
        <w:t>Ljubljana</w:t>
      </w:r>
      <w:proofErr w:type="spellEnd"/>
      <w:r w:rsidRPr="00442588">
        <w:rPr>
          <w:rFonts w:cs="Calibri"/>
          <w:b/>
          <w:bCs/>
          <w:sz w:val="20"/>
          <w:szCs w:val="20"/>
        </w:rPr>
        <w:t xml:space="preserve"> </w:t>
      </w:r>
      <w:r w:rsidR="00DE5BC1">
        <w:rPr>
          <w:rFonts w:cs="Calibri"/>
          <w:b/>
          <w:bCs/>
          <w:sz w:val="20"/>
          <w:szCs w:val="20"/>
        </w:rPr>
        <w:t>–</w:t>
      </w:r>
      <w:r w:rsidRPr="00442588">
        <w:rPr>
          <w:rFonts w:cs="Calibri"/>
          <w:b/>
          <w:bCs/>
          <w:sz w:val="20"/>
          <w:szCs w:val="20"/>
        </w:rPr>
        <w:t xml:space="preserve"> Zagreb</w:t>
      </w:r>
    </w:p>
    <w:p w:rsidR="00442588" w:rsidRPr="00442588" w:rsidRDefault="00442588" w:rsidP="00442588">
      <w:pPr>
        <w:rPr>
          <w:rFonts w:cs="Calibri"/>
          <w:sz w:val="20"/>
          <w:szCs w:val="20"/>
          <w:lang w:val="es-ES"/>
        </w:rPr>
      </w:pPr>
      <w:r w:rsidRPr="00DE5BC1">
        <w:rPr>
          <w:rFonts w:cs="Calibri"/>
          <w:b/>
          <w:bCs/>
          <w:sz w:val="20"/>
          <w:szCs w:val="20"/>
          <w:lang w:val="es-ES"/>
        </w:rPr>
        <w:t>Desayuno.</w:t>
      </w:r>
      <w:r w:rsidRPr="00442588">
        <w:rPr>
          <w:rFonts w:cs="Calibri"/>
          <w:sz w:val="20"/>
          <w:szCs w:val="20"/>
          <w:lang w:val="es-ES"/>
        </w:rPr>
        <w:t xml:space="preserve"> Por la mañana visita panorámica de la ciudad: recorrido a pie por el centro histórico: Catedral, Puente de los Dragones, etc., así como el conjunto de edificios modernistas realizados por Joze Plecnik. Tiempo libre para almorzar y a primera hora de la tarde, desplazamiento en nuestro autocar hasta la capital de Croacia: Zagreb. </w:t>
      </w:r>
      <w:r w:rsidRPr="00DE5BC1">
        <w:rPr>
          <w:rFonts w:cs="Calibri"/>
          <w:b/>
          <w:bCs/>
          <w:sz w:val="20"/>
          <w:szCs w:val="20"/>
          <w:lang w:val="es-ES"/>
        </w:rPr>
        <w:t>Alojamiento.</w:t>
      </w:r>
    </w:p>
    <w:p w:rsidR="00442588" w:rsidRPr="00442588" w:rsidRDefault="00442588" w:rsidP="00442588">
      <w:pPr>
        <w:rPr>
          <w:rFonts w:cs="Calibri"/>
          <w:sz w:val="20"/>
          <w:szCs w:val="20"/>
          <w:lang w:val="es-ES"/>
        </w:rPr>
      </w:pPr>
    </w:p>
    <w:p w:rsidR="00442588" w:rsidRPr="00442588" w:rsidRDefault="00442588" w:rsidP="00442588">
      <w:pPr>
        <w:rPr>
          <w:rFonts w:cs="Calibri"/>
          <w:b/>
          <w:bCs/>
          <w:sz w:val="20"/>
          <w:szCs w:val="20"/>
        </w:rPr>
      </w:pPr>
      <w:r w:rsidRPr="00442588">
        <w:rPr>
          <w:rFonts w:cs="Calibri"/>
          <w:b/>
          <w:bCs/>
          <w:sz w:val="20"/>
          <w:szCs w:val="20"/>
        </w:rPr>
        <w:t>Día 3</w:t>
      </w:r>
      <w:r w:rsidR="00FE1448">
        <w:rPr>
          <w:rFonts w:cs="Calibri"/>
          <w:b/>
          <w:bCs/>
          <w:sz w:val="20"/>
          <w:szCs w:val="20"/>
        </w:rPr>
        <w:t>.</w:t>
      </w:r>
      <w:r w:rsidRPr="00442588">
        <w:rPr>
          <w:rFonts w:cs="Calibri"/>
          <w:b/>
          <w:bCs/>
          <w:sz w:val="20"/>
          <w:szCs w:val="20"/>
        </w:rPr>
        <w:t xml:space="preserve"> (Mar) Zagreb</w:t>
      </w:r>
    </w:p>
    <w:p w:rsidR="00442588" w:rsidRPr="00442588" w:rsidRDefault="00442588" w:rsidP="00442588">
      <w:pPr>
        <w:rPr>
          <w:rFonts w:cs="Calibri"/>
          <w:sz w:val="20"/>
          <w:szCs w:val="20"/>
          <w:lang w:val="es-ES"/>
        </w:rPr>
      </w:pPr>
      <w:r w:rsidRPr="005756F2">
        <w:rPr>
          <w:rFonts w:cs="Calibri"/>
          <w:b/>
          <w:bCs/>
          <w:sz w:val="20"/>
          <w:szCs w:val="20"/>
          <w:lang w:val="es-ES"/>
        </w:rPr>
        <w:t>Desayuno</w:t>
      </w:r>
      <w:r w:rsidR="005756F2">
        <w:rPr>
          <w:rFonts w:cs="Calibri"/>
          <w:b/>
          <w:bCs/>
          <w:sz w:val="20"/>
          <w:szCs w:val="20"/>
          <w:lang w:val="es-ES"/>
        </w:rPr>
        <w:t>.</w:t>
      </w:r>
      <w:r w:rsidRPr="00442588">
        <w:rPr>
          <w:rFonts w:cs="Calibri"/>
          <w:sz w:val="20"/>
          <w:szCs w:val="20"/>
          <w:lang w:val="es-ES"/>
        </w:rPr>
        <w:t xml:space="preserve"> </w:t>
      </w:r>
      <w:r w:rsidR="005756F2">
        <w:rPr>
          <w:rFonts w:cs="Calibri"/>
          <w:sz w:val="20"/>
          <w:szCs w:val="20"/>
          <w:lang w:val="es-ES"/>
        </w:rPr>
        <w:t>V</w:t>
      </w:r>
      <w:r w:rsidRPr="00442588">
        <w:rPr>
          <w:rFonts w:cs="Calibri"/>
          <w:sz w:val="20"/>
          <w:szCs w:val="20"/>
          <w:lang w:val="es-ES"/>
        </w:rPr>
        <w:t xml:space="preserve">isita panorámica destacando la Catedral con el Palacio del Obispo, la Iglesia de San Marcos, el Teatro Nacional de Croacia y el encanto barroco de la Ciudad Alta con sus pintorescos mercados al aire libre. El centro histórico de la ciudad lo componen tres partes; </w:t>
      </w:r>
      <w:proofErr w:type="spellStart"/>
      <w:r w:rsidRPr="00442588">
        <w:rPr>
          <w:rFonts w:cs="Calibri"/>
          <w:sz w:val="20"/>
          <w:szCs w:val="20"/>
          <w:lang w:val="es-ES"/>
        </w:rPr>
        <w:t>Kaptol</w:t>
      </w:r>
      <w:proofErr w:type="spellEnd"/>
      <w:r w:rsidRPr="00442588">
        <w:rPr>
          <w:rFonts w:cs="Calibri"/>
          <w:sz w:val="20"/>
          <w:szCs w:val="20"/>
          <w:lang w:val="es-ES"/>
        </w:rPr>
        <w:t xml:space="preserve">, centro de la iglesia católica, </w:t>
      </w:r>
      <w:proofErr w:type="spellStart"/>
      <w:r w:rsidRPr="00442588">
        <w:rPr>
          <w:rFonts w:cs="Calibri"/>
          <w:sz w:val="20"/>
          <w:szCs w:val="20"/>
          <w:lang w:val="es-ES"/>
        </w:rPr>
        <w:t>Gradec</w:t>
      </w:r>
      <w:proofErr w:type="spellEnd"/>
      <w:r w:rsidRPr="00442588">
        <w:rPr>
          <w:rFonts w:cs="Calibri"/>
          <w:sz w:val="20"/>
          <w:szCs w:val="20"/>
          <w:lang w:val="es-ES"/>
        </w:rPr>
        <w:t xml:space="preserve">, con el Parlamento y centro administrativo y por último la Ciudad Baja, corazón comercial. Tarde libre.  </w:t>
      </w:r>
      <w:r w:rsidRPr="005756F2">
        <w:rPr>
          <w:rFonts w:cs="Calibri"/>
          <w:b/>
          <w:bCs/>
          <w:sz w:val="20"/>
          <w:szCs w:val="20"/>
          <w:lang w:val="es-ES"/>
        </w:rPr>
        <w:t>Alojamiento.</w:t>
      </w:r>
    </w:p>
    <w:p w:rsidR="00442588" w:rsidRPr="00442588" w:rsidRDefault="00442588" w:rsidP="00442588">
      <w:pPr>
        <w:rPr>
          <w:rFonts w:cs="Calibri"/>
          <w:sz w:val="20"/>
          <w:szCs w:val="20"/>
          <w:lang w:val="es-ES"/>
        </w:rPr>
      </w:pPr>
      <w:r w:rsidRPr="00442588">
        <w:rPr>
          <w:rFonts w:cs="Calibri"/>
          <w:sz w:val="20"/>
          <w:szCs w:val="20"/>
          <w:lang w:val="es-ES"/>
        </w:rPr>
        <w:t xml:space="preserve"> </w:t>
      </w:r>
    </w:p>
    <w:p w:rsidR="00442588" w:rsidRPr="00442588" w:rsidRDefault="00442588" w:rsidP="00442588">
      <w:pPr>
        <w:rPr>
          <w:rFonts w:cs="Calibri"/>
          <w:b/>
          <w:bCs/>
          <w:sz w:val="20"/>
          <w:szCs w:val="20"/>
        </w:rPr>
      </w:pPr>
      <w:r w:rsidRPr="00442588">
        <w:rPr>
          <w:rFonts w:cs="Calibri"/>
          <w:b/>
          <w:bCs/>
          <w:sz w:val="20"/>
          <w:szCs w:val="20"/>
        </w:rPr>
        <w:t>Día 4</w:t>
      </w:r>
      <w:r w:rsidR="00FE1448">
        <w:rPr>
          <w:rFonts w:cs="Calibri"/>
          <w:b/>
          <w:bCs/>
          <w:sz w:val="20"/>
          <w:szCs w:val="20"/>
        </w:rPr>
        <w:t>.</w:t>
      </w:r>
      <w:r w:rsidRPr="00442588">
        <w:rPr>
          <w:rFonts w:cs="Calibri"/>
          <w:b/>
          <w:bCs/>
          <w:sz w:val="20"/>
          <w:szCs w:val="20"/>
        </w:rPr>
        <w:t xml:space="preserve"> (</w:t>
      </w:r>
      <w:proofErr w:type="spellStart"/>
      <w:r w:rsidRPr="00442588">
        <w:rPr>
          <w:rFonts w:cs="Calibri"/>
          <w:b/>
          <w:bCs/>
          <w:sz w:val="20"/>
          <w:szCs w:val="20"/>
        </w:rPr>
        <w:t>Mié</w:t>
      </w:r>
      <w:proofErr w:type="spellEnd"/>
      <w:r w:rsidRPr="00442588">
        <w:rPr>
          <w:rFonts w:cs="Calibri"/>
          <w:b/>
          <w:bCs/>
          <w:sz w:val="20"/>
          <w:szCs w:val="20"/>
        </w:rPr>
        <w:t xml:space="preserve">) Zagreb – </w:t>
      </w:r>
      <w:proofErr w:type="spellStart"/>
      <w:r w:rsidRPr="00442588">
        <w:rPr>
          <w:rFonts w:cs="Calibri"/>
          <w:b/>
          <w:bCs/>
          <w:sz w:val="20"/>
          <w:szCs w:val="20"/>
        </w:rPr>
        <w:t>Plitvice</w:t>
      </w:r>
      <w:proofErr w:type="spellEnd"/>
      <w:r w:rsidRPr="00442588">
        <w:rPr>
          <w:rFonts w:cs="Calibri"/>
          <w:b/>
          <w:bCs/>
          <w:sz w:val="20"/>
          <w:szCs w:val="20"/>
        </w:rPr>
        <w:t xml:space="preserve"> – </w:t>
      </w:r>
      <w:proofErr w:type="spellStart"/>
      <w:r w:rsidRPr="00442588">
        <w:rPr>
          <w:rFonts w:cs="Calibri"/>
          <w:b/>
          <w:bCs/>
          <w:sz w:val="20"/>
          <w:szCs w:val="20"/>
        </w:rPr>
        <w:t>Zadar</w:t>
      </w:r>
      <w:proofErr w:type="spellEnd"/>
    </w:p>
    <w:p w:rsidR="00442588" w:rsidRPr="00442588" w:rsidRDefault="00442588" w:rsidP="00442588">
      <w:pPr>
        <w:rPr>
          <w:rFonts w:cs="Calibri"/>
          <w:sz w:val="20"/>
          <w:szCs w:val="20"/>
          <w:lang w:val="es-ES"/>
        </w:rPr>
      </w:pPr>
      <w:r w:rsidRPr="005756F2">
        <w:rPr>
          <w:rFonts w:cs="Calibri"/>
          <w:b/>
          <w:bCs/>
          <w:sz w:val="20"/>
          <w:szCs w:val="20"/>
          <w:lang w:val="es-ES"/>
        </w:rPr>
        <w:t>Desayuno.</w:t>
      </w:r>
      <w:r w:rsidRPr="00442588">
        <w:rPr>
          <w:rFonts w:cs="Calibri"/>
          <w:sz w:val="20"/>
          <w:szCs w:val="20"/>
          <w:lang w:val="es-ES"/>
        </w:rPr>
        <w:t xml:space="preserve">  Salida hacia el Parque de </w:t>
      </w:r>
      <w:proofErr w:type="spellStart"/>
      <w:r w:rsidRPr="00442588">
        <w:rPr>
          <w:rFonts w:cs="Calibri"/>
          <w:sz w:val="20"/>
          <w:szCs w:val="20"/>
          <w:lang w:val="es-ES"/>
        </w:rPr>
        <w:t>Plitvice</w:t>
      </w:r>
      <w:proofErr w:type="spellEnd"/>
      <w:r w:rsidRPr="00442588">
        <w:rPr>
          <w:rFonts w:cs="Calibri"/>
          <w:sz w:val="20"/>
          <w:szCs w:val="20"/>
          <w:lang w:val="es-ES"/>
        </w:rPr>
        <w:t xml:space="preserve">, recorrido a pie y paseo en barco por el lago </w:t>
      </w:r>
      <w:proofErr w:type="spellStart"/>
      <w:r w:rsidRPr="00442588">
        <w:rPr>
          <w:rFonts w:cs="Calibri"/>
          <w:sz w:val="20"/>
          <w:szCs w:val="20"/>
          <w:lang w:val="es-ES"/>
        </w:rPr>
        <w:t>Kojiak</w:t>
      </w:r>
      <w:proofErr w:type="spellEnd"/>
      <w:r w:rsidRPr="00442588">
        <w:rPr>
          <w:rFonts w:cs="Calibri"/>
          <w:sz w:val="20"/>
          <w:szCs w:val="20"/>
          <w:lang w:val="es-ES"/>
        </w:rPr>
        <w:t xml:space="preserve">. El parque ha sido declarado Patrimonio de la Humanidad. Por la tarde llegada a </w:t>
      </w:r>
      <w:proofErr w:type="spellStart"/>
      <w:r w:rsidRPr="00442588">
        <w:rPr>
          <w:rFonts w:cs="Calibri"/>
          <w:sz w:val="20"/>
          <w:szCs w:val="20"/>
          <w:lang w:val="es-ES"/>
        </w:rPr>
        <w:t>Zadar</w:t>
      </w:r>
      <w:proofErr w:type="spellEnd"/>
      <w:r w:rsidRPr="00442588">
        <w:rPr>
          <w:rFonts w:cs="Calibri"/>
          <w:sz w:val="20"/>
          <w:szCs w:val="20"/>
          <w:lang w:val="es-ES"/>
        </w:rPr>
        <w:t xml:space="preserve">. Visita a pie de la ciudad: Iglesia de San Donato (interior) catedral de Santa Anastasia (exterior), la visita termina en la plaza de los Pozos. </w:t>
      </w:r>
      <w:r w:rsidRPr="005756F2">
        <w:rPr>
          <w:rFonts w:cs="Calibri"/>
          <w:b/>
          <w:bCs/>
          <w:sz w:val="20"/>
          <w:szCs w:val="20"/>
          <w:lang w:val="es-ES"/>
        </w:rPr>
        <w:t>Cena y alojamiento.</w:t>
      </w:r>
    </w:p>
    <w:p w:rsidR="00442588" w:rsidRPr="00442588" w:rsidRDefault="00442588" w:rsidP="00442588">
      <w:pPr>
        <w:rPr>
          <w:rFonts w:cs="Calibri"/>
          <w:sz w:val="20"/>
          <w:szCs w:val="20"/>
          <w:lang w:val="es-ES"/>
        </w:rPr>
      </w:pPr>
    </w:p>
    <w:p w:rsidR="00442588" w:rsidRPr="00442588" w:rsidRDefault="00442588" w:rsidP="00442588">
      <w:pPr>
        <w:rPr>
          <w:rFonts w:cs="Calibri"/>
          <w:b/>
          <w:bCs/>
          <w:sz w:val="20"/>
          <w:szCs w:val="20"/>
        </w:rPr>
      </w:pPr>
      <w:r w:rsidRPr="00442588">
        <w:rPr>
          <w:rFonts w:cs="Calibri"/>
          <w:b/>
          <w:bCs/>
          <w:sz w:val="20"/>
          <w:szCs w:val="20"/>
        </w:rPr>
        <w:t>Día 5</w:t>
      </w:r>
      <w:r w:rsidR="00FE1448">
        <w:rPr>
          <w:rFonts w:cs="Calibri"/>
          <w:b/>
          <w:bCs/>
          <w:sz w:val="20"/>
          <w:szCs w:val="20"/>
        </w:rPr>
        <w:t>.</w:t>
      </w:r>
      <w:r w:rsidRPr="00442588">
        <w:rPr>
          <w:rFonts w:cs="Calibri"/>
          <w:b/>
          <w:bCs/>
          <w:sz w:val="20"/>
          <w:szCs w:val="20"/>
        </w:rPr>
        <w:t xml:space="preserve"> (Jue) </w:t>
      </w:r>
      <w:proofErr w:type="spellStart"/>
      <w:r w:rsidRPr="00442588">
        <w:rPr>
          <w:rFonts w:cs="Calibri"/>
          <w:b/>
          <w:bCs/>
          <w:sz w:val="20"/>
          <w:szCs w:val="20"/>
        </w:rPr>
        <w:t>Zadar</w:t>
      </w:r>
      <w:proofErr w:type="spellEnd"/>
      <w:r w:rsidRPr="00442588">
        <w:rPr>
          <w:rFonts w:cs="Calibri"/>
          <w:b/>
          <w:bCs/>
          <w:sz w:val="20"/>
          <w:szCs w:val="20"/>
        </w:rPr>
        <w:t xml:space="preserve"> – </w:t>
      </w:r>
      <w:proofErr w:type="spellStart"/>
      <w:r w:rsidRPr="00442588">
        <w:rPr>
          <w:rFonts w:cs="Calibri"/>
          <w:b/>
          <w:bCs/>
          <w:sz w:val="20"/>
          <w:szCs w:val="20"/>
        </w:rPr>
        <w:t>Sibenik</w:t>
      </w:r>
      <w:proofErr w:type="spellEnd"/>
      <w:r w:rsidRPr="00442588">
        <w:rPr>
          <w:rFonts w:cs="Calibri"/>
          <w:b/>
          <w:bCs/>
          <w:sz w:val="20"/>
          <w:szCs w:val="20"/>
        </w:rPr>
        <w:t xml:space="preserve"> – </w:t>
      </w:r>
      <w:proofErr w:type="spellStart"/>
      <w:r w:rsidRPr="00442588">
        <w:rPr>
          <w:rFonts w:cs="Calibri"/>
          <w:b/>
          <w:bCs/>
          <w:sz w:val="20"/>
          <w:szCs w:val="20"/>
        </w:rPr>
        <w:t>Trogir</w:t>
      </w:r>
      <w:proofErr w:type="spellEnd"/>
      <w:r w:rsidRPr="00442588">
        <w:rPr>
          <w:rFonts w:cs="Calibri"/>
          <w:b/>
          <w:bCs/>
          <w:sz w:val="20"/>
          <w:szCs w:val="20"/>
        </w:rPr>
        <w:t xml:space="preserve"> – Split</w:t>
      </w:r>
    </w:p>
    <w:p w:rsidR="00442588" w:rsidRPr="00442588" w:rsidRDefault="00442588" w:rsidP="00442588">
      <w:pPr>
        <w:rPr>
          <w:rFonts w:cs="Calibri"/>
          <w:sz w:val="20"/>
          <w:szCs w:val="20"/>
          <w:lang w:val="es-ES"/>
        </w:rPr>
      </w:pPr>
      <w:r w:rsidRPr="00525A3B">
        <w:rPr>
          <w:rFonts w:cs="Calibri"/>
          <w:b/>
          <w:bCs/>
          <w:sz w:val="20"/>
          <w:szCs w:val="20"/>
          <w:lang w:val="es-ES"/>
        </w:rPr>
        <w:t>Desayuno</w:t>
      </w:r>
      <w:r w:rsidR="00525A3B">
        <w:rPr>
          <w:rFonts w:cs="Calibri"/>
          <w:sz w:val="20"/>
          <w:szCs w:val="20"/>
          <w:lang w:val="es-ES"/>
        </w:rPr>
        <w:t>.</w:t>
      </w:r>
      <w:r w:rsidRPr="00442588">
        <w:rPr>
          <w:rFonts w:cs="Calibri"/>
          <w:sz w:val="20"/>
          <w:szCs w:val="20"/>
          <w:lang w:val="es-ES"/>
        </w:rPr>
        <w:t xml:space="preserve"> </w:t>
      </w:r>
      <w:r w:rsidR="00525A3B">
        <w:rPr>
          <w:rFonts w:cs="Calibri"/>
          <w:sz w:val="20"/>
          <w:szCs w:val="20"/>
          <w:lang w:val="es-ES"/>
        </w:rPr>
        <w:t>S</w:t>
      </w:r>
      <w:r w:rsidRPr="00442588">
        <w:rPr>
          <w:rFonts w:cs="Calibri"/>
          <w:sz w:val="20"/>
          <w:szCs w:val="20"/>
          <w:lang w:val="es-ES"/>
        </w:rPr>
        <w:t xml:space="preserve">alida hacia </w:t>
      </w:r>
      <w:proofErr w:type="spellStart"/>
      <w:r w:rsidRPr="00442588">
        <w:rPr>
          <w:rFonts w:cs="Calibri"/>
          <w:sz w:val="20"/>
          <w:szCs w:val="20"/>
          <w:lang w:val="es-ES"/>
        </w:rPr>
        <w:t>Sibenik</w:t>
      </w:r>
      <w:proofErr w:type="spellEnd"/>
      <w:r w:rsidRPr="00442588">
        <w:rPr>
          <w:rFonts w:cs="Calibri"/>
          <w:sz w:val="20"/>
          <w:szCs w:val="20"/>
          <w:lang w:val="es-ES"/>
        </w:rPr>
        <w:t xml:space="preserve">, donde destaca la catedral de Santiago y </w:t>
      </w:r>
      <w:proofErr w:type="spellStart"/>
      <w:r w:rsidRPr="00442588">
        <w:rPr>
          <w:rFonts w:cs="Calibri"/>
          <w:sz w:val="20"/>
          <w:szCs w:val="20"/>
          <w:lang w:val="es-ES"/>
        </w:rPr>
        <w:t>Trogir</w:t>
      </w:r>
      <w:proofErr w:type="spellEnd"/>
      <w:r w:rsidRPr="00442588">
        <w:rPr>
          <w:rFonts w:cs="Calibri"/>
          <w:sz w:val="20"/>
          <w:szCs w:val="20"/>
          <w:lang w:val="es-ES"/>
        </w:rPr>
        <w:t xml:space="preserve">, ciudad patrimonio de la humanidad con tiempo libre para visitar su catedral. Por la tarde llegada a Split. Visita a pie de la ciudad que se desarrolló dentro de las murallas del Palacio de Diocleciano. Incluye entrada a los sótanos del Palacio, el Templo de Júpiter y la Catedral. </w:t>
      </w:r>
      <w:r w:rsidRPr="00525A3B">
        <w:rPr>
          <w:rFonts w:cs="Calibri"/>
          <w:b/>
          <w:bCs/>
          <w:sz w:val="20"/>
          <w:szCs w:val="20"/>
          <w:lang w:val="es-ES"/>
        </w:rPr>
        <w:t>Cena y alojamiento.</w:t>
      </w:r>
    </w:p>
    <w:p w:rsidR="00442588" w:rsidRPr="00442588" w:rsidRDefault="00442588" w:rsidP="00442588">
      <w:pPr>
        <w:rPr>
          <w:rFonts w:cs="Calibri"/>
          <w:sz w:val="20"/>
          <w:szCs w:val="20"/>
          <w:lang w:val="es-ES"/>
        </w:rPr>
      </w:pPr>
    </w:p>
    <w:p w:rsidR="00442588" w:rsidRPr="00442588" w:rsidRDefault="00442588" w:rsidP="00442588">
      <w:pPr>
        <w:rPr>
          <w:rFonts w:cs="Calibri"/>
          <w:b/>
          <w:bCs/>
          <w:sz w:val="20"/>
          <w:szCs w:val="20"/>
        </w:rPr>
      </w:pPr>
      <w:r w:rsidRPr="00442588">
        <w:rPr>
          <w:rFonts w:cs="Calibri"/>
          <w:b/>
          <w:bCs/>
          <w:sz w:val="20"/>
          <w:szCs w:val="20"/>
        </w:rPr>
        <w:t>Día 6</w:t>
      </w:r>
      <w:r w:rsidR="00FE1448">
        <w:rPr>
          <w:rFonts w:cs="Calibri"/>
          <w:b/>
          <w:bCs/>
          <w:sz w:val="20"/>
          <w:szCs w:val="20"/>
        </w:rPr>
        <w:t>.</w:t>
      </w:r>
      <w:r w:rsidRPr="00442588">
        <w:rPr>
          <w:rFonts w:cs="Calibri"/>
          <w:b/>
          <w:bCs/>
          <w:sz w:val="20"/>
          <w:szCs w:val="20"/>
        </w:rPr>
        <w:t xml:space="preserve"> (Vie)</w:t>
      </w:r>
      <w:r w:rsidR="00525A3B">
        <w:rPr>
          <w:rFonts w:cs="Calibri"/>
          <w:b/>
          <w:bCs/>
          <w:sz w:val="20"/>
          <w:szCs w:val="20"/>
        </w:rPr>
        <w:t xml:space="preserve"> </w:t>
      </w:r>
      <w:r w:rsidRPr="00442588">
        <w:rPr>
          <w:rFonts w:cs="Calibri"/>
          <w:b/>
          <w:bCs/>
          <w:sz w:val="20"/>
          <w:szCs w:val="20"/>
        </w:rPr>
        <w:t xml:space="preserve">Split – </w:t>
      </w:r>
      <w:proofErr w:type="spellStart"/>
      <w:r w:rsidRPr="00442588">
        <w:rPr>
          <w:rFonts w:cs="Calibri"/>
          <w:b/>
          <w:bCs/>
          <w:sz w:val="20"/>
          <w:szCs w:val="20"/>
        </w:rPr>
        <w:t>Medjugorje</w:t>
      </w:r>
      <w:proofErr w:type="spellEnd"/>
      <w:r w:rsidRPr="00442588">
        <w:rPr>
          <w:rFonts w:cs="Calibri"/>
          <w:b/>
          <w:bCs/>
          <w:sz w:val="20"/>
          <w:szCs w:val="20"/>
        </w:rPr>
        <w:t xml:space="preserve"> </w:t>
      </w:r>
      <w:r w:rsidR="00525A3B">
        <w:rPr>
          <w:rFonts w:cs="Calibri"/>
          <w:b/>
          <w:bCs/>
          <w:sz w:val="20"/>
          <w:szCs w:val="20"/>
        </w:rPr>
        <w:t>–</w:t>
      </w:r>
      <w:r w:rsidRPr="00442588">
        <w:rPr>
          <w:rFonts w:cs="Calibri"/>
          <w:b/>
          <w:bCs/>
          <w:sz w:val="20"/>
          <w:szCs w:val="20"/>
        </w:rPr>
        <w:t xml:space="preserve"> Mostar </w:t>
      </w:r>
      <w:r w:rsidR="00525A3B">
        <w:rPr>
          <w:rFonts w:cs="Calibri"/>
          <w:b/>
          <w:bCs/>
          <w:sz w:val="20"/>
          <w:szCs w:val="20"/>
        </w:rPr>
        <w:t>–</w:t>
      </w:r>
      <w:r w:rsidRPr="00442588">
        <w:rPr>
          <w:rFonts w:cs="Calibri"/>
          <w:b/>
          <w:bCs/>
          <w:sz w:val="20"/>
          <w:szCs w:val="20"/>
        </w:rPr>
        <w:t xml:space="preserve"> Dubrovnik</w:t>
      </w:r>
    </w:p>
    <w:p w:rsidR="00442588" w:rsidRPr="00442588" w:rsidRDefault="00442588" w:rsidP="00442588">
      <w:pPr>
        <w:rPr>
          <w:rFonts w:cs="Calibri"/>
          <w:sz w:val="20"/>
          <w:szCs w:val="20"/>
          <w:lang w:val="es-ES"/>
        </w:rPr>
      </w:pPr>
      <w:r w:rsidRPr="00525A3B">
        <w:rPr>
          <w:rFonts w:cs="Calibri"/>
          <w:b/>
          <w:bCs/>
          <w:sz w:val="20"/>
          <w:szCs w:val="20"/>
          <w:lang w:val="es-ES"/>
        </w:rPr>
        <w:t>Desayuno.</w:t>
      </w:r>
      <w:r w:rsidRPr="00442588">
        <w:rPr>
          <w:rFonts w:cs="Calibri"/>
          <w:sz w:val="20"/>
          <w:szCs w:val="20"/>
          <w:lang w:val="es-ES"/>
        </w:rPr>
        <w:t xml:space="preserve"> Salida hacia Bosnia Herzegovina. Llegaremos a </w:t>
      </w:r>
      <w:proofErr w:type="spellStart"/>
      <w:r w:rsidRPr="00442588">
        <w:rPr>
          <w:rFonts w:cs="Calibri"/>
          <w:sz w:val="20"/>
          <w:szCs w:val="20"/>
          <w:lang w:val="es-ES"/>
        </w:rPr>
        <w:t>Medjugorje</w:t>
      </w:r>
      <w:proofErr w:type="spellEnd"/>
      <w:r w:rsidRPr="00442588">
        <w:rPr>
          <w:rFonts w:cs="Calibri"/>
          <w:sz w:val="20"/>
          <w:szCs w:val="20"/>
          <w:lang w:val="es-ES"/>
        </w:rPr>
        <w:t xml:space="preserve">, el mayor centro de peregrinación de la región de los Balcanes. Breve tiempo libre. Continuación hasta Mostar, conocida por el emblemático Stari Most, un puente medieval de un solo arco que fue reconstruido después de la guerra. Visita panorámica de la ciudad con sus callejuelas repletas de tiendas y puestos, el Museo del Puente Viejo y el alminar de Koski Mehmed-Pasha, desde donde es posible disfrutar de vistas panorámicas de la ciudad. Tiempo libre y continuación hacia Dubrovnik. </w:t>
      </w:r>
      <w:r w:rsidRPr="00525A3B">
        <w:rPr>
          <w:rFonts w:cs="Calibri"/>
          <w:b/>
          <w:bCs/>
          <w:sz w:val="20"/>
          <w:szCs w:val="20"/>
          <w:lang w:val="es-ES"/>
        </w:rPr>
        <w:t>Alojamiento.</w:t>
      </w:r>
    </w:p>
    <w:p w:rsidR="00442588" w:rsidRPr="00442588" w:rsidRDefault="00442588" w:rsidP="00442588">
      <w:pPr>
        <w:rPr>
          <w:rFonts w:cs="Calibri"/>
          <w:sz w:val="20"/>
          <w:szCs w:val="20"/>
          <w:lang w:val="es-ES"/>
        </w:rPr>
      </w:pPr>
    </w:p>
    <w:p w:rsidR="00442588" w:rsidRPr="00442588" w:rsidRDefault="00442588" w:rsidP="00442588">
      <w:pPr>
        <w:rPr>
          <w:rFonts w:cs="Calibri"/>
          <w:b/>
          <w:bCs/>
          <w:sz w:val="20"/>
          <w:szCs w:val="20"/>
        </w:rPr>
      </w:pPr>
      <w:r w:rsidRPr="00442588">
        <w:rPr>
          <w:rFonts w:cs="Calibri"/>
          <w:b/>
          <w:bCs/>
          <w:sz w:val="20"/>
          <w:szCs w:val="20"/>
        </w:rPr>
        <w:t>Día 7</w:t>
      </w:r>
      <w:r w:rsidR="00FE1448">
        <w:rPr>
          <w:rFonts w:cs="Calibri"/>
          <w:b/>
          <w:bCs/>
          <w:sz w:val="20"/>
          <w:szCs w:val="20"/>
        </w:rPr>
        <w:t>.</w:t>
      </w:r>
      <w:r w:rsidRPr="00442588">
        <w:rPr>
          <w:rFonts w:cs="Calibri"/>
          <w:b/>
          <w:bCs/>
          <w:sz w:val="20"/>
          <w:szCs w:val="20"/>
        </w:rPr>
        <w:t xml:space="preserve"> (Sáb) Dubrovnik</w:t>
      </w:r>
    </w:p>
    <w:p w:rsidR="00442588" w:rsidRPr="00442588" w:rsidRDefault="00442588" w:rsidP="00442588">
      <w:pPr>
        <w:rPr>
          <w:rFonts w:cs="Calibri"/>
          <w:sz w:val="20"/>
          <w:szCs w:val="20"/>
          <w:lang w:val="es-ES"/>
        </w:rPr>
      </w:pPr>
      <w:r w:rsidRPr="00321E96">
        <w:rPr>
          <w:rFonts w:cs="Calibri"/>
          <w:b/>
          <w:bCs/>
          <w:sz w:val="20"/>
          <w:szCs w:val="20"/>
          <w:lang w:val="es-ES"/>
        </w:rPr>
        <w:t>Desayuno</w:t>
      </w:r>
      <w:r w:rsidR="00321E96">
        <w:rPr>
          <w:rFonts w:cs="Calibri"/>
          <w:b/>
          <w:bCs/>
          <w:sz w:val="20"/>
          <w:szCs w:val="20"/>
          <w:lang w:val="es-ES"/>
        </w:rPr>
        <w:t>.</w:t>
      </w:r>
      <w:r w:rsidRPr="00442588">
        <w:rPr>
          <w:rFonts w:cs="Calibri"/>
          <w:sz w:val="20"/>
          <w:szCs w:val="20"/>
          <w:lang w:val="es-ES"/>
        </w:rPr>
        <w:t xml:space="preserve"> </w:t>
      </w:r>
      <w:r w:rsidR="00321E96">
        <w:rPr>
          <w:rFonts w:cs="Calibri"/>
          <w:sz w:val="20"/>
          <w:szCs w:val="20"/>
          <w:lang w:val="es-ES"/>
        </w:rPr>
        <w:t>V</w:t>
      </w:r>
      <w:r w:rsidRPr="00442588">
        <w:rPr>
          <w:rFonts w:cs="Calibri"/>
          <w:sz w:val="20"/>
          <w:szCs w:val="20"/>
          <w:lang w:val="es-ES"/>
        </w:rPr>
        <w:t xml:space="preserve">isita de la ciudad.  Visitaremos a pie su centro medieval de inicios del siglo XIV, con entradas Monasterio franciscano con la Farmacia, Monasterio dominico, Palacio del Rector y la Catedral.  Tarde libre.  </w:t>
      </w:r>
      <w:r w:rsidRPr="00321E96">
        <w:rPr>
          <w:rFonts w:cs="Calibri"/>
          <w:b/>
          <w:bCs/>
          <w:sz w:val="20"/>
          <w:szCs w:val="20"/>
          <w:lang w:val="es-ES"/>
        </w:rPr>
        <w:t>Alojamiento.</w:t>
      </w:r>
    </w:p>
    <w:p w:rsidR="00442588" w:rsidRPr="00442588" w:rsidRDefault="00442588" w:rsidP="00442588">
      <w:pPr>
        <w:rPr>
          <w:rFonts w:cs="Calibri"/>
          <w:sz w:val="20"/>
          <w:szCs w:val="20"/>
          <w:lang w:val="es-ES"/>
        </w:rPr>
      </w:pPr>
    </w:p>
    <w:p w:rsidR="00442588" w:rsidRPr="00442588" w:rsidRDefault="00442588" w:rsidP="00442588">
      <w:pPr>
        <w:rPr>
          <w:rFonts w:cs="Calibri"/>
          <w:b/>
          <w:bCs/>
          <w:sz w:val="20"/>
          <w:szCs w:val="20"/>
        </w:rPr>
      </w:pPr>
      <w:r w:rsidRPr="00442588">
        <w:rPr>
          <w:rFonts w:cs="Calibri"/>
          <w:b/>
          <w:bCs/>
          <w:sz w:val="20"/>
          <w:szCs w:val="20"/>
        </w:rPr>
        <w:t>Día 8</w:t>
      </w:r>
      <w:r w:rsidR="00FE1448">
        <w:rPr>
          <w:rFonts w:cs="Calibri"/>
          <w:b/>
          <w:bCs/>
          <w:sz w:val="20"/>
          <w:szCs w:val="20"/>
        </w:rPr>
        <w:t>.</w:t>
      </w:r>
      <w:r w:rsidRPr="00442588">
        <w:rPr>
          <w:rFonts w:cs="Calibri"/>
          <w:b/>
          <w:bCs/>
          <w:sz w:val="20"/>
          <w:szCs w:val="20"/>
        </w:rPr>
        <w:t xml:space="preserve"> (Dom) Dubrovnik </w:t>
      </w:r>
    </w:p>
    <w:p w:rsidR="00442588" w:rsidRPr="00442588" w:rsidRDefault="00442588" w:rsidP="00442588">
      <w:pPr>
        <w:rPr>
          <w:rFonts w:cs="Calibri"/>
          <w:sz w:val="20"/>
          <w:szCs w:val="20"/>
          <w:lang w:val="es-ES"/>
        </w:rPr>
      </w:pPr>
      <w:r w:rsidRPr="00321E96">
        <w:rPr>
          <w:rFonts w:cs="Calibri"/>
          <w:b/>
          <w:bCs/>
          <w:sz w:val="20"/>
          <w:szCs w:val="20"/>
          <w:lang w:val="es-ES"/>
        </w:rPr>
        <w:t>Desayuno.</w:t>
      </w:r>
      <w:r w:rsidRPr="00442588">
        <w:rPr>
          <w:rFonts w:cs="Calibri"/>
          <w:sz w:val="20"/>
          <w:szCs w:val="20"/>
          <w:lang w:val="es-ES"/>
        </w:rPr>
        <w:t xml:space="preserve"> A la hora indicada traslado al aeropuerto</w:t>
      </w:r>
      <w:r w:rsidR="00321E96">
        <w:rPr>
          <w:rFonts w:cs="Calibri"/>
          <w:sz w:val="20"/>
          <w:szCs w:val="20"/>
          <w:lang w:val="es-ES"/>
        </w:rPr>
        <w:t xml:space="preserve"> para tomar su vuelo de regreso</w:t>
      </w:r>
      <w:r w:rsidRPr="00442588">
        <w:rPr>
          <w:rFonts w:cs="Calibri"/>
          <w:sz w:val="20"/>
          <w:szCs w:val="20"/>
          <w:lang w:val="es-ES"/>
        </w:rPr>
        <w:t xml:space="preserve">. </w:t>
      </w:r>
    </w:p>
    <w:p w:rsidR="007D2304" w:rsidRPr="00442588" w:rsidRDefault="007D2304" w:rsidP="009A3426">
      <w:pPr>
        <w:rPr>
          <w:rFonts w:cs="Calibri"/>
          <w:sz w:val="20"/>
          <w:szCs w:val="20"/>
        </w:rPr>
      </w:pPr>
    </w:p>
    <w:p w:rsidR="00F37861" w:rsidRPr="00BC3FCB" w:rsidRDefault="00F37861" w:rsidP="00F37861">
      <w:pPr>
        <w:rPr>
          <w:rFonts w:ascii="Calibri" w:hAnsi="Calibri" w:cs="Calibri"/>
          <w:b/>
          <w:bCs/>
          <w:sz w:val="20"/>
          <w:szCs w:val="20"/>
          <w:lang w:val="es-ES"/>
        </w:rPr>
      </w:pPr>
      <w:r w:rsidRPr="00BC3FCB">
        <w:rPr>
          <w:rFonts w:ascii="Calibri" w:hAnsi="Calibri" w:cs="Calibri"/>
          <w:b/>
          <w:bCs/>
          <w:sz w:val="20"/>
          <w:szCs w:val="20"/>
          <w:lang w:val="es-ES"/>
        </w:rPr>
        <w:t>FIN DE NUESTROS SERVICIOS.</w:t>
      </w:r>
    </w:p>
    <w:p w:rsidR="00D147F2" w:rsidRDefault="00D147F2" w:rsidP="009A3426">
      <w:pPr>
        <w:rPr>
          <w:rFonts w:cs="Calibri"/>
          <w:b/>
          <w:bCs/>
          <w:sz w:val="20"/>
          <w:szCs w:val="20"/>
        </w:rPr>
      </w:pPr>
    </w:p>
    <w:p w:rsidR="00F37861" w:rsidRDefault="00F37861" w:rsidP="009A3426">
      <w:pPr>
        <w:rPr>
          <w:b/>
          <w:bCs/>
          <w:sz w:val="20"/>
          <w:szCs w:val="20"/>
        </w:rPr>
      </w:pPr>
    </w:p>
    <w:p w:rsidR="00755C8E" w:rsidRPr="00B56B0D" w:rsidRDefault="00755C8E" w:rsidP="00755C8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C4B5E6B" wp14:editId="5272133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55C8E" w:rsidRPr="00F74623" w:rsidRDefault="00755C8E" w:rsidP="00755C8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4B5E6B"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55C8E" w:rsidRPr="00F74623" w:rsidRDefault="00755C8E" w:rsidP="00755C8E">
                      <w:pPr>
                        <w:jc w:val="center"/>
                        <w:rPr>
                          <w:b/>
                          <w:i/>
                          <w:lang w:val="es-ES"/>
                        </w:rPr>
                      </w:pPr>
                      <w:r w:rsidRPr="00F74623">
                        <w:rPr>
                          <w:b/>
                          <w:i/>
                          <w:lang w:val="es-ES"/>
                        </w:rPr>
                        <w:t>JULIÁ TOURS INCLUYE:</w:t>
                      </w:r>
                    </w:p>
                  </w:txbxContent>
                </v:textbox>
                <w10:wrap type="square"/>
              </v:rect>
            </w:pict>
          </mc:Fallback>
        </mc:AlternateContent>
      </w:r>
    </w:p>
    <w:p w:rsidR="00755C8E" w:rsidRPr="00B56B0D" w:rsidRDefault="00755C8E" w:rsidP="00755C8E">
      <w:pPr>
        <w:rPr>
          <w:sz w:val="20"/>
          <w:szCs w:val="20"/>
          <w:lang w:val="es-ES"/>
        </w:rPr>
      </w:pPr>
    </w:p>
    <w:p w:rsidR="00900334" w:rsidRDefault="00900334" w:rsidP="00CD50F4">
      <w:pPr>
        <w:pStyle w:val="Prrafodelista"/>
        <w:numPr>
          <w:ilvl w:val="0"/>
          <w:numId w:val="1"/>
        </w:numPr>
        <w:tabs>
          <w:tab w:val="left" w:pos="851"/>
        </w:tabs>
        <w:spacing w:after="0" w:line="240" w:lineRule="auto"/>
        <w:ind w:left="1276" w:hanging="709"/>
        <w:rPr>
          <w:sz w:val="20"/>
          <w:szCs w:val="20"/>
        </w:rPr>
      </w:pPr>
      <w:r>
        <w:rPr>
          <w:sz w:val="20"/>
          <w:szCs w:val="20"/>
        </w:rPr>
        <w:t xml:space="preserve">Traslado aeropuerto – hotel – aeropuerto </w:t>
      </w:r>
    </w:p>
    <w:p w:rsidR="0057282E" w:rsidRDefault="0057282E" w:rsidP="00CD50F4">
      <w:pPr>
        <w:pStyle w:val="Prrafodelista"/>
        <w:numPr>
          <w:ilvl w:val="0"/>
          <w:numId w:val="1"/>
        </w:numPr>
        <w:tabs>
          <w:tab w:val="left" w:pos="851"/>
        </w:tabs>
        <w:spacing w:after="0" w:line="240" w:lineRule="auto"/>
        <w:ind w:left="1276" w:hanging="709"/>
        <w:rPr>
          <w:sz w:val="20"/>
          <w:szCs w:val="20"/>
        </w:rPr>
      </w:pPr>
      <w:r>
        <w:rPr>
          <w:sz w:val="20"/>
          <w:szCs w:val="20"/>
        </w:rPr>
        <w:t>7 noches de alojamiento con desayuno</w:t>
      </w:r>
    </w:p>
    <w:p w:rsidR="00936CB4" w:rsidRPr="00936CB4" w:rsidRDefault="00936CB4" w:rsidP="00936CB4">
      <w:pPr>
        <w:pStyle w:val="Prrafodelista"/>
        <w:numPr>
          <w:ilvl w:val="0"/>
          <w:numId w:val="1"/>
        </w:numPr>
        <w:tabs>
          <w:tab w:val="left" w:pos="851"/>
        </w:tabs>
        <w:rPr>
          <w:sz w:val="20"/>
          <w:szCs w:val="20"/>
        </w:rPr>
      </w:pPr>
      <w:r w:rsidRPr="00936CB4">
        <w:rPr>
          <w:sz w:val="20"/>
          <w:szCs w:val="20"/>
        </w:rPr>
        <w:t xml:space="preserve">2 cenas incluidas en </w:t>
      </w:r>
      <w:proofErr w:type="spellStart"/>
      <w:r w:rsidRPr="00936CB4">
        <w:rPr>
          <w:sz w:val="20"/>
          <w:szCs w:val="20"/>
        </w:rPr>
        <w:t>Zadar</w:t>
      </w:r>
      <w:proofErr w:type="spellEnd"/>
      <w:r w:rsidRPr="00936CB4">
        <w:rPr>
          <w:sz w:val="20"/>
          <w:szCs w:val="20"/>
        </w:rPr>
        <w:t xml:space="preserve"> y Split</w:t>
      </w:r>
    </w:p>
    <w:p w:rsidR="00936CB4" w:rsidRPr="00936CB4" w:rsidRDefault="00936CB4" w:rsidP="00936CB4">
      <w:pPr>
        <w:pStyle w:val="Prrafodelista"/>
        <w:numPr>
          <w:ilvl w:val="0"/>
          <w:numId w:val="1"/>
        </w:numPr>
        <w:tabs>
          <w:tab w:val="left" w:pos="851"/>
        </w:tabs>
        <w:rPr>
          <w:sz w:val="20"/>
          <w:szCs w:val="20"/>
        </w:rPr>
      </w:pPr>
      <w:r w:rsidRPr="00936CB4">
        <w:rPr>
          <w:sz w:val="20"/>
          <w:szCs w:val="20"/>
        </w:rPr>
        <w:t xml:space="preserve">Guía acompañante durante el recorrido </w:t>
      </w:r>
    </w:p>
    <w:p w:rsidR="00936CB4" w:rsidRPr="00936CB4" w:rsidRDefault="00936CB4" w:rsidP="00405C30">
      <w:pPr>
        <w:pStyle w:val="Prrafodelista"/>
        <w:numPr>
          <w:ilvl w:val="0"/>
          <w:numId w:val="1"/>
        </w:numPr>
        <w:tabs>
          <w:tab w:val="left" w:pos="851"/>
        </w:tabs>
        <w:ind w:left="851" w:hanging="283"/>
        <w:rPr>
          <w:sz w:val="20"/>
          <w:szCs w:val="20"/>
        </w:rPr>
      </w:pPr>
      <w:r w:rsidRPr="00936CB4">
        <w:rPr>
          <w:sz w:val="20"/>
          <w:szCs w:val="20"/>
        </w:rPr>
        <w:t xml:space="preserve">Visitas panorámicas con guía local en </w:t>
      </w:r>
      <w:proofErr w:type="spellStart"/>
      <w:r w:rsidRPr="00936CB4">
        <w:rPr>
          <w:sz w:val="20"/>
          <w:szCs w:val="20"/>
        </w:rPr>
        <w:t>Ljubljana</w:t>
      </w:r>
      <w:proofErr w:type="spellEnd"/>
      <w:r w:rsidRPr="00936CB4">
        <w:rPr>
          <w:sz w:val="20"/>
          <w:szCs w:val="20"/>
        </w:rPr>
        <w:t xml:space="preserve">, Zagreb, Split, Mostar, Dubrovnik </w:t>
      </w:r>
    </w:p>
    <w:p w:rsidR="00936CB4" w:rsidRPr="00936CB4" w:rsidRDefault="00936CB4" w:rsidP="00936CB4">
      <w:pPr>
        <w:pStyle w:val="Prrafodelista"/>
        <w:numPr>
          <w:ilvl w:val="0"/>
          <w:numId w:val="1"/>
        </w:numPr>
        <w:tabs>
          <w:tab w:val="left" w:pos="851"/>
        </w:tabs>
        <w:rPr>
          <w:sz w:val="20"/>
          <w:szCs w:val="20"/>
        </w:rPr>
      </w:pPr>
      <w:r w:rsidRPr="00936CB4">
        <w:rPr>
          <w:sz w:val="20"/>
          <w:szCs w:val="20"/>
        </w:rPr>
        <w:t xml:space="preserve">Entradas al Parque Nacional de los Lagos de </w:t>
      </w:r>
      <w:proofErr w:type="spellStart"/>
      <w:r w:rsidRPr="00936CB4">
        <w:rPr>
          <w:sz w:val="20"/>
          <w:szCs w:val="20"/>
        </w:rPr>
        <w:t>Pltvice</w:t>
      </w:r>
      <w:proofErr w:type="spellEnd"/>
      <w:r w:rsidRPr="00936CB4">
        <w:rPr>
          <w:sz w:val="20"/>
          <w:szCs w:val="20"/>
        </w:rPr>
        <w:t xml:space="preserve"> con paseo en barco por lago </w:t>
      </w:r>
      <w:proofErr w:type="spellStart"/>
      <w:r w:rsidRPr="00936CB4">
        <w:rPr>
          <w:sz w:val="20"/>
          <w:szCs w:val="20"/>
        </w:rPr>
        <w:t>Kojiak</w:t>
      </w:r>
      <w:proofErr w:type="spellEnd"/>
    </w:p>
    <w:p w:rsidR="00936CB4" w:rsidRPr="00936CB4" w:rsidRDefault="00936CB4" w:rsidP="00936CB4">
      <w:pPr>
        <w:pStyle w:val="Prrafodelista"/>
        <w:numPr>
          <w:ilvl w:val="0"/>
          <w:numId w:val="1"/>
        </w:numPr>
        <w:tabs>
          <w:tab w:val="left" w:pos="851"/>
        </w:tabs>
        <w:ind w:left="851" w:hanging="283"/>
        <w:rPr>
          <w:sz w:val="20"/>
          <w:szCs w:val="20"/>
        </w:rPr>
      </w:pPr>
      <w:r w:rsidRPr="00936CB4">
        <w:rPr>
          <w:sz w:val="20"/>
          <w:szCs w:val="20"/>
        </w:rPr>
        <w:t xml:space="preserve">Entradas a la Iglesia de S. Donato en </w:t>
      </w:r>
      <w:proofErr w:type="spellStart"/>
      <w:r w:rsidRPr="00936CB4">
        <w:rPr>
          <w:sz w:val="20"/>
          <w:szCs w:val="20"/>
        </w:rPr>
        <w:t>Zadar</w:t>
      </w:r>
      <w:proofErr w:type="spellEnd"/>
      <w:r>
        <w:rPr>
          <w:sz w:val="20"/>
          <w:szCs w:val="20"/>
        </w:rPr>
        <w:t>,</w:t>
      </w:r>
      <w:r w:rsidRPr="00936CB4">
        <w:rPr>
          <w:sz w:val="20"/>
          <w:szCs w:val="20"/>
        </w:rPr>
        <w:t xml:space="preserve"> Monasterio Franciscano con Farmacia, Monasterio Dominico, Palacio del Rector y Catedral en Dubrovnik</w:t>
      </w:r>
    </w:p>
    <w:p w:rsidR="00900334" w:rsidRDefault="00936CB4" w:rsidP="00936CB4">
      <w:pPr>
        <w:pStyle w:val="Prrafodelista"/>
        <w:numPr>
          <w:ilvl w:val="0"/>
          <w:numId w:val="1"/>
        </w:numPr>
        <w:tabs>
          <w:tab w:val="left" w:pos="851"/>
        </w:tabs>
        <w:spacing w:after="0" w:line="240" w:lineRule="auto"/>
        <w:rPr>
          <w:sz w:val="20"/>
          <w:szCs w:val="20"/>
        </w:rPr>
      </w:pPr>
      <w:r w:rsidRPr="00936CB4">
        <w:rPr>
          <w:sz w:val="20"/>
          <w:szCs w:val="20"/>
        </w:rPr>
        <w:t>Palacio de Diocleciano, Templo de Júpiter y Catedral en Split</w:t>
      </w:r>
    </w:p>
    <w:p w:rsidR="00CD50F4" w:rsidRPr="00CD50F4" w:rsidRDefault="00CD50F4" w:rsidP="00CD50F4">
      <w:pPr>
        <w:pStyle w:val="Prrafodelista"/>
        <w:numPr>
          <w:ilvl w:val="0"/>
          <w:numId w:val="1"/>
        </w:numPr>
        <w:tabs>
          <w:tab w:val="left" w:pos="851"/>
        </w:tabs>
        <w:spacing w:after="0" w:line="240" w:lineRule="auto"/>
        <w:ind w:left="1276" w:hanging="709"/>
        <w:rPr>
          <w:sz w:val="20"/>
          <w:szCs w:val="20"/>
        </w:rPr>
      </w:pPr>
      <w:r w:rsidRPr="00B42D1B">
        <w:rPr>
          <w:sz w:val="20"/>
          <w:szCs w:val="20"/>
        </w:rPr>
        <w:t xml:space="preserve">Seguro de asistencia en viaje con cobertura COVID </w:t>
      </w:r>
    </w:p>
    <w:p w:rsidR="00755C8E" w:rsidRDefault="00755C8E" w:rsidP="00755C8E">
      <w:pPr>
        <w:rPr>
          <w:b/>
          <w:sz w:val="20"/>
          <w:szCs w:val="20"/>
        </w:rPr>
      </w:pPr>
    </w:p>
    <w:p w:rsidR="00755C8E" w:rsidRPr="00B56B0D" w:rsidRDefault="00755C8E" w:rsidP="00755C8E">
      <w:pPr>
        <w:ind w:left="142"/>
        <w:rPr>
          <w:b/>
        </w:rPr>
      </w:pPr>
      <w:r w:rsidRPr="00B56B0D">
        <w:rPr>
          <w:b/>
        </w:rPr>
        <w:t>NO Incluye</w:t>
      </w:r>
    </w:p>
    <w:p w:rsidR="00755C8E"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Vuelos internacionales</w:t>
      </w:r>
      <w:r>
        <w:rPr>
          <w:sz w:val="20"/>
          <w:szCs w:val="20"/>
        </w:rPr>
        <w:t xml:space="preserve"> y domésticos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 xml:space="preserve">Bebidas en las comidas </w:t>
      </w:r>
      <w:r w:rsidR="00D1548E">
        <w:rPr>
          <w:sz w:val="20"/>
          <w:szCs w:val="20"/>
        </w:rPr>
        <w:t>en excursiones</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Ningún servicio no especificado</w:t>
      </w:r>
    </w:p>
    <w:p w:rsidR="00755C8E" w:rsidRPr="00B56B0D" w:rsidRDefault="00755C8E" w:rsidP="00755C8E">
      <w:pPr>
        <w:pStyle w:val="Prrafodelista"/>
        <w:numPr>
          <w:ilvl w:val="0"/>
          <w:numId w:val="1"/>
        </w:numPr>
        <w:tabs>
          <w:tab w:val="left" w:pos="851"/>
        </w:tabs>
        <w:spacing w:after="0" w:line="240" w:lineRule="auto"/>
        <w:ind w:left="1276" w:hanging="709"/>
        <w:rPr>
          <w:sz w:val="20"/>
          <w:szCs w:val="20"/>
        </w:rPr>
      </w:pPr>
      <w:r w:rsidRPr="00B56B0D">
        <w:rPr>
          <w:sz w:val="20"/>
          <w:szCs w:val="20"/>
        </w:rPr>
        <w:t>Gastos personales</w:t>
      </w:r>
    </w:p>
    <w:p w:rsidR="00755C8E" w:rsidRPr="00AF2AF1" w:rsidRDefault="00755C8E" w:rsidP="00755C8E">
      <w:pPr>
        <w:pStyle w:val="Prrafodelista"/>
        <w:numPr>
          <w:ilvl w:val="0"/>
          <w:numId w:val="1"/>
        </w:numPr>
        <w:tabs>
          <w:tab w:val="left" w:pos="851"/>
        </w:tabs>
        <w:spacing w:after="0" w:line="240" w:lineRule="auto"/>
        <w:ind w:left="1276" w:hanging="709"/>
        <w:rPr>
          <w:rFonts w:eastAsia="Calibri" w:cs="Tahoma"/>
          <w:b/>
          <w:color w:val="000000" w:themeColor="text1"/>
        </w:rPr>
      </w:pPr>
      <w:r w:rsidRPr="00B56B0D">
        <w:rPr>
          <w:sz w:val="20"/>
          <w:szCs w:val="20"/>
        </w:rPr>
        <w:t>Propinas</w:t>
      </w:r>
    </w:p>
    <w:p w:rsidR="00BA0BD2" w:rsidRDefault="00BA0BD2"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p w:rsidR="00F336C4" w:rsidRDefault="00F336C4" w:rsidP="00755C8E">
      <w:pPr>
        <w:rPr>
          <w:rFonts w:eastAsia="Calibri" w:cs="Tahoma"/>
          <w:b/>
          <w:color w:val="000000" w:themeColor="text1"/>
          <w:lang w:val="es-MX"/>
        </w:rPr>
      </w:pPr>
    </w:p>
    <w:tbl>
      <w:tblPr>
        <w:tblW w:w="5932" w:type="dxa"/>
        <w:jc w:val="center"/>
        <w:tblCellMar>
          <w:left w:w="70" w:type="dxa"/>
          <w:right w:w="70" w:type="dxa"/>
        </w:tblCellMar>
        <w:tblLook w:val="04A0" w:firstRow="1" w:lastRow="0" w:firstColumn="1" w:lastColumn="0" w:noHBand="0" w:noVBand="1"/>
      </w:tblPr>
      <w:tblGrid>
        <w:gridCol w:w="460"/>
        <w:gridCol w:w="1640"/>
        <w:gridCol w:w="443"/>
        <w:gridCol w:w="443"/>
        <w:gridCol w:w="343"/>
        <w:gridCol w:w="343"/>
        <w:gridCol w:w="300"/>
        <w:gridCol w:w="300"/>
        <w:gridCol w:w="300"/>
        <w:gridCol w:w="300"/>
        <w:gridCol w:w="1060"/>
      </w:tblGrid>
      <w:tr w:rsidR="00472609" w:rsidRPr="00472609" w:rsidTr="00F336C4">
        <w:trPr>
          <w:trHeight w:val="30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lang w:val="es-MX" w:eastAsia="es-MX"/>
              </w:rPr>
            </w:pPr>
          </w:p>
        </w:tc>
        <w:tc>
          <w:tcPr>
            <w:tcW w:w="1640" w:type="dxa"/>
            <w:tcBorders>
              <w:top w:val="single" w:sz="8" w:space="0" w:color="auto"/>
              <w:left w:val="single" w:sz="8" w:space="0" w:color="auto"/>
              <w:bottom w:val="single" w:sz="4" w:space="0" w:color="auto"/>
              <w:right w:val="nil"/>
            </w:tcBorders>
            <w:shd w:val="clear" w:color="000000" w:fill="000000"/>
            <w:noWrap/>
            <w:vAlign w:val="bottom"/>
            <w:hideMark/>
          </w:tcPr>
          <w:p w:rsidR="00472609" w:rsidRPr="00472609" w:rsidRDefault="00472609" w:rsidP="00472609">
            <w:pPr>
              <w:rPr>
                <w:rFonts w:ascii="Calibri" w:eastAsia="Times New Roman" w:hAnsi="Calibri" w:cs="Calibri"/>
                <w:b/>
                <w:bCs/>
                <w:color w:val="FFFFFF"/>
                <w:sz w:val="20"/>
                <w:szCs w:val="20"/>
                <w:lang w:val="es-MX" w:eastAsia="es-MX"/>
              </w:rPr>
            </w:pPr>
            <w:r w:rsidRPr="00472609">
              <w:rPr>
                <w:rFonts w:ascii="Calibri" w:eastAsia="Times New Roman" w:hAnsi="Calibri" w:cs="Calibri"/>
                <w:b/>
                <w:bCs/>
                <w:color w:val="FFFFFF"/>
                <w:sz w:val="20"/>
                <w:szCs w:val="20"/>
                <w:lang w:val="es-MX" w:eastAsia="es-MX"/>
              </w:rPr>
              <w:t>Llegadas</w:t>
            </w:r>
          </w:p>
        </w:tc>
        <w:tc>
          <w:tcPr>
            <w:tcW w:w="443" w:type="dxa"/>
            <w:tcBorders>
              <w:top w:val="single" w:sz="8" w:space="0" w:color="auto"/>
              <w:left w:val="nil"/>
              <w:bottom w:val="single" w:sz="4" w:space="0" w:color="auto"/>
              <w:right w:val="nil"/>
            </w:tcBorders>
            <w:shd w:val="clear" w:color="000000" w:fill="000000"/>
            <w:noWrap/>
            <w:vAlign w:val="bottom"/>
            <w:hideMark/>
          </w:tcPr>
          <w:p w:rsidR="00472609" w:rsidRPr="00472609" w:rsidRDefault="00472609" w:rsidP="00472609">
            <w:pPr>
              <w:jc w:val="center"/>
              <w:rPr>
                <w:rFonts w:ascii="Calibri" w:eastAsia="Times New Roman" w:hAnsi="Calibri" w:cs="Calibri"/>
                <w:b/>
                <w:bCs/>
                <w:color w:val="FFFFFF"/>
                <w:sz w:val="20"/>
                <w:szCs w:val="20"/>
                <w:lang w:val="es-MX" w:eastAsia="es-MX"/>
              </w:rPr>
            </w:pPr>
            <w:r w:rsidRPr="00472609">
              <w:rPr>
                <w:rFonts w:ascii="Calibri" w:eastAsia="Times New Roman" w:hAnsi="Calibri" w:cs="Calibri"/>
                <w:b/>
                <w:bCs/>
                <w:color w:val="FFFFFF"/>
                <w:sz w:val="20"/>
                <w:szCs w:val="20"/>
                <w:lang w:val="es-MX" w:eastAsia="es-MX"/>
              </w:rPr>
              <w:t> </w:t>
            </w:r>
          </w:p>
        </w:tc>
        <w:tc>
          <w:tcPr>
            <w:tcW w:w="443" w:type="dxa"/>
            <w:tcBorders>
              <w:top w:val="single" w:sz="8" w:space="0" w:color="auto"/>
              <w:left w:val="nil"/>
              <w:bottom w:val="single" w:sz="4" w:space="0" w:color="auto"/>
              <w:right w:val="nil"/>
            </w:tcBorders>
            <w:shd w:val="clear" w:color="000000" w:fill="000000"/>
            <w:noWrap/>
            <w:vAlign w:val="bottom"/>
            <w:hideMark/>
          </w:tcPr>
          <w:p w:rsidR="00472609" w:rsidRPr="00472609" w:rsidRDefault="00472609" w:rsidP="00472609">
            <w:pPr>
              <w:jc w:val="center"/>
              <w:rPr>
                <w:rFonts w:ascii="Calibri" w:eastAsia="Times New Roman" w:hAnsi="Calibri" w:cs="Calibri"/>
                <w:b/>
                <w:bCs/>
                <w:color w:val="FFFFFF"/>
                <w:sz w:val="20"/>
                <w:szCs w:val="20"/>
                <w:lang w:val="es-MX" w:eastAsia="es-MX"/>
              </w:rPr>
            </w:pPr>
            <w:r w:rsidRPr="00472609">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nil"/>
            </w:tcBorders>
            <w:shd w:val="clear" w:color="000000" w:fill="000000"/>
            <w:noWrap/>
            <w:vAlign w:val="bottom"/>
            <w:hideMark/>
          </w:tcPr>
          <w:p w:rsidR="00472609" w:rsidRPr="00472609" w:rsidRDefault="00472609" w:rsidP="00472609">
            <w:pPr>
              <w:rPr>
                <w:rFonts w:ascii="Calibri" w:eastAsia="Times New Roman" w:hAnsi="Calibri" w:cs="Calibri"/>
                <w:b/>
                <w:bCs/>
                <w:color w:val="FFFFFF"/>
                <w:sz w:val="20"/>
                <w:szCs w:val="20"/>
                <w:lang w:val="es-MX" w:eastAsia="es-MX"/>
              </w:rPr>
            </w:pPr>
            <w:r w:rsidRPr="00472609">
              <w:rPr>
                <w:rFonts w:ascii="Calibri" w:eastAsia="Times New Roman" w:hAnsi="Calibri" w:cs="Calibri"/>
                <w:b/>
                <w:bCs/>
                <w:color w:val="FFFFFF"/>
                <w:sz w:val="20"/>
                <w:szCs w:val="20"/>
                <w:lang w:val="es-MX" w:eastAsia="es-MX"/>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472609" w:rsidRPr="00472609" w:rsidRDefault="00472609" w:rsidP="00472609">
            <w:pPr>
              <w:rPr>
                <w:rFonts w:ascii="Calibri" w:eastAsia="Times New Roman" w:hAnsi="Calibri" w:cs="Calibri"/>
                <w:b/>
                <w:bCs/>
                <w:color w:val="FFFFFF"/>
                <w:sz w:val="20"/>
                <w:szCs w:val="20"/>
                <w:lang w:val="es-MX" w:eastAsia="es-MX"/>
              </w:rPr>
            </w:pPr>
            <w:r w:rsidRPr="00472609">
              <w:rPr>
                <w:rFonts w:ascii="Calibri" w:eastAsia="Times New Roman" w:hAnsi="Calibri" w:cs="Calibri"/>
                <w:b/>
                <w:bCs/>
                <w:color w:val="FFFFFF"/>
                <w:sz w:val="20"/>
                <w:szCs w:val="20"/>
                <w:lang w:val="es-MX" w:eastAsia="es-MX"/>
              </w:rPr>
              <w:t> </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FFFFFF"/>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27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640" w:type="dxa"/>
            <w:tcBorders>
              <w:top w:val="nil"/>
              <w:left w:val="single" w:sz="8" w:space="0" w:color="auto"/>
              <w:bottom w:val="single" w:sz="4" w:space="0" w:color="auto"/>
              <w:right w:val="single" w:sz="4"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Mayo 2026</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03</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17</w:t>
            </w:r>
          </w:p>
        </w:tc>
        <w:tc>
          <w:tcPr>
            <w:tcW w:w="343" w:type="dxa"/>
            <w:tcBorders>
              <w:top w:val="nil"/>
              <w:left w:val="nil"/>
              <w:bottom w:val="single" w:sz="4" w:space="0" w:color="auto"/>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31</w:t>
            </w:r>
          </w:p>
        </w:tc>
        <w:tc>
          <w:tcPr>
            <w:tcW w:w="343" w:type="dxa"/>
            <w:tcBorders>
              <w:top w:val="nil"/>
              <w:left w:val="single" w:sz="4" w:space="0" w:color="auto"/>
              <w:bottom w:val="single" w:sz="4" w:space="0" w:color="auto"/>
              <w:right w:val="single" w:sz="8"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30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640" w:type="dxa"/>
            <w:tcBorders>
              <w:top w:val="nil"/>
              <w:left w:val="single" w:sz="8" w:space="0" w:color="auto"/>
              <w:bottom w:val="single" w:sz="4" w:space="0" w:color="auto"/>
              <w:right w:val="single" w:sz="4"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Junio 2026</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14</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28</w:t>
            </w:r>
          </w:p>
        </w:tc>
        <w:tc>
          <w:tcPr>
            <w:tcW w:w="343" w:type="dxa"/>
            <w:tcBorders>
              <w:top w:val="nil"/>
              <w:left w:val="nil"/>
              <w:bottom w:val="single" w:sz="4" w:space="0" w:color="auto"/>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30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640" w:type="dxa"/>
            <w:tcBorders>
              <w:top w:val="nil"/>
              <w:left w:val="single" w:sz="8" w:space="0" w:color="auto"/>
              <w:bottom w:val="single" w:sz="4" w:space="0" w:color="auto"/>
              <w:right w:val="single" w:sz="4"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Julio 2026</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12</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43" w:type="dxa"/>
            <w:tcBorders>
              <w:top w:val="nil"/>
              <w:left w:val="nil"/>
              <w:bottom w:val="single" w:sz="4" w:space="0" w:color="auto"/>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30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640" w:type="dxa"/>
            <w:tcBorders>
              <w:top w:val="nil"/>
              <w:left w:val="single" w:sz="8" w:space="0" w:color="auto"/>
              <w:bottom w:val="single" w:sz="4" w:space="0" w:color="auto"/>
              <w:right w:val="single" w:sz="4"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Agosto 2026</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4472C4"/>
                <w:sz w:val="20"/>
                <w:szCs w:val="20"/>
                <w:lang w:val="es-MX" w:eastAsia="es-MX"/>
              </w:rPr>
            </w:pPr>
            <w:r w:rsidRPr="00472609">
              <w:rPr>
                <w:rFonts w:ascii="Calibri" w:eastAsia="Times New Roman" w:hAnsi="Calibri" w:cs="Calibri"/>
                <w:b/>
                <w:bCs/>
                <w:color w:val="4472C4"/>
                <w:sz w:val="20"/>
                <w:szCs w:val="20"/>
                <w:lang w:val="es-MX" w:eastAsia="es-MX"/>
              </w:rPr>
              <w:t>02*</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4472C4"/>
                <w:sz w:val="20"/>
                <w:szCs w:val="20"/>
                <w:lang w:val="es-MX" w:eastAsia="es-MX"/>
              </w:rPr>
            </w:pPr>
            <w:r w:rsidRPr="00472609">
              <w:rPr>
                <w:rFonts w:ascii="Calibri" w:eastAsia="Times New Roman" w:hAnsi="Calibri" w:cs="Calibri"/>
                <w:b/>
                <w:bCs/>
                <w:color w:val="4472C4"/>
                <w:sz w:val="20"/>
                <w:szCs w:val="20"/>
                <w:lang w:val="es-MX" w:eastAsia="es-MX"/>
              </w:rPr>
              <w:t>16*</w:t>
            </w:r>
          </w:p>
        </w:tc>
        <w:tc>
          <w:tcPr>
            <w:tcW w:w="343" w:type="dxa"/>
            <w:tcBorders>
              <w:top w:val="nil"/>
              <w:left w:val="nil"/>
              <w:bottom w:val="single" w:sz="4" w:space="0" w:color="auto"/>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4" w:space="0" w:color="auto"/>
              <w:right w:val="single" w:sz="8"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30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640" w:type="dxa"/>
            <w:tcBorders>
              <w:top w:val="nil"/>
              <w:left w:val="single" w:sz="8" w:space="0" w:color="auto"/>
              <w:bottom w:val="single" w:sz="4" w:space="0" w:color="auto"/>
              <w:right w:val="single" w:sz="4"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Septiembre 2026</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06</w:t>
            </w:r>
          </w:p>
        </w:tc>
        <w:tc>
          <w:tcPr>
            <w:tcW w:w="443" w:type="dxa"/>
            <w:tcBorders>
              <w:top w:val="nil"/>
              <w:left w:val="nil"/>
              <w:bottom w:val="single" w:sz="4"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13</w:t>
            </w:r>
          </w:p>
        </w:tc>
        <w:tc>
          <w:tcPr>
            <w:tcW w:w="343" w:type="dxa"/>
            <w:tcBorders>
              <w:top w:val="nil"/>
              <w:left w:val="nil"/>
              <w:bottom w:val="single" w:sz="4" w:space="0" w:color="auto"/>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20</w:t>
            </w:r>
          </w:p>
        </w:tc>
        <w:tc>
          <w:tcPr>
            <w:tcW w:w="343" w:type="dxa"/>
            <w:tcBorders>
              <w:top w:val="nil"/>
              <w:left w:val="single" w:sz="4" w:space="0" w:color="auto"/>
              <w:bottom w:val="single" w:sz="4" w:space="0" w:color="auto"/>
              <w:right w:val="single" w:sz="8"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27</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300"/>
          <w:jc w:val="center"/>
        </w:trPr>
        <w:tc>
          <w:tcPr>
            <w:tcW w:w="4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640" w:type="dxa"/>
            <w:tcBorders>
              <w:top w:val="nil"/>
              <w:left w:val="single" w:sz="8" w:space="0" w:color="auto"/>
              <w:bottom w:val="single" w:sz="8" w:space="0" w:color="auto"/>
              <w:right w:val="single" w:sz="4"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Octubre 2026</w:t>
            </w:r>
          </w:p>
        </w:tc>
        <w:tc>
          <w:tcPr>
            <w:tcW w:w="443" w:type="dxa"/>
            <w:tcBorders>
              <w:top w:val="nil"/>
              <w:left w:val="nil"/>
              <w:bottom w:val="single" w:sz="8"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04</w:t>
            </w:r>
          </w:p>
        </w:tc>
        <w:tc>
          <w:tcPr>
            <w:tcW w:w="443" w:type="dxa"/>
            <w:tcBorders>
              <w:top w:val="nil"/>
              <w:left w:val="nil"/>
              <w:bottom w:val="single" w:sz="8" w:space="0" w:color="auto"/>
              <w:right w:val="single" w:sz="4" w:space="0" w:color="auto"/>
            </w:tcBorders>
            <w:noWrap/>
            <w:vAlign w:val="bottom"/>
            <w:hideMark/>
          </w:tcPr>
          <w:p w:rsidR="00472609" w:rsidRPr="00472609" w:rsidRDefault="00472609" w:rsidP="00472609">
            <w:pPr>
              <w:jc w:val="cente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43" w:type="dxa"/>
            <w:tcBorders>
              <w:top w:val="nil"/>
              <w:left w:val="nil"/>
              <w:bottom w:val="single" w:sz="8" w:space="0" w:color="auto"/>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43" w:type="dxa"/>
            <w:tcBorders>
              <w:top w:val="nil"/>
              <w:left w:val="single" w:sz="4" w:space="0" w:color="auto"/>
              <w:bottom w:val="single" w:sz="8" w:space="0" w:color="auto"/>
              <w:right w:val="single" w:sz="8" w:space="0" w:color="auto"/>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r w:rsidRPr="00472609">
              <w:rPr>
                <w:rFonts w:ascii="Calibri" w:eastAsia="Times New Roman" w:hAnsi="Calibri" w:cs="Calibri"/>
                <w:b/>
                <w:bCs/>
                <w:color w:val="000000"/>
                <w:sz w:val="20"/>
                <w:szCs w:val="20"/>
                <w:lang w:val="es-MX" w:eastAsia="es-MX"/>
              </w:rPr>
              <w:t> </w:t>
            </w:r>
          </w:p>
        </w:tc>
        <w:tc>
          <w:tcPr>
            <w:tcW w:w="300" w:type="dxa"/>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000000"/>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30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c>
          <w:tcPr>
            <w:tcW w:w="1060" w:type="dxa"/>
            <w:tcBorders>
              <w:top w:val="nil"/>
              <w:left w:val="nil"/>
              <w:bottom w:val="nil"/>
              <w:right w:val="nil"/>
            </w:tcBorders>
            <w:noWrap/>
            <w:vAlign w:val="bottom"/>
            <w:hideMark/>
          </w:tcPr>
          <w:p w:rsidR="00472609" w:rsidRPr="00472609" w:rsidRDefault="00472609" w:rsidP="00472609">
            <w:pPr>
              <w:rPr>
                <w:rFonts w:ascii="Times New Roman" w:eastAsia="Times New Roman" w:hAnsi="Times New Roman" w:cs="Times New Roman"/>
                <w:sz w:val="20"/>
                <w:szCs w:val="20"/>
                <w:lang w:val="es-MX" w:eastAsia="es-MX"/>
              </w:rPr>
            </w:pPr>
          </w:p>
        </w:tc>
      </w:tr>
      <w:tr w:rsidR="00472609" w:rsidRPr="00472609" w:rsidTr="00F336C4">
        <w:trPr>
          <w:trHeight w:val="300"/>
          <w:jc w:val="center"/>
        </w:trPr>
        <w:tc>
          <w:tcPr>
            <w:tcW w:w="5932" w:type="dxa"/>
            <w:gridSpan w:val="11"/>
            <w:tcBorders>
              <w:top w:val="nil"/>
              <w:left w:val="nil"/>
              <w:bottom w:val="nil"/>
              <w:right w:val="nil"/>
            </w:tcBorders>
            <w:noWrap/>
            <w:vAlign w:val="bottom"/>
            <w:hideMark/>
          </w:tcPr>
          <w:p w:rsidR="00472609" w:rsidRPr="00472609" w:rsidRDefault="00472609" w:rsidP="00472609">
            <w:pPr>
              <w:rPr>
                <w:rFonts w:ascii="Calibri" w:eastAsia="Times New Roman" w:hAnsi="Calibri" w:cs="Calibri"/>
                <w:b/>
                <w:bCs/>
                <w:color w:val="4472C4"/>
                <w:sz w:val="20"/>
                <w:szCs w:val="20"/>
                <w:lang w:val="es-MX" w:eastAsia="es-MX"/>
              </w:rPr>
            </w:pPr>
            <w:r w:rsidRPr="00472609">
              <w:rPr>
                <w:rFonts w:ascii="Calibri" w:eastAsia="Times New Roman" w:hAnsi="Calibri" w:cs="Calibri"/>
                <w:b/>
                <w:bCs/>
                <w:color w:val="4472C4"/>
                <w:sz w:val="20"/>
                <w:szCs w:val="20"/>
                <w:lang w:val="es-MX" w:eastAsia="es-MX"/>
              </w:rPr>
              <w:t xml:space="preserve">*En estas salidas la extensión se hará a </w:t>
            </w:r>
            <w:proofErr w:type="spellStart"/>
            <w:r w:rsidRPr="00472609">
              <w:rPr>
                <w:rFonts w:ascii="Calibri" w:eastAsia="Times New Roman" w:hAnsi="Calibri" w:cs="Calibri"/>
                <w:b/>
                <w:bCs/>
                <w:color w:val="4472C4"/>
                <w:sz w:val="20"/>
                <w:szCs w:val="20"/>
                <w:lang w:val="es-MX" w:eastAsia="es-MX"/>
              </w:rPr>
              <w:t>Korcula</w:t>
            </w:r>
            <w:proofErr w:type="spellEnd"/>
            <w:r w:rsidRPr="00472609">
              <w:rPr>
                <w:rFonts w:ascii="Calibri" w:eastAsia="Times New Roman" w:hAnsi="Calibri" w:cs="Calibri"/>
                <w:b/>
                <w:bCs/>
                <w:color w:val="4472C4"/>
                <w:sz w:val="20"/>
                <w:szCs w:val="20"/>
                <w:lang w:val="es-MX" w:eastAsia="es-MX"/>
              </w:rPr>
              <w:t>, en caso de reservarla</w:t>
            </w:r>
          </w:p>
        </w:tc>
      </w:tr>
    </w:tbl>
    <w:p w:rsidR="000A5A8A" w:rsidRDefault="000A5A8A" w:rsidP="00755C8E">
      <w:pPr>
        <w:rPr>
          <w:rFonts w:eastAsia="Calibri" w:cs="Tahoma"/>
          <w:b/>
          <w:color w:val="000000" w:themeColor="text1"/>
          <w:lang w:val="es-MX"/>
        </w:rPr>
      </w:pPr>
    </w:p>
    <w:tbl>
      <w:tblPr>
        <w:tblW w:w="7200" w:type="dxa"/>
        <w:jc w:val="center"/>
        <w:tblCellMar>
          <w:left w:w="70" w:type="dxa"/>
          <w:right w:w="70" w:type="dxa"/>
        </w:tblCellMar>
        <w:tblLook w:val="04A0" w:firstRow="1" w:lastRow="0" w:firstColumn="1" w:lastColumn="0" w:noHBand="0" w:noVBand="1"/>
      </w:tblPr>
      <w:tblGrid>
        <w:gridCol w:w="3571"/>
        <w:gridCol w:w="750"/>
        <w:gridCol w:w="748"/>
        <w:gridCol w:w="1030"/>
        <w:gridCol w:w="1101"/>
      </w:tblGrid>
      <w:tr w:rsidR="00E55F7B" w:rsidRPr="00E55F7B" w:rsidTr="00E55F7B">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E55F7B" w:rsidRPr="00E55F7B" w:rsidRDefault="00E55F7B" w:rsidP="00E55F7B">
            <w:pPr>
              <w:jc w:val="center"/>
              <w:rPr>
                <w:rFonts w:ascii="Calibri" w:eastAsia="Times New Roman" w:hAnsi="Calibri" w:cs="Calibri"/>
                <w:b/>
                <w:bCs/>
                <w:color w:val="FFFFFF"/>
                <w:sz w:val="20"/>
                <w:szCs w:val="20"/>
                <w:lang w:val="es-MX" w:eastAsia="es-MX"/>
              </w:rPr>
            </w:pPr>
            <w:r w:rsidRPr="00E55F7B">
              <w:rPr>
                <w:rFonts w:ascii="Calibri" w:eastAsia="Times New Roman" w:hAnsi="Calibri" w:cs="Calibri"/>
                <w:b/>
                <w:bCs/>
                <w:color w:val="FFFFFF"/>
                <w:sz w:val="20"/>
                <w:szCs w:val="20"/>
                <w:lang w:val="es-MX" w:eastAsia="es-MX"/>
              </w:rPr>
              <w:t xml:space="preserve">TARIFA EN EUROS POR PERSONA </w:t>
            </w:r>
          </w:p>
        </w:tc>
      </w:tr>
      <w:tr w:rsidR="00E55F7B" w:rsidRPr="00E55F7B" w:rsidTr="00E55F7B">
        <w:trPr>
          <w:trHeight w:val="270"/>
          <w:jc w:val="center"/>
        </w:trPr>
        <w:tc>
          <w:tcPr>
            <w:tcW w:w="720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 xml:space="preserve">SERVICIOS TERRESTRES EXCLUSIVAMENTE            </w:t>
            </w:r>
            <w:proofErr w:type="gramStart"/>
            <w:r w:rsidRPr="00E55F7B">
              <w:rPr>
                <w:rFonts w:ascii="Calibri" w:eastAsia="Times New Roman" w:hAnsi="Calibri" w:cs="Calibri"/>
                <w:b/>
                <w:bCs/>
                <w:sz w:val="20"/>
                <w:szCs w:val="20"/>
                <w:lang w:val="es-MX" w:eastAsia="es-MX"/>
              </w:rPr>
              <w:t xml:space="preserve">   (</w:t>
            </w:r>
            <w:proofErr w:type="gramEnd"/>
            <w:r w:rsidRPr="00E55F7B">
              <w:rPr>
                <w:rFonts w:ascii="Calibri" w:eastAsia="Times New Roman" w:hAnsi="Calibri" w:cs="Calibri"/>
                <w:b/>
                <w:bCs/>
                <w:sz w:val="20"/>
                <w:szCs w:val="20"/>
                <w:lang w:val="es-MX" w:eastAsia="es-MX"/>
              </w:rPr>
              <w:t xml:space="preserve">MÍNIMO 2 PASAJEROS) </w:t>
            </w:r>
          </w:p>
        </w:tc>
      </w:tr>
      <w:tr w:rsidR="00E55F7B" w:rsidRPr="00E55F7B" w:rsidTr="00E55F7B">
        <w:trPr>
          <w:trHeight w:val="300"/>
          <w:jc w:val="center"/>
        </w:trPr>
        <w:tc>
          <w:tcPr>
            <w:tcW w:w="3571" w:type="dxa"/>
            <w:tcBorders>
              <w:top w:val="nil"/>
              <w:left w:val="single" w:sz="8" w:space="0" w:color="auto"/>
              <w:bottom w:val="nil"/>
              <w:right w:val="single" w:sz="4" w:space="0" w:color="auto"/>
            </w:tcBorders>
            <w:shd w:val="clear" w:color="FFFFCC" w:fill="000000"/>
            <w:noWrap/>
            <w:vAlign w:val="bottom"/>
            <w:hideMark/>
          </w:tcPr>
          <w:p w:rsidR="00E55F7B" w:rsidRPr="00E55F7B" w:rsidRDefault="00E55F7B" w:rsidP="00E55F7B">
            <w:pPr>
              <w:rPr>
                <w:rFonts w:ascii="Calibri" w:eastAsia="Times New Roman" w:hAnsi="Calibri" w:cs="Calibri"/>
                <w:b/>
                <w:bCs/>
                <w:color w:val="FFFFFF"/>
                <w:sz w:val="20"/>
                <w:szCs w:val="20"/>
                <w:lang w:val="es-MX" w:eastAsia="es-MX"/>
              </w:rPr>
            </w:pPr>
            <w:r w:rsidRPr="00E55F7B">
              <w:rPr>
                <w:rFonts w:ascii="Calibri" w:eastAsia="Times New Roman" w:hAnsi="Calibri" w:cs="Calibri"/>
                <w:b/>
                <w:bCs/>
                <w:color w:val="FFFFFF"/>
                <w:sz w:val="20"/>
                <w:szCs w:val="20"/>
                <w:lang w:val="es-MX" w:eastAsia="es-MX"/>
              </w:rPr>
              <w:t xml:space="preserve">03 </w:t>
            </w:r>
            <w:proofErr w:type="gramStart"/>
            <w:r w:rsidRPr="00E55F7B">
              <w:rPr>
                <w:rFonts w:ascii="Calibri" w:eastAsia="Times New Roman" w:hAnsi="Calibri" w:cs="Calibri"/>
                <w:b/>
                <w:bCs/>
                <w:color w:val="FFFFFF"/>
                <w:sz w:val="20"/>
                <w:szCs w:val="20"/>
                <w:lang w:val="es-MX" w:eastAsia="es-MX"/>
              </w:rPr>
              <w:t>Mayo</w:t>
            </w:r>
            <w:proofErr w:type="gramEnd"/>
            <w:r w:rsidRPr="00E55F7B">
              <w:rPr>
                <w:rFonts w:ascii="Calibri" w:eastAsia="Times New Roman" w:hAnsi="Calibri" w:cs="Calibri"/>
                <w:b/>
                <w:bCs/>
                <w:color w:val="FFFFFF"/>
                <w:sz w:val="20"/>
                <w:szCs w:val="20"/>
                <w:lang w:val="es-MX" w:eastAsia="es-MX"/>
              </w:rPr>
              <w:t xml:space="preserve"> al 04 </w:t>
            </w:r>
            <w:proofErr w:type="gramStart"/>
            <w:r w:rsidRPr="00E55F7B">
              <w:rPr>
                <w:rFonts w:ascii="Calibri" w:eastAsia="Times New Roman" w:hAnsi="Calibri" w:cs="Calibri"/>
                <w:b/>
                <w:bCs/>
                <w:color w:val="FFFFFF"/>
                <w:sz w:val="20"/>
                <w:szCs w:val="20"/>
                <w:lang w:val="es-MX" w:eastAsia="es-MX"/>
              </w:rPr>
              <w:t>Octubre</w:t>
            </w:r>
            <w:proofErr w:type="gramEnd"/>
            <w:r w:rsidRPr="00E55F7B">
              <w:rPr>
                <w:rFonts w:ascii="Calibri" w:eastAsia="Times New Roman" w:hAnsi="Calibri" w:cs="Calibri"/>
                <w:b/>
                <w:bCs/>
                <w:color w:val="FFFFFF"/>
                <w:sz w:val="20"/>
                <w:szCs w:val="20"/>
                <w:lang w:val="es-MX" w:eastAsia="es-MX"/>
              </w:rPr>
              <w:t xml:space="preserve"> 2026</w:t>
            </w:r>
          </w:p>
        </w:tc>
        <w:tc>
          <w:tcPr>
            <w:tcW w:w="750" w:type="dxa"/>
            <w:tcBorders>
              <w:top w:val="nil"/>
              <w:left w:val="nil"/>
              <w:bottom w:val="nil"/>
              <w:right w:val="single" w:sz="4" w:space="0" w:color="auto"/>
            </w:tcBorders>
            <w:shd w:val="clear" w:color="FFFFCC" w:fill="000000"/>
            <w:noWrap/>
            <w:vAlign w:val="bottom"/>
            <w:hideMark/>
          </w:tcPr>
          <w:p w:rsidR="00E55F7B" w:rsidRPr="00E55F7B" w:rsidRDefault="00E55F7B" w:rsidP="00E55F7B">
            <w:pPr>
              <w:jc w:val="center"/>
              <w:rPr>
                <w:rFonts w:ascii="Calibri" w:eastAsia="Times New Roman" w:hAnsi="Calibri" w:cs="Calibri"/>
                <w:b/>
                <w:bCs/>
                <w:color w:val="FFFFFF"/>
                <w:sz w:val="20"/>
                <w:szCs w:val="20"/>
                <w:lang w:val="es-MX" w:eastAsia="es-MX"/>
              </w:rPr>
            </w:pPr>
            <w:r w:rsidRPr="00E55F7B">
              <w:rPr>
                <w:rFonts w:ascii="Calibri" w:eastAsia="Times New Roman" w:hAnsi="Calibri" w:cs="Calibri"/>
                <w:b/>
                <w:bCs/>
                <w:color w:val="FFFFFF"/>
                <w:sz w:val="20"/>
                <w:szCs w:val="20"/>
                <w:lang w:val="es-MX" w:eastAsia="es-MX"/>
              </w:rPr>
              <w:t xml:space="preserve">DOBLE </w:t>
            </w:r>
          </w:p>
        </w:tc>
        <w:tc>
          <w:tcPr>
            <w:tcW w:w="748" w:type="dxa"/>
            <w:tcBorders>
              <w:top w:val="nil"/>
              <w:left w:val="nil"/>
              <w:bottom w:val="nil"/>
              <w:right w:val="nil"/>
            </w:tcBorders>
            <w:shd w:val="clear" w:color="FFFFCC" w:fill="000000"/>
            <w:noWrap/>
            <w:vAlign w:val="bottom"/>
            <w:hideMark/>
          </w:tcPr>
          <w:p w:rsidR="00E55F7B" w:rsidRPr="00E55F7B" w:rsidRDefault="00E55F7B" w:rsidP="00E55F7B">
            <w:pPr>
              <w:jc w:val="center"/>
              <w:rPr>
                <w:rFonts w:ascii="Calibri" w:eastAsia="Times New Roman" w:hAnsi="Calibri" w:cs="Calibri"/>
                <w:b/>
                <w:bCs/>
                <w:color w:val="FFFFFF"/>
                <w:sz w:val="20"/>
                <w:szCs w:val="20"/>
                <w:lang w:val="es-MX" w:eastAsia="es-MX"/>
              </w:rPr>
            </w:pPr>
            <w:r w:rsidRPr="00E55F7B">
              <w:rPr>
                <w:rFonts w:ascii="Calibri" w:eastAsia="Times New Roman" w:hAnsi="Calibri" w:cs="Calibri"/>
                <w:b/>
                <w:bCs/>
                <w:color w:val="FFFFFF"/>
                <w:sz w:val="20"/>
                <w:szCs w:val="20"/>
                <w:lang w:val="es-MX" w:eastAsia="es-MX"/>
              </w:rPr>
              <w:t>TRIPLE</w:t>
            </w:r>
          </w:p>
        </w:tc>
        <w:tc>
          <w:tcPr>
            <w:tcW w:w="1030" w:type="dxa"/>
            <w:tcBorders>
              <w:top w:val="nil"/>
              <w:left w:val="single" w:sz="4" w:space="0" w:color="auto"/>
              <w:bottom w:val="nil"/>
              <w:right w:val="nil"/>
            </w:tcBorders>
            <w:shd w:val="clear" w:color="FFFFCC" w:fill="000000"/>
            <w:noWrap/>
            <w:vAlign w:val="bottom"/>
            <w:hideMark/>
          </w:tcPr>
          <w:p w:rsidR="00E55F7B" w:rsidRPr="00E55F7B" w:rsidRDefault="00E55F7B" w:rsidP="00E55F7B">
            <w:pPr>
              <w:jc w:val="center"/>
              <w:rPr>
                <w:rFonts w:ascii="Calibri" w:eastAsia="Times New Roman" w:hAnsi="Calibri" w:cs="Calibri"/>
                <w:b/>
                <w:bCs/>
                <w:color w:val="FFFFFF"/>
                <w:sz w:val="20"/>
                <w:szCs w:val="20"/>
                <w:lang w:val="es-MX" w:eastAsia="es-MX"/>
              </w:rPr>
            </w:pPr>
            <w:r w:rsidRPr="00E55F7B">
              <w:rPr>
                <w:rFonts w:ascii="Calibri" w:eastAsia="Times New Roman" w:hAnsi="Calibri" w:cs="Calibri"/>
                <w:b/>
                <w:bCs/>
                <w:color w:val="FFFFFF"/>
                <w:sz w:val="20"/>
                <w:szCs w:val="20"/>
                <w:lang w:val="es-MX" w:eastAsia="es-MX"/>
              </w:rPr>
              <w:t>SENCILLA</w:t>
            </w:r>
          </w:p>
        </w:tc>
        <w:tc>
          <w:tcPr>
            <w:tcW w:w="1101" w:type="dxa"/>
            <w:tcBorders>
              <w:top w:val="nil"/>
              <w:left w:val="single" w:sz="4" w:space="0" w:color="auto"/>
              <w:bottom w:val="nil"/>
              <w:right w:val="single" w:sz="8" w:space="0" w:color="auto"/>
            </w:tcBorders>
            <w:shd w:val="clear" w:color="FFFFCC" w:fill="000000"/>
            <w:noWrap/>
            <w:vAlign w:val="bottom"/>
            <w:hideMark/>
          </w:tcPr>
          <w:p w:rsidR="00E55F7B" w:rsidRPr="00E55F7B" w:rsidRDefault="00E55F7B" w:rsidP="00E55F7B">
            <w:pPr>
              <w:jc w:val="center"/>
              <w:rPr>
                <w:rFonts w:ascii="Calibri" w:eastAsia="Times New Roman" w:hAnsi="Calibri" w:cs="Calibri"/>
                <w:b/>
                <w:bCs/>
                <w:color w:val="FFFFFF"/>
                <w:sz w:val="20"/>
                <w:szCs w:val="20"/>
                <w:lang w:val="es-MX" w:eastAsia="es-MX"/>
              </w:rPr>
            </w:pPr>
            <w:r w:rsidRPr="00E55F7B">
              <w:rPr>
                <w:rFonts w:ascii="Calibri" w:eastAsia="Times New Roman" w:hAnsi="Calibri" w:cs="Calibri"/>
                <w:b/>
                <w:bCs/>
                <w:color w:val="FFFFFF"/>
                <w:sz w:val="20"/>
                <w:szCs w:val="20"/>
                <w:lang w:val="es-MX" w:eastAsia="es-MX"/>
              </w:rPr>
              <w:t>MNR 2-12</w:t>
            </w:r>
          </w:p>
        </w:tc>
      </w:tr>
      <w:tr w:rsidR="00E55F7B" w:rsidRPr="00E55F7B" w:rsidTr="00E55F7B">
        <w:trPr>
          <w:trHeight w:val="300"/>
          <w:jc w:val="center"/>
        </w:trPr>
        <w:tc>
          <w:tcPr>
            <w:tcW w:w="3571"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rsidR="00E55F7B" w:rsidRPr="00E55F7B" w:rsidRDefault="00E55F7B" w:rsidP="00E55F7B">
            <w:pP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 xml:space="preserve">PRIMERA </w:t>
            </w:r>
          </w:p>
        </w:tc>
        <w:tc>
          <w:tcPr>
            <w:tcW w:w="750" w:type="dxa"/>
            <w:tcBorders>
              <w:top w:val="single" w:sz="4" w:space="0" w:color="auto"/>
              <w:left w:val="nil"/>
              <w:bottom w:val="nil"/>
              <w:right w:val="single" w:sz="4" w:space="0" w:color="auto"/>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2031</w:t>
            </w:r>
          </w:p>
        </w:tc>
        <w:tc>
          <w:tcPr>
            <w:tcW w:w="748" w:type="dxa"/>
            <w:tcBorders>
              <w:top w:val="single" w:sz="4" w:space="0" w:color="auto"/>
              <w:left w:val="nil"/>
              <w:bottom w:val="nil"/>
              <w:right w:val="nil"/>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1998</w:t>
            </w:r>
          </w:p>
        </w:tc>
        <w:tc>
          <w:tcPr>
            <w:tcW w:w="1030" w:type="dxa"/>
            <w:tcBorders>
              <w:top w:val="single" w:sz="4" w:space="0" w:color="auto"/>
              <w:left w:val="single" w:sz="4" w:space="0" w:color="auto"/>
              <w:bottom w:val="nil"/>
              <w:right w:val="nil"/>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2771</w:t>
            </w:r>
          </w:p>
        </w:tc>
        <w:tc>
          <w:tcPr>
            <w:tcW w:w="1101" w:type="dxa"/>
            <w:tcBorders>
              <w:top w:val="single" w:sz="4" w:space="0" w:color="auto"/>
              <w:left w:val="single" w:sz="4" w:space="0" w:color="auto"/>
              <w:bottom w:val="nil"/>
              <w:right w:val="single" w:sz="8" w:space="0" w:color="auto"/>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1835</w:t>
            </w:r>
          </w:p>
        </w:tc>
      </w:tr>
      <w:tr w:rsidR="00E55F7B" w:rsidRPr="00E55F7B" w:rsidTr="00E55F7B">
        <w:trPr>
          <w:trHeight w:val="300"/>
          <w:jc w:val="center"/>
        </w:trPr>
        <w:tc>
          <w:tcPr>
            <w:tcW w:w="3571" w:type="dxa"/>
            <w:tcBorders>
              <w:top w:val="nil"/>
              <w:left w:val="single" w:sz="8" w:space="0" w:color="auto"/>
              <w:bottom w:val="single" w:sz="4" w:space="0" w:color="auto"/>
              <w:right w:val="nil"/>
            </w:tcBorders>
            <w:noWrap/>
            <w:vAlign w:val="bottom"/>
            <w:hideMark/>
          </w:tcPr>
          <w:p w:rsidR="00E55F7B" w:rsidRPr="00E55F7B" w:rsidRDefault="00E55F7B" w:rsidP="00E55F7B">
            <w:pPr>
              <w:rPr>
                <w:rFonts w:ascii="Calibri" w:eastAsia="Times New Roman" w:hAnsi="Calibri" w:cs="Calibri"/>
                <w:i/>
                <w:iCs/>
                <w:color w:val="FF0000"/>
                <w:sz w:val="20"/>
                <w:szCs w:val="20"/>
                <w:lang w:val="es-MX" w:eastAsia="es-MX"/>
              </w:rPr>
            </w:pPr>
            <w:proofErr w:type="spellStart"/>
            <w:r w:rsidRPr="00E55F7B">
              <w:rPr>
                <w:rFonts w:ascii="Calibri" w:eastAsia="Times New Roman" w:hAnsi="Calibri" w:cs="Calibri"/>
                <w:i/>
                <w:iCs/>
                <w:color w:val="FF0000"/>
                <w:sz w:val="20"/>
                <w:szCs w:val="20"/>
                <w:lang w:val="es-MX" w:eastAsia="es-MX"/>
              </w:rPr>
              <w:t>Supl</w:t>
            </w:r>
            <w:proofErr w:type="spellEnd"/>
            <w:r w:rsidRPr="00E55F7B">
              <w:rPr>
                <w:rFonts w:ascii="Calibri" w:eastAsia="Times New Roman" w:hAnsi="Calibri" w:cs="Calibri"/>
                <w:i/>
                <w:iCs/>
                <w:color w:val="FF0000"/>
                <w:sz w:val="20"/>
                <w:szCs w:val="20"/>
                <w:lang w:val="es-MX" w:eastAsia="es-MX"/>
              </w:rPr>
              <w:t>. Extensión a Kotor o *</w:t>
            </w:r>
            <w:proofErr w:type="spellStart"/>
            <w:r w:rsidRPr="00E55F7B">
              <w:rPr>
                <w:rFonts w:ascii="Calibri" w:eastAsia="Times New Roman" w:hAnsi="Calibri" w:cs="Calibri"/>
                <w:i/>
                <w:iCs/>
                <w:color w:val="FF0000"/>
                <w:sz w:val="20"/>
                <w:szCs w:val="20"/>
                <w:lang w:val="es-MX" w:eastAsia="es-MX"/>
              </w:rPr>
              <w:t>Korcula</w:t>
            </w:r>
            <w:proofErr w:type="spellEnd"/>
          </w:p>
        </w:tc>
        <w:tc>
          <w:tcPr>
            <w:tcW w:w="750" w:type="dxa"/>
            <w:tcBorders>
              <w:top w:val="single" w:sz="4" w:space="0" w:color="auto"/>
              <w:left w:val="single" w:sz="4" w:space="0" w:color="auto"/>
              <w:bottom w:val="nil"/>
              <w:right w:val="single" w:sz="4" w:space="0" w:color="auto"/>
            </w:tcBorders>
            <w:noWrap/>
            <w:vAlign w:val="bottom"/>
            <w:hideMark/>
          </w:tcPr>
          <w:p w:rsidR="00E55F7B" w:rsidRPr="00E55F7B" w:rsidRDefault="00E55F7B" w:rsidP="00E55F7B">
            <w:pPr>
              <w:jc w:val="center"/>
              <w:rPr>
                <w:rFonts w:ascii="Calibri" w:eastAsia="Times New Roman" w:hAnsi="Calibri" w:cs="Calibri"/>
                <w:i/>
                <w:iCs/>
                <w:color w:val="FF0000"/>
                <w:sz w:val="20"/>
                <w:szCs w:val="20"/>
                <w:lang w:val="es-MX" w:eastAsia="es-MX"/>
              </w:rPr>
            </w:pPr>
            <w:r w:rsidRPr="00E55F7B">
              <w:rPr>
                <w:rFonts w:ascii="Calibri" w:eastAsia="Times New Roman" w:hAnsi="Calibri" w:cs="Calibri"/>
                <w:i/>
                <w:iCs/>
                <w:color w:val="FF0000"/>
                <w:sz w:val="20"/>
                <w:szCs w:val="20"/>
                <w:lang w:val="es-MX" w:eastAsia="es-MX"/>
              </w:rPr>
              <w:t>303</w:t>
            </w:r>
          </w:p>
        </w:tc>
        <w:tc>
          <w:tcPr>
            <w:tcW w:w="748" w:type="dxa"/>
            <w:tcBorders>
              <w:top w:val="single" w:sz="4" w:space="0" w:color="auto"/>
              <w:left w:val="nil"/>
              <w:bottom w:val="single" w:sz="4" w:space="0" w:color="auto"/>
              <w:right w:val="single" w:sz="4" w:space="0" w:color="auto"/>
            </w:tcBorders>
            <w:noWrap/>
            <w:vAlign w:val="bottom"/>
            <w:hideMark/>
          </w:tcPr>
          <w:p w:rsidR="00E55F7B" w:rsidRPr="00E55F7B" w:rsidRDefault="00E55F7B" w:rsidP="00E55F7B">
            <w:pPr>
              <w:jc w:val="center"/>
              <w:rPr>
                <w:rFonts w:ascii="Calibri" w:eastAsia="Times New Roman" w:hAnsi="Calibri" w:cs="Calibri"/>
                <w:i/>
                <w:iCs/>
                <w:color w:val="FF0000"/>
                <w:sz w:val="20"/>
                <w:szCs w:val="20"/>
                <w:lang w:val="es-MX" w:eastAsia="es-MX"/>
              </w:rPr>
            </w:pPr>
            <w:r w:rsidRPr="00E55F7B">
              <w:rPr>
                <w:rFonts w:ascii="Calibri" w:eastAsia="Times New Roman" w:hAnsi="Calibri" w:cs="Calibri"/>
                <w:i/>
                <w:iCs/>
                <w:color w:val="FF0000"/>
                <w:sz w:val="20"/>
                <w:szCs w:val="20"/>
                <w:lang w:val="es-MX" w:eastAsia="es-MX"/>
              </w:rPr>
              <w:t>298</w:t>
            </w:r>
          </w:p>
        </w:tc>
        <w:tc>
          <w:tcPr>
            <w:tcW w:w="1030" w:type="dxa"/>
            <w:tcBorders>
              <w:top w:val="single" w:sz="4" w:space="0" w:color="auto"/>
              <w:left w:val="nil"/>
              <w:bottom w:val="single" w:sz="4" w:space="0" w:color="auto"/>
              <w:right w:val="single" w:sz="4" w:space="0" w:color="auto"/>
            </w:tcBorders>
            <w:noWrap/>
            <w:vAlign w:val="bottom"/>
            <w:hideMark/>
          </w:tcPr>
          <w:p w:rsidR="00E55F7B" w:rsidRPr="00E55F7B" w:rsidRDefault="00E55F7B" w:rsidP="00E55F7B">
            <w:pPr>
              <w:jc w:val="center"/>
              <w:rPr>
                <w:rFonts w:ascii="Calibri" w:eastAsia="Times New Roman" w:hAnsi="Calibri" w:cs="Calibri"/>
                <w:i/>
                <w:iCs/>
                <w:color w:val="FF0000"/>
                <w:sz w:val="20"/>
                <w:szCs w:val="20"/>
                <w:lang w:val="es-MX" w:eastAsia="es-MX"/>
              </w:rPr>
            </w:pPr>
            <w:r w:rsidRPr="00E55F7B">
              <w:rPr>
                <w:rFonts w:ascii="Calibri" w:eastAsia="Times New Roman" w:hAnsi="Calibri" w:cs="Calibri"/>
                <w:i/>
                <w:iCs/>
                <w:color w:val="FF0000"/>
                <w:sz w:val="20"/>
                <w:szCs w:val="20"/>
                <w:lang w:val="es-MX" w:eastAsia="es-MX"/>
              </w:rPr>
              <w:t>437</w:t>
            </w:r>
          </w:p>
        </w:tc>
        <w:tc>
          <w:tcPr>
            <w:tcW w:w="1101" w:type="dxa"/>
            <w:tcBorders>
              <w:top w:val="single" w:sz="4" w:space="0" w:color="auto"/>
              <w:left w:val="nil"/>
              <w:bottom w:val="single" w:sz="4" w:space="0" w:color="auto"/>
              <w:right w:val="single" w:sz="8" w:space="0" w:color="auto"/>
            </w:tcBorders>
            <w:noWrap/>
            <w:vAlign w:val="bottom"/>
            <w:hideMark/>
          </w:tcPr>
          <w:p w:rsidR="00E55F7B" w:rsidRPr="00E55F7B" w:rsidRDefault="00E55F7B" w:rsidP="00E55F7B">
            <w:pPr>
              <w:jc w:val="center"/>
              <w:rPr>
                <w:rFonts w:ascii="Calibri" w:eastAsia="Times New Roman" w:hAnsi="Calibri" w:cs="Calibri"/>
                <w:i/>
                <w:iCs/>
                <w:color w:val="FF0000"/>
                <w:sz w:val="20"/>
                <w:szCs w:val="20"/>
                <w:lang w:val="es-MX" w:eastAsia="es-MX"/>
              </w:rPr>
            </w:pPr>
            <w:r w:rsidRPr="00E55F7B">
              <w:rPr>
                <w:rFonts w:ascii="Calibri" w:eastAsia="Times New Roman" w:hAnsi="Calibri" w:cs="Calibri"/>
                <w:i/>
                <w:iCs/>
                <w:color w:val="FF0000"/>
                <w:sz w:val="20"/>
                <w:szCs w:val="20"/>
                <w:lang w:val="es-MX" w:eastAsia="es-MX"/>
              </w:rPr>
              <w:t>273</w:t>
            </w:r>
          </w:p>
        </w:tc>
      </w:tr>
      <w:tr w:rsidR="00E55F7B" w:rsidRPr="00E55F7B" w:rsidTr="00E55F7B">
        <w:trPr>
          <w:trHeight w:val="300"/>
          <w:jc w:val="center"/>
        </w:trPr>
        <w:tc>
          <w:tcPr>
            <w:tcW w:w="720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 xml:space="preserve">TARIFAS SUJETAS A DISPONIBILIDAD Y CAMBIO SIN PREVIO AVISO </w:t>
            </w:r>
          </w:p>
        </w:tc>
      </w:tr>
      <w:tr w:rsidR="00E55F7B" w:rsidRPr="00E55F7B" w:rsidTr="00E55F7B">
        <w:trPr>
          <w:trHeight w:val="300"/>
          <w:jc w:val="center"/>
        </w:trPr>
        <w:tc>
          <w:tcPr>
            <w:tcW w:w="720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55F7B" w:rsidRPr="00E55F7B" w:rsidRDefault="00E55F7B" w:rsidP="00E55F7B">
            <w:pPr>
              <w:jc w:val="center"/>
              <w:rPr>
                <w:rFonts w:ascii="Calibri" w:eastAsia="Times New Roman" w:hAnsi="Calibri" w:cs="Calibri"/>
                <w:b/>
                <w:bCs/>
                <w:sz w:val="20"/>
                <w:szCs w:val="20"/>
                <w:lang w:val="es-MX" w:eastAsia="es-MX"/>
              </w:rPr>
            </w:pPr>
            <w:r w:rsidRPr="00E55F7B">
              <w:rPr>
                <w:rFonts w:ascii="Calibri" w:eastAsia="Times New Roman" w:hAnsi="Calibri" w:cs="Calibri"/>
                <w:b/>
                <w:bCs/>
                <w:sz w:val="20"/>
                <w:szCs w:val="20"/>
                <w:lang w:val="es-MX" w:eastAsia="es-MX"/>
              </w:rPr>
              <w:t>CONSULTAR SUPLEMENTO PARA SEMANA SANTA, VERANO, NAVIDAD Y FIN DE AÑO</w:t>
            </w:r>
          </w:p>
        </w:tc>
      </w:tr>
    </w:tbl>
    <w:p w:rsidR="00CD50F4" w:rsidRDefault="00CD50F4" w:rsidP="00CD50F4"/>
    <w:tbl>
      <w:tblPr>
        <w:tblW w:w="4316" w:type="dxa"/>
        <w:jc w:val="center"/>
        <w:tblCellMar>
          <w:left w:w="70" w:type="dxa"/>
          <w:right w:w="70" w:type="dxa"/>
        </w:tblCellMar>
        <w:tblLook w:val="04A0" w:firstRow="1" w:lastRow="0" w:firstColumn="1" w:lastColumn="0" w:noHBand="0" w:noVBand="1"/>
      </w:tblPr>
      <w:tblGrid>
        <w:gridCol w:w="1032"/>
        <w:gridCol w:w="1121"/>
        <w:gridCol w:w="2163"/>
      </w:tblGrid>
      <w:tr w:rsidR="00640934" w:rsidRPr="00640934" w:rsidTr="00640934">
        <w:trPr>
          <w:trHeight w:val="300"/>
          <w:jc w:val="center"/>
        </w:trPr>
        <w:tc>
          <w:tcPr>
            <w:tcW w:w="431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40934" w:rsidRPr="00640934" w:rsidRDefault="00640934" w:rsidP="00640934">
            <w:pPr>
              <w:jc w:val="center"/>
              <w:rPr>
                <w:rFonts w:ascii="Calibri" w:eastAsia="Times New Roman" w:hAnsi="Calibri" w:cs="Calibri"/>
                <w:b/>
                <w:bCs/>
                <w:color w:val="FFFFFF"/>
                <w:sz w:val="20"/>
                <w:szCs w:val="20"/>
                <w:lang w:val="es-MX" w:eastAsia="es-MX"/>
              </w:rPr>
            </w:pPr>
            <w:r w:rsidRPr="00640934">
              <w:rPr>
                <w:rFonts w:ascii="Calibri" w:eastAsia="Times New Roman" w:hAnsi="Calibri" w:cs="Calibri"/>
                <w:b/>
                <w:bCs/>
                <w:color w:val="FFFFFF"/>
                <w:sz w:val="20"/>
                <w:szCs w:val="20"/>
                <w:lang w:val="es-MX" w:eastAsia="es-MX"/>
              </w:rPr>
              <w:t xml:space="preserve">HOTELES PREVISTOS O SIMILARES </w:t>
            </w:r>
          </w:p>
        </w:tc>
      </w:tr>
      <w:tr w:rsidR="00640934" w:rsidRPr="00640934" w:rsidTr="00640934">
        <w:trPr>
          <w:trHeight w:val="270"/>
          <w:jc w:val="center"/>
        </w:trPr>
        <w:tc>
          <w:tcPr>
            <w:tcW w:w="1032" w:type="dxa"/>
            <w:tcBorders>
              <w:top w:val="nil"/>
              <w:left w:val="single" w:sz="8" w:space="0" w:color="auto"/>
              <w:bottom w:val="nil"/>
              <w:right w:val="single" w:sz="8" w:space="0" w:color="auto"/>
            </w:tcBorders>
            <w:shd w:val="clear" w:color="000000" w:fill="000000"/>
            <w:noWrap/>
            <w:vAlign w:val="center"/>
            <w:hideMark/>
          </w:tcPr>
          <w:p w:rsidR="00640934" w:rsidRPr="00640934" w:rsidRDefault="00640934" w:rsidP="00640934">
            <w:pPr>
              <w:jc w:val="center"/>
              <w:rPr>
                <w:rFonts w:ascii="Calibri" w:eastAsia="Times New Roman" w:hAnsi="Calibri" w:cs="Calibri"/>
                <w:b/>
                <w:bCs/>
                <w:color w:val="FFFFFF"/>
                <w:sz w:val="20"/>
                <w:szCs w:val="20"/>
                <w:lang w:val="es-MX" w:eastAsia="es-MX"/>
              </w:rPr>
            </w:pPr>
            <w:r w:rsidRPr="00640934">
              <w:rPr>
                <w:rFonts w:ascii="Calibri" w:eastAsia="Times New Roman" w:hAnsi="Calibri" w:cs="Calibri"/>
                <w:b/>
                <w:bCs/>
                <w:color w:val="FFFFFF"/>
                <w:sz w:val="20"/>
                <w:szCs w:val="20"/>
                <w:lang w:val="es-MX" w:eastAsia="es-MX"/>
              </w:rPr>
              <w:t>Categoría</w:t>
            </w:r>
          </w:p>
        </w:tc>
        <w:tc>
          <w:tcPr>
            <w:tcW w:w="1121" w:type="dxa"/>
            <w:tcBorders>
              <w:top w:val="nil"/>
              <w:left w:val="nil"/>
              <w:bottom w:val="nil"/>
              <w:right w:val="single" w:sz="8" w:space="0" w:color="auto"/>
            </w:tcBorders>
            <w:shd w:val="clear" w:color="000000" w:fill="000000"/>
            <w:noWrap/>
            <w:vAlign w:val="center"/>
            <w:hideMark/>
          </w:tcPr>
          <w:p w:rsidR="00640934" w:rsidRPr="00640934" w:rsidRDefault="00640934" w:rsidP="00640934">
            <w:pPr>
              <w:jc w:val="center"/>
              <w:rPr>
                <w:rFonts w:ascii="Calibri" w:eastAsia="Times New Roman" w:hAnsi="Calibri" w:cs="Calibri"/>
                <w:b/>
                <w:bCs/>
                <w:color w:val="FFFFFF"/>
                <w:sz w:val="20"/>
                <w:szCs w:val="20"/>
                <w:lang w:val="es-MX" w:eastAsia="es-MX"/>
              </w:rPr>
            </w:pPr>
            <w:r w:rsidRPr="00640934">
              <w:rPr>
                <w:rFonts w:ascii="Calibri" w:eastAsia="Times New Roman" w:hAnsi="Calibri" w:cs="Calibri"/>
                <w:b/>
                <w:bCs/>
                <w:color w:val="FFFFFF"/>
                <w:sz w:val="20"/>
                <w:szCs w:val="20"/>
                <w:lang w:val="es-MX" w:eastAsia="es-MX"/>
              </w:rPr>
              <w:t xml:space="preserve">Ciudad </w:t>
            </w:r>
          </w:p>
        </w:tc>
        <w:tc>
          <w:tcPr>
            <w:tcW w:w="2163" w:type="dxa"/>
            <w:tcBorders>
              <w:top w:val="nil"/>
              <w:left w:val="nil"/>
              <w:bottom w:val="nil"/>
              <w:right w:val="single" w:sz="8" w:space="0" w:color="auto"/>
            </w:tcBorders>
            <w:shd w:val="clear" w:color="000000" w:fill="000000"/>
            <w:noWrap/>
            <w:vAlign w:val="center"/>
            <w:hideMark/>
          </w:tcPr>
          <w:p w:rsidR="00640934" w:rsidRPr="00640934" w:rsidRDefault="00640934" w:rsidP="00640934">
            <w:pPr>
              <w:jc w:val="center"/>
              <w:rPr>
                <w:rFonts w:ascii="Calibri" w:eastAsia="Times New Roman" w:hAnsi="Calibri" w:cs="Calibri"/>
                <w:b/>
                <w:bCs/>
                <w:color w:val="FFFFFF"/>
                <w:sz w:val="20"/>
                <w:szCs w:val="20"/>
                <w:lang w:val="es-MX" w:eastAsia="es-MX"/>
              </w:rPr>
            </w:pPr>
            <w:r w:rsidRPr="00640934">
              <w:rPr>
                <w:rFonts w:ascii="Calibri" w:eastAsia="Times New Roman" w:hAnsi="Calibri" w:cs="Calibri"/>
                <w:b/>
                <w:bCs/>
                <w:color w:val="FFFFFF"/>
                <w:sz w:val="20"/>
                <w:szCs w:val="20"/>
                <w:lang w:val="es-MX" w:eastAsia="es-MX"/>
              </w:rPr>
              <w:t xml:space="preserve">Hotel </w:t>
            </w:r>
          </w:p>
        </w:tc>
      </w:tr>
      <w:tr w:rsidR="00640934" w:rsidRPr="00640934" w:rsidTr="00640934">
        <w:trPr>
          <w:trHeight w:val="300"/>
          <w:jc w:val="center"/>
        </w:trPr>
        <w:tc>
          <w:tcPr>
            <w:tcW w:w="1032" w:type="dxa"/>
            <w:vMerge w:val="restart"/>
            <w:tcBorders>
              <w:top w:val="single" w:sz="8" w:space="0" w:color="auto"/>
              <w:left w:val="single" w:sz="8" w:space="0" w:color="auto"/>
              <w:bottom w:val="single" w:sz="8" w:space="0" w:color="000000"/>
              <w:right w:val="single" w:sz="8" w:space="0" w:color="auto"/>
            </w:tcBorders>
            <w:noWrap/>
            <w:vAlign w:val="center"/>
            <w:hideMark/>
          </w:tcPr>
          <w:p w:rsidR="00640934" w:rsidRPr="00640934" w:rsidRDefault="00640934" w:rsidP="00640934">
            <w:pPr>
              <w:jc w:val="center"/>
              <w:rPr>
                <w:rFonts w:ascii="Calibri" w:eastAsia="Times New Roman" w:hAnsi="Calibri" w:cs="Calibri"/>
                <w:b/>
                <w:bCs/>
                <w:sz w:val="20"/>
                <w:szCs w:val="20"/>
                <w:lang w:val="es-MX" w:eastAsia="es-MX"/>
              </w:rPr>
            </w:pPr>
            <w:r w:rsidRPr="00640934">
              <w:rPr>
                <w:rFonts w:ascii="Calibri" w:eastAsia="Times New Roman" w:hAnsi="Calibri" w:cs="Calibri"/>
                <w:b/>
                <w:bCs/>
                <w:sz w:val="20"/>
                <w:szCs w:val="20"/>
                <w:lang w:val="es-MX" w:eastAsia="es-MX"/>
              </w:rPr>
              <w:t>PRIMERA</w:t>
            </w:r>
          </w:p>
        </w:tc>
        <w:tc>
          <w:tcPr>
            <w:tcW w:w="1121" w:type="dxa"/>
            <w:tcBorders>
              <w:top w:val="nil"/>
              <w:left w:val="nil"/>
              <w:bottom w:val="nil"/>
              <w:right w:val="nil"/>
            </w:tcBorders>
            <w:noWrap/>
            <w:vAlign w:val="bottom"/>
            <w:hideMark/>
          </w:tcPr>
          <w:p w:rsidR="00640934" w:rsidRPr="00640934" w:rsidRDefault="00640934" w:rsidP="00640934">
            <w:pPr>
              <w:rPr>
                <w:rFonts w:ascii="Calibri" w:eastAsia="Times New Roman" w:hAnsi="Calibri" w:cs="Calibri"/>
                <w:b/>
                <w:bCs/>
                <w:color w:val="000000"/>
                <w:sz w:val="20"/>
                <w:szCs w:val="20"/>
                <w:lang w:val="es-MX" w:eastAsia="es-MX"/>
              </w:rPr>
            </w:pPr>
            <w:proofErr w:type="spellStart"/>
            <w:r w:rsidRPr="00640934">
              <w:rPr>
                <w:rFonts w:ascii="Calibri" w:eastAsia="Times New Roman" w:hAnsi="Calibri" w:cs="Calibri"/>
                <w:b/>
                <w:bCs/>
                <w:color w:val="000000"/>
                <w:sz w:val="20"/>
                <w:szCs w:val="20"/>
                <w:lang w:val="es-MX" w:eastAsia="es-MX"/>
              </w:rPr>
              <w:t>Ljubljana</w:t>
            </w:r>
            <w:proofErr w:type="spellEnd"/>
          </w:p>
        </w:tc>
        <w:tc>
          <w:tcPr>
            <w:tcW w:w="2163" w:type="dxa"/>
            <w:tcBorders>
              <w:top w:val="nil"/>
              <w:left w:val="single" w:sz="8" w:space="0" w:color="auto"/>
              <w:bottom w:val="nil"/>
              <w:right w:val="single" w:sz="8" w:space="0" w:color="auto"/>
            </w:tcBorders>
            <w:hideMark/>
          </w:tcPr>
          <w:p w:rsidR="00640934" w:rsidRPr="00640934" w:rsidRDefault="00640934" w:rsidP="00640934">
            <w:pPr>
              <w:rPr>
                <w:rFonts w:ascii="Calibri" w:eastAsia="Times New Roman" w:hAnsi="Calibri" w:cs="Calibri"/>
                <w:color w:val="000000"/>
                <w:sz w:val="20"/>
                <w:szCs w:val="20"/>
                <w:lang w:val="es-MX" w:eastAsia="es-MX"/>
              </w:rPr>
            </w:pPr>
            <w:r w:rsidRPr="00640934">
              <w:rPr>
                <w:rFonts w:ascii="Calibri" w:eastAsia="Times New Roman" w:hAnsi="Calibri" w:cs="Calibri"/>
                <w:color w:val="000000"/>
                <w:sz w:val="20"/>
                <w:szCs w:val="20"/>
                <w:lang w:val="es-MX" w:eastAsia="es-MX"/>
              </w:rPr>
              <w:t xml:space="preserve">Austria Trend </w:t>
            </w:r>
            <w:proofErr w:type="spellStart"/>
            <w:r w:rsidRPr="00640934">
              <w:rPr>
                <w:rFonts w:ascii="Calibri" w:eastAsia="Times New Roman" w:hAnsi="Calibri" w:cs="Calibri"/>
                <w:color w:val="000000"/>
                <w:sz w:val="20"/>
                <w:szCs w:val="20"/>
                <w:lang w:val="es-MX" w:eastAsia="es-MX"/>
              </w:rPr>
              <w:t>Ljubljana</w:t>
            </w:r>
            <w:proofErr w:type="spellEnd"/>
            <w:r w:rsidRPr="00640934">
              <w:rPr>
                <w:rFonts w:ascii="Calibri" w:eastAsia="Times New Roman" w:hAnsi="Calibri" w:cs="Calibri"/>
                <w:color w:val="000000"/>
                <w:sz w:val="20"/>
                <w:szCs w:val="20"/>
                <w:lang w:val="es-MX" w:eastAsia="es-MX"/>
              </w:rPr>
              <w:t xml:space="preserve"> </w:t>
            </w:r>
          </w:p>
        </w:tc>
      </w:tr>
      <w:tr w:rsidR="00640934" w:rsidRPr="00640934" w:rsidTr="00640934">
        <w:trPr>
          <w:trHeight w:val="300"/>
          <w:jc w:val="center"/>
        </w:trPr>
        <w:tc>
          <w:tcPr>
            <w:tcW w:w="1032" w:type="dxa"/>
            <w:vMerge/>
            <w:tcBorders>
              <w:top w:val="single" w:sz="8" w:space="0" w:color="auto"/>
              <w:left w:val="single" w:sz="8" w:space="0" w:color="auto"/>
              <w:bottom w:val="single" w:sz="8" w:space="0" w:color="000000"/>
              <w:right w:val="single" w:sz="8" w:space="0" w:color="auto"/>
            </w:tcBorders>
            <w:vAlign w:val="center"/>
            <w:hideMark/>
          </w:tcPr>
          <w:p w:rsidR="00640934" w:rsidRPr="00640934" w:rsidRDefault="00640934" w:rsidP="00640934">
            <w:pPr>
              <w:rPr>
                <w:rFonts w:ascii="Calibri" w:eastAsia="Times New Roman" w:hAnsi="Calibri" w:cs="Calibri"/>
                <w:b/>
                <w:bCs/>
                <w:sz w:val="20"/>
                <w:szCs w:val="20"/>
                <w:lang w:val="es-MX" w:eastAsia="es-MX"/>
              </w:rPr>
            </w:pPr>
          </w:p>
        </w:tc>
        <w:tc>
          <w:tcPr>
            <w:tcW w:w="1121" w:type="dxa"/>
            <w:tcBorders>
              <w:top w:val="nil"/>
              <w:left w:val="nil"/>
              <w:bottom w:val="nil"/>
              <w:right w:val="nil"/>
            </w:tcBorders>
            <w:noWrap/>
            <w:vAlign w:val="bottom"/>
            <w:hideMark/>
          </w:tcPr>
          <w:p w:rsidR="00640934" w:rsidRPr="00640934" w:rsidRDefault="00640934" w:rsidP="00640934">
            <w:pPr>
              <w:rPr>
                <w:rFonts w:ascii="Calibri" w:eastAsia="Times New Roman" w:hAnsi="Calibri" w:cs="Calibri"/>
                <w:b/>
                <w:bCs/>
                <w:color w:val="000000"/>
                <w:sz w:val="20"/>
                <w:szCs w:val="20"/>
                <w:lang w:val="es-MX" w:eastAsia="es-MX"/>
              </w:rPr>
            </w:pPr>
            <w:r w:rsidRPr="00640934">
              <w:rPr>
                <w:rFonts w:ascii="Calibri" w:eastAsia="Times New Roman" w:hAnsi="Calibri" w:cs="Calibri"/>
                <w:b/>
                <w:bCs/>
                <w:color w:val="000000"/>
                <w:sz w:val="20"/>
                <w:szCs w:val="20"/>
                <w:lang w:val="es-MX" w:eastAsia="es-MX"/>
              </w:rPr>
              <w:t>Zagreb</w:t>
            </w:r>
          </w:p>
        </w:tc>
        <w:tc>
          <w:tcPr>
            <w:tcW w:w="2163" w:type="dxa"/>
            <w:tcBorders>
              <w:top w:val="nil"/>
              <w:left w:val="single" w:sz="8" w:space="0" w:color="auto"/>
              <w:bottom w:val="nil"/>
              <w:right w:val="single" w:sz="8" w:space="0" w:color="auto"/>
            </w:tcBorders>
            <w:hideMark/>
          </w:tcPr>
          <w:p w:rsidR="00640934" w:rsidRPr="00640934" w:rsidRDefault="00640934" w:rsidP="00640934">
            <w:pPr>
              <w:rPr>
                <w:rFonts w:ascii="Calibri" w:eastAsia="Times New Roman" w:hAnsi="Calibri" w:cs="Calibri"/>
                <w:color w:val="000000"/>
                <w:sz w:val="20"/>
                <w:szCs w:val="20"/>
                <w:lang w:val="es-MX" w:eastAsia="es-MX"/>
              </w:rPr>
            </w:pPr>
            <w:proofErr w:type="spellStart"/>
            <w:r w:rsidRPr="00640934">
              <w:rPr>
                <w:rFonts w:ascii="Calibri" w:eastAsia="Times New Roman" w:hAnsi="Calibri" w:cs="Calibri"/>
                <w:color w:val="000000"/>
                <w:sz w:val="20"/>
                <w:szCs w:val="20"/>
                <w:lang w:val="es-MX" w:eastAsia="es-MX"/>
              </w:rPr>
              <w:t>Movenpick</w:t>
            </w:r>
            <w:proofErr w:type="spellEnd"/>
            <w:r w:rsidRPr="00640934">
              <w:rPr>
                <w:rFonts w:ascii="Calibri" w:eastAsia="Times New Roman" w:hAnsi="Calibri" w:cs="Calibri"/>
                <w:color w:val="000000"/>
                <w:sz w:val="20"/>
                <w:szCs w:val="20"/>
                <w:lang w:val="es-MX" w:eastAsia="es-MX"/>
              </w:rPr>
              <w:t xml:space="preserve"> </w:t>
            </w:r>
          </w:p>
        </w:tc>
      </w:tr>
      <w:tr w:rsidR="00640934" w:rsidRPr="00640934" w:rsidTr="00640934">
        <w:trPr>
          <w:trHeight w:val="300"/>
          <w:jc w:val="center"/>
        </w:trPr>
        <w:tc>
          <w:tcPr>
            <w:tcW w:w="1032" w:type="dxa"/>
            <w:vMerge/>
            <w:tcBorders>
              <w:top w:val="single" w:sz="8" w:space="0" w:color="auto"/>
              <w:left w:val="single" w:sz="8" w:space="0" w:color="auto"/>
              <w:bottom w:val="single" w:sz="8" w:space="0" w:color="000000"/>
              <w:right w:val="single" w:sz="8" w:space="0" w:color="auto"/>
            </w:tcBorders>
            <w:vAlign w:val="center"/>
            <w:hideMark/>
          </w:tcPr>
          <w:p w:rsidR="00640934" w:rsidRPr="00640934" w:rsidRDefault="00640934" w:rsidP="00640934">
            <w:pPr>
              <w:rPr>
                <w:rFonts w:ascii="Calibri" w:eastAsia="Times New Roman" w:hAnsi="Calibri" w:cs="Calibri"/>
                <w:b/>
                <w:bCs/>
                <w:sz w:val="20"/>
                <w:szCs w:val="20"/>
                <w:lang w:val="es-MX" w:eastAsia="es-MX"/>
              </w:rPr>
            </w:pPr>
          </w:p>
        </w:tc>
        <w:tc>
          <w:tcPr>
            <w:tcW w:w="1121" w:type="dxa"/>
            <w:tcBorders>
              <w:top w:val="nil"/>
              <w:left w:val="nil"/>
              <w:bottom w:val="nil"/>
              <w:right w:val="nil"/>
            </w:tcBorders>
            <w:noWrap/>
            <w:vAlign w:val="bottom"/>
            <w:hideMark/>
          </w:tcPr>
          <w:p w:rsidR="00640934" w:rsidRPr="00640934" w:rsidRDefault="00640934" w:rsidP="00640934">
            <w:pPr>
              <w:rPr>
                <w:rFonts w:ascii="Calibri" w:eastAsia="Times New Roman" w:hAnsi="Calibri" w:cs="Calibri"/>
                <w:b/>
                <w:bCs/>
                <w:color w:val="000000"/>
                <w:sz w:val="20"/>
                <w:szCs w:val="20"/>
                <w:lang w:val="es-MX" w:eastAsia="es-MX"/>
              </w:rPr>
            </w:pPr>
            <w:proofErr w:type="spellStart"/>
            <w:r w:rsidRPr="00640934">
              <w:rPr>
                <w:rFonts w:ascii="Calibri" w:eastAsia="Times New Roman" w:hAnsi="Calibri" w:cs="Calibri"/>
                <w:b/>
                <w:bCs/>
                <w:color w:val="000000"/>
                <w:sz w:val="20"/>
                <w:szCs w:val="20"/>
                <w:lang w:val="es-MX" w:eastAsia="es-MX"/>
              </w:rPr>
              <w:t>Zadar</w:t>
            </w:r>
            <w:proofErr w:type="spellEnd"/>
          </w:p>
        </w:tc>
        <w:tc>
          <w:tcPr>
            <w:tcW w:w="2163" w:type="dxa"/>
            <w:tcBorders>
              <w:top w:val="nil"/>
              <w:left w:val="single" w:sz="8" w:space="0" w:color="auto"/>
              <w:bottom w:val="nil"/>
              <w:right w:val="single" w:sz="8" w:space="0" w:color="auto"/>
            </w:tcBorders>
            <w:hideMark/>
          </w:tcPr>
          <w:p w:rsidR="00640934" w:rsidRPr="00640934" w:rsidRDefault="00640934" w:rsidP="00640934">
            <w:pPr>
              <w:rPr>
                <w:rFonts w:ascii="Calibri" w:eastAsia="Times New Roman" w:hAnsi="Calibri" w:cs="Calibri"/>
                <w:color w:val="000000"/>
                <w:sz w:val="20"/>
                <w:szCs w:val="20"/>
                <w:lang w:val="es-MX" w:eastAsia="es-MX"/>
              </w:rPr>
            </w:pPr>
            <w:proofErr w:type="spellStart"/>
            <w:r w:rsidRPr="00640934">
              <w:rPr>
                <w:rFonts w:ascii="Calibri" w:eastAsia="Times New Roman" w:hAnsi="Calibri" w:cs="Calibri"/>
                <w:color w:val="000000"/>
                <w:sz w:val="20"/>
                <w:szCs w:val="20"/>
                <w:lang w:val="es-MX" w:eastAsia="es-MX"/>
              </w:rPr>
              <w:t>Kolovare</w:t>
            </w:r>
            <w:proofErr w:type="spellEnd"/>
            <w:r w:rsidRPr="00640934">
              <w:rPr>
                <w:rFonts w:ascii="Calibri" w:eastAsia="Times New Roman" w:hAnsi="Calibri" w:cs="Calibri"/>
                <w:color w:val="000000"/>
                <w:sz w:val="20"/>
                <w:szCs w:val="20"/>
                <w:lang w:val="es-MX" w:eastAsia="es-MX"/>
              </w:rPr>
              <w:t xml:space="preserve"> </w:t>
            </w:r>
          </w:p>
        </w:tc>
      </w:tr>
      <w:tr w:rsidR="00640934" w:rsidRPr="00640934" w:rsidTr="00640934">
        <w:trPr>
          <w:trHeight w:val="300"/>
          <w:jc w:val="center"/>
        </w:trPr>
        <w:tc>
          <w:tcPr>
            <w:tcW w:w="1032" w:type="dxa"/>
            <w:vMerge/>
            <w:tcBorders>
              <w:top w:val="single" w:sz="8" w:space="0" w:color="auto"/>
              <w:left w:val="single" w:sz="8" w:space="0" w:color="auto"/>
              <w:bottom w:val="single" w:sz="8" w:space="0" w:color="000000"/>
              <w:right w:val="single" w:sz="8" w:space="0" w:color="auto"/>
            </w:tcBorders>
            <w:vAlign w:val="center"/>
            <w:hideMark/>
          </w:tcPr>
          <w:p w:rsidR="00640934" w:rsidRPr="00640934" w:rsidRDefault="00640934" w:rsidP="00640934">
            <w:pPr>
              <w:rPr>
                <w:rFonts w:ascii="Calibri" w:eastAsia="Times New Roman" w:hAnsi="Calibri" w:cs="Calibri"/>
                <w:b/>
                <w:bCs/>
                <w:sz w:val="20"/>
                <w:szCs w:val="20"/>
                <w:lang w:val="es-MX" w:eastAsia="es-MX"/>
              </w:rPr>
            </w:pPr>
          </w:p>
        </w:tc>
        <w:tc>
          <w:tcPr>
            <w:tcW w:w="1121" w:type="dxa"/>
            <w:tcBorders>
              <w:top w:val="nil"/>
              <w:left w:val="nil"/>
              <w:bottom w:val="nil"/>
              <w:right w:val="single" w:sz="8" w:space="0" w:color="auto"/>
            </w:tcBorders>
            <w:noWrap/>
            <w:vAlign w:val="bottom"/>
            <w:hideMark/>
          </w:tcPr>
          <w:p w:rsidR="00640934" w:rsidRPr="00640934" w:rsidRDefault="00640934" w:rsidP="00640934">
            <w:pPr>
              <w:rPr>
                <w:rFonts w:ascii="Calibri" w:eastAsia="Times New Roman" w:hAnsi="Calibri" w:cs="Calibri"/>
                <w:b/>
                <w:bCs/>
                <w:color w:val="000000"/>
                <w:sz w:val="20"/>
                <w:szCs w:val="20"/>
                <w:lang w:val="es-MX" w:eastAsia="es-MX"/>
              </w:rPr>
            </w:pPr>
            <w:r w:rsidRPr="00640934">
              <w:rPr>
                <w:rFonts w:ascii="Calibri" w:eastAsia="Times New Roman" w:hAnsi="Calibri" w:cs="Calibri"/>
                <w:b/>
                <w:bCs/>
                <w:color w:val="000000"/>
                <w:sz w:val="20"/>
                <w:szCs w:val="20"/>
                <w:lang w:val="es-MX" w:eastAsia="es-MX"/>
              </w:rPr>
              <w:t>Split</w:t>
            </w:r>
          </w:p>
        </w:tc>
        <w:tc>
          <w:tcPr>
            <w:tcW w:w="2163" w:type="dxa"/>
            <w:tcBorders>
              <w:top w:val="nil"/>
              <w:left w:val="nil"/>
              <w:bottom w:val="nil"/>
              <w:right w:val="single" w:sz="8" w:space="0" w:color="auto"/>
            </w:tcBorders>
            <w:hideMark/>
          </w:tcPr>
          <w:p w:rsidR="00640934" w:rsidRPr="00640934" w:rsidRDefault="00640934" w:rsidP="00640934">
            <w:pPr>
              <w:rPr>
                <w:rFonts w:ascii="Calibri" w:eastAsia="Times New Roman" w:hAnsi="Calibri" w:cs="Calibri"/>
                <w:color w:val="000000"/>
                <w:sz w:val="20"/>
                <w:szCs w:val="20"/>
                <w:lang w:val="es-MX" w:eastAsia="es-MX"/>
              </w:rPr>
            </w:pPr>
            <w:r w:rsidRPr="00640934">
              <w:rPr>
                <w:rFonts w:ascii="Calibri" w:eastAsia="Times New Roman" w:hAnsi="Calibri" w:cs="Calibri"/>
                <w:color w:val="000000"/>
                <w:sz w:val="20"/>
                <w:szCs w:val="20"/>
                <w:lang w:val="es-MX" w:eastAsia="es-MX"/>
              </w:rPr>
              <w:t xml:space="preserve">President Solin </w:t>
            </w:r>
          </w:p>
        </w:tc>
      </w:tr>
      <w:tr w:rsidR="00640934" w:rsidRPr="00640934" w:rsidTr="00640934">
        <w:trPr>
          <w:trHeight w:val="300"/>
          <w:jc w:val="center"/>
        </w:trPr>
        <w:tc>
          <w:tcPr>
            <w:tcW w:w="1032" w:type="dxa"/>
            <w:vMerge/>
            <w:tcBorders>
              <w:top w:val="single" w:sz="8" w:space="0" w:color="auto"/>
              <w:left w:val="single" w:sz="8" w:space="0" w:color="auto"/>
              <w:bottom w:val="single" w:sz="8" w:space="0" w:color="000000"/>
              <w:right w:val="single" w:sz="8" w:space="0" w:color="auto"/>
            </w:tcBorders>
            <w:vAlign w:val="center"/>
            <w:hideMark/>
          </w:tcPr>
          <w:p w:rsidR="00640934" w:rsidRPr="00640934" w:rsidRDefault="00640934" w:rsidP="00640934">
            <w:pPr>
              <w:rPr>
                <w:rFonts w:ascii="Calibri" w:eastAsia="Times New Roman" w:hAnsi="Calibri" w:cs="Calibri"/>
                <w:b/>
                <w:bCs/>
                <w:sz w:val="20"/>
                <w:szCs w:val="20"/>
                <w:lang w:val="es-MX" w:eastAsia="es-MX"/>
              </w:rPr>
            </w:pPr>
          </w:p>
        </w:tc>
        <w:tc>
          <w:tcPr>
            <w:tcW w:w="1121" w:type="dxa"/>
            <w:tcBorders>
              <w:top w:val="nil"/>
              <w:left w:val="nil"/>
              <w:bottom w:val="single" w:sz="8" w:space="0" w:color="auto"/>
              <w:right w:val="nil"/>
            </w:tcBorders>
            <w:noWrap/>
            <w:vAlign w:val="bottom"/>
            <w:hideMark/>
          </w:tcPr>
          <w:p w:rsidR="00640934" w:rsidRPr="00640934" w:rsidRDefault="00640934" w:rsidP="00640934">
            <w:pPr>
              <w:rPr>
                <w:rFonts w:ascii="Calibri" w:eastAsia="Times New Roman" w:hAnsi="Calibri" w:cs="Calibri"/>
                <w:b/>
                <w:bCs/>
                <w:color w:val="000000"/>
                <w:sz w:val="20"/>
                <w:szCs w:val="20"/>
                <w:lang w:val="es-MX" w:eastAsia="es-MX"/>
              </w:rPr>
            </w:pPr>
            <w:r w:rsidRPr="00640934">
              <w:rPr>
                <w:rFonts w:ascii="Calibri" w:eastAsia="Times New Roman" w:hAnsi="Calibri" w:cs="Calibri"/>
                <w:b/>
                <w:bCs/>
                <w:color w:val="000000"/>
                <w:sz w:val="20"/>
                <w:szCs w:val="20"/>
                <w:lang w:val="es-MX" w:eastAsia="es-MX"/>
              </w:rPr>
              <w:t>Dubrovnik</w:t>
            </w:r>
          </w:p>
        </w:tc>
        <w:tc>
          <w:tcPr>
            <w:tcW w:w="2163" w:type="dxa"/>
            <w:tcBorders>
              <w:top w:val="nil"/>
              <w:left w:val="single" w:sz="8" w:space="0" w:color="auto"/>
              <w:bottom w:val="single" w:sz="8" w:space="0" w:color="auto"/>
              <w:right w:val="single" w:sz="8" w:space="0" w:color="auto"/>
            </w:tcBorders>
            <w:hideMark/>
          </w:tcPr>
          <w:p w:rsidR="00640934" w:rsidRPr="00640934" w:rsidRDefault="00640934" w:rsidP="00640934">
            <w:pPr>
              <w:rPr>
                <w:rFonts w:ascii="Calibri" w:eastAsia="Times New Roman" w:hAnsi="Calibri" w:cs="Calibri"/>
                <w:color w:val="000000"/>
                <w:sz w:val="20"/>
                <w:szCs w:val="20"/>
                <w:lang w:val="es-MX" w:eastAsia="es-MX"/>
              </w:rPr>
            </w:pPr>
            <w:r w:rsidRPr="00640934">
              <w:rPr>
                <w:rFonts w:ascii="Calibri" w:eastAsia="Times New Roman" w:hAnsi="Calibri" w:cs="Calibri"/>
                <w:color w:val="000000"/>
                <w:sz w:val="20"/>
                <w:szCs w:val="20"/>
                <w:lang w:val="es-MX" w:eastAsia="es-MX"/>
              </w:rPr>
              <w:t xml:space="preserve">Grand Hotel Park </w:t>
            </w:r>
          </w:p>
        </w:tc>
      </w:tr>
    </w:tbl>
    <w:p w:rsidR="00E35EFD" w:rsidRPr="00B33FD5" w:rsidRDefault="00E35EFD" w:rsidP="00CD50F4"/>
    <w:p w:rsidR="00CD50F4" w:rsidRDefault="00CD50F4" w:rsidP="00CD50F4">
      <w:pPr>
        <w:rPr>
          <w:rFonts w:eastAsia="Calibri" w:cs="Tahoma"/>
          <w:lang w:val="es-MX"/>
        </w:rPr>
      </w:pPr>
    </w:p>
    <w:p w:rsidR="00F336C4" w:rsidRDefault="00F336C4" w:rsidP="00CD50F4">
      <w:pPr>
        <w:rPr>
          <w:rFonts w:eastAsia="Calibri" w:cs="Tahoma"/>
          <w:lang w:val="es-MX"/>
        </w:rPr>
      </w:pPr>
    </w:p>
    <w:p w:rsidR="00F336C4" w:rsidRDefault="00F336C4" w:rsidP="00CD50F4">
      <w:pPr>
        <w:rPr>
          <w:rFonts w:eastAsia="Calibri" w:cs="Tahoma"/>
          <w:lang w:val="es-MX"/>
        </w:rPr>
      </w:pPr>
    </w:p>
    <w:p w:rsidR="00F336C4" w:rsidRDefault="00F336C4" w:rsidP="00CD50F4">
      <w:pPr>
        <w:rPr>
          <w:rFonts w:eastAsia="Calibri" w:cs="Tahoma"/>
          <w:lang w:val="es-MX"/>
        </w:rPr>
      </w:pPr>
    </w:p>
    <w:p w:rsidR="00F336C4" w:rsidRDefault="00F336C4" w:rsidP="00CD50F4">
      <w:pPr>
        <w:rPr>
          <w:rFonts w:eastAsia="Calibri" w:cs="Tahoma"/>
          <w:lang w:val="es-MX"/>
        </w:rPr>
      </w:pPr>
    </w:p>
    <w:p w:rsidR="00F336C4" w:rsidRPr="00CD50F4" w:rsidRDefault="00F336C4" w:rsidP="00CD50F4">
      <w:pPr>
        <w:rPr>
          <w:rFonts w:eastAsia="Calibri" w:cs="Tahoma"/>
          <w:lang w:val="es-MX"/>
        </w:rPr>
      </w:pPr>
    </w:p>
    <w:p w:rsidR="00755C8E" w:rsidRDefault="00755C8E" w:rsidP="00755C8E">
      <w:pPr>
        <w:rPr>
          <w:rFonts w:eastAsia="Calibri" w:cs="Tahoma"/>
          <w:b/>
          <w:color w:val="000000" w:themeColor="text1"/>
        </w:rPr>
      </w:pPr>
      <w:r w:rsidRPr="00173D5B">
        <w:rPr>
          <w:rFonts w:eastAsia="Calibri" w:cs="Tahoma"/>
          <w:b/>
          <w:color w:val="000000" w:themeColor="text1"/>
        </w:rPr>
        <w:t>NOTAS IMPORTANTES:</w:t>
      </w:r>
    </w:p>
    <w:p w:rsidR="00755C8E" w:rsidRPr="00FC19E4" w:rsidRDefault="00755C8E" w:rsidP="00755C8E">
      <w:pPr>
        <w:pStyle w:val="Prrafodelista"/>
        <w:numPr>
          <w:ilvl w:val="0"/>
          <w:numId w:val="2"/>
        </w:numPr>
        <w:tabs>
          <w:tab w:val="left" w:pos="851"/>
        </w:tabs>
        <w:spacing w:line="240" w:lineRule="auto"/>
        <w:jc w:val="both"/>
        <w:rPr>
          <w:rStyle w:val="Fuerte"/>
          <w:sz w:val="20"/>
          <w:szCs w:val="20"/>
        </w:rPr>
      </w:pPr>
      <w:r w:rsidRPr="009B244E">
        <w:rPr>
          <w:rStyle w:val="Fuerte"/>
          <w:sz w:val="20"/>
          <w:szCs w:val="20"/>
        </w:rPr>
        <w:t>Es responsabilidad del pasajero contar con pasaporte vigente, así como visados, vacunas y requisitos necesarios para realizar</w:t>
      </w:r>
      <w:r w:rsidRPr="00FC19E4">
        <w:rPr>
          <w:rStyle w:val="Fuerte"/>
          <w:sz w:val="20"/>
          <w:szCs w:val="20"/>
        </w:rPr>
        <w:t xml:space="preserve"> su viaje. </w:t>
      </w:r>
    </w:p>
    <w:p w:rsidR="00755C8E" w:rsidRPr="00FC19E4" w:rsidRDefault="00755C8E" w:rsidP="00755C8E">
      <w:pPr>
        <w:pStyle w:val="Prrafodelista"/>
        <w:numPr>
          <w:ilvl w:val="0"/>
          <w:numId w:val="2"/>
        </w:numPr>
        <w:tabs>
          <w:tab w:val="left" w:pos="851"/>
        </w:tabs>
        <w:spacing w:line="240" w:lineRule="auto"/>
        <w:jc w:val="both"/>
        <w:rPr>
          <w:rStyle w:val="Fuerte"/>
          <w:sz w:val="20"/>
          <w:szCs w:val="20"/>
        </w:rPr>
      </w:pPr>
      <w:r w:rsidRPr="00FC19E4">
        <w:rPr>
          <w:rStyle w:val="Fuerte"/>
          <w:sz w:val="20"/>
          <w:szCs w:val="20"/>
        </w:rPr>
        <w:t>El orden de los servicios podría variar según disponibilidad aérea y/o terrestre.</w:t>
      </w:r>
    </w:p>
    <w:p w:rsidR="00755C8E" w:rsidRDefault="00755C8E" w:rsidP="00755C8E">
      <w:pPr>
        <w:pStyle w:val="Prrafodelista"/>
        <w:numPr>
          <w:ilvl w:val="0"/>
          <w:numId w:val="2"/>
        </w:numPr>
        <w:tabs>
          <w:tab w:val="left" w:pos="851"/>
        </w:tabs>
        <w:spacing w:line="240" w:lineRule="auto"/>
        <w:jc w:val="both"/>
        <w:rPr>
          <w:rStyle w:val="Fuerte"/>
          <w:sz w:val="20"/>
          <w:szCs w:val="20"/>
        </w:rPr>
      </w:pPr>
      <w:r w:rsidRPr="00FC19E4">
        <w:rPr>
          <w:rStyle w:val="Fuerte"/>
          <w:sz w:val="20"/>
          <w:szCs w:val="20"/>
        </w:rPr>
        <w:t>Recomendamos viajar bajo la cobertura de una póliza de Seguro</w:t>
      </w:r>
      <w:r>
        <w:rPr>
          <w:rStyle w:val="Fuerte"/>
          <w:sz w:val="20"/>
          <w:szCs w:val="20"/>
        </w:rPr>
        <w:t xml:space="preserve"> más amplia</w:t>
      </w:r>
      <w:r w:rsidRPr="00FC19E4">
        <w:rPr>
          <w:rStyle w:val="Fuerte"/>
          <w:sz w:val="20"/>
          <w:szCs w:val="20"/>
        </w:rPr>
        <w:t xml:space="preserve">. Su ejecutivo </w:t>
      </w:r>
      <w:r>
        <w:rPr>
          <w:rStyle w:val="Fuerte"/>
          <w:sz w:val="20"/>
          <w:szCs w:val="20"/>
        </w:rPr>
        <w:t xml:space="preserve">de </w:t>
      </w:r>
      <w:proofErr w:type="spellStart"/>
      <w:r>
        <w:rPr>
          <w:rStyle w:val="Fuerte"/>
          <w:sz w:val="20"/>
          <w:szCs w:val="20"/>
        </w:rPr>
        <w:t>JuliàTours</w:t>
      </w:r>
      <w:proofErr w:type="spellEnd"/>
      <w:r>
        <w:rPr>
          <w:rStyle w:val="Fuerte"/>
          <w:sz w:val="20"/>
          <w:szCs w:val="20"/>
        </w:rPr>
        <w:t xml:space="preserve"> </w:t>
      </w:r>
      <w:r w:rsidRPr="00FC19E4">
        <w:rPr>
          <w:rStyle w:val="Fuerte"/>
          <w:sz w:val="20"/>
          <w:szCs w:val="20"/>
        </w:rPr>
        <w:t xml:space="preserve">puede informarle.  </w:t>
      </w:r>
    </w:p>
    <w:p w:rsidR="000736F2" w:rsidRPr="00E505BD" w:rsidRDefault="00E505BD" w:rsidP="00755C8E">
      <w:pPr>
        <w:pStyle w:val="Prrafodelista"/>
        <w:numPr>
          <w:ilvl w:val="0"/>
          <w:numId w:val="2"/>
        </w:numPr>
        <w:tabs>
          <w:tab w:val="left" w:pos="851"/>
        </w:tabs>
        <w:spacing w:line="240" w:lineRule="auto"/>
        <w:jc w:val="both"/>
        <w:rPr>
          <w:rStyle w:val="Fuerte"/>
          <w:b w:val="0"/>
          <w:bCs w:val="0"/>
          <w:sz w:val="20"/>
          <w:szCs w:val="20"/>
        </w:rPr>
      </w:pPr>
      <w:r w:rsidRPr="00E505BD">
        <w:rPr>
          <w:rStyle w:val="Fuerte"/>
          <w:b w:val="0"/>
          <w:bCs w:val="0"/>
          <w:sz w:val="20"/>
          <w:szCs w:val="20"/>
        </w:rPr>
        <w:t>Para la entrada en Bosnia Herzegovina (día 6) algunas nacionalidades pueden necesitar Visa Schengen con entrada “</w:t>
      </w:r>
      <w:r w:rsidR="00573C62" w:rsidRPr="00E505BD">
        <w:rPr>
          <w:rStyle w:val="Fuerte"/>
          <w:b w:val="0"/>
          <w:bCs w:val="0"/>
          <w:sz w:val="20"/>
          <w:szCs w:val="20"/>
        </w:rPr>
        <w:t>múltiple</w:t>
      </w:r>
      <w:r w:rsidRPr="00E505BD">
        <w:rPr>
          <w:rStyle w:val="Fuerte"/>
          <w:b w:val="0"/>
          <w:bCs w:val="0"/>
          <w:sz w:val="20"/>
          <w:szCs w:val="20"/>
        </w:rPr>
        <w:t>”. Por favor, consulten en cada caso porque de lo contrario les denegarán la entrada en dicho país.</w:t>
      </w:r>
    </w:p>
    <w:p w:rsidR="005C1B98" w:rsidRPr="00FC19E4" w:rsidRDefault="005C1B98" w:rsidP="008D1388">
      <w:pPr>
        <w:pStyle w:val="Prrafodelista"/>
        <w:tabs>
          <w:tab w:val="left" w:pos="851"/>
        </w:tabs>
        <w:spacing w:line="240" w:lineRule="auto"/>
        <w:jc w:val="both"/>
        <w:rPr>
          <w:rStyle w:val="Fuerte"/>
          <w:sz w:val="20"/>
          <w:szCs w:val="20"/>
        </w:rPr>
      </w:pPr>
    </w:p>
    <w:p w:rsidR="00710B67" w:rsidRPr="00215909" w:rsidRDefault="00710B67" w:rsidP="00710B67">
      <w:pPr>
        <w:pStyle w:val="Prrafodelista"/>
        <w:tabs>
          <w:tab w:val="left" w:pos="851"/>
        </w:tabs>
        <w:spacing w:after="0"/>
        <w:jc w:val="both"/>
        <w:rPr>
          <w:sz w:val="20"/>
          <w:szCs w:val="20"/>
        </w:rPr>
      </w:pPr>
    </w:p>
    <w:p w:rsidR="00072DB8" w:rsidRPr="008855D8" w:rsidRDefault="00072DB8" w:rsidP="00072DB8">
      <w:pPr>
        <w:pStyle w:val="Prrafodelista"/>
        <w:rPr>
          <w:sz w:val="20"/>
          <w:szCs w:val="20"/>
        </w:rPr>
      </w:pPr>
    </w:p>
    <w:p w:rsidR="00755C8E" w:rsidRPr="008855D8" w:rsidRDefault="00755C8E" w:rsidP="00755C8E">
      <w:pPr>
        <w:tabs>
          <w:tab w:val="left" w:pos="851"/>
        </w:tabs>
        <w:ind w:left="360"/>
        <w:jc w:val="both"/>
        <w:rPr>
          <w:sz w:val="20"/>
          <w:szCs w:val="20"/>
        </w:rPr>
      </w:pPr>
    </w:p>
    <w:p w:rsidR="00465E57" w:rsidRPr="00755C8E" w:rsidRDefault="00465E57" w:rsidP="00755C8E"/>
    <w:sectPr w:rsidR="00465E57" w:rsidRPr="00755C8E" w:rsidSect="00CD50F4">
      <w:headerReference w:type="default" r:id="rId7"/>
      <w:pgSz w:w="12240" w:h="15840"/>
      <w:pgMar w:top="4536" w:right="851" w:bottom="1418"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15B48" w:rsidRDefault="00115B48" w:rsidP="00A771DB">
      <w:r>
        <w:separator/>
      </w:r>
    </w:p>
  </w:endnote>
  <w:endnote w:type="continuationSeparator" w:id="0">
    <w:p w:rsidR="00115B48" w:rsidRDefault="00115B48"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AGRundschriftDLig">
    <w:altName w:val="Calibri"/>
    <w:panose1 w:val="00000000000000000000"/>
    <w:charset w:val="00"/>
    <w:family w:val="modern"/>
    <w:notTrueType/>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15B48" w:rsidRDefault="00115B48" w:rsidP="00A771DB">
      <w:r>
        <w:separator/>
      </w:r>
    </w:p>
  </w:footnote>
  <w:footnote w:type="continuationSeparator" w:id="0">
    <w:p w:rsidR="00115B48" w:rsidRDefault="00115B48"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D50F4" w:rsidRDefault="00CD50F4">
    <w:pPr>
      <w:pStyle w:val="Encabezado"/>
      <w:rPr>
        <w:noProof/>
        <w:lang w:eastAsia="es-ES_tradnl"/>
      </w:rPr>
    </w:pPr>
    <w:r>
      <w:rPr>
        <w:noProof/>
        <w:lang w:eastAsia="es-ES_tradnl"/>
      </w:rPr>
      <w:drawing>
        <wp:anchor distT="0" distB="0" distL="114300" distR="114300" simplePos="0" relativeHeight="251659264" behindDoc="1" locked="0" layoutInCell="1" allowOverlap="1" wp14:anchorId="4168002B" wp14:editId="59BBE269">
          <wp:simplePos x="0" y="0"/>
          <wp:positionH relativeFrom="page">
            <wp:align>left</wp:align>
          </wp:positionH>
          <wp:positionV relativeFrom="paragraph">
            <wp:posOffset>-451485</wp:posOffset>
          </wp:positionV>
          <wp:extent cx="7863205" cy="10175240"/>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1">
                    <a:extLst>
                      <a:ext uri="{28A0092B-C50C-407E-A947-70E740481C1C}">
                        <a14:useLocalDpi xmlns:a14="http://schemas.microsoft.com/office/drawing/2010/main" val="0"/>
                      </a:ext>
                    </a:extLst>
                  </a:blip>
                  <a:stretch>
                    <a:fillRect/>
                  </a:stretch>
                </pic:blipFill>
                <pic:spPr>
                  <a:xfrm>
                    <a:off x="0" y="0"/>
                    <a:ext cx="7863205" cy="10175240"/>
                  </a:xfrm>
                  <a:prstGeom prst="rect">
                    <a:avLst/>
                  </a:prstGeom>
                </pic:spPr>
              </pic:pic>
            </a:graphicData>
          </a:graphic>
          <wp14:sizeRelH relativeFrom="page">
            <wp14:pctWidth>0</wp14:pctWidth>
          </wp14:sizeRelH>
          <wp14:sizeRelV relativeFrom="page">
            <wp14:pctHeight>0</wp14:pctHeight>
          </wp14:sizeRelV>
        </wp:anchor>
      </w:drawing>
    </w: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CD50F4" w:rsidRDefault="00CD50F4">
    <w:pPr>
      <w:pStyle w:val="Encabezado"/>
      <w:rPr>
        <w:noProof/>
        <w:lang w:eastAsia="es-ES_tradnl"/>
      </w:rPr>
    </w:pPr>
  </w:p>
  <w:p w:rsidR="007902AE" w:rsidRDefault="007902A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928"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11B1C"/>
    <w:rsid w:val="0001564F"/>
    <w:rsid w:val="000209D4"/>
    <w:rsid w:val="000431AE"/>
    <w:rsid w:val="0005279D"/>
    <w:rsid w:val="00054C12"/>
    <w:rsid w:val="000600F6"/>
    <w:rsid w:val="00067094"/>
    <w:rsid w:val="00072DB8"/>
    <w:rsid w:val="000736F2"/>
    <w:rsid w:val="00090D65"/>
    <w:rsid w:val="00092AD0"/>
    <w:rsid w:val="000A56A5"/>
    <w:rsid w:val="000A5A8A"/>
    <w:rsid w:val="000C0486"/>
    <w:rsid w:val="000C51EB"/>
    <w:rsid w:val="000D6154"/>
    <w:rsid w:val="000F0004"/>
    <w:rsid w:val="000F2129"/>
    <w:rsid w:val="000F53DD"/>
    <w:rsid w:val="00104B6E"/>
    <w:rsid w:val="00110D1A"/>
    <w:rsid w:val="00115B48"/>
    <w:rsid w:val="00140C08"/>
    <w:rsid w:val="00161AAF"/>
    <w:rsid w:val="00161CB2"/>
    <w:rsid w:val="001665C6"/>
    <w:rsid w:val="001709A8"/>
    <w:rsid w:val="001A1C04"/>
    <w:rsid w:val="001C4A7D"/>
    <w:rsid w:val="001C73C0"/>
    <w:rsid w:val="001D1C56"/>
    <w:rsid w:val="001F07F7"/>
    <w:rsid w:val="001F10D5"/>
    <w:rsid w:val="001F325C"/>
    <w:rsid w:val="001F6479"/>
    <w:rsid w:val="002019F2"/>
    <w:rsid w:val="0020231C"/>
    <w:rsid w:val="002236C4"/>
    <w:rsid w:val="00240FA0"/>
    <w:rsid w:val="00240FD1"/>
    <w:rsid w:val="002613B5"/>
    <w:rsid w:val="002834FB"/>
    <w:rsid w:val="002924DE"/>
    <w:rsid w:val="002926C4"/>
    <w:rsid w:val="002D33F4"/>
    <w:rsid w:val="002E37FF"/>
    <w:rsid w:val="00305AF0"/>
    <w:rsid w:val="00311B64"/>
    <w:rsid w:val="00321E96"/>
    <w:rsid w:val="00323929"/>
    <w:rsid w:val="00327C92"/>
    <w:rsid w:val="0033106A"/>
    <w:rsid w:val="0035095A"/>
    <w:rsid w:val="00377023"/>
    <w:rsid w:val="00384662"/>
    <w:rsid w:val="003A24DD"/>
    <w:rsid w:val="003B443A"/>
    <w:rsid w:val="003B7DFF"/>
    <w:rsid w:val="004009FB"/>
    <w:rsid w:val="004011FE"/>
    <w:rsid w:val="00405C30"/>
    <w:rsid w:val="004263BF"/>
    <w:rsid w:val="00440AB2"/>
    <w:rsid w:val="00442588"/>
    <w:rsid w:val="004501C7"/>
    <w:rsid w:val="00453719"/>
    <w:rsid w:val="00465E57"/>
    <w:rsid w:val="00472609"/>
    <w:rsid w:val="0047270D"/>
    <w:rsid w:val="00475A8C"/>
    <w:rsid w:val="004839F1"/>
    <w:rsid w:val="0049057B"/>
    <w:rsid w:val="00490614"/>
    <w:rsid w:val="00491F3B"/>
    <w:rsid w:val="004A2329"/>
    <w:rsid w:val="004A4FC8"/>
    <w:rsid w:val="004B49AE"/>
    <w:rsid w:val="004D3468"/>
    <w:rsid w:val="004E0F81"/>
    <w:rsid w:val="00507A71"/>
    <w:rsid w:val="00525A3B"/>
    <w:rsid w:val="00527ECA"/>
    <w:rsid w:val="00532140"/>
    <w:rsid w:val="005405D4"/>
    <w:rsid w:val="00541C64"/>
    <w:rsid w:val="00564B25"/>
    <w:rsid w:val="00570255"/>
    <w:rsid w:val="0057282E"/>
    <w:rsid w:val="00573C62"/>
    <w:rsid w:val="005756F2"/>
    <w:rsid w:val="00576BE3"/>
    <w:rsid w:val="005A4792"/>
    <w:rsid w:val="005B3922"/>
    <w:rsid w:val="005C1B98"/>
    <w:rsid w:val="005C3E11"/>
    <w:rsid w:val="005C4B0D"/>
    <w:rsid w:val="005D108B"/>
    <w:rsid w:val="005E0CB7"/>
    <w:rsid w:val="005E280A"/>
    <w:rsid w:val="005E52E0"/>
    <w:rsid w:val="005E7A30"/>
    <w:rsid w:val="00603249"/>
    <w:rsid w:val="00603AF4"/>
    <w:rsid w:val="0062763D"/>
    <w:rsid w:val="00640934"/>
    <w:rsid w:val="00671432"/>
    <w:rsid w:val="006845AF"/>
    <w:rsid w:val="00686158"/>
    <w:rsid w:val="00691FF6"/>
    <w:rsid w:val="006A67FA"/>
    <w:rsid w:val="006B6C37"/>
    <w:rsid w:val="006B77B9"/>
    <w:rsid w:val="006C155B"/>
    <w:rsid w:val="006C3803"/>
    <w:rsid w:val="006D15F1"/>
    <w:rsid w:val="006D338B"/>
    <w:rsid w:val="006D4A8B"/>
    <w:rsid w:val="006D5A75"/>
    <w:rsid w:val="006D5DFF"/>
    <w:rsid w:val="006F527C"/>
    <w:rsid w:val="00710B67"/>
    <w:rsid w:val="0073329D"/>
    <w:rsid w:val="00740274"/>
    <w:rsid w:val="00745521"/>
    <w:rsid w:val="00753A5D"/>
    <w:rsid w:val="00755C8E"/>
    <w:rsid w:val="00756AC9"/>
    <w:rsid w:val="00772E9C"/>
    <w:rsid w:val="00774096"/>
    <w:rsid w:val="00785F89"/>
    <w:rsid w:val="007901A9"/>
    <w:rsid w:val="007902AE"/>
    <w:rsid w:val="007B769E"/>
    <w:rsid w:val="007C332C"/>
    <w:rsid w:val="007C48BA"/>
    <w:rsid w:val="007D2304"/>
    <w:rsid w:val="007E022D"/>
    <w:rsid w:val="007E44EA"/>
    <w:rsid w:val="007F45F0"/>
    <w:rsid w:val="008077B5"/>
    <w:rsid w:val="00810432"/>
    <w:rsid w:val="0082124C"/>
    <w:rsid w:val="00826302"/>
    <w:rsid w:val="008426E6"/>
    <w:rsid w:val="00856946"/>
    <w:rsid w:val="0086497B"/>
    <w:rsid w:val="00865A74"/>
    <w:rsid w:val="0087408F"/>
    <w:rsid w:val="00875330"/>
    <w:rsid w:val="00884C94"/>
    <w:rsid w:val="008951B6"/>
    <w:rsid w:val="008C589E"/>
    <w:rsid w:val="008D1388"/>
    <w:rsid w:val="008E1D05"/>
    <w:rsid w:val="008F55CC"/>
    <w:rsid w:val="008F5E75"/>
    <w:rsid w:val="00900334"/>
    <w:rsid w:val="00902F4B"/>
    <w:rsid w:val="00931B10"/>
    <w:rsid w:val="00934C9D"/>
    <w:rsid w:val="00934E67"/>
    <w:rsid w:val="00936CB4"/>
    <w:rsid w:val="00937796"/>
    <w:rsid w:val="0094333D"/>
    <w:rsid w:val="00964EE6"/>
    <w:rsid w:val="00993F8F"/>
    <w:rsid w:val="00996F6C"/>
    <w:rsid w:val="009A294A"/>
    <w:rsid w:val="009A3426"/>
    <w:rsid w:val="009B7103"/>
    <w:rsid w:val="009C6B9D"/>
    <w:rsid w:val="009D0064"/>
    <w:rsid w:val="009E2F1B"/>
    <w:rsid w:val="009F35B4"/>
    <w:rsid w:val="00A006FC"/>
    <w:rsid w:val="00A14FB6"/>
    <w:rsid w:val="00A26FF4"/>
    <w:rsid w:val="00A41DC1"/>
    <w:rsid w:val="00A45397"/>
    <w:rsid w:val="00A52152"/>
    <w:rsid w:val="00A5697D"/>
    <w:rsid w:val="00A63D1D"/>
    <w:rsid w:val="00A75BE8"/>
    <w:rsid w:val="00A771DB"/>
    <w:rsid w:val="00A819C3"/>
    <w:rsid w:val="00A84C85"/>
    <w:rsid w:val="00A90280"/>
    <w:rsid w:val="00A929B4"/>
    <w:rsid w:val="00A93D08"/>
    <w:rsid w:val="00A95215"/>
    <w:rsid w:val="00A952A7"/>
    <w:rsid w:val="00AA2C58"/>
    <w:rsid w:val="00AA5037"/>
    <w:rsid w:val="00AC3639"/>
    <w:rsid w:val="00AC720B"/>
    <w:rsid w:val="00AD6C8F"/>
    <w:rsid w:val="00AF69DC"/>
    <w:rsid w:val="00B00F5F"/>
    <w:rsid w:val="00B11F0F"/>
    <w:rsid w:val="00B26DBA"/>
    <w:rsid w:val="00B309BD"/>
    <w:rsid w:val="00B33FD5"/>
    <w:rsid w:val="00B70E1C"/>
    <w:rsid w:val="00B8102F"/>
    <w:rsid w:val="00B97252"/>
    <w:rsid w:val="00BA0BD2"/>
    <w:rsid w:val="00BA0FD6"/>
    <w:rsid w:val="00BB5B57"/>
    <w:rsid w:val="00C06E1B"/>
    <w:rsid w:val="00C07EC8"/>
    <w:rsid w:val="00C121EA"/>
    <w:rsid w:val="00C12D7F"/>
    <w:rsid w:val="00C17F50"/>
    <w:rsid w:val="00C21003"/>
    <w:rsid w:val="00C45D1A"/>
    <w:rsid w:val="00C51D4A"/>
    <w:rsid w:val="00CB24A9"/>
    <w:rsid w:val="00CB27C8"/>
    <w:rsid w:val="00CD50F4"/>
    <w:rsid w:val="00CE58B6"/>
    <w:rsid w:val="00D07589"/>
    <w:rsid w:val="00D147F2"/>
    <w:rsid w:val="00D14B26"/>
    <w:rsid w:val="00D1548E"/>
    <w:rsid w:val="00D20843"/>
    <w:rsid w:val="00D2505D"/>
    <w:rsid w:val="00D410D7"/>
    <w:rsid w:val="00D62BD4"/>
    <w:rsid w:val="00D654E9"/>
    <w:rsid w:val="00D81131"/>
    <w:rsid w:val="00D87960"/>
    <w:rsid w:val="00DD1EA2"/>
    <w:rsid w:val="00DD24C1"/>
    <w:rsid w:val="00DD5798"/>
    <w:rsid w:val="00DE14A7"/>
    <w:rsid w:val="00DE2D0B"/>
    <w:rsid w:val="00DE3FA8"/>
    <w:rsid w:val="00DE5BC1"/>
    <w:rsid w:val="00DF3534"/>
    <w:rsid w:val="00E00DCD"/>
    <w:rsid w:val="00E10655"/>
    <w:rsid w:val="00E32650"/>
    <w:rsid w:val="00E35EFD"/>
    <w:rsid w:val="00E36AD7"/>
    <w:rsid w:val="00E37E15"/>
    <w:rsid w:val="00E505BD"/>
    <w:rsid w:val="00E51546"/>
    <w:rsid w:val="00E5580B"/>
    <w:rsid w:val="00E55F7B"/>
    <w:rsid w:val="00E635F3"/>
    <w:rsid w:val="00E6592E"/>
    <w:rsid w:val="00E71360"/>
    <w:rsid w:val="00E834E1"/>
    <w:rsid w:val="00EB611E"/>
    <w:rsid w:val="00EC78EF"/>
    <w:rsid w:val="00EE1870"/>
    <w:rsid w:val="00EE5A2C"/>
    <w:rsid w:val="00EF252F"/>
    <w:rsid w:val="00EF4A66"/>
    <w:rsid w:val="00F0528A"/>
    <w:rsid w:val="00F06A22"/>
    <w:rsid w:val="00F119A5"/>
    <w:rsid w:val="00F336C4"/>
    <w:rsid w:val="00F37861"/>
    <w:rsid w:val="00F52A95"/>
    <w:rsid w:val="00F670AD"/>
    <w:rsid w:val="00F6778B"/>
    <w:rsid w:val="00F7246F"/>
    <w:rsid w:val="00F839D1"/>
    <w:rsid w:val="00FA3AF6"/>
    <w:rsid w:val="00FA52E7"/>
    <w:rsid w:val="00FB154D"/>
    <w:rsid w:val="00FC6D63"/>
    <w:rsid w:val="00FD34E3"/>
    <w:rsid w:val="00FE1448"/>
    <w:rsid w:val="00FF077A"/>
    <w:rsid w:val="00FF4E7C"/>
    <w:rsid w:val="00FF70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7406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45521"/>
  </w:style>
  <w:style w:type="paragraph" w:styleId="Ttulo1">
    <w:name w:val="heading 1"/>
    <w:basedOn w:val="Normal"/>
    <w:next w:val="Normal"/>
    <w:link w:val="Ttulo1Car"/>
    <w:uiPriority w:val="9"/>
    <w:qFormat/>
    <w:rsid w:val="00DE14A7"/>
    <w:pPr>
      <w:keepNext/>
      <w:keepLines/>
      <w:suppressAutoHyphens/>
      <w:spacing w:before="240"/>
      <w:outlineLvl w:val="0"/>
    </w:pPr>
    <w:rPr>
      <w:rFonts w:ascii="VAGRundschriftDLig" w:eastAsiaTheme="majorEastAsia" w:hAnsi="VAGRundschriftDLig" w:cstheme="majorBidi"/>
      <w:b/>
      <w:color w:val="ED7D31" w:themeColor="accent2"/>
      <w:sz w:val="72"/>
      <w:szCs w:val="3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iPriority w:val="99"/>
    <w:semiHidden/>
    <w:unhideWhenUsed/>
    <w:rsid w:val="003B7DFF"/>
    <w:rPr>
      <w:rFonts w:ascii="Courier" w:hAnsi="Courier"/>
      <w:sz w:val="21"/>
      <w:szCs w:val="21"/>
    </w:rPr>
  </w:style>
  <w:style w:type="character" w:customStyle="1" w:styleId="TextosinformatoCar">
    <w:name w:val="Texto sin formato Car"/>
    <w:basedOn w:val="Fuentedeprrafopredeter"/>
    <w:link w:val="Textosinformato"/>
    <w:uiPriority w:val="99"/>
    <w:semiHidden/>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465E57"/>
    <w:pPr>
      <w:spacing w:after="160" w:line="259" w:lineRule="auto"/>
      <w:ind w:left="720"/>
      <w:contextualSpacing/>
    </w:pPr>
    <w:rPr>
      <w:sz w:val="22"/>
      <w:szCs w:val="22"/>
      <w:lang w:val="es-MX"/>
    </w:rPr>
  </w:style>
  <w:style w:type="character" w:styleId="Fuerte">
    <w:name w:val="Strong"/>
    <w:aliases w:val="Opcionales"/>
    <w:basedOn w:val="Fuentedeprrafopredeter"/>
    <w:qFormat/>
    <w:rsid w:val="00465E57"/>
    <w:rPr>
      <w:b/>
      <w:bCs/>
    </w:rPr>
  </w:style>
  <w:style w:type="character" w:customStyle="1" w:styleId="Ttulo1Car">
    <w:name w:val="Título 1 Car"/>
    <w:basedOn w:val="Fuentedeprrafopredeter"/>
    <w:link w:val="Ttulo1"/>
    <w:uiPriority w:val="9"/>
    <w:rsid w:val="00DE14A7"/>
    <w:rPr>
      <w:rFonts w:ascii="VAGRundschriftDLig" w:eastAsiaTheme="majorEastAsia" w:hAnsi="VAGRundschriftDLig" w:cstheme="majorBidi"/>
      <w:b/>
      <w:color w:val="ED7D31" w:themeColor="accent2"/>
      <w:sz w:val="72"/>
      <w:szCs w:val="32"/>
      <w:lang w:val="es-ES" w:eastAsia="ar-SA"/>
    </w:rPr>
  </w:style>
  <w:style w:type="character" w:customStyle="1" w:styleId="normaltextrun">
    <w:name w:val="normaltextrun"/>
    <w:basedOn w:val="Fuentedeprrafopredeter"/>
    <w:rsid w:val="00DE14A7"/>
  </w:style>
  <w:style w:type="paragraph" w:styleId="Subttulo">
    <w:name w:val="Subtitle"/>
    <w:aliases w:val="Días iti"/>
    <w:basedOn w:val="Normal"/>
    <w:next w:val="Normal"/>
    <w:link w:val="SubttuloCar"/>
    <w:uiPriority w:val="11"/>
    <w:qFormat/>
    <w:rsid w:val="00DE14A7"/>
    <w:pPr>
      <w:numPr>
        <w:ilvl w:val="1"/>
      </w:numPr>
      <w:suppressAutoHyphens/>
    </w:pPr>
    <w:rPr>
      <w:rFonts w:eastAsiaTheme="minorEastAsia"/>
      <w:b/>
      <w:sz w:val="20"/>
      <w:szCs w:val="22"/>
      <w:lang w:val="es-ES" w:eastAsia="ar-SA"/>
    </w:rPr>
  </w:style>
  <w:style w:type="character" w:customStyle="1" w:styleId="SubttuloCar">
    <w:name w:val="Subtítulo Car"/>
    <w:aliases w:val="Días iti Car"/>
    <w:basedOn w:val="Fuentedeprrafopredeter"/>
    <w:link w:val="Subttulo"/>
    <w:uiPriority w:val="11"/>
    <w:rsid w:val="00DE14A7"/>
    <w:rPr>
      <w:rFonts w:eastAsiaTheme="minorEastAsia"/>
      <w:b/>
      <w:sz w:val="20"/>
      <w:szCs w:val="22"/>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200057">
      <w:bodyDiv w:val="1"/>
      <w:marLeft w:val="0"/>
      <w:marRight w:val="0"/>
      <w:marTop w:val="0"/>
      <w:marBottom w:val="0"/>
      <w:divBdr>
        <w:top w:val="none" w:sz="0" w:space="0" w:color="auto"/>
        <w:left w:val="none" w:sz="0" w:space="0" w:color="auto"/>
        <w:bottom w:val="none" w:sz="0" w:space="0" w:color="auto"/>
        <w:right w:val="none" w:sz="0" w:space="0" w:color="auto"/>
      </w:divBdr>
    </w:div>
    <w:div w:id="606427380">
      <w:bodyDiv w:val="1"/>
      <w:marLeft w:val="0"/>
      <w:marRight w:val="0"/>
      <w:marTop w:val="0"/>
      <w:marBottom w:val="0"/>
      <w:divBdr>
        <w:top w:val="none" w:sz="0" w:space="0" w:color="auto"/>
        <w:left w:val="none" w:sz="0" w:space="0" w:color="auto"/>
        <w:bottom w:val="none" w:sz="0" w:space="0" w:color="auto"/>
        <w:right w:val="none" w:sz="0" w:space="0" w:color="auto"/>
      </w:divBdr>
    </w:div>
    <w:div w:id="678123131">
      <w:bodyDiv w:val="1"/>
      <w:marLeft w:val="0"/>
      <w:marRight w:val="0"/>
      <w:marTop w:val="0"/>
      <w:marBottom w:val="0"/>
      <w:divBdr>
        <w:top w:val="none" w:sz="0" w:space="0" w:color="auto"/>
        <w:left w:val="none" w:sz="0" w:space="0" w:color="auto"/>
        <w:bottom w:val="none" w:sz="0" w:space="0" w:color="auto"/>
        <w:right w:val="none" w:sz="0" w:space="0" w:color="auto"/>
      </w:divBdr>
    </w:div>
    <w:div w:id="697395472">
      <w:bodyDiv w:val="1"/>
      <w:marLeft w:val="0"/>
      <w:marRight w:val="0"/>
      <w:marTop w:val="0"/>
      <w:marBottom w:val="0"/>
      <w:divBdr>
        <w:top w:val="none" w:sz="0" w:space="0" w:color="auto"/>
        <w:left w:val="none" w:sz="0" w:space="0" w:color="auto"/>
        <w:bottom w:val="none" w:sz="0" w:space="0" w:color="auto"/>
        <w:right w:val="none" w:sz="0" w:space="0" w:color="auto"/>
      </w:divBdr>
    </w:div>
    <w:div w:id="738405603">
      <w:bodyDiv w:val="1"/>
      <w:marLeft w:val="0"/>
      <w:marRight w:val="0"/>
      <w:marTop w:val="0"/>
      <w:marBottom w:val="0"/>
      <w:divBdr>
        <w:top w:val="none" w:sz="0" w:space="0" w:color="auto"/>
        <w:left w:val="none" w:sz="0" w:space="0" w:color="auto"/>
        <w:bottom w:val="none" w:sz="0" w:space="0" w:color="auto"/>
        <w:right w:val="none" w:sz="0" w:space="0" w:color="auto"/>
      </w:divBdr>
    </w:div>
    <w:div w:id="892229108">
      <w:bodyDiv w:val="1"/>
      <w:marLeft w:val="0"/>
      <w:marRight w:val="0"/>
      <w:marTop w:val="0"/>
      <w:marBottom w:val="0"/>
      <w:divBdr>
        <w:top w:val="none" w:sz="0" w:space="0" w:color="auto"/>
        <w:left w:val="none" w:sz="0" w:space="0" w:color="auto"/>
        <w:bottom w:val="none" w:sz="0" w:space="0" w:color="auto"/>
        <w:right w:val="none" w:sz="0" w:space="0" w:color="auto"/>
      </w:divBdr>
    </w:div>
    <w:div w:id="916746687">
      <w:bodyDiv w:val="1"/>
      <w:marLeft w:val="0"/>
      <w:marRight w:val="0"/>
      <w:marTop w:val="0"/>
      <w:marBottom w:val="0"/>
      <w:divBdr>
        <w:top w:val="none" w:sz="0" w:space="0" w:color="auto"/>
        <w:left w:val="none" w:sz="0" w:space="0" w:color="auto"/>
        <w:bottom w:val="none" w:sz="0" w:space="0" w:color="auto"/>
        <w:right w:val="none" w:sz="0" w:space="0" w:color="auto"/>
      </w:divBdr>
    </w:div>
    <w:div w:id="1028068639">
      <w:bodyDiv w:val="1"/>
      <w:marLeft w:val="0"/>
      <w:marRight w:val="0"/>
      <w:marTop w:val="0"/>
      <w:marBottom w:val="0"/>
      <w:divBdr>
        <w:top w:val="none" w:sz="0" w:space="0" w:color="auto"/>
        <w:left w:val="none" w:sz="0" w:space="0" w:color="auto"/>
        <w:bottom w:val="none" w:sz="0" w:space="0" w:color="auto"/>
        <w:right w:val="none" w:sz="0" w:space="0" w:color="auto"/>
      </w:divBdr>
    </w:div>
    <w:div w:id="1085106214">
      <w:bodyDiv w:val="1"/>
      <w:marLeft w:val="0"/>
      <w:marRight w:val="0"/>
      <w:marTop w:val="0"/>
      <w:marBottom w:val="0"/>
      <w:divBdr>
        <w:top w:val="none" w:sz="0" w:space="0" w:color="auto"/>
        <w:left w:val="none" w:sz="0" w:space="0" w:color="auto"/>
        <w:bottom w:val="none" w:sz="0" w:space="0" w:color="auto"/>
        <w:right w:val="none" w:sz="0" w:space="0" w:color="auto"/>
      </w:divBdr>
    </w:div>
    <w:div w:id="1085112165">
      <w:bodyDiv w:val="1"/>
      <w:marLeft w:val="0"/>
      <w:marRight w:val="0"/>
      <w:marTop w:val="0"/>
      <w:marBottom w:val="0"/>
      <w:divBdr>
        <w:top w:val="none" w:sz="0" w:space="0" w:color="auto"/>
        <w:left w:val="none" w:sz="0" w:space="0" w:color="auto"/>
        <w:bottom w:val="none" w:sz="0" w:space="0" w:color="auto"/>
        <w:right w:val="none" w:sz="0" w:space="0" w:color="auto"/>
      </w:divBdr>
    </w:div>
    <w:div w:id="1087187910">
      <w:bodyDiv w:val="1"/>
      <w:marLeft w:val="0"/>
      <w:marRight w:val="0"/>
      <w:marTop w:val="0"/>
      <w:marBottom w:val="0"/>
      <w:divBdr>
        <w:top w:val="none" w:sz="0" w:space="0" w:color="auto"/>
        <w:left w:val="none" w:sz="0" w:space="0" w:color="auto"/>
        <w:bottom w:val="none" w:sz="0" w:space="0" w:color="auto"/>
        <w:right w:val="none" w:sz="0" w:space="0" w:color="auto"/>
      </w:divBdr>
    </w:div>
    <w:div w:id="1129397632">
      <w:bodyDiv w:val="1"/>
      <w:marLeft w:val="0"/>
      <w:marRight w:val="0"/>
      <w:marTop w:val="0"/>
      <w:marBottom w:val="0"/>
      <w:divBdr>
        <w:top w:val="none" w:sz="0" w:space="0" w:color="auto"/>
        <w:left w:val="none" w:sz="0" w:space="0" w:color="auto"/>
        <w:bottom w:val="none" w:sz="0" w:space="0" w:color="auto"/>
        <w:right w:val="none" w:sz="0" w:space="0" w:color="auto"/>
      </w:divBdr>
    </w:div>
    <w:div w:id="1522358030">
      <w:bodyDiv w:val="1"/>
      <w:marLeft w:val="0"/>
      <w:marRight w:val="0"/>
      <w:marTop w:val="0"/>
      <w:marBottom w:val="0"/>
      <w:divBdr>
        <w:top w:val="none" w:sz="0" w:space="0" w:color="auto"/>
        <w:left w:val="none" w:sz="0" w:space="0" w:color="auto"/>
        <w:bottom w:val="none" w:sz="0" w:space="0" w:color="auto"/>
        <w:right w:val="none" w:sz="0" w:space="0" w:color="auto"/>
      </w:divBdr>
    </w:div>
    <w:div w:id="1760059290">
      <w:bodyDiv w:val="1"/>
      <w:marLeft w:val="0"/>
      <w:marRight w:val="0"/>
      <w:marTop w:val="0"/>
      <w:marBottom w:val="0"/>
      <w:divBdr>
        <w:top w:val="none" w:sz="0" w:space="0" w:color="auto"/>
        <w:left w:val="none" w:sz="0" w:space="0" w:color="auto"/>
        <w:bottom w:val="none" w:sz="0" w:space="0" w:color="auto"/>
        <w:right w:val="none" w:sz="0" w:space="0" w:color="auto"/>
      </w:divBdr>
    </w:div>
    <w:div w:id="1783499089">
      <w:bodyDiv w:val="1"/>
      <w:marLeft w:val="0"/>
      <w:marRight w:val="0"/>
      <w:marTop w:val="0"/>
      <w:marBottom w:val="0"/>
      <w:divBdr>
        <w:top w:val="none" w:sz="0" w:space="0" w:color="auto"/>
        <w:left w:val="none" w:sz="0" w:space="0" w:color="auto"/>
        <w:bottom w:val="none" w:sz="0" w:space="0" w:color="auto"/>
        <w:right w:val="none" w:sz="0" w:space="0" w:color="auto"/>
      </w:divBdr>
    </w:div>
    <w:div w:id="1892840925">
      <w:bodyDiv w:val="1"/>
      <w:marLeft w:val="0"/>
      <w:marRight w:val="0"/>
      <w:marTop w:val="0"/>
      <w:marBottom w:val="0"/>
      <w:divBdr>
        <w:top w:val="none" w:sz="0" w:space="0" w:color="auto"/>
        <w:left w:val="none" w:sz="0" w:space="0" w:color="auto"/>
        <w:bottom w:val="none" w:sz="0" w:space="0" w:color="auto"/>
        <w:right w:val="none" w:sz="0" w:space="0" w:color="auto"/>
      </w:divBdr>
    </w:div>
    <w:div w:id="1902859974">
      <w:bodyDiv w:val="1"/>
      <w:marLeft w:val="0"/>
      <w:marRight w:val="0"/>
      <w:marTop w:val="0"/>
      <w:marBottom w:val="0"/>
      <w:divBdr>
        <w:top w:val="none" w:sz="0" w:space="0" w:color="auto"/>
        <w:left w:val="none" w:sz="0" w:space="0" w:color="auto"/>
        <w:bottom w:val="none" w:sz="0" w:space="0" w:color="auto"/>
        <w:right w:val="none" w:sz="0" w:space="0" w:color="auto"/>
      </w:divBdr>
    </w:div>
    <w:div w:id="1904100883">
      <w:bodyDiv w:val="1"/>
      <w:marLeft w:val="0"/>
      <w:marRight w:val="0"/>
      <w:marTop w:val="0"/>
      <w:marBottom w:val="0"/>
      <w:divBdr>
        <w:top w:val="none" w:sz="0" w:space="0" w:color="auto"/>
        <w:left w:val="none" w:sz="0" w:space="0" w:color="auto"/>
        <w:bottom w:val="none" w:sz="0" w:space="0" w:color="auto"/>
        <w:right w:val="none" w:sz="0" w:space="0" w:color="auto"/>
      </w:divBdr>
    </w:div>
    <w:div w:id="2080595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778</Words>
  <Characters>4281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Becarios producto "JULIA TOURS"</cp:lastModifiedBy>
  <cp:revision>1</cp:revision>
  <dcterms:created xsi:type="dcterms:W3CDTF">2026-02-05T15:55:00Z</dcterms:created>
  <dcterms:modified xsi:type="dcterms:W3CDTF">2026-02-05T15:55:00Z</dcterms:modified>
</cp:coreProperties>
</file>