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72672" w:rsidRDefault="00875A1F" w:rsidP="001E3E6B">
      <w:pPr>
        <w:jc w:val="center"/>
        <w:rPr>
          <w:rFonts w:ascii="Calibri" w:hAnsi="Calibri" w:cs="Calibri"/>
          <w:b/>
          <w:sz w:val="72"/>
          <w:szCs w:val="72"/>
          <w:lang w:val="es-ES"/>
        </w:rPr>
      </w:pPr>
      <w:r>
        <w:rPr>
          <w:rFonts w:ascii="Calibri" w:hAnsi="Calibri" w:cs="Calibri"/>
          <w:b/>
          <w:sz w:val="72"/>
          <w:szCs w:val="72"/>
          <w:lang w:val="es-ES"/>
        </w:rPr>
        <w:t>Imperdible San Francisco 2026</w:t>
      </w:r>
    </w:p>
    <w:p w:rsidR="001E3E6B" w:rsidRPr="001E3E6B" w:rsidRDefault="001E3E6B" w:rsidP="001E3E6B">
      <w:pPr>
        <w:jc w:val="center"/>
        <w:rPr>
          <w:rFonts w:ascii="Calibri" w:hAnsi="Calibri" w:cs="Calibri"/>
          <w:b/>
          <w:sz w:val="32"/>
          <w:szCs w:val="32"/>
          <w:lang w:val="es-ES"/>
        </w:rPr>
      </w:pPr>
      <w:r w:rsidRPr="001E3E6B">
        <w:rPr>
          <w:rFonts w:ascii="Calibri" w:hAnsi="Calibri" w:cs="Calibri"/>
          <w:b/>
          <w:sz w:val="32"/>
          <w:szCs w:val="32"/>
          <w:lang w:val="es-ES"/>
        </w:rPr>
        <w:t>04 días / 03 noches</w:t>
      </w:r>
    </w:p>
    <w:p w:rsidR="001E3E6B" w:rsidRPr="001E3E6B" w:rsidRDefault="001E3E6B" w:rsidP="001E3E6B">
      <w:pPr>
        <w:rPr>
          <w:rFonts w:ascii="Calibri" w:hAnsi="Calibri" w:cs="Calibri"/>
          <w:sz w:val="20"/>
          <w:szCs w:val="20"/>
          <w:lang w:val="es-ES"/>
        </w:rPr>
      </w:pPr>
      <w:r w:rsidRPr="001E3E6B">
        <w:rPr>
          <w:rFonts w:ascii="Calibri" w:hAnsi="Calibri" w:cs="Calibri"/>
          <w:sz w:val="20"/>
          <w:szCs w:val="20"/>
          <w:lang w:val="es-ES"/>
        </w:rPr>
        <w:t>Salidas: Diarias</w:t>
      </w:r>
    </w:p>
    <w:p w:rsidR="001E3E6B" w:rsidRPr="001E3E6B" w:rsidRDefault="001E3E6B" w:rsidP="001E3E6B">
      <w:pPr>
        <w:rPr>
          <w:rFonts w:ascii="Calibri" w:hAnsi="Calibri" w:cs="Calibri"/>
          <w:sz w:val="20"/>
          <w:szCs w:val="20"/>
          <w:u w:val="single"/>
          <w:lang w:val="es-ES"/>
        </w:rPr>
      </w:pPr>
    </w:p>
    <w:p w:rsidR="001E3E6B" w:rsidRPr="001E3E6B" w:rsidRDefault="001E3E6B" w:rsidP="001E3E6B">
      <w:pPr>
        <w:rPr>
          <w:rFonts w:ascii="Calibri" w:hAnsi="Calibri" w:cs="Calibri"/>
          <w:b/>
          <w:sz w:val="20"/>
          <w:szCs w:val="20"/>
          <w:lang w:val="es-ES"/>
        </w:rPr>
      </w:pPr>
      <w:r w:rsidRPr="001E3E6B">
        <w:rPr>
          <w:rFonts w:ascii="Calibri" w:hAnsi="Calibri" w:cs="Calibri"/>
          <w:b/>
          <w:sz w:val="20"/>
          <w:szCs w:val="20"/>
          <w:lang w:val="es-ES"/>
        </w:rPr>
        <w:t xml:space="preserve">Día 1. </w:t>
      </w:r>
      <w:r w:rsidR="00875A1F">
        <w:rPr>
          <w:rFonts w:ascii="Calibri" w:hAnsi="Calibri" w:cs="Calibri"/>
          <w:b/>
          <w:sz w:val="20"/>
          <w:szCs w:val="20"/>
          <w:lang w:val="es-ES"/>
        </w:rPr>
        <w:t>San Francisco</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 xml:space="preserve">Llegada al Aeropuerto Internacional de San Francisco y recibimiento. A su salida de inmigración para Vuelos Internacionales uno de nuestros agentes estará esperando por ustedes con un letrero a su nombre.  El chofer le asistirá y le trasladará a su lugar de destino. Si Su vuelo es Nacional, el chofer estará esperando por ustedes en el Carrusel o área de reclamo de Equipaje y posteriormente será trasladado hacia su Hotel.                                                                                                                                                                                                                                                                                                                                                                                                                                                                       </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 xml:space="preserve">                                                                                                                                                                                                                                                                                                                                                                                                                                                                                                                                                      </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
          <w:sz w:val="20"/>
          <w:lang w:val="es-MX"/>
        </w:rPr>
        <w:t xml:space="preserve">San Francisco </w:t>
      </w:r>
      <w:proofErr w:type="spellStart"/>
      <w:r w:rsidRPr="00875A1F">
        <w:rPr>
          <w:rFonts w:ascii="Calibri" w:eastAsia="Calibri" w:hAnsi="Calibri" w:cs="Calibri"/>
          <w:b/>
          <w:sz w:val="20"/>
          <w:lang w:val="es-MX"/>
        </w:rPr>
        <w:t>CityPASS</w:t>
      </w:r>
      <w:proofErr w:type="spellEnd"/>
      <w:r w:rsidRPr="00875A1F">
        <w:rPr>
          <w:rFonts w:ascii="Calibri" w:eastAsia="Calibri" w:hAnsi="Calibri" w:cs="Calibri"/>
          <w:bCs/>
          <w:sz w:val="20"/>
          <w:lang w:val="es-MX"/>
        </w:rPr>
        <w:t xml:space="preserve">: Cada Pasajero recibe un Pase de Ciudad en San Francisco. Descubra las mejores atracciones de San Francisco con grandes ahorros, ahora con 30 días de validez extendida, ¡perfecto para viajes de varios días o vacaciones! Disfrute de la entrega instantánea de cómodos boletos móviles. </w:t>
      </w:r>
    </w:p>
    <w:p w:rsidR="00875A1F" w:rsidRPr="00875A1F" w:rsidRDefault="00875A1F" w:rsidP="00875A1F">
      <w:pPr>
        <w:pStyle w:val="Textosinformato"/>
        <w:jc w:val="both"/>
        <w:rPr>
          <w:rFonts w:ascii="Calibri" w:eastAsia="Calibri" w:hAnsi="Calibri" w:cs="Calibri"/>
          <w:bCs/>
          <w:sz w:val="20"/>
          <w:lang w:val="es-MX"/>
        </w:rPr>
      </w:pPr>
    </w:p>
    <w:p w:rsidR="00875A1F" w:rsidRPr="00875A1F" w:rsidRDefault="00875A1F" w:rsidP="00875A1F">
      <w:pPr>
        <w:pStyle w:val="Textosinformato"/>
        <w:jc w:val="both"/>
        <w:rPr>
          <w:rFonts w:ascii="Calibri" w:eastAsia="Calibri" w:hAnsi="Calibri" w:cs="Calibri"/>
          <w:b/>
          <w:sz w:val="20"/>
          <w:lang w:val="es-MX"/>
        </w:rPr>
      </w:pPr>
      <w:r w:rsidRPr="00875A1F">
        <w:rPr>
          <w:rFonts w:ascii="Calibri" w:eastAsia="Calibri" w:hAnsi="Calibri" w:cs="Calibri"/>
          <w:b/>
          <w:sz w:val="20"/>
          <w:lang w:val="es-MX"/>
        </w:rPr>
        <w:t>El pase de la Ciudad incluye las siguientes atracciones:</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 xml:space="preserve">A) Museo de La Academia de Ciencias de California </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B) Mini Crucero de 1 Hora por La Bahía de San Francisco con Blue &amp; Gold Fleet</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 xml:space="preserve">C) a 2 Actividades </w:t>
      </w:r>
      <w:proofErr w:type="spellStart"/>
      <w:r w:rsidRPr="00875A1F">
        <w:rPr>
          <w:rFonts w:ascii="Calibri" w:eastAsia="Calibri" w:hAnsi="Calibri" w:cs="Calibri"/>
          <w:bCs/>
          <w:sz w:val="20"/>
          <w:lang w:val="es-MX"/>
        </w:rPr>
        <w:t>mas</w:t>
      </w:r>
      <w:proofErr w:type="spellEnd"/>
      <w:r w:rsidRPr="00875A1F">
        <w:rPr>
          <w:rFonts w:ascii="Calibri" w:eastAsia="Calibri" w:hAnsi="Calibri" w:cs="Calibri"/>
          <w:bCs/>
          <w:sz w:val="20"/>
          <w:lang w:val="es-MX"/>
        </w:rPr>
        <w:t xml:space="preserve"> entre:</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1.-Acuario de la Bahía o,</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2.-Exploratorium</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 xml:space="preserve">3.-San Francisco Zoo &amp; </w:t>
      </w:r>
      <w:proofErr w:type="spellStart"/>
      <w:r w:rsidRPr="00875A1F">
        <w:rPr>
          <w:rFonts w:ascii="Calibri" w:eastAsia="Calibri" w:hAnsi="Calibri" w:cs="Calibri"/>
          <w:bCs/>
          <w:sz w:val="20"/>
          <w:lang w:val="es-MX"/>
        </w:rPr>
        <w:t>Gardens</w:t>
      </w:r>
      <w:proofErr w:type="spellEnd"/>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 xml:space="preserve">4.-San Francisco </w:t>
      </w:r>
      <w:proofErr w:type="spellStart"/>
      <w:r w:rsidRPr="00875A1F">
        <w:rPr>
          <w:rFonts w:ascii="Calibri" w:eastAsia="Calibri" w:hAnsi="Calibri" w:cs="Calibri"/>
          <w:bCs/>
          <w:sz w:val="20"/>
          <w:lang w:val="es-MX"/>
        </w:rPr>
        <w:t>Museum</w:t>
      </w:r>
      <w:proofErr w:type="spellEnd"/>
      <w:r w:rsidRPr="00875A1F">
        <w:rPr>
          <w:rFonts w:ascii="Calibri" w:eastAsia="Calibri" w:hAnsi="Calibri" w:cs="Calibri"/>
          <w:bCs/>
          <w:sz w:val="20"/>
          <w:lang w:val="es-MX"/>
        </w:rPr>
        <w:t xml:space="preserve"> </w:t>
      </w:r>
      <w:proofErr w:type="spellStart"/>
      <w:r w:rsidRPr="00875A1F">
        <w:rPr>
          <w:rFonts w:ascii="Calibri" w:eastAsia="Calibri" w:hAnsi="Calibri" w:cs="Calibri"/>
          <w:bCs/>
          <w:sz w:val="20"/>
          <w:lang w:val="es-MX"/>
        </w:rPr>
        <w:t>of</w:t>
      </w:r>
      <w:proofErr w:type="spellEnd"/>
      <w:r w:rsidRPr="00875A1F">
        <w:rPr>
          <w:rFonts w:ascii="Calibri" w:eastAsia="Calibri" w:hAnsi="Calibri" w:cs="Calibri"/>
          <w:bCs/>
          <w:sz w:val="20"/>
          <w:lang w:val="es-MX"/>
        </w:rPr>
        <w:t xml:space="preserve"> Modern Art (SFMOMA)</w:t>
      </w:r>
    </w:p>
    <w:p w:rsidR="00875A1F" w:rsidRPr="00875A1F" w:rsidRDefault="00875A1F" w:rsidP="00875A1F">
      <w:pPr>
        <w:pStyle w:val="Textosinformato"/>
        <w:jc w:val="both"/>
        <w:rPr>
          <w:rFonts w:ascii="Calibri" w:eastAsia="Calibri" w:hAnsi="Calibri" w:cs="Calibri"/>
          <w:bCs/>
          <w:sz w:val="20"/>
          <w:lang w:val="es-MX"/>
        </w:rPr>
      </w:pPr>
      <w:r w:rsidRPr="00875A1F">
        <w:rPr>
          <w:rFonts w:ascii="Calibri" w:eastAsia="Calibri" w:hAnsi="Calibri" w:cs="Calibri"/>
          <w:bCs/>
          <w:sz w:val="20"/>
          <w:lang w:val="es-MX"/>
        </w:rPr>
        <w:t xml:space="preserve">5.-The Walt Disney </w:t>
      </w:r>
      <w:proofErr w:type="spellStart"/>
      <w:r w:rsidRPr="00875A1F">
        <w:rPr>
          <w:rFonts w:ascii="Calibri" w:eastAsia="Calibri" w:hAnsi="Calibri" w:cs="Calibri"/>
          <w:bCs/>
          <w:sz w:val="20"/>
          <w:lang w:val="es-MX"/>
        </w:rPr>
        <w:t>Family</w:t>
      </w:r>
      <w:proofErr w:type="spellEnd"/>
      <w:r w:rsidRPr="00875A1F">
        <w:rPr>
          <w:rFonts w:ascii="Calibri" w:eastAsia="Calibri" w:hAnsi="Calibri" w:cs="Calibri"/>
          <w:bCs/>
          <w:sz w:val="20"/>
          <w:lang w:val="es-MX"/>
        </w:rPr>
        <w:t xml:space="preserve"> </w:t>
      </w:r>
      <w:proofErr w:type="spellStart"/>
      <w:r w:rsidRPr="00875A1F">
        <w:rPr>
          <w:rFonts w:ascii="Calibri" w:eastAsia="Calibri" w:hAnsi="Calibri" w:cs="Calibri"/>
          <w:bCs/>
          <w:sz w:val="20"/>
          <w:lang w:val="es-MX"/>
        </w:rPr>
        <w:t>Museum</w:t>
      </w:r>
      <w:proofErr w:type="spellEnd"/>
    </w:p>
    <w:p w:rsidR="00875A1F" w:rsidRPr="00875A1F" w:rsidRDefault="00875A1F" w:rsidP="00875A1F">
      <w:pPr>
        <w:pStyle w:val="Textosinformato"/>
        <w:jc w:val="both"/>
        <w:rPr>
          <w:rFonts w:ascii="Calibri" w:eastAsia="Calibri" w:hAnsi="Calibri" w:cs="Calibri"/>
          <w:bCs/>
          <w:sz w:val="20"/>
          <w:lang w:val="es-MX"/>
        </w:rPr>
      </w:pPr>
    </w:p>
    <w:p w:rsidR="001E3E6B" w:rsidRPr="001E3E6B" w:rsidRDefault="001E3E6B" w:rsidP="00875A1F">
      <w:pPr>
        <w:pStyle w:val="Textosinformato"/>
        <w:jc w:val="both"/>
        <w:rPr>
          <w:rFonts w:ascii="Calibri" w:hAnsi="Calibri" w:cs="Calibri"/>
          <w:b/>
          <w:sz w:val="20"/>
          <w:szCs w:val="20"/>
          <w:lang w:val="es-ES"/>
        </w:rPr>
      </w:pPr>
    </w:p>
    <w:p w:rsidR="00B43BC8" w:rsidRPr="00B43BC8" w:rsidRDefault="00B43BC8" w:rsidP="00B43BC8">
      <w:pPr>
        <w:rPr>
          <w:rFonts w:ascii="Calibri" w:hAnsi="Calibri" w:cs="Calibri"/>
          <w:b/>
          <w:bCs/>
          <w:sz w:val="20"/>
          <w:szCs w:val="20"/>
          <w:lang w:val="es-ES"/>
        </w:rPr>
      </w:pPr>
      <w:r w:rsidRPr="00B43BC8">
        <w:rPr>
          <w:rFonts w:ascii="Calibri" w:hAnsi="Calibri" w:cs="Calibri"/>
          <w:b/>
          <w:bCs/>
          <w:sz w:val="20"/>
          <w:szCs w:val="20"/>
          <w:lang w:val="es-ES"/>
        </w:rPr>
        <w:t xml:space="preserve">Día 2. </w:t>
      </w:r>
      <w:r w:rsidR="00875A1F">
        <w:rPr>
          <w:rFonts w:ascii="Calibri" w:hAnsi="Calibri" w:cs="Calibri"/>
          <w:b/>
          <w:bCs/>
          <w:sz w:val="20"/>
          <w:szCs w:val="20"/>
          <w:lang w:val="es-ES"/>
        </w:rPr>
        <w:t>San Francisco (Recomendado para su City Pass)</w:t>
      </w:r>
    </w:p>
    <w:p w:rsidR="00875A1F" w:rsidRDefault="00875A1F" w:rsidP="00875A1F">
      <w:pPr>
        <w:rPr>
          <w:rFonts w:ascii="Calibri" w:hAnsi="Calibri" w:cs="Calibri"/>
          <w:b/>
          <w:bCs/>
          <w:sz w:val="20"/>
          <w:szCs w:val="20"/>
        </w:rPr>
      </w:pPr>
    </w:p>
    <w:p w:rsidR="00875A1F" w:rsidRPr="00875A1F" w:rsidRDefault="00875A1F" w:rsidP="00875A1F">
      <w:pPr>
        <w:rPr>
          <w:rFonts w:ascii="Calibri" w:hAnsi="Calibri" w:cs="Calibri"/>
          <w:sz w:val="20"/>
          <w:szCs w:val="20"/>
        </w:rPr>
      </w:pPr>
      <w:proofErr w:type="spellStart"/>
      <w:r w:rsidRPr="00875A1F">
        <w:rPr>
          <w:rFonts w:ascii="Calibri" w:hAnsi="Calibri" w:cs="Calibri"/>
          <w:b/>
          <w:bCs/>
          <w:sz w:val="20"/>
          <w:szCs w:val="20"/>
        </w:rPr>
        <w:t>Fisherman's</w:t>
      </w:r>
      <w:proofErr w:type="spellEnd"/>
      <w:r w:rsidRPr="00875A1F">
        <w:rPr>
          <w:rFonts w:ascii="Calibri" w:hAnsi="Calibri" w:cs="Calibri"/>
          <w:b/>
          <w:bCs/>
          <w:sz w:val="20"/>
          <w:szCs w:val="20"/>
        </w:rPr>
        <w:t xml:space="preserve"> </w:t>
      </w:r>
      <w:proofErr w:type="spellStart"/>
      <w:r w:rsidRPr="00875A1F">
        <w:rPr>
          <w:rFonts w:ascii="Calibri" w:hAnsi="Calibri" w:cs="Calibri"/>
          <w:b/>
          <w:bCs/>
          <w:sz w:val="20"/>
          <w:szCs w:val="20"/>
        </w:rPr>
        <w:t>Wharf</w:t>
      </w:r>
      <w:proofErr w:type="spellEnd"/>
      <w:r w:rsidRPr="00875A1F">
        <w:rPr>
          <w:rFonts w:ascii="Calibri" w:hAnsi="Calibri" w:cs="Calibri"/>
          <w:b/>
          <w:bCs/>
          <w:sz w:val="20"/>
          <w:szCs w:val="20"/>
        </w:rPr>
        <w:t xml:space="preserve">-Pier </w:t>
      </w:r>
      <w:proofErr w:type="gramStart"/>
      <w:r w:rsidRPr="00875A1F">
        <w:rPr>
          <w:rFonts w:ascii="Calibri" w:hAnsi="Calibri" w:cs="Calibri"/>
          <w:b/>
          <w:bCs/>
          <w:sz w:val="20"/>
          <w:szCs w:val="20"/>
        </w:rPr>
        <w:t>39</w:t>
      </w:r>
      <w:r>
        <w:rPr>
          <w:rFonts w:ascii="Calibri" w:hAnsi="Calibri" w:cs="Calibri"/>
          <w:sz w:val="20"/>
          <w:szCs w:val="20"/>
        </w:rPr>
        <w:t>.</w:t>
      </w:r>
      <w:r w:rsidRPr="00875A1F">
        <w:rPr>
          <w:rFonts w:ascii="Calibri" w:hAnsi="Calibri" w:cs="Calibri"/>
          <w:sz w:val="20"/>
          <w:szCs w:val="20"/>
        </w:rPr>
        <w:t>Comience</w:t>
      </w:r>
      <w:proofErr w:type="gramEnd"/>
      <w:r w:rsidRPr="00875A1F">
        <w:rPr>
          <w:rFonts w:ascii="Calibri" w:hAnsi="Calibri" w:cs="Calibri"/>
          <w:sz w:val="20"/>
          <w:szCs w:val="20"/>
        </w:rPr>
        <w:t xml:space="preserve"> su visita a San Francisco a su propio ritmo, utilizando su Pase de la ciudad. Visite el Pier 39, el punto turístico </w:t>
      </w:r>
      <w:proofErr w:type="spellStart"/>
      <w:r w:rsidRPr="00875A1F">
        <w:rPr>
          <w:rFonts w:ascii="Calibri" w:hAnsi="Calibri" w:cs="Calibri"/>
          <w:sz w:val="20"/>
          <w:szCs w:val="20"/>
        </w:rPr>
        <w:t>mas</w:t>
      </w:r>
      <w:proofErr w:type="spellEnd"/>
      <w:r w:rsidRPr="00875A1F">
        <w:rPr>
          <w:rFonts w:ascii="Calibri" w:hAnsi="Calibri" w:cs="Calibri"/>
          <w:sz w:val="20"/>
          <w:szCs w:val="20"/>
        </w:rPr>
        <w:t xml:space="preserve"> importante de San Francisco, donde encontrara una gran variedad de restaurantes de todo tipo, museos, tiendas de souvenirs y la famosa y típica sopa de almeja.</w:t>
      </w:r>
    </w:p>
    <w:p w:rsidR="00875A1F" w:rsidRPr="00875A1F" w:rsidRDefault="00875A1F" w:rsidP="00875A1F">
      <w:pPr>
        <w:rPr>
          <w:rFonts w:ascii="Calibri" w:hAnsi="Calibri" w:cs="Calibri"/>
          <w:sz w:val="20"/>
          <w:szCs w:val="20"/>
        </w:rPr>
      </w:pPr>
    </w:p>
    <w:p w:rsidR="00875A1F" w:rsidRPr="00875A1F" w:rsidRDefault="00875A1F" w:rsidP="00875A1F">
      <w:pPr>
        <w:rPr>
          <w:rFonts w:ascii="Calibri" w:hAnsi="Calibri" w:cs="Calibri"/>
          <w:sz w:val="20"/>
          <w:szCs w:val="20"/>
        </w:rPr>
      </w:pPr>
      <w:r w:rsidRPr="00875A1F">
        <w:rPr>
          <w:rFonts w:ascii="Calibri" w:hAnsi="Calibri" w:cs="Calibri"/>
          <w:b/>
          <w:bCs/>
          <w:sz w:val="20"/>
          <w:szCs w:val="20"/>
        </w:rPr>
        <w:t>Famoso Acuario de la Bahía</w:t>
      </w:r>
      <w:r w:rsidRPr="00875A1F">
        <w:rPr>
          <w:rFonts w:ascii="Calibri" w:hAnsi="Calibri" w:cs="Calibri"/>
          <w:sz w:val="20"/>
          <w:szCs w:val="20"/>
        </w:rPr>
        <w:t xml:space="preserve">. Conozca a los habitantes locales de la Bahía de San Francisco y las cuencas hidrográficas circundantes en Aquarium </w:t>
      </w:r>
      <w:proofErr w:type="spellStart"/>
      <w:r w:rsidRPr="00875A1F">
        <w:rPr>
          <w:rFonts w:ascii="Calibri" w:hAnsi="Calibri" w:cs="Calibri"/>
          <w:sz w:val="20"/>
          <w:szCs w:val="20"/>
        </w:rPr>
        <w:t>of</w:t>
      </w:r>
      <w:proofErr w:type="spellEnd"/>
      <w:r w:rsidRPr="00875A1F">
        <w:rPr>
          <w:rFonts w:ascii="Calibri" w:hAnsi="Calibri" w:cs="Calibri"/>
          <w:sz w:val="20"/>
          <w:szCs w:val="20"/>
        </w:rPr>
        <w:t xml:space="preserve"> </w:t>
      </w:r>
      <w:proofErr w:type="spellStart"/>
      <w:r w:rsidRPr="00875A1F">
        <w:rPr>
          <w:rFonts w:ascii="Calibri" w:hAnsi="Calibri" w:cs="Calibri"/>
          <w:sz w:val="20"/>
          <w:szCs w:val="20"/>
        </w:rPr>
        <w:t>the</w:t>
      </w:r>
      <w:proofErr w:type="spellEnd"/>
      <w:r w:rsidRPr="00875A1F">
        <w:rPr>
          <w:rFonts w:ascii="Calibri" w:hAnsi="Calibri" w:cs="Calibri"/>
          <w:sz w:val="20"/>
          <w:szCs w:val="20"/>
        </w:rPr>
        <w:t xml:space="preserve"> Bay, ubicado en PIER 39 al lado de </w:t>
      </w:r>
      <w:proofErr w:type="spellStart"/>
      <w:r w:rsidRPr="00875A1F">
        <w:rPr>
          <w:rFonts w:ascii="Calibri" w:hAnsi="Calibri" w:cs="Calibri"/>
          <w:sz w:val="20"/>
          <w:szCs w:val="20"/>
        </w:rPr>
        <w:t>Fisherman’s</w:t>
      </w:r>
      <w:proofErr w:type="spellEnd"/>
      <w:r w:rsidRPr="00875A1F">
        <w:rPr>
          <w:rFonts w:ascii="Calibri" w:hAnsi="Calibri" w:cs="Calibri"/>
          <w:sz w:val="20"/>
          <w:szCs w:val="20"/>
        </w:rPr>
        <w:t xml:space="preserve"> </w:t>
      </w:r>
      <w:proofErr w:type="spellStart"/>
      <w:r w:rsidRPr="00875A1F">
        <w:rPr>
          <w:rFonts w:ascii="Calibri" w:hAnsi="Calibri" w:cs="Calibri"/>
          <w:sz w:val="20"/>
          <w:szCs w:val="20"/>
        </w:rPr>
        <w:t>Wharf</w:t>
      </w:r>
      <w:proofErr w:type="spellEnd"/>
      <w:r w:rsidRPr="00875A1F">
        <w:rPr>
          <w:rFonts w:ascii="Calibri" w:hAnsi="Calibri" w:cs="Calibri"/>
          <w:sz w:val="20"/>
          <w:szCs w:val="20"/>
        </w:rPr>
        <w:t xml:space="preserve">. Experimenta lo más parecido a estar bajo el agua cuando caminas a través de túneles de vidrio, con vistas de cerca de tiburones locales, rayas de murciélagos, </w:t>
      </w:r>
      <w:proofErr w:type="spellStart"/>
      <w:r w:rsidRPr="00875A1F">
        <w:rPr>
          <w:rFonts w:ascii="Calibri" w:hAnsi="Calibri" w:cs="Calibri"/>
          <w:sz w:val="20"/>
          <w:szCs w:val="20"/>
        </w:rPr>
        <w:t>Lumpsuckers</w:t>
      </w:r>
      <w:proofErr w:type="spellEnd"/>
      <w:r w:rsidRPr="00875A1F">
        <w:rPr>
          <w:rFonts w:ascii="Calibri" w:hAnsi="Calibri" w:cs="Calibri"/>
          <w:sz w:val="20"/>
          <w:szCs w:val="20"/>
        </w:rPr>
        <w:t xml:space="preserve"> espinosos y Garibaldis. ¿No sabes cuáles son algunos de esos? ¡Ve a descubrirlo! Toca estrellas de mar, anémonas y rayas de murciélagos, y observa cómo juegan las nutrias de río en su hábitat de cuenca. ¡Vete con una sonrisa!</w:t>
      </w:r>
    </w:p>
    <w:p w:rsidR="00875A1F" w:rsidRPr="00875A1F" w:rsidRDefault="00875A1F" w:rsidP="00875A1F">
      <w:pPr>
        <w:rPr>
          <w:rFonts w:ascii="Calibri" w:hAnsi="Calibri" w:cs="Calibri"/>
          <w:sz w:val="20"/>
          <w:szCs w:val="20"/>
        </w:rPr>
      </w:pPr>
    </w:p>
    <w:p w:rsidR="00875A1F" w:rsidRPr="00875A1F" w:rsidRDefault="00875A1F" w:rsidP="00875A1F">
      <w:pPr>
        <w:rPr>
          <w:rFonts w:ascii="Calibri" w:hAnsi="Calibri" w:cs="Calibri"/>
          <w:sz w:val="20"/>
          <w:szCs w:val="20"/>
        </w:rPr>
      </w:pPr>
      <w:r w:rsidRPr="00875A1F">
        <w:rPr>
          <w:rFonts w:ascii="Calibri" w:hAnsi="Calibri" w:cs="Calibri"/>
          <w:sz w:val="20"/>
          <w:szCs w:val="20"/>
        </w:rPr>
        <w:lastRenderedPageBreak/>
        <w:t>Una vez visitado estos dos puntos, continúe caminando hacia el Embarcadero desde el Pier 39 hasta llegar al Pier 15. Usted puede, simplemente caminar por todo el embarcadero hacia el Sur.</w:t>
      </w:r>
    </w:p>
    <w:p w:rsidR="00875A1F" w:rsidRPr="00875A1F" w:rsidRDefault="00875A1F" w:rsidP="00875A1F">
      <w:pPr>
        <w:rPr>
          <w:rFonts w:ascii="Calibri" w:hAnsi="Calibri" w:cs="Calibri"/>
          <w:sz w:val="20"/>
          <w:szCs w:val="20"/>
        </w:rPr>
      </w:pPr>
    </w:p>
    <w:p w:rsidR="00875A1F" w:rsidRPr="001E3E6B" w:rsidRDefault="00875A1F" w:rsidP="001E3E6B">
      <w:pPr>
        <w:rPr>
          <w:rFonts w:ascii="Calibri" w:hAnsi="Calibri" w:cs="Calibri"/>
          <w:b/>
          <w:bCs/>
          <w:sz w:val="20"/>
          <w:szCs w:val="20"/>
          <w:lang w:val="es-ES"/>
        </w:rPr>
      </w:pPr>
    </w:p>
    <w:p w:rsidR="001E3E6B" w:rsidRPr="001E3E6B" w:rsidRDefault="001E3E6B" w:rsidP="001E3E6B">
      <w:pPr>
        <w:rPr>
          <w:rFonts w:ascii="Calibri" w:hAnsi="Calibri" w:cs="Calibri"/>
          <w:b/>
          <w:sz w:val="20"/>
          <w:szCs w:val="20"/>
          <w:lang w:val="es-ES"/>
        </w:rPr>
      </w:pPr>
      <w:r w:rsidRPr="001E3E6B">
        <w:rPr>
          <w:rFonts w:ascii="Calibri" w:hAnsi="Calibri" w:cs="Calibri"/>
          <w:b/>
          <w:sz w:val="20"/>
          <w:szCs w:val="20"/>
          <w:lang w:val="es-ES"/>
        </w:rPr>
        <w:t xml:space="preserve">Día </w:t>
      </w:r>
      <w:r w:rsidR="00B72672">
        <w:rPr>
          <w:rFonts w:ascii="Calibri" w:hAnsi="Calibri" w:cs="Calibri"/>
          <w:b/>
          <w:sz w:val="20"/>
          <w:szCs w:val="20"/>
          <w:lang w:val="es-ES"/>
        </w:rPr>
        <w:t>3</w:t>
      </w:r>
      <w:r w:rsidRPr="001E3E6B">
        <w:rPr>
          <w:rFonts w:ascii="Calibri" w:hAnsi="Calibri" w:cs="Calibri"/>
          <w:b/>
          <w:sz w:val="20"/>
          <w:szCs w:val="20"/>
          <w:lang w:val="es-ES"/>
        </w:rPr>
        <w:t xml:space="preserve">. </w:t>
      </w:r>
      <w:r w:rsidR="00875A1F">
        <w:rPr>
          <w:rFonts w:ascii="Calibri" w:hAnsi="Calibri" w:cs="Calibri"/>
          <w:b/>
          <w:sz w:val="20"/>
          <w:szCs w:val="20"/>
          <w:lang w:val="es-ES"/>
        </w:rPr>
        <w:t xml:space="preserve">San Francisco </w:t>
      </w:r>
      <w:r w:rsidR="00875A1F" w:rsidRPr="00875A1F">
        <w:rPr>
          <w:rFonts w:ascii="Calibri" w:hAnsi="Calibri" w:cs="Calibri"/>
          <w:b/>
          <w:sz w:val="20"/>
          <w:szCs w:val="20"/>
          <w:lang w:val="es-ES"/>
        </w:rPr>
        <w:t xml:space="preserve">Alcatraz Admisión Con </w:t>
      </w:r>
      <w:proofErr w:type="gramStart"/>
      <w:r w:rsidR="00875A1F" w:rsidRPr="00875A1F">
        <w:rPr>
          <w:rFonts w:ascii="Calibri" w:hAnsi="Calibri" w:cs="Calibri"/>
          <w:b/>
          <w:sz w:val="20"/>
          <w:szCs w:val="20"/>
          <w:lang w:val="es-ES"/>
        </w:rPr>
        <w:t>Traslados  (</w:t>
      </w:r>
      <w:proofErr w:type="gramEnd"/>
      <w:r w:rsidR="00875A1F" w:rsidRPr="00875A1F">
        <w:rPr>
          <w:rFonts w:ascii="Calibri" w:hAnsi="Calibri" w:cs="Calibri"/>
          <w:b/>
          <w:sz w:val="20"/>
          <w:szCs w:val="20"/>
          <w:lang w:val="es-ES"/>
        </w:rPr>
        <w:t xml:space="preserve">Se </w:t>
      </w:r>
      <w:proofErr w:type="spellStart"/>
      <w:r w:rsidR="00875A1F" w:rsidRPr="00875A1F">
        <w:rPr>
          <w:rFonts w:ascii="Calibri" w:hAnsi="Calibri" w:cs="Calibri"/>
          <w:b/>
          <w:sz w:val="20"/>
          <w:szCs w:val="20"/>
          <w:lang w:val="es-ES"/>
        </w:rPr>
        <w:t>require</w:t>
      </w:r>
      <w:proofErr w:type="spellEnd"/>
      <w:r w:rsidR="00875A1F" w:rsidRPr="00875A1F">
        <w:rPr>
          <w:rFonts w:ascii="Calibri" w:hAnsi="Calibri" w:cs="Calibri"/>
          <w:b/>
          <w:sz w:val="20"/>
          <w:szCs w:val="20"/>
          <w:lang w:val="es-ES"/>
        </w:rPr>
        <w:t xml:space="preserve"> un </w:t>
      </w:r>
      <w:proofErr w:type="spellStart"/>
      <w:r w:rsidR="00875A1F" w:rsidRPr="00875A1F">
        <w:rPr>
          <w:rFonts w:ascii="Calibri" w:hAnsi="Calibri" w:cs="Calibri"/>
          <w:b/>
          <w:sz w:val="20"/>
          <w:szCs w:val="20"/>
          <w:lang w:val="es-ES"/>
        </w:rPr>
        <w:t>minimo</w:t>
      </w:r>
      <w:proofErr w:type="spellEnd"/>
      <w:r w:rsidR="00875A1F" w:rsidRPr="00875A1F">
        <w:rPr>
          <w:rFonts w:ascii="Calibri" w:hAnsi="Calibri" w:cs="Calibri"/>
          <w:b/>
          <w:sz w:val="20"/>
          <w:szCs w:val="20"/>
          <w:lang w:val="es-ES"/>
        </w:rPr>
        <w:t xml:space="preserve"> de 2 Personas) </w:t>
      </w:r>
    </w:p>
    <w:p w:rsidR="00875A1F" w:rsidRPr="00875A1F" w:rsidRDefault="00875A1F" w:rsidP="00875A1F">
      <w:pPr>
        <w:jc w:val="both"/>
        <w:rPr>
          <w:rFonts w:ascii="Calibri" w:hAnsi="Calibri" w:cs="Calibri"/>
          <w:sz w:val="20"/>
          <w:szCs w:val="20"/>
          <w:lang w:val="es-MX"/>
        </w:rPr>
      </w:pPr>
      <w:r w:rsidRPr="00875A1F">
        <w:rPr>
          <w:rFonts w:ascii="Calibri" w:hAnsi="Calibri" w:cs="Calibri"/>
          <w:sz w:val="20"/>
          <w:szCs w:val="20"/>
          <w:lang w:val="es-MX"/>
        </w:rPr>
        <w:t>"Toma uno de nuestros Alcatraz Day Tours y disfruta de una visita a The Rock. *Crucero en la bahía de San Francisco a la isla de Alcatraz y al infame y notorio anterior prisión federal, que albergaba a personas como Al Capone, George ""Machine Gun"" Kelley y Robert ""</w:t>
      </w:r>
      <w:proofErr w:type="spellStart"/>
      <w:r w:rsidRPr="00875A1F">
        <w:rPr>
          <w:rFonts w:ascii="Calibri" w:hAnsi="Calibri" w:cs="Calibri"/>
          <w:sz w:val="20"/>
          <w:szCs w:val="20"/>
          <w:lang w:val="es-MX"/>
        </w:rPr>
        <w:t>The</w:t>
      </w:r>
      <w:proofErr w:type="spellEnd"/>
      <w:r w:rsidRPr="00875A1F">
        <w:rPr>
          <w:rFonts w:ascii="Calibri" w:hAnsi="Calibri" w:cs="Calibri"/>
          <w:sz w:val="20"/>
          <w:szCs w:val="20"/>
          <w:lang w:val="es-MX"/>
        </w:rPr>
        <w:t xml:space="preserve"> </w:t>
      </w:r>
      <w:proofErr w:type="spellStart"/>
      <w:r w:rsidRPr="00875A1F">
        <w:rPr>
          <w:rFonts w:ascii="Calibri" w:hAnsi="Calibri" w:cs="Calibri"/>
          <w:sz w:val="20"/>
          <w:szCs w:val="20"/>
          <w:lang w:val="es-MX"/>
        </w:rPr>
        <w:t>Birdman</w:t>
      </w:r>
      <w:proofErr w:type="spellEnd"/>
      <w:r w:rsidRPr="00875A1F">
        <w:rPr>
          <w:rFonts w:ascii="Calibri" w:hAnsi="Calibri" w:cs="Calibri"/>
          <w:sz w:val="20"/>
          <w:szCs w:val="20"/>
          <w:lang w:val="es-MX"/>
        </w:rPr>
        <w:t>"" Stroud. Este viaje incluye el recorrido guiado por audio del bloque celular.</w:t>
      </w:r>
    </w:p>
    <w:p w:rsidR="00875A1F" w:rsidRDefault="00875A1F" w:rsidP="00875A1F">
      <w:pPr>
        <w:jc w:val="both"/>
        <w:rPr>
          <w:rFonts w:ascii="Calibri" w:hAnsi="Calibri" w:cs="Calibri"/>
          <w:sz w:val="20"/>
          <w:szCs w:val="20"/>
          <w:lang w:val="es-MX"/>
        </w:rPr>
      </w:pPr>
    </w:p>
    <w:p w:rsidR="00875A1F" w:rsidRPr="00875A1F" w:rsidRDefault="00875A1F" w:rsidP="00875A1F">
      <w:pPr>
        <w:jc w:val="both"/>
        <w:rPr>
          <w:rFonts w:ascii="Calibri" w:hAnsi="Calibri" w:cs="Calibri"/>
          <w:sz w:val="20"/>
          <w:szCs w:val="20"/>
          <w:lang w:val="es-MX"/>
        </w:rPr>
      </w:pPr>
      <w:r w:rsidRPr="00875A1F">
        <w:rPr>
          <w:rFonts w:ascii="Calibri" w:hAnsi="Calibri" w:cs="Calibri"/>
          <w:sz w:val="20"/>
          <w:szCs w:val="20"/>
          <w:lang w:val="es-MX"/>
        </w:rPr>
        <w:t xml:space="preserve">Disfrute de un video de orientación con imágenes históricas, caminatas autoguiadas y exhibiciones y charlas interpretativas de guardabosques sobre temas como ""Escapes famosos"". También se ofrece un </w:t>
      </w:r>
      <w:proofErr w:type="gramStart"/>
      <w:r w:rsidRPr="00875A1F">
        <w:rPr>
          <w:rFonts w:ascii="Calibri" w:hAnsi="Calibri" w:cs="Calibri"/>
          <w:sz w:val="20"/>
          <w:szCs w:val="20"/>
          <w:lang w:val="es-MX"/>
        </w:rPr>
        <w:t>audioguía galardonado</w:t>
      </w:r>
      <w:proofErr w:type="gramEnd"/>
      <w:r w:rsidRPr="00875A1F">
        <w:rPr>
          <w:rFonts w:ascii="Calibri" w:hAnsi="Calibri" w:cs="Calibri"/>
          <w:sz w:val="20"/>
          <w:szCs w:val="20"/>
          <w:lang w:val="es-MX"/>
        </w:rPr>
        <w:t xml:space="preserve"> en la celda de la prisión con entrevistas reales a ex guardias y presos. El audio tour está disponible en seis idiomas, incluyendo inglés, francés, alemán, italiano, japonés y español.</w:t>
      </w:r>
    </w:p>
    <w:p w:rsidR="00875A1F" w:rsidRPr="00875A1F" w:rsidRDefault="00875A1F" w:rsidP="00875A1F">
      <w:pPr>
        <w:jc w:val="both"/>
        <w:rPr>
          <w:rFonts w:ascii="Calibri" w:hAnsi="Calibri" w:cs="Calibri"/>
          <w:sz w:val="20"/>
          <w:szCs w:val="20"/>
          <w:lang w:val="es-MX"/>
        </w:rPr>
      </w:pPr>
    </w:p>
    <w:p w:rsidR="00875A1F" w:rsidRPr="00875A1F" w:rsidRDefault="00875A1F" w:rsidP="00875A1F">
      <w:pPr>
        <w:jc w:val="both"/>
        <w:rPr>
          <w:rFonts w:ascii="Calibri" w:hAnsi="Calibri" w:cs="Calibri"/>
          <w:sz w:val="20"/>
          <w:szCs w:val="20"/>
          <w:lang w:val="es-MX"/>
        </w:rPr>
      </w:pPr>
      <w:r w:rsidRPr="00875A1F">
        <w:rPr>
          <w:rFonts w:ascii="Calibri" w:hAnsi="Calibri" w:cs="Calibri"/>
          <w:sz w:val="20"/>
          <w:szCs w:val="20"/>
          <w:lang w:val="es-MX"/>
        </w:rPr>
        <w:t>Asegúrese de reservar sus boletos del día de Alcatraz con anticipación para evitar largas filas y tiempos de cruceros agotados.</w:t>
      </w:r>
    </w:p>
    <w:p w:rsidR="00875A1F" w:rsidRPr="00875A1F" w:rsidRDefault="00875A1F" w:rsidP="00875A1F">
      <w:pPr>
        <w:jc w:val="both"/>
        <w:rPr>
          <w:rFonts w:ascii="Calibri" w:hAnsi="Calibri" w:cs="Calibri"/>
          <w:sz w:val="20"/>
          <w:szCs w:val="20"/>
          <w:lang w:val="es-MX"/>
        </w:rPr>
      </w:pPr>
    </w:p>
    <w:p w:rsidR="00875A1F" w:rsidRPr="00875A1F" w:rsidRDefault="00875A1F" w:rsidP="00875A1F">
      <w:pPr>
        <w:jc w:val="both"/>
        <w:rPr>
          <w:rFonts w:ascii="Calibri" w:hAnsi="Calibri" w:cs="Calibri"/>
          <w:sz w:val="20"/>
          <w:szCs w:val="20"/>
          <w:lang w:val="es-MX"/>
        </w:rPr>
      </w:pPr>
      <w:r w:rsidRPr="00875A1F">
        <w:rPr>
          <w:rFonts w:ascii="Calibri" w:hAnsi="Calibri" w:cs="Calibri"/>
          <w:sz w:val="20"/>
          <w:szCs w:val="20"/>
          <w:lang w:val="es-MX"/>
        </w:rPr>
        <w:t>** No se permite a menores de 18 años recorrer la isla de Alcatraz sin el acompañamiento de un adulto. Un adulto debe estar presente con menores en todo momento mientras se encuentre en la isla de Alcatraz.</w:t>
      </w:r>
    </w:p>
    <w:p w:rsidR="00875A1F" w:rsidRPr="00875A1F" w:rsidRDefault="00875A1F" w:rsidP="00875A1F">
      <w:pPr>
        <w:jc w:val="both"/>
        <w:rPr>
          <w:rFonts w:ascii="Calibri" w:hAnsi="Calibri" w:cs="Calibri"/>
          <w:sz w:val="20"/>
          <w:szCs w:val="20"/>
          <w:lang w:val="es-MX"/>
        </w:rPr>
      </w:pPr>
    </w:p>
    <w:p w:rsidR="00875A1F" w:rsidRPr="00875A1F" w:rsidRDefault="00875A1F" w:rsidP="00875A1F">
      <w:pPr>
        <w:jc w:val="both"/>
        <w:rPr>
          <w:rFonts w:ascii="Calibri" w:hAnsi="Calibri" w:cs="Calibri"/>
          <w:b/>
          <w:bCs/>
          <w:color w:val="EE0000"/>
          <w:sz w:val="20"/>
          <w:szCs w:val="20"/>
          <w:lang w:val="es-MX"/>
        </w:rPr>
      </w:pPr>
      <w:r w:rsidRPr="00875A1F">
        <w:rPr>
          <w:rFonts w:ascii="Calibri" w:hAnsi="Calibri" w:cs="Calibri"/>
          <w:b/>
          <w:bCs/>
          <w:color w:val="EE0000"/>
          <w:sz w:val="20"/>
          <w:szCs w:val="20"/>
          <w:lang w:val="es-MX"/>
        </w:rPr>
        <w:t>Tour Incluye</w:t>
      </w:r>
    </w:p>
    <w:p w:rsidR="00875A1F" w:rsidRPr="00875A1F" w:rsidRDefault="00875A1F" w:rsidP="00875A1F">
      <w:pPr>
        <w:pStyle w:val="Prrafodelista"/>
        <w:numPr>
          <w:ilvl w:val="0"/>
          <w:numId w:val="7"/>
        </w:numPr>
        <w:jc w:val="both"/>
        <w:rPr>
          <w:rFonts w:ascii="Calibri" w:hAnsi="Calibri" w:cs="Calibri"/>
          <w:sz w:val="20"/>
          <w:szCs w:val="20"/>
          <w:lang w:val="es-MX"/>
        </w:rPr>
      </w:pPr>
      <w:r w:rsidRPr="00875A1F">
        <w:rPr>
          <w:rFonts w:ascii="Calibri" w:hAnsi="Calibri" w:cs="Calibri"/>
          <w:sz w:val="20"/>
          <w:szCs w:val="20"/>
          <w:lang w:val="es-MX"/>
        </w:rPr>
        <w:t>Traslados Redondos Privados Hotel en San Francisco al Pier de Partida</w:t>
      </w:r>
    </w:p>
    <w:p w:rsidR="00875A1F" w:rsidRPr="00875A1F" w:rsidRDefault="00875A1F" w:rsidP="00875A1F">
      <w:pPr>
        <w:pStyle w:val="Prrafodelista"/>
        <w:numPr>
          <w:ilvl w:val="0"/>
          <w:numId w:val="7"/>
        </w:numPr>
        <w:jc w:val="both"/>
        <w:rPr>
          <w:rFonts w:ascii="Calibri" w:hAnsi="Calibri" w:cs="Calibri"/>
          <w:sz w:val="20"/>
          <w:szCs w:val="20"/>
          <w:lang w:val="es-MX"/>
        </w:rPr>
      </w:pPr>
      <w:r w:rsidRPr="00875A1F">
        <w:rPr>
          <w:rFonts w:ascii="Calibri" w:hAnsi="Calibri" w:cs="Calibri"/>
          <w:sz w:val="20"/>
          <w:szCs w:val="20"/>
          <w:lang w:val="es-MX"/>
        </w:rPr>
        <w:t>Transporte en Ferry Redondo desde el Pier de Partida a la isla</w:t>
      </w:r>
    </w:p>
    <w:p w:rsidR="00875A1F" w:rsidRPr="00875A1F" w:rsidRDefault="00875A1F" w:rsidP="00875A1F">
      <w:pPr>
        <w:pStyle w:val="Prrafodelista"/>
        <w:numPr>
          <w:ilvl w:val="0"/>
          <w:numId w:val="7"/>
        </w:numPr>
        <w:jc w:val="both"/>
        <w:rPr>
          <w:rFonts w:ascii="Calibri" w:hAnsi="Calibri" w:cs="Calibri"/>
          <w:sz w:val="20"/>
          <w:szCs w:val="20"/>
          <w:lang w:val="es-MX"/>
        </w:rPr>
      </w:pPr>
      <w:r w:rsidRPr="00875A1F">
        <w:rPr>
          <w:rFonts w:ascii="Calibri" w:hAnsi="Calibri" w:cs="Calibri"/>
          <w:sz w:val="20"/>
          <w:szCs w:val="20"/>
          <w:lang w:val="es-MX"/>
        </w:rPr>
        <w:t xml:space="preserve">Boleto de </w:t>
      </w:r>
      <w:proofErr w:type="spellStart"/>
      <w:r w:rsidRPr="00875A1F">
        <w:rPr>
          <w:rFonts w:ascii="Calibri" w:hAnsi="Calibri" w:cs="Calibri"/>
          <w:sz w:val="20"/>
          <w:szCs w:val="20"/>
          <w:lang w:val="es-MX"/>
        </w:rPr>
        <w:t>Admision</w:t>
      </w:r>
      <w:proofErr w:type="spellEnd"/>
      <w:r w:rsidRPr="00875A1F">
        <w:rPr>
          <w:rFonts w:ascii="Calibri" w:hAnsi="Calibri" w:cs="Calibri"/>
          <w:sz w:val="20"/>
          <w:szCs w:val="20"/>
          <w:lang w:val="es-MX"/>
        </w:rPr>
        <w:t xml:space="preserve"> a La Isla de Alcatraz</w:t>
      </w:r>
    </w:p>
    <w:p w:rsidR="00875A1F" w:rsidRPr="00875A1F" w:rsidRDefault="00875A1F" w:rsidP="00875A1F">
      <w:pPr>
        <w:pStyle w:val="Prrafodelista"/>
        <w:numPr>
          <w:ilvl w:val="0"/>
          <w:numId w:val="7"/>
        </w:numPr>
        <w:jc w:val="both"/>
        <w:rPr>
          <w:rFonts w:ascii="Calibri" w:hAnsi="Calibri" w:cs="Calibri"/>
          <w:sz w:val="20"/>
          <w:szCs w:val="20"/>
          <w:lang w:val="es-MX"/>
        </w:rPr>
      </w:pPr>
      <w:r w:rsidRPr="00875A1F">
        <w:rPr>
          <w:rFonts w:ascii="Calibri" w:hAnsi="Calibri" w:cs="Calibri"/>
          <w:sz w:val="20"/>
          <w:szCs w:val="20"/>
          <w:lang w:val="es-MX"/>
        </w:rPr>
        <w:t xml:space="preserve">Renta en Audio en lengua </w:t>
      </w:r>
      <w:proofErr w:type="spellStart"/>
      <w:r w:rsidRPr="00875A1F">
        <w:rPr>
          <w:rFonts w:ascii="Calibri" w:hAnsi="Calibri" w:cs="Calibri"/>
          <w:sz w:val="20"/>
          <w:szCs w:val="20"/>
          <w:lang w:val="es-MX"/>
        </w:rPr>
        <w:t>multiple</w:t>
      </w:r>
      <w:proofErr w:type="spellEnd"/>
    </w:p>
    <w:p w:rsidR="00875A1F" w:rsidRPr="00875A1F" w:rsidRDefault="00875A1F" w:rsidP="00875A1F">
      <w:pPr>
        <w:pStyle w:val="Prrafodelista"/>
        <w:numPr>
          <w:ilvl w:val="0"/>
          <w:numId w:val="7"/>
        </w:numPr>
        <w:jc w:val="both"/>
        <w:rPr>
          <w:rFonts w:ascii="Calibri" w:hAnsi="Calibri" w:cs="Calibri"/>
          <w:sz w:val="20"/>
          <w:szCs w:val="20"/>
          <w:lang w:val="es-MX"/>
        </w:rPr>
      </w:pPr>
      <w:r w:rsidRPr="00875A1F">
        <w:rPr>
          <w:rFonts w:ascii="Calibri" w:hAnsi="Calibri" w:cs="Calibri"/>
          <w:sz w:val="20"/>
          <w:szCs w:val="20"/>
          <w:lang w:val="es-MX"/>
        </w:rPr>
        <w:t>Impuestos"</w:t>
      </w:r>
      <w:r w:rsidRPr="00875A1F">
        <w:rPr>
          <w:rFonts w:ascii="Calibri" w:hAnsi="Calibri" w:cs="Calibri"/>
          <w:sz w:val="20"/>
          <w:szCs w:val="20"/>
          <w:lang w:val="es-MX"/>
        </w:rPr>
        <w:tab/>
      </w:r>
    </w:p>
    <w:p w:rsidR="00875A1F" w:rsidRPr="00875A1F" w:rsidRDefault="00875A1F" w:rsidP="00875A1F">
      <w:pPr>
        <w:ind w:firstLine="708"/>
        <w:jc w:val="both"/>
        <w:rPr>
          <w:rFonts w:ascii="Calibri" w:hAnsi="Calibri" w:cs="Calibri"/>
          <w:sz w:val="20"/>
          <w:szCs w:val="20"/>
          <w:lang w:val="es-MX"/>
        </w:rPr>
      </w:pPr>
    </w:p>
    <w:p w:rsidR="001E3E6B" w:rsidRPr="00875A1F" w:rsidRDefault="00875A1F" w:rsidP="00875A1F">
      <w:pPr>
        <w:jc w:val="both"/>
        <w:rPr>
          <w:rFonts w:ascii="Calibri" w:hAnsi="Calibri" w:cs="Calibri"/>
          <w:sz w:val="20"/>
          <w:szCs w:val="20"/>
          <w:lang w:val="es-MX"/>
        </w:rPr>
      </w:pPr>
      <w:r w:rsidRPr="00875A1F">
        <w:rPr>
          <w:rFonts w:ascii="Calibri" w:hAnsi="Calibri" w:cs="Calibri"/>
          <w:sz w:val="20"/>
          <w:szCs w:val="20"/>
          <w:lang w:val="es-MX"/>
        </w:rPr>
        <w:tab/>
      </w:r>
      <w:r w:rsidRPr="00875A1F">
        <w:rPr>
          <w:rFonts w:ascii="Calibri" w:hAnsi="Calibri" w:cs="Calibri"/>
          <w:sz w:val="20"/>
          <w:szCs w:val="20"/>
          <w:lang w:val="es-MX"/>
        </w:rPr>
        <w:tab/>
      </w:r>
    </w:p>
    <w:p w:rsidR="001E3E6B" w:rsidRPr="001E3E6B" w:rsidRDefault="001E3E6B" w:rsidP="001E3E6B">
      <w:pPr>
        <w:rPr>
          <w:rFonts w:ascii="Calibri" w:hAnsi="Calibri" w:cs="Calibri"/>
          <w:b/>
          <w:sz w:val="20"/>
          <w:szCs w:val="20"/>
          <w:lang w:val="es-ES"/>
        </w:rPr>
      </w:pPr>
      <w:r w:rsidRPr="001E3E6B">
        <w:rPr>
          <w:rFonts w:ascii="Calibri" w:hAnsi="Calibri" w:cs="Calibri"/>
          <w:b/>
          <w:sz w:val="20"/>
          <w:szCs w:val="20"/>
          <w:lang w:val="es-ES"/>
        </w:rPr>
        <w:t xml:space="preserve">Día 4. </w:t>
      </w:r>
      <w:r w:rsidR="00875A1F">
        <w:rPr>
          <w:rFonts w:ascii="Calibri" w:hAnsi="Calibri" w:cs="Calibri"/>
          <w:b/>
          <w:sz w:val="20"/>
          <w:szCs w:val="20"/>
          <w:lang w:val="es-ES"/>
        </w:rPr>
        <w:t>San Francisco</w:t>
      </w:r>
    </w:p>
    <w:p w:rsidR="001E3E6B" w:rsidRPr="001E3E6B" w:rsidRDefault="001E3E6B" w:rsidP="001E3E6B">
      <w:pPr>
        <w:pStyle w:val="Textosinformato"/>
        <w:jc w:val="both"/>
        <w:rPr>
          <w:rFonts w:ascii="Calibri" w:eastAsia="Calibri" w:hAnsi="Calibri" w:cs="Calibri"/>
          <w:sz w:val="20"/>
          <w:lang w:val="es-MX"/>
        </w:rPr>
      </w:pPr>
      <w:r w:rsidRPr="001E3E6B">
        <w:rPr>
          <w:rFonts w:ascii="Calibri" w:eastAsia="Calibri" w:hAnsi="Calibri" w:cs="Calibri"/>
          <w:sz w:val="20"/>
          <w:lang w:val="es-MX"/>
        </w:rPr>
        <w:t>A la hora indicada traslado al aeropuerto para abordar el vuelo de regreso a ciudad de origen.</w:t>
      </w:r>
    </w:p>
    <w:p w:rsidR="001E3E6B" w:rsidRPr="001E3E6B" w:rsidRDefault="001E3E6B" w:rsidP="001E3E6B">
      <w:pPr>
        <w:pStyle w:val="Textosinformato"/>
        <w:rPr>
          <w:rFonts w:ascii="Calibri" w:eastAsia="Calibri" w:hAnsi="Calibri" w:cs="Calibri"/>
          <w:b/>
          <w:sz w:val="20"/>
          <w:lang w:val="es-MX"/>
        </w:rPr>
      </w:pPr>
    </w:p>
    <w:p w:rsidR="001E3E6B" w:rsidRDefault="001E3E6B" w:rsidP="001E3E6B">
      <w:pPr>
        <w:pStyle w:val="Textosinformato"/>
        <w:rPr>
          <w:rFonts w:ascii="Calibri" w:eastAsia="Calibri" w:hAnsi="Calibri" w:cs="Calibri"/>
          <w:b/>
          <w:sz w:val="20"/>
          <w:lang w:val="es-MX"/>
        </w:rPr>
      </w:pPr>
      <w:r w:rsidRPr="001E3E6B">
        <w:rPr>
          <w:rFonts w:ascii="Calibri" w:eastAsia="Calibri" w:hAnsi="Calibri" w:cs="Calibri"/>
          <w:b/>
          <w:sz w:val="20"/>
          <w:lang w:val="es-MX"/>
        </w:rPr>
        <w:t>FIN DE NUESTROS SERVICIOS</w:t>
      </w:r>
    </w:p>
    <w:p w:rsidR="00875A1F" w:rsidRDefault="00875A1F" w:rsidP="001E3E6B">
      <w:pPr>
        <w:pStyle w:val="Textosinformato"/>
        <w:rPr>
          <w:rFonts w:ascii="Calibri" w:eastAsia="Calibri" w:hAnsi="Calibri" w:cs="Calibri"/>
          <w:b/>
          <w:sz w:val="20"/>
          <w:lang w:val="es-MX"/>
        </w:rPr>
      </w:pPr>
    </w:p>
    <w:p w:rsidR="00875A1F" w:rsidRDefault="00875A1F" w:rsidP="001E3E6B">
      <w:pPr>
        <w:pStyle w:val="Textosinformato"/>
        <w:rPr>
          <w:rFonts w:ascii="Calibri" w:eastAsia="Calibri" w:hAnsi="Calibri" w:cs="Calibri"/>
          <w:b/>
          <w:sz w:val="20"/>
          <w:lang w:val="es-MX"/>
        </w:rPr>
      </w:pPr>
    </w:p>
    <w:p w:rsidR="00875A1F" w:rsidRDefault="00875A1F" w:rsidP="001E3E6B">
      <w:pPr>
        <w:pStyle w:val="Textosinformato"/>
        <w:rPr>
          <w:rFonts w:ascii="Calibri" w:eastAsia="Calibri" w:hAnsi="Calibri" w:cs="Calibri"/>
          <w:b/>
          <w:sz w:val="20"/>
          <w:lang w:val="es-MX"/>
        </w:rPr>
      </w:pPr>
    </w:p>
    <w:p w:rsidR="00875A1F" w:rsidRDefault="00875A1F" w:rsidP="001E3E6B">
      <w:pPr>
        <w:pStyle w:val="Textosinformato"/>
        <w:rPr>
          <w:rFonts w:ascii="Calibri" w:eastAsia="Calibri" w:hAnsi="Calibri" w:cs="Calibri"/>
          <w:b/>
          <w:sz w:val="20"/>
          <w:lang w:val="es-MX"/>
        </w:rPr>
      </w:pPr>
    </w:p>
    <w:p w:rsidR="00875A1F" w:rsidRDefault="00875A1F" w:rsidP="001E3E6B">
      <w:pPr>
        <w:pStyle w:val="Textosinformato"/>
        <w:rPr>
          <w:rFonts w:ascii="Calibri" w:eastAsia="Calibri" w:hAnsi="Calibri" w:cs="Calibri"/>
          <w:b/>
          <w:sz w:val="20"/>
          <w:lang w:val="es-MX"/>
        </w:rPr>
      </w:pPr>
    </w:p>
    <w:p w:rsidR="00875A1F" w:rsidRDefault="00875A1F" w:rsidP="001E3E6B">
      <w:pPr>
        <w:pStyle w:val="Textosinformato"/>
        <w:rPr>
          <w:rFonts w:ascii="Calibri" w:eastAsia="Calibri" w:hAnsi="Calibri" w:cs="Calibri"/>
          <w:b/>
          <w:sz w:val="20"/>
          <w:lang w:val="es-MX"/>
        </w:rPr>
      </w:pPr>
    </w:p>
    <w:p w:rsidR="00875A1F" w:rsidRPr="001E3E6B" w:rsidRDefault="00875A1F" w:rsidP="001E3E6B">
      <w:pPr>
        <w:pStyle w:val="Textosinformato"/>
        <w:rPr>
          <w:rFonts w:ascii="Calibri" w:eastAsia="Calibri" w:hAnsi="Calibri" w:cs="Calibri"/>
          <w:b/>
          <w:sz w:val="20"/>
          <w:lang w:val="es-MX"/>
        </w:rPr>
      </w:pPr>
    </w:p>
    <w:p w:rsidR="00D620C6" w:rsidRPr="001E3E6B" w:rsidRDefault="00D620C6" w:rsidP="00EF5314">
      <w:pPr>
        <w:rPr>
          <w:rFonts w:ascii="Calibri" w:hAnsi="Calibri" w:cs="Calibri"/>
          <w:sz w:val="20"/>
          <w:szCs w:val="20"/>
          <w:lang w:val="es-ES"/>
        </w:rPr>
      </w:pPr>
    </w:p>
    <w:p w:rsidR="00EF5314" w:rsidRPr="001E3E6B" w:rsidRDefault="00EF5314" w:rsidP="00EF5314">
      <w:pPr>
        <w:rPr>
          <w:rFonts w:ascii="Calibri" w:hAnsi="Calibri" w:cs="Calibri"/>
          <w:sz w:val="20"/>
          <w:szCs w:val="20"/>
        </w:rPr>
      </w:pPr>
      <w:r w:rsidRPr="001E3E6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0878D68" wp14:editId="3B48791E">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878D68"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1E3E6B" w:rsidRPr="001E3E6B" w:rsidRDefault="001E3E6B" w:rsidP="00EF5314">
      <w:pPr>
        <w:rPr>
          <w:rFonts w:ascii="Calibri" w:hAnsi="Calibri" w:cs="Calibri"/>
          <w:sz w:val="20"/>
          <w:szCs w:val="20"/>
        </w:rPr>
      </w:pPr>
    </w:p>
    <w:p w:rsidR="00875A1F" w:rsidRPr="00875A1F" w:rsidRDefault="00875A1F" w:rsidP="00875A1F">
      <w:pPr>
        <w:pStyle w:val="Prrafodelista"/>
        <w:numPr>
          <w:ilvl w:val="0"/>
          <w:numId w:val="1"/>
        </w:numPr>
        <w:spacing w:after="160" w:line="259" w:lineRule="auto"/>
        <w:rPr>
          <w:rFonts w:ascii="Calibri" w:hAnsi="Calibri" w:cs="Calibri"/>
          <w:sz w:val="20"/>
          <w:szCs w:val="20"/>
        </w:rPr>
      </w:pPr>
      <w:r w:rsidRPr="00875A1F">
        <w:rPr>
          <w:rFonts w:ascii="Calibri" w:hAnsi="Calibri" w:cs="Calibri"/>
          <w:sz w:val="20"/>
          <w:szCs w:val="20"/>
        </w:rPr>
        <w:t>Traslados de Llegada Aeropuerto de San Francisco a Zona de Hoteles</w:t>
      </w:r>
      <w:r w:rsidRPr="00875A1F">
        <w:rPr>
          <w:rFonts w:ascii="Calibri" w:hAnsi="Calibri" w:cs="Calibri"/>
          <w:sz w:val="20"/>
          <w:szCs w:val="20"/>
        </w:rPr>
        <w:tab/>
      </w:r>
      <w:r w:rsidRPr="00875A1F">
        <w:rPr>
          <w:rFonts w:ascii="Calibri" w:hAnsi="Calibri" w:cs="Calibri"/>
          <w:sz w:val="20"/>
          <w:szCs w:val="20"/>
        </w:rPr>
        <w:tab/>
      </w:r>
    </w:p>
    <w:p w:rsidR="00875A1F" w:rsidRPr="00875A1F" w:rsidRDefault="00875A1F" w:rsidP="00875A1F">
      <w:pPr>
        <w:pStyle w:val="Prrafodelista"/>
        <w:numPr>
          <w:ilvl w:val="0"/>
          <w:numId w:val="1"/>
        </w:numPr>
        <w:spacing w:after="160" w:line="259" w:lineRule="auto"/>
        <w:rPr>
          <w:rFonts w:ascii="Calibri" w:hAnsi="Calibri" w:cs="Calibri"/>
          <w:sz w:val="20"/>
          <w:szCs w:val="20"/>
        </w:rPr>
      </w:pPr>
      <w:r w:rsidRPr="00875A1F">
        <w:rPr>
          <w:rFonts w:ascii="Calibri" w:hAnsi="Calibri" w:cs="Calibri"/>
          <w:sz w:val="20"/>
          <w:szCs w:val="20"/>
        </w:rPr>
        <w:t xml:space="preserve">San Francisco </w:t>
      </w:r>
      <w:proofErr w:type="spellStart"/>
      <w:r w:rsidRPr="00875A1F">
        <w:rPr>
          <w:rFonts w:ascii="Calibri" w:hAnsi="Calibri" w:cs="Calibri"/>
          <w:sz w:val="20"/>
          <w:szCs w:val="20"/>
        </w:rPr>
        <w:t>CityPass</w:t>
      </w:r>
      <w:proofErr w:type="spellEnd"/>
      <w:r w:rsidRPr="00875A1F">
        <w:rPr>
          <w:rFonts w:ascii="Calibri" w:hAnsi="Calibri" w:cs="Calibri"/>
          <w:sz w:val="20"/>
          <w:szCs w:val="20"/>
        </w:rPr>
        <w:t xml:space="preserve"> and </w:t>
      </w:r>
      <w:proofErr w:type="spellStart"/>
      <w:r w:rsidRPr="00875A1F">
        <w:rPr>
          <w:rFonts w:ascii="Calibri" w:hAnsi="Calibri" w:cs="Calibri"/>
          <w:sz w:val="20"/>
          <w:szCs w:val="20"/>
        </w:rPr>
        <w:t>Includes</w:t>
      </w:r>
      <w:proofErr w:type="spellEnd"/>
      <w:r w:rsidRPr="00875A1F">
        <w:rPr>
          <w:rFonts w:ascii="Calibri" w:hAnsi="Calibri" w:cs="Calibri"/>
          <w:sz w:val="20"/>
          <w:szCs w:val="20"/>
        </w:rPr>
        <w:t>:</w:t>
      </w:r>
      <w:r w:rsidRPr="00875A1F">
        <w:rPr>
          <w:rFonts w:ascii="Calibri" w:hAnsi="Calibri" w:cs="Calibri"/>
          <w:sz w:val="20"/>
          <w:szCs w:val="20"/>
        </w:rPr>
        <w:tab/>
      </w:r>
      <w:r w:rsidRPr="00875A1F">
        <w:rPr>
          <w:rFonts w:ascii="Calibri" w:hAnsi="Calibri" w:cs="Calibri"/>
          <w:sz w:val="20"/>
          <w:szCs w:val="20"/>
        </w:rPr>
        <w:tab/>
      </w:r>
    </w:p>
    <w:p w:rsidR="00875A1F" w:rsidRPr="00875A1F" w:rsidRDefault="00875A1F" w:rsidP="00875A1F">
      <w:pPr>
        <w:pStyle w:val="Prrafodelista"/>
        <w:spacing w:after="160" w:line="259" w:lineRule="auto"/>
        <w:rPr>
          <w:rFonts w:ascii="Calibri" w:hAnsi="Calibri" w:cs="Calibri"/>
          <w:sz w:val="20"/>
          <w:szCs w:val="20"/>
        </w:rPr>
      </w:pPr>
      <w:r w:rsidRPr="00875A1F">
        <w:rPr>
          <w:rFonts w:ascii="Calibri" w:hAnsi="Calibri" w:cs="Calibri"/>
          <w:sz w:val="20"/>
          <w:szCs w:val="20"/>
        </w:rPr>
        <w:t xml:space="preserve">       -California </w:t>
      </w:r>
      <w:proofErr w:type="spellStart"/>
      <w:r w:rsidRPr="00875A1F">
        <w:rPr>
          <w:rFonts w:ascii="Calibri" w:hAnsi="Calibri" w:cs="Calibri"/>
          <w:sz w:val="20"/>
          <w:szCs w:val="20"/>
        </w:rPr>
        <w:t>Academy</w:t>
      </w:r>
      <w:proofErr w:type="spellEnd"/>
      <w:r w:rsidRPr="00875A1F">
        <w:rPr>
          <w:rFonts w:ascii="Calibri" w:hAnsi="Calibri" w:cs="Calibri"/>
          <w:sz w:val="20"/>
          <w:szCs w:val="20"/>
        </w:rPr>
        <w:t xml:space="preserve"> </w:t>
      </w:r>
      <w:proofErr w:type="spellStart"/>
      <w:r w:rsidRPr="00875A1F">
        <w:rPr>
          <w:rFonts w:ascii="Calibri" w:hAnsi="Calibri" w:cs="Calibri"/>
          <w:sz w:val="20"/>
          <w:szCs w:val="20"/>
        </w:rPr>
        <w:t>of</w:t>
      </w:r>
      <w:proofErr w:type="spellEnd"/>
      <w:r w:rsidRPr="00875A1F">
        <w:rPr>
          <w:rFonts w:ascii="Calibri" w:hAnsi="Calibri" w:cs="Calibri"/>
          <w:sz w:val="20"/>
          <w:szCs w:val="20"/>
        </w:rPr>
        <w:t xml:space="preserve"> </w:t>
      </w:r>
      <w:proofErr w:type="spellStart"/>
      <w:r w:rsidRPr="00875A1F">
        <w:rPr>
          <w:rFonts w:ascii="Calibri" w:hAnsi="Calibri" w:cs="Calibri"/>
          <w:sz w:val="20"/>
          <w:szCs w:val="20"/>
        </w:rPr>
        <w:t>Sciences</w:t>
      </w:r>
      <w:proofErr w:type="spellEnd"/>
      <w:r w:rsidRPr="00875A1F">
        <w:rPr>
          <w:rFonts w:ascii="Calibri" w:hAnsi="Calibri" w:cs="Calibri"/>
          <w:sz w:val="20"/>
          <w:szCs w:val="20"/>
        </w:rPr>
        <w:tab/>
      </w:r>
      <w:r w:rsidRPr="00875A1F">
        <w:rPr>
          <w:rFonts w:ascii="Calibri" w:hAnsi="Calibri" w:cs="Calibri"/>
          <w:sz w:val="20"/>
          <w:szCs w:val="20"/>
        </w:rPr>
        <w:tab/>
      </w:r>
    </w:p>
    <w:p w:rsidR="00875A1F" w:rsidRPr="00875A1F" w:rsidRDefault="00875A1F" w:rsidP="00875A1F">
      <w:pPr>
        <w:pStyle w:val="Prrafodelista"/>
        <w:spacing w:after="160" w:line="259" w:lineRule="auto"/>
        <w:rPr>
          <w:rFonts w:ascii="Calibri" w:hAnsi="Calibri" w:cs="Calibri"/>
          <w:sz w:val="20"/>
          <w:szCs w:val="20"/>
        </w:rPr>
      </w:pPr>
      <w:r w:rsidRPr="00875A1F">
        <w:rPr>
          <w:rFonts w:ascii="Calibri" w:hAnsi="Calibri" w:cs="Calibri"/>
          <w:sz w:val="20"/>
          <w:szCs w:val="20"/>
        </w:rPr>
        <w:t xml:space="preserve">       -Blue &amp; Golden Fleet Bay </w:t>
      </w:r>
      <w:proofErr w:type="spellStart"/>
      <w:r w:rsidRPr="00875A1F">
        <w:rPr>
          <w:rFonts w:ascii="Calibri" w:hAnsi="Calibri" w:cs="Calibri"/>
          <w:sz w:val="20"/>
          <w:szCs w:val="20"/>
        </w:rPr>
        <w:t>Cruise</w:t>
      </w:r>
      <w:proofErr w:type="spellEnd"/>
      <w:r w:rsidRPr="00875A1F">
        <w:rPr>
          <w:rFonts w:ascii="Calibri" w:hAnsi="Calibri" w:cs="Calibri"/>
          <w:sz w:val="20"/>
          <w:szCs w:val="20"/>
        </w:rPr>
        <w:t xml:space="preserve"> Adventure</w:t>
      </w:r>
      <w:r w:rsidRPr="00875A1F">
        <w:rPr>
          <w:rFonts w:ascii="Calibri" w:hAnsi="Calibri" w:cs="Calibri"/>
          <w:sz w:val="20"/>
          <w:szCs w:val="20"/>
        </w:rPr>
        <w:tab/>
      </w:r>
      <w:r w:rsidRPr="00875A1F">
        <w:rPr>
          <w:rFonts w:ascii="Calibri" w:hAnsi="Calibri" w:cs="Calibri"/>
          <w:sz w:val="20"/>
          <w:szCs w:val="20"/>
        </w:rPr>
        <w:tab/>
      </w:r>
    </w:p>
    <w:p w:rsidR="00875A1F" w:rsidRPr="00875A1F" w:rsidRDefault="00875A1F" w:rsidP="00875A1F">
      <w:pPr>
        <w:pStyle w:val="Prrafodelista"/>
        <w:numPr>
          <w:ilvl w:val="0"/>
          <w:numId w:val="1"/>
        </w:numPr>
        <w:spacing w:after="160" w:line="259" w:lineRule="auto"/>
        <w:rPr>
          <w:rFonts w:ascii="Calibri" w:hAnsi="Calibri" w:cs="Calibri"/>
          <w:sz w:val="20"/>
          <w:szCs w:val="20"/>
        </w:rPr>
      </w:pPr>
      <w:r w:rsidRPr="00875A1F">
        <w:rPr>
          <w:rFonts w:ascii="Calibri" w:hAnsi="Calibri" w:cs="Calibri"/>
          <w:sz w:val="20"/>
          <w:szCs w:val="20"/>
        </w:rPr>
        <w:t xml:space="preserve">escoger 2 atracciones </w:t>
      </w:r>
      <w:proofErr w:type="spellStart"/>
      <w:r w:rsidRPr="00875A1F">
        <w:rPr>
          <w:rFonts w:ascii="Calibri" w:hAnsi="Calibri" w:cs="Calibri"/>
          <w:sz w:val="20"/>
          <w:szCs w:val="20"/>
        </w:rPr>
        <w:t>mas</w:t>
      </w:r>
      <w:proofErr w:type="spellEnd"/>
      <w:r w:rsidRPr="00875A1F">
        <w:rPr>
          <w:rFonts w:ascii="Calibri" w:hAnsi="Calibri" w:cs="Calibri"/>
          <w:sz w:val="20"/>
          <w:szCs w:val="20"/>
        </w:rPr>
        <w:t xml:space="preserve"> de la lista abajo</w:t>
      </w:r>
      <w:r w:rsidRPr="00875A1F">
        <w:rPr>
          <w:rFonts w:ascii="Calibri" w:hAnsi="Calibri" w:cs="Calibri"/>
          <w:sz w:val="20"/>
          <w:szCs w:val="20"/>
        </w:rPr>
        <w:tab/>
      </w:r>
      <w:r w:rsidRPr="00875A1F">
        <w:rPr>
          <w:rFonts w:ascii="Calibri" w:hAnsi="Calibri" w:cs="Calibri"/>
          <w:sz w:val="20"/>
          <w:szCs w:val="20"/>
        </w:rPr>
        <w:tab/>
      </w:r>
    </w:p>
    <w:p w:rsidR="00875A1F" w:rsidRPr="00875A1F" w:rsidRDefault="00875A1F" w:rsidP="00875A1F">
      <w:pPr>
        <w:pStyle w:val="Prrafodelista"/>
        <w:spacing w:after="160" w:line="259" w:lineRule="auto"/>
        <w:rPr>
          <w:rFonts w:ascii="Calibri" w:hAnsi="Calibri" w:cs="Calibri"/>
          <w:sz w:val="20"/>
          <w:szCs w:val="20"/>
        </w:rPr>
      </w:pPr>
      <w:r w:rsidRPr="00875A1F">
        <w:rPr>
          <w:rFonts w:ascii="Calibri" w:hAnsi="Calibri" w:cs="Calibri"/>
          <w:sz w:val="20"/>
          <w:szCs w:val="20"/>
        </w:rPr>
        <w:t xml:space="preserve">       -Aquarium </w:t>
      </w:r>
      <w:proofErr w:type="spellStart"/>
      <w:r w:rsidRPr="00875A1F">
        <w:rPr>
          <w:rFonts w:ascii="Calibri" w:hAnsi="Calibri" w:cs="Calibri"/>
          <w:sz w:val="20"/>
          <w:szCs w:val="20"/>
        </w:rPr>
        <w:t>of</w:t>
      </w:r>
      <w:proofErr w:type="spellEnd"/>
      <w:r w:rsidRPr="00875A1F">
        <w:rPr>
          <w:rFonts w:ascii="Calibri" w:hAnsi="Calibri" w:cs="Calibri"/>
          <w:sz w:val="20"/>
          <w:szCs w:val="20"/>
        </w:rPr>
        <w:t xml:space="preserve"> the Bay</w:t>
      </w:r>
      <w:r w:rsidRPr="00875A1F">
        <w:rPr>
          <w:rFonts w:ascii="Calibri" w:hAnsi="Calibri" w:cs="Calibri"/>
          <w:sz w:val="20"/>
          <w:szCs w:val="20"/>
        </w:rPr>
        <w:tab/>
      </w:r>
      <w:r w:rsidRPr="00875A1F">
        <w:rPr>
          <w:rFonts w:ascii="Calibri" w:hAnsi="Calibri" w:cs="Calibri"/>
          <w:sz w:val="20"/>
          <w:szCs w:val="20"/>
        </w:rPr>
        <w:tab/>
      </w:r>
    </w:p>
    <w:p w:rsidR="00875A1F" w:rsidRPr="00875A1F" w:rsidRDefault="00875A1F" w:rsidP="00875A1F">
      <w:pPr>
        <w:pStyle w:val="Prrafodelista"/>
        <w:spacing w:after="160" w:line="259" w:lineRule="auto"/>
        <w:rPr>
          <w:rFonts w:ascii="Calibri" w:hAnsi="Calibri" w:cs="Calibri"/>
          <w:sz w:val="20"/>
          <w:szCs w:val="20"/>
        </w:rPr>
      </w:pPr>
      <w:r w:rsidRPr="00875A1F">
        <w:rPr>
          <w:rFonts w:ascii="Calibri" w:hAnsi="Calibri" w:cs="Calibri"/>
          <w:sz w:val="20"/>
          <w:szCs w:val="20"/>
        </w:rPr>
        <w:t xml:space="preserve">       -</w:t>
      </w:r>
      <w:proofErr w:type="spellStart"/>
      <w:r w:rsidRPr="00875A1F">
        <w:rPr>
          <w:rFonts w:ascii="Calibri" w:hAnsi="Calibri" w:cs="Calibri"/>
          <w:sz w:val="20"/>
          <w:szCs w:val="20"/>
        </w:rPr>
        <w:t>Exploratorium</w:t>
      </w:r>
      <w:proofErr w:type="spellEnd"/>
      <w:r w:rsidRPr="00875A1F">
        <w:rPr>
          <w:rFonts w:ascii="Calibri" w:hAnsi="Calibri" w:cs="Calibri"/>
          <w:sz w:val="20"/>
          <w:szCs w:val="20"/>
        </w:rPr>
        <w:tab/>
      </w:r>
      <w:r w:rsidRPr="00875A1F">
        <w:rPr>
          <w:rFonts w:ascii="Calibri" w:hAnsi="Calibri" w:cs="Calibri"/>
          <w:sz w:val="20"/>
          <w:szCs w:val="20"/>
        </w:rPr>
        <w:tab/>
      </w:r>
    </w:p>
    <w:p w:rsidR="00875A1F" w:rsidRPr="00875A1F" w:rsidRDefault="00875A1F" w:rsidP="00875A1F">
      <w:pPr>
        <w:pStyle w:val="Prrafodelista"/>
        <w:spacing w:after="160" w:line="259" w:lineRule="auto"/>
        <w:rPr>
          <w:rFonts w:ascii="Calibri" w:hAnsi="Calibri" w:cs="Calibri"/>
          <w:sz w:val="20"/>
          <w:szCs w:val="20"/>
        </w:rPr>
      </w:pPr>
      <w:r w:rsidRPr="00875A1F">
        <w:rPr>
          <w:rFonts w:ascii="Calibri" w:hAnsi="Calibri" w:cs="Calibri"/>
          <w:sz w:val="20"/>
          <w:szCs w:val="20"/>
        </w:rPr>
        <w:t xml:space="preserve">       -San Francisco Zoo &amp; </w:t>
      </w:r>
      <w:proofErr w:type="spellStart"/>
      <w:r w:rsidRPr="00875A1F">
        <w:rPr>
          <w:rFonts w:ascii="Calibri" w:hAnsi="Calibri" w:cs="Calibri"/>
          <w:sz w:val="20"/>
          <w:szCs w:val="20"/>
        </w:rPr>
        <w:t>Gardens</w:t>
      </w:r>
      <w:proofErr w:type="spellEnd"/>
      <w:r w:rsidRPr="00875A1F">
        <w:rPr>
          <w:rFonts w:ascii="Calibri" w:hAnsi="Calibri" w:cs="Calibri"/>
          <w:sz w:val="20"/>
          <w:szCs w:val="20"/>
        </w:rPr>
        <w:tab/>
      </w:r>
      <w:r w:rsidRPr="00875A1F">
        <w:rPr>
          <w:rFonts w:ascii="Calibri" w:hAnsi="Calibri" w:cs="Calibri"/>
          <w:sz w:val="20"/>
          <w:szCs w:val="20"/>
        </w:rPr>
        <w:tab/>
      </w:r>
    </w:p>
    <w:p w:rsidR="00875A1F" w:rsidRPr="00875A1F" w:rsidRDefault="00875A1F" w:rsidP="00875A1F">
      <w:pPr>
        <w:pStyle w:val="Prrafodelista"/>
        <w:spacing w:after="160" w:line="259" w:lineRule="auto"/>
        <w:rPr>
          <w:rFonts w:ascii="Calibri" w:hAnsi="Calibri" w:cs="Calibri"/>
          <w:sz w:val="20"/>
          <w:szCs w:val="20"/>
        </w:rPr>
      </w:pPr>
      <w:r w:rsidRPr="00875A1F">
        <w:rPr>
          <w:rFonts w:ascii="Calibri" w:hAnsi="Calibri" w:cs="Calibri"/>
          <w:sz w:val="20"/>
          <w:szCs w:val="20"/>
        </w:rPr>
        <w:t xml:space="preserve">       -San Francisco </w:t>
      </w:r>
      <w:proofErr w:type="spellStart"/>
      <w:r w:rsidRPr="00875A1F">
        <w:rPr>
          <w:rFonts w:ascii="Calibri" w:hAnsi="Calibri" w:cs="Calibri"/>
          <w:sz w:val="20"/>
          <w:szCs w:val="20"/>
        </w:rPr>
        <w:t>Museum</w:t>
      </w:r>
      <w:proofErr w:type="spellEnd"/>
      <w:r w:rsidRPr="00875A1F">
        <w:rPr>
          <w:rFonts w:ascii="Calibri" w:hAnsi="Calibri" w:cs="Calibri"/>
          <w:sz w:val="20"/>
          <w:szCs w:val="20"/>
        </w:rPr>
        <w:t xml:space="preserve"> </w:t>
      </w:r>
      <w:proofErr w:type="spellStart"/>
      <w:r w:rsidRPr="00875A1F">
        <w:rPr>
          <w:rFonts w:ascii="Calibri" w:hAnsi="Calibri" w:cs="Calibri"/>
          <w:sz w:val="20"/>
          <w:szCs w:val="20"/>
        </w:rPr>
        <w:t>of</w:t>
      </w:r>
      <w:proofErr w:type="spellEnd"/>
      <w:r w:rsidRPr="00875A1F">
        <w:rPr>
          <w:rFonts w:ascii="Calibri" w:hAnsi="Calibri" w:cs="Calibri"/>
          <w:sz w:val="20"/>
          <w:szCs w:val="20"/>
        </w:rPr>
        <w:t xml:space="preserve"> Modern Art (SFMOMA)</w:t>
      </w:r>
      <w:r w:rsidRPr="00875A1F">
        <w:rPr>
          <w:rFonts w:ascii="Calibri" w:hAnsi="Calibri" w:cs="Calibri"/>
          <w:sz w:val="20"/>
          <w:szCs w:val="20"/>
        </w:rPr>
        <w:tab/>
      </w:r>
      <w:r w:rsidRPr="00875A1F">
        <w:rPr>
          <w:rFonts w:ascii="Calibri" w:hAnsi="Calibri" w:cs="Calibri"/>
          <w:sz w:val="20"/>
          <w:szCs w:val="20"/>
        </w:rPr>
        <w:tab/>
      </w:r>
    </w:p>
    <w:p w:rsidR="00875A1F" w:rsidRPr="00875A1F" w:rsidRDefault="00875A1F" w:rsidP="00875A1F">
      <w:pPr>
        <w:pStyle w:val="Prrafodelista"/>
        <w:spacing w:after="160" w:line="259" w:lineRule="auto"/>
        <w:rPr>
          <w:rFonts w:ascii="Calibri" w:hAnsi="Calibri" w:cs="Calibri"/>
          <w:sz w:val="20"/>
          <w:szCs w:val="20"/>
        </w:rPr>
      </w:pPr>
      <w:r w:rsidRPr="00875A1F">
        <w:rPr>
          <w:rFonts w:ascii="Calibri" w:hAnsi="Calibri" w:cs="Calibri"/>
          <w:sz w:val="20"/>
          <w:szCs w:val="20"/>
        </w:rPr>
        <w:t xml:space="preserve">       -</w:t>
      </w:r>
      <w:proofErr w:type="spellStart"/>
      <w:r w:rsidRPr="00875A1F">
        <w:rPr>
          <w:rFonts w:ascii="Calibri" w:hAnsi="Calibri" w:cs="Calibri"/>
          <w:sz w:val="20"/>
          <w:szCs w:val="20"/>
        </w:rPr>
        <w:t>The</w:t>
      </w:r>
      <w:proofErr w:type="spellEnd"/>
      <w:r w:rsidRPr="00875A1F">
        <w:rPr>
          <w:rFonts w:ascii="Calibri" w:hAnsi="Calibri" w:cs="Calibri"/>
          <w:sz w:val="20"/>
          <w:szCs w:val="20"/>
        </w:rPr>
        <w:t xml:space="preserve"> Walt Disney </w:t>
      </w:r>
      <w:proofErr w:type="spellStart"/>
      <w:r w:rsidRPr="00875A1F">
        <w:rPr>
          <w:rFonts w:ascii="Calibri" w:hAnsi="Calibri" w:cs="Calibri"/>
          <w:sz w:val="20"/>
          <w:szCs w:val="20"/>
        </w:rPr>
        <w:t>Family</w:t>
      </w:r>
      <w:proofErr w:type="spellEnd"/>
      <w:r w:rsidRPr="00875A1F">
        <w:rPr>
          <w:rFonts w:ascii="Calibri" w:hAnsi="Calibri" w:cs="Calibri"/>
          <w:sz w:val="20"/>
          <w:szCs w:val="20"/>
        </w:rPr>
        <w:t xml:space="preserve"> </w:t>
      </w:r>
      <w:proofErr w:type="spellStart"/>
      <w:r w:rsidRPr="00875A1F">
        <w:rPr>
          <w:rFonts w:ascii="Calibri" w:hAnsi="Calibri" w:cs="Calibri"/>
          <w:sz w:val="20"/>
          <w:szCs w:val="20"/>
        </w:rPr>
        <w:t>Museum</w:t>
      </w:r>
      <w:proofErr w:type="spellEnd"/>
      <w:r w:rsidRPr="00875A1F">
        <w:rPr>
          <w:rFonts w:ascii="Calibri" w:hAnsi="Calibri" w:cs="Calibri"/>
          <w:sz w:val="20"/>
          <w:szCs w:val="20"/>
        </w:rPr>
        <w:tab/>
      </w:r>
      <w:r w:rsidRPr="00875A1F">
        <w:rPr>
          <w:rFonts w:ascii="Calibri" w:hAnsi="Calibri" w:cs="Calibri"/>
          <w:sz w:val="20"/>
          <w:szCs w:val="20"/>
        </w:rPr>
        <w:tab/>
      </w:r>
    </w:p>
    <w:p w:rsidR="00875A1F" w:rsidRPr="00875A1F" w:rsidRDefault="00875A1F" w:rsidP="00875A1F">
      <w:pPr>
        <w:pStyle w:val="Prrafodelista"/>
        <w:numPr>
          <w:ilvl w:val="0"/>
          <w:numId w:val="1"/>
        </w:numPr>
        <w:spacing w:after="160" w:line="259" w:lineRule="auto"/>
        <w:rPr>
          <w:rFonts w:ascii="Calibri" w:hAnsi="Calibri" w:cs="Calibri"/>
          <w:sz w:val="20"/>
          <w:szCs w:val="20"/>
          <w:lang w:val="es-MX"/>
        </w:rPr>
      </w:pPr>
      <w:r w:rsidRPr="00875A1F">
        <w:rPr>
          <w:rFonts w:ascii="Calibri" w:hAnsi="Calibri" w:cs="Calibri"/>
          <w:sz w:val="20"/>
          <w:szCs w:val="20"/>
        </w:rPr>
        <w:t>Traslados De Salida desde Hotel Hacia Aeropuerto de San Francisco</w:t>
      </w:r>
    </w:p>
    <w:p w:rsidR="00875A1F" w:rsidRPr="00875A1F" w:rsidRDefault="00875A1F" w:rsidP="00875A1F">
      <w:pPr>
        <w:pStyle w:val="Prrafodelista"/>
        <w:numPr>
          <w:ilvl w:val="0"/>
          <w:numId w:val="1"/>
        </w:numPr>
        <w:spacing w:after="160" w:line="259" w:lineRule="auto"/>
        <w:rPr>
          <w:rFonts w:ascii="Calibri" w:hAnsi="Calibri" w:cs="Calibri"/>
          <w:sz w:val="20"/>
          <w:szCs w:val="20"/>
          <w:lang w:val="es-MX"/>
        </w:rPr>
      </w:pPr>
      <w:r>
        <w:rPr>
          <w:rFonts w:ascii="Calibri" w:hAnsi="Calibri" w:cs="Calibri"/>
          <w:sz w:val="20"/>
          <w:szCs w:val="20"/>
        </w:rPr>
        <w:t>Visita de Alcatraz con entradas</w:t>
      </w:r>
    </w:p>
    <w:p w:rsidR="00C81821" w:rsidRPr="001E3E6B" w:rsidRDefault="00EF5314" w:rsidP="00875A1F">
      <w:pPr>
        <w:pStyle w:val="Prrafodelista"/>
        <w:numPr>
          <w:ilvl w:val="0"/>
          <w:numId w:val="1"/>
        </w:numPr>
        <w:spacing w:after="160" w:line="259" w:lineRule="auto"/>
        <w:rPr>
          <w:rFonts w:ascii="Calibri" w:hAnsi="Calibri" w:cs="Calibri"/>
          <w:sz w:val="20"/>
          <w:szCs w:val="20"/>
          <w:lang w:val="es-MX"/>
        </w:rPr>
      </w:pPr>
      <w:r w:rsidRPr="001E3E6B">
        <w:rPr>
          <w:rFonts w:ascii="Calibri" w:hAnsi="Calibri" w:cs="Calibri"/>
          <w:sz w:val="20"/>
          <w:szCs w:val="20"/>
        </w:rPr>
        <w:t>Seguro de asistencia básico</w:t>
      </w:r>
    </w:p>
    <w:p w:rsidR="001E3E6B" w:rsidRPr="001E3E6B" w:rsidRDefault="00EF5314" w:rsidP="001E3E6B">
      <w:pPr>
        <w:ind w:left="567"/>
        <w:rPr>
          <w:rFonts w:ascii="Calibri" w:hAnsi="Calibri" w:cs="Calibri"/>
          <w:b/>
        </w:rPr>
      </w:pPr>
      <w:r w:rsidRPr="001E3E6B">
        <w:rPr>
          <w:rFonts w:ascii="Calibri" w:hAnsi="Calibri" w:cs="Calibri"/>
          <w:b/>
        </w:rPr>
        <w:t>NO Incluye</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Visa Americana</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Vuelos internacionales</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 xml:space="preserve">Bebidas de ningún tipo </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Excursiones opcionales</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Ningún servicio no especificado</w:t>
      </w:r>
    </w:p>
    <w:p w:rsidR="0032117F" w:rsidRPr="001E3E6B" w:rsidRDefault="0032117F" w:rsidP="0032117F">
      <w:pPr>
        <w:pStyle w:val="Prrafodelista"/>
        <w:numPr>
          <w:ilvl w:val="0"/>
          <w:numId w:val="5"/>
        </w:numPr>
        <w:rPr>
          <w:rFonts w:ascii="Calibri" w:hAnsi="Calibri" w:cs="Calibri"/>
          <w:b/>
        </w:rPr>
      </w:pPr>
      <w:r w:rsidRPr="001E3E6B">
        <w:rPr>
          <w:rFonts w:ascii="Calibri" w:hAnsi="Calibri" w:cs="Calibri"/>
          <w:sz w:val="20"/>
          <w:szCs w:val="20"/>
        </w:rPr>
        <w:t>Gastos personales</w:t>
      </w:r>
    </w:p>
    <w:p w:rsidR="0032117F" w:rsidRPr="001E3E6B" w:rsidRDefault="0032117F" w:rsidP="0032117F">
      <w:pPr>
        <w:pStyle w:val="Prrafodelista"/>
        <w:numPr>
          <w:ilvl w:val="0"/>
          <w:numId w:val="5"/>
        </w:numPr>
        <w:rPr>
          <w:rFonts w:ascii="Calibri" w:hAnsi="Calibri" w:cs="Calibri"/>
          <w:b/>
          <w:lang w:val="es-MX"/>
        </w:rPr>
      </w:pPr>
      <w:r w:rsidRPr="001E3E6B">
        <w:rPr>
          <w:rFonts w:ascii="Calibri" w:hAnsi="Calibri" w:cs="Calibri"/>
          <w:sz w:val="20"/>
          <w:szCs w:val="20"/>
          <w:lang w:val="es-MX"/>
        </w:rPr>
        <w:t>Resort fee (pagadero directamente en destino)</w:t>
      </w:r>
    </w:p>
    <w:p w:rsidR="00EF5314" w:rsidRDefault="00EF5314" w:rsidP="00EF5314">
      <w:pPr>
        <w:tabs>
          <w:tab w:val="left" w:pos="851"/>
        </w:tabs>
        <w:rPr>
          <w:sz w:val="20"/>
          <w:szCs w:val="20"/>
          <w:lang w:val="es-MX"/>
        </w:rPr>
      </w:pPr>
    </w:p>
    <w:p w:rsidR="00F93449" w:rsidRDefault="00F93449" w:rsidP="00EF5314">
      <w:pPr>
        <w:tabs>
          <w:tab w:val="left" w:pos="851"/>
        </w:tabs>
        <w:rPr>
          <w:sz w:val="20"/>
          <w:szCs w:val="20"/>
          <w:lang w:val="es-MX"/>
        </w:rPr>
      </w:pPr>
    </w:p>
    <w:tbl>
      <w:tblPr>
        <w:tblW w:w="7141" w:type="dxa"/>
        <w:jc w:val="center"/>
        <w:tblCellMar>
          <w:left w:w="70" w:type="dxa"/>
          <w:right w:w="70" w:type="dxa"/>
        </w:tblCellMar>
        <w:tblLook w:val="04A0" w:firstRow="1" w:lastRow="0" w:firstColumn="1" w:lastColumn="0" w:noHBand="0" w:noVBand="1"/>
      </w:tblPr>
      <w:tblGrid>
        <w:gridCol w:w="1800"/>
        <w:gridCol w:w="757"/>
        <w:gridCol w:w="573"/>
        <w:gridCol w:w="573"/>
        <w:gridCol w:w="757"/>
        <w:gridCol w:w="1316"/>
        <w:gridCol w:w="1365"/>
      </w:tblGrid>
      <w:tr w:rsidR="00875A1F" w:rsidRPr="00875A1F" w:rsidTr="00875A1F">
        <w:trPr>
          <w:trHeight w:val="288"/>
          <w:jc w:val="center"/>
        </w:trPr>
        <w:tc>
          <w:tcPr>
            <w:tcW w:w="7141" w:type="dxa"/>
            <w:gridSpan w:val="7"/>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75A1F" w:rsidRPr="00875A1F" w:rsidRDefault="00875A1F" w:rsidP="00875A1F">
            <w:pPr>
              <w:jc w:val="cente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 xml:space="preserve">TARIFAS EN USD POR PERSONA </w:t>
            </w:r>
          </w:p>
        </w:tc>
      </w:tr>
      <w:tr w:rsidR="00875A1F" w:rsidRPr="00875A1F" w:rsidTr="00875A1F">
        <w:trPr>
          <w:trHeight w:val="288"/>
          <w:jc w:val="center"/>
        </w:trPr>
        <w:tc>
          <w:tcPr>
            <w:tcW w:w="3703" w:type="dxa"/>
            <w:gridSpan w:val="4"/>
            <w:tcBorders>
              <w:top w:val="single" w:sz="4" w:space="0" w:color="auto"/>
              <w:left w:val="single" w:sz="8" w:space="0" w:color="auto"/>
              <w:bottom w:val="single" w:sz="4" w:space="0" w:color="auto"/>
              <w:right w:val="nil"/>
            </w:tcBorders>
            <w:noWrap/>
            <w:vAlign w:val="center"/>
            <w:hideMark/>
          </w:tcPr>
          <w:p w:rsidR="00875A1F" w:rsidRPr="00875A1F" w:rsidRDefault="00875A1F" w:rsidP="00875A1F">
            <w:pPr>
              <w:jc w:val="center"/>
              <w:rPr>
                <w:rFonts w:ascii="Calibri" w:eastAsia="Times New Roman" w:hAnsi="Calibri" w:cs="Calibri"/>
                <w:b/>
                <w:bCs/>
                <w:color w:val="000000"/>
                <w:sz w:val="18"/>
                <w:szCs w:val="18"/>
                <w:lang w:val="es-MX" w:eastAsia="es-MX"/>
              </w:rPr>
            </w:pPr>
            <w:r w:rsidRPr="00875A1F">
              <w:rPr>
                <w:rFonts w:ascii="Calibri" w:eastAsia="Times New Roman" w:hAnsi="Calibri" w:cs="Calibri"/>
                <w:b/>
                <w:bCs/>
                <w:color w:val="000000"/>
                <w:sz w:val="18"/>
                <w:szCs w:val="18"/>
                <w:lang w:val="es-MX" w:eastAsia="es-MX"/>
              </w:rPr>
              <w:t xml:space="preserve">SERVICIOS TERRESTRES EXCLUSIVAMENTE </w:t>
            </w:r>
          </w:p>
        </w:tc>
        <w:tc>
          <w:tcPr>
            <w:tcW w:w="3438" w:type="dxa"/>
            <w:gridSpan w:val="3"/>
            <w:tcBorders>
              <w:top w:val="single" w:sz="4" w:space="0" w:color="auto"/>
              <w:left w:val="single" w:sz="4" w:space="0" w:color="auto"/>
              <w:bottom w:val="single" w:sz="4" w:space="0" w:color="auto"/>
              <w:right w:val="single" w:sz="8" w:space="0" w:color="000000"/>
            </w:tcBorders>
            <w:noWrap/>
            <w:vAlign w:val="center"/>
            <w:hideMark/>
          </w:tcPr>
          <w:p w:rsidR="00875A1F" w:rsidRPr="00875A1F" w:rsidRDefault="00875A1F" w:rsidP="00875A1F">
            <w:pPr>
              <w:jc w:val="center"/>
              <w:rPr>
                <w:rFonts w:ascii="Calibri" w:eastAsia="Times New Roman" w:hAnsi="Calibri" w:cs="Calibri"/>
                <w:b/>
                <w:bCs/>
                <w:color w:val="000000"/>
                <w:sz w:val="18"/>
                <w:szCs w:val="18"/>
                <w:lang w:val="es-MX" w:eastAsia="es-MX"/>
              </w:rPr>
            </w:pPr>
            <w:r w:rsidRPr="00875A1F">
              <w:rPr>
                <w:rFonts w:ascii="Calibri" w:eastAsia="Times New Roman" w:hAnsi="Calibri" w:cs="Calibri"/>
                <w:b/>
                <w:bCs/>
                <w:color w:val="000000"/>
                <w:sz w:val="18"/>
                <w:szCs w:val="18"/>
                <w:lang w:val="es-MX" w:eastAsia="es-MX"/>
              </w:rPr>
              <w:t xml:space="preserve">MINIMO 2 PASAJEROS </w:t>
            </w:r>
          </w:p>
        </w:tc>
      </w:tr>
      <w:tr w:rsidR="00875A1F" w:rsidRPr="00875A1F" w:rsidTr="00875A1F">
        <w:trPr>
          <w:trHeight w:val="300"/>
          <w:jc w:val="center"/>
        </w:trPr>
        <w:tc>
          <w:tcPr>
            <w:tcW w:w="7141" w:type="dxa"/>
            <w:gridSpan w:val="7"/>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875A1F" w:rsidRPr="00875A1F" w:rsidRDefault="00875A1F" w:rsidP="00875A1F">
            <w:pPr>
              <w:jc w:val="cente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05 ENE - 20 DIC 2026</w:t>
            </w:r>
          </w:p>
        </w:tc>
      </w:tr>
      <w:tr w:rsidR="00875A1F" w:rsidRPr="00875A1F" w:rsidTr="00875A1F">
        <w:trPr>
          <w:trHeight w:val="480"/>
          <w:jc w:val="center"/>
        </w:trPr>
        <w:tc>
          <w:tcPr>
            <w:tcW w:w="180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875A1F" w:rsidRPr="00875A1F" w:rsidRDefault="00875A1F" w:rsidP="00875A1F">
            <w:pP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 xml:space="preserve">CATEGORÍA </w:t>
            </w:r>
          </w:p>
        </w:tc>
        <w:tc>
          <w:tcPr>
            <w:tcW w:w="757" w:type="dxa"/>
            <w:tcBorders>
              <w:top w:val="nil"/>
              <w:left w:val="nil"/>
              <w:bottom w:val="single" w:sz="4" w:space="0" w:color="auto"/>
              <w:right w:val="single" w:sz="4" w:space="0" w:color="auto"/>
            </w:tcBorders>
            <w:shd w:val="clear" w:color="000000" w:fill="000000"/>
            <w:noWrap/>
            <w:vAlign w:val="center"/>
            <w:hideMark/>
          </w:tcPr>
          <w:p w:rsidR="00875A1F" w:rsidRPr="00875A1F" w:rsidRDefault="00875A1F" w:rsidP="00875A1F">
            <w:pPr>
              <w:jc w:val="cente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 xml:space="preserve">DBL </w:t>
            </w:r>
          </w:p>
        </w:tc>
        <w:tc>
          <w:tcPr>
            <w:tcW w:w="573" w:type="dxa"/>
            <w:tcBorders>
              <w:top w:val="nil"/>
              <w:left w:val="nil"/>
              <w:bottom w:val="single" w:sz="4" w:space="0" w:color="auto"/>
              <w:right w:val="single" w:sz="4" w:space="0" w:color="auto"/>
            </w:tcBorders>
            <w:shd w:val="clear" w:color="000000" w:fill="000000"/>
            <w:noWrap/>
            <w:vAlign w:val="center"/>
            <w:hideMark/>
          </w:tcPr>
          <w:p w:rsidR="00875A1F" w:rsidRPr="00875A1F" w:rsidRDefault="00875A1F" w:rsidP="00875A1F">
            <w:pPr>
              <w:jc w:val="cente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TPL</w:t>
            </w:r>
          </w:p>
        </w:tc>
        <w:tc>
          <w:tcPr>
            <w:tcW w:w="573" w:type="dxa"/>
            <w:tcBorders>
              <w:top w:val="nil"/>
              <w:left w:val="nil"/>
              <w:bottom w:val="single" w:sz="4" w:space="0" w:color="auto"/>
              <w:right w:val="single" w:sz="4" w:space="0" w:color="auto"/>
            </w:tcBorders>
            <w:shd w:val="clear" w:color="000000" w:fill="000000"/>
            <w:noWrap/>
            <w:vAlign w:val="center"/>
            <w:hideMark/>
          </w:tcPr>
          <w:p w:rsidR="00875A1F" w:rsidRPr="00875A1F" w:rsidRDefault="00875A1F" w:rsidP="00875A1F">
            <w:pPr>
              <w:jc w:val="cente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CPL</w:t>
            </w:r>
          </w:p>
        </w:tc>
        <w:tc>
          <w:tcPr>
            <w:tcW w:w="757" w:type="dxa"/>
            <w:tcBorders>
              <w:top w:val="nil"/>
              <w:left w:val="nil"/>
              <w:bottom w:val="single" w:sz="4" w:space="0" w:color="auto"/>
              <w:right w:val="single" w:sz="4" w:space="0" w:color="auto"/>
            </w:tcBorders>
            <w:shd w:val="clear" w:color="000000" w:fill="000000"/>
            <w:noWrap/>
            <w:vAlign w:val="center"/>
            <w:hideMark/>
          </w:tcPr>
          <w:p w:rsidR="00875A1F" w:rsidRPr="00875A1F" w:rsidRDefault="00875A1F" w:rsidP="00875A1F">
            <w:pPr>
              <w:jc w:val="cente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SGL</w:t>
            </w:r>
          </w:p>
        </w:tc>
        <w:tc>
          <w:tcPr>
            <w:tcW w:w="1316" w:type="dxa"/>
            <w:tcBorders>
              <w:top w:val="nil"/>
              <w:left w:val="nil"/>
              <w:bottom w:val="single" w:sz="4" w:space="0" w:color="auto"/>
              <w:right w:val="single" w:sz="4" w:space="0" w:color="auto"/>
            </w:tcBorders>
            <w:shd w:val="clear" w:color="000000" w:fill="000000"/>
            <w:vAlign w:val="center"/>
            <w:hideMark/>
          </w:tcPr>
          <w:p w:rsidR="00875A1F" w:rsidRPr="00875A1F" w:rsidRDefault="00875A1F" w:rsidP="00875A1F">
            <w:pPr>
              <w:jc w:val="cente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JR</w:t>
            </w:r>
            <w:r w:rsidRPr="00875A1F">
              <w:rPr>
                <w:rFonts w:ascii="Calibri" w:eastAsia="Times New Roman" w:hAnsi="Calibri" w:cs="Calibri"/>
                <w:b/>
                <w:bCs/>
                <w:color w:val="FFFFFF"/>
                <w:sz w:val="18"/>
                <w:szCs w:val="18"/>
                <w:lang w:val="es-MX" w:eastAsia="es-MX"/>
              </w:rPr>
              <w:br/>
              <w:t xml:space="preserve">10 - 17 </w:t>
            </w:r>
          </w:p>
        </w:tc>
        <w:tc>
          <w:tcPr>
            <w:tcW w:w="1365" w:type="dxa"/>
            <w:tcBorders>
              <w:top w:val="nil"/>
              <w:left w:val="nil"/>
              <w:bottom w:val="single" w:sz="4" w:space="0" w:color="auto"/>
              <w:right w:val="single" w:sz="8" w:space="0" w:color="auto"/>
            </w:tcBorders>
            <w:shd w:val="clear" w:color="000000" w:fill="000000"/>
            <w:vAlign w:val="center"/>
            <w:hideMark/>
          </w:tcPr>
          <w:p w:rsidR="00875A1F" w:rsidRPr="00875A1F" w:rsidRDefault="00875A1F" w:rsidP="00875A1F">
            <w:pPr>
              <w:jc w:val="cente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MNR</w:t>
            </w:r>
            <w:r w:rsidRPr="00875A1F">
              <w:rPr>
                <w:rFonts w:ascii="Calibri" w:eastAsia="Times New Roman" w:hAnsi="Calibri" w:cs="Calibri"/>
                <w:b/>
                <w:bCs/>
                <w:color w:val="FFFFFF"/>
                <w:sz w:val="18"/>
                <w:szCs w:val="18"/>
                <w:lang w:val="es-MX" w:eastAsia="es-MX"/>
              </w:rPr>
              <w:br/>
              <w:t>2 - 9</w:t>
            </w:r>
          </w:p>
        </w:tc>
      </w:tr>
      <w:tr w:rsidR="00875A1F" w:rsidRPr="00875A1F" w:rsidTr="00875A1F">
        <w:trPr>
          <w:trHeight w:val="300"/>
          <w:jc w:val="center"/>
        </w:trPr>
        <w:tc>
          <w:tcPr>
            <w:tcW w:w="1800" w:type="dxa"/>
            <w:tcBorders>
              <w:top w:val="single" w:sz="4" w:space="0" w:color="auto"/>
              <w:left w:val="single" w:sz="8" w:space="0" w:color="auto"/>
              <w:bottom w:val="single" w:sz="4" w:space="0" w:color="auto"/>
              <w:right w:val="single" w:sz="4" w:space="0" w:color="auto"/>
            </w:tcBorders>
            <w:noWrap/>
            <w:vAlign w:val="center"/>
            <w:hideMark/>
          </w:tcPr>
          <w:p w:rsidR="00875A1F" w:rsidRPr="00875A1F" w:rsidRDefault="00875A1F" w:rsidP="00875A1F">
            <w:pPr>
              <w:rPr>
                <w:rFonts w:ascii="Calibri" w:eastAsia="Times New Roman" w:hAnsi="Calibri" w:cs="Calibri"/>
                <w:color w:val="000000"/>
                <w:sz w:val="18"/>
                <w:szCs w:val="18"/>
                <w:lang w:val="es-MX" w:eastAsia="es-MX"/>
              </w:rPr>
            </w:pPr>
            <w:r w:rsidRPr="00875A1F">
              <w:rPr>
                <w:rFonts w:ascii="Calibri" w:eastAsia="Times New Roman" w:hAnsi="Calibri" w:cs="Calibri"/>
                <w:color w:val="000000"/>
                <w:sz w:val="18"/>
                <w:szCs w:val="18"/>
                <w:lang w:val="es-MX" w:eastAsia="es-MX"/>
              </w:rPr>
              <w:t>PRIMERA</w:t>
            </w:r>
          </w:p>
        </w:tc>
        <w:tc>
          <w:tcPr>
            <w:tcW w:w="757" w:type="dxa"/>
            <w:tcBorders>
              <w:top w:val="nil"/>
              <w:left w:val="nil"/>
              <w:bottom w:val="single" w:sz="4" w:space="0" w:color="auto"/>
              <w:right w:val="single" w:sz="4" w:space="0" w:color="auto"/>
            </w:tcBorders>
            <w:noWrap/>
            <w:vAlign w:val="center"/>
            <w:hideMark/>
          </w:tcPr>
          <w:p w:rsidR="00875A1F" w:rsidRPr="00875A1F" w:rsidRDefault="00875A1F" w:rsidP="00875A1F">
            <w:pPr>
              <w:jc w:val="center"/>
              <w:rPr>
                <w:rFonts w:ascii="Calibri" w:eastAsia="Times New Roman" w:hAnsi="Calibri" w:cs="Calibri"/>
                <w:color w:val="000000"/>
                <w:sz w:val="18"/>
                <w:szCs w:val="18"/>
                <w:lang w:val="es-MX" w:eastAsia="es-MX"/>
              </w:rPr>
            </w:pPr>
            <w:r w:rsidRPr="00875A1F">
              <w:rPr>
                <w:rFonts w:ascii="Calibri" w:eastAsia="Times New Roman" w:hAnsi="Calibri" w:cs="Calibri"/>
                <w:color w:val="000000"/>
                <w:sz w:val="18"/>
                <w:szCs w:val="18"/>
                <w:lang w:val="es-MX" w:eastAsia="es-MX"/>
              </w:rPr>
              <w:t>1036</w:t>
            </w:r>
          </w:p>
        </w:tc>
        <w:tc>
          <w:tcPr>
            <w:tcW w:w="573" w:type="dxa"/>
            <w:tcBorders>
              <w:top w:val="nil"/>
              <w:left w:val="nil"/>
              <w:bottom w:val="single" w:sz="4" w:space="0" w:color="auto"/>
              <w:right w:val="single" w:sz="4" w:space="0" w:color="auto"/>
            </w:tcBorders>
            <w:noWrap/>
            <w:vAlign w:val="center"/>
            <w:hideMark/>
          </w:tcPr>
          <w:p w:rsidR="00875A1F" w:rsidRPr="00875A1F" w:rsidRDefault="00875A1F" w:rsidP="00875A1F">
            <w:pPr>
              <w:jc w:val="center"/>
              <w:rPr>
                <w:rFonts w:ascii="Calibri" w:eastAsia="Times New Roman" w:hAnsi="Calibri" w:cs="Calibri"/>
                <w:color w:val="000000"/>
                <w:sz w:val="18"/>
                <w:szCs w:val="18"/>
                <w:lang w:val="es-MX" w:eastAsia="es-MX"/>
              </w:rPr>
            </w:pPr>
            <w:r w:rsidRPr="00875A1F">
              <w:rPr>
                <w:rFonts w:ascii="Calibri" w:eastAsia="Times New Roman" w:hAnsi="Calibri" w:cs="Calibri"/>
                <w:color w:val="000000"/>
                <w:sz w:val="18"/>
                <w:szCs w:val="18"/>
                <w:lang w:val="es-MX" w:eastAsia="es-MX"/>
              </w:rPr>
              <w:t>890</w:t>
            </w:r>
          </w:p>
        </w:tc>
        <w:tc>
          <w:tcPr>
            <w:tcW w:w="573" w:type="dxa"/>
            <w:tcBorders>
              <w:top w:val="nil"/>
              <w:left w:val="nil"/>
              <w:bottom w:val="single" w:sz="4" w:space="0" w:color="auto"/>
              <w:right w:val="single" w:sz="4" w:space="0" w:color="auto"/>
            </w:tcBorders>
            <w:noWrap/>
            <w:vAlign w:val="center"/>
            <w:hideMark/>
          </w:tcPr>
          <w:p w:rsidR="00875A1F" w:rsidRPr="00875A1F" w:rsidRDefault="00875A1F" w:rsidP="00875A1F">
            <w:pPr>
              <w:jc w:val="center"/>
              <w:rPr>
                <w:rFonts w:ascii="Calibri" w:eastAsia="Times New Roman" w:hAnsi="Calibri" w:cs="Calibri"/>
                <w:color w:val="000000"/>
                <w:sz w:val="18"/>
                <w:szCs w:val="18"/>
                <w:lang w:val="es-MX" w:eastAsia="es-MX"/>
              </w:rPr>
            </w:pPr>
            <w:r w:rsidRPr="00875A1F">
              <w:rPr>
                <w:rFonts w:ascii="Calibri" w:eastAsia="Times New Roman" w:hAnsi="Calibri" w:cs="Calibri"/>
                <w:color w:val="000000"/>
                <w:sz w:val="18"/>
                <w:szCs w:val="18"/>
                <w:lang w:val="es-MX" w:eastAsia="es-MX"/>
              </w:rPr>
              <w:t>786</w:t>
            </w:r>
          </w:p>
        </w:tc>
        <w:tc>
          <w:tcPr>
            <w:tcW w:w="757" w:type="dxa"/>
            <w:tcBorders>
              <w:top w:val="nil"/>
              <w:left w:val="nil"/>
              <w:bottom w:val="single" w:sz="4" w:space="0" w:color="auto"/>
              <w:right w:val="single" w:sz="4" w:space="0" w:color="auto"/>
            </w:tcBorders>
            <w:noWrap/>
            <w:vAlign w:val="center"/>
            <w:hideMark/>
          </w:tcPr>
          <w:p w:rsidR="00875A1F" w:rsidRPr="00875A1F" w:rsidRDefault="00875A1F" w:rsidP="00875A1F">
            <w:pPr>
              <w:jc w:val="center"/>
              <w:rPr>
                <w:rFonts w:ascii="Calibri" w:eastAsia="Times New Roman" w:hAnsi="Calibri" w:cs="Calibri"/>
                <w:color w:val="000000"/>
                <w:sz w:val="18"/>
                <w:szCs w:val="18"/>
                <w:lang w:val="es-MX" w:eastAsia="es-MX"/>
              </w:rPr>
            </w:pPr>
            <w:r w:rsidRPr="00875A1F">
              <w:rPr>
                <w:rFonts w:ascii="Calibri" w:eastAsia="Times New Roman" w:hAnsi="Calibri" w:cs="Calibri"/>
                <w:color w:val="000000"/>
                <w:sz w:val="18"/>
                <w:szCs w:val="18"/>
                <w:lang w:val="es-MX" w:eastAsia="es-MX"/>
              </w:rPr>
              <w:t>1740</w:t>
            </w:r>
          </w:p>
        </w:tc>
        <w:tc>
          <w:tcPr>
            <w:tcW w:w="1316" w:type="dxa"/>
            <w:tcBorders>
              <w:top w:val="nil"/>
              <w:left w:val="nil"/>
              <w:bottom w:val="single" w:sz="4" w:space="0" w:color="auto"/>
              <w:right w:val="single" w:sz="4" w:space="0" w:color="auto"/>
            </w:tcBorders>
            <w:noWrap/>
            <w:vAlign w:val="center"/>
            <w:hideMark/>
          </w:tcPr>
          <w:p w:rsidR="00875A1F" w:rsidRPr="00875A1F" w:rsidRDefault="00875A1F" w:rsidP="00875A1F">
            <w:pPr>
              <w:jc w:val="center"/>
              <w:rPr>
                <w:rFonts w:ascii="Calibri" w:eastAsia="Times New Roman" w:hAnsi="Calibri" w:cs="Calibri"/>
                <w:color w:val="000000"/>
                <w:sz w:val="18"/>
                <w:szCs w:val="18"/>
                <w:lang w:val="es-MX" w:eastAsia="es-MX"/>
              </w:rPr>
            </w:pPr>
            <w:r w:rsidRPr="00875A1F">
              <w:rPr>
                <w:rFonts w:ascii="Calibri" w:eastAsia="Times New Roman" w:hAnsi="Calibri" w:cs="Calibri"/>
                <w:color w:val="000000"/>
                <w:sz w:val="18"/>
                <w:szCs w:val="18"/>
                <w:lang w:val="es-MX" w:eastAsia="es-MX"/>
              </w:rPr>
              <w:t>740</w:t>
            </w:r>
          </w:p>
        </w:tc>
        <w:tc>
          <w:tcPr>
            <w:tcW w:w="1365" w:type="dxa"/>
            <w:tcBorders>
              <w:top w:val="nil"/>
              <w:left w:val="nil"/>
              <w:bottom w:val="single" w:sz="4" w:space="0" w:color="auto"/>
              <w:right w:val="single" w:sz="8" w:space="0" w:color="auto"/>
            </w:tcBorders>
            <w:noWrap/>
            <w:vAlign w:val="center"/>
            <w:hideMark/>
          </w:tcPr>
          <w:p w:rsidR="00875A1F" w:rsidRPr="00875A1F" w:rsidRDefault="00875A1F" w:rsidP="00875A1F">
            <w:pPr>
              <w:jc w:val="center"/>
              <w:rPr>
                <w:rFonts w:ascii="Calibri" w:eastAsia="Times New Roman" w:hAnsi="Calibri" w:cs="Calibri"/>
                <w:color w:val="000000"/>
                <w:sz w:val="18"/>
                <w:szCs w:val="18"/>
                <w:lang w:val="es-MX" w:eastAsia="es-MX"/>
              </w:rPr>
            </w:pPr>
            <w:r w:rsidRPr="00875A1F">
              <w:rPr>
                <w:rFonts w:ascii="Calibri" w:eastAsia="Times New Roman" w:hAnsi="Calibri" w:cs="Calibri"/>
                <w:color w:val="000000"/>
                <w:sz w:val="18"/>
                <w:szCs w:val="18"/>
                <w:lang w:val="es-MX" w:eastAsia="es-MX"/>
              </w:rPr>
              <w:t>360</w:t>
            </w:r>
          </w:p>
        </w:tc>
      </w:tr>
      <w:tr w:rsidR="00875A1F" w:rsidRPr="00875A1F" w:rsidTr="00875A1F">
        <w:trPr>
          <w:trHeight w:val="300"/>
          <w:jc w:val="center"/>
        </w:trPr>
        <w:tc>
          <w:tcPr>
            <w:tcW w:w="7141" w:type="dxa"/>
            <w:gridSpan w:val="7"/>
            <w:tcBorders>
              <w:top w:val="single" w:sz="8" w:space="0" w:color="auto"/>
              <w:left w:val="single" w:sz="8" w:space="0" w:color="auto"/>
              <w:bottom w:val="single" w:sz="8" w:space="0" w:color="auto"/>
              <w:right w:val="single" w:sz="8" w:space="0" w:color="000000"/>
            </w:tcBorders>
            <w:noWrap/>
            <w:vAlign w:val="center"/>
            <w:hideMark/>
          </w:tcPr>
          <w:p w:rsidR="00875A1F" w:rsidRPr="00875A1F" w:rsidRDefault="00875A1F" w:rsidP="00875A1F">
            <w:pPr>
              <w:jc w:val="center"/>
              <w:rPr>
                <w:rFonts w:ascii="Calibri" w:eastAsia="Times New Roman" w:hAnsi="Calibri" w:cs="Calibri"/>
                <w:b/>
                <w:bCs/>
                <w:sz w:val="18"/>
                <w:szCs w:val="18"/>
                <w:lang w:val="es-MX" w:eastAsia="es-MX"/>
              </w:rPr>
            </w:pPr>
            <w:r w:rsidRPr="00875A1F">
              <w:rPr>
                <w:rFonts w:ascii="Calibri" w:eastAsia="Times New Roman" w:hAnsi="Calibri" w:cs="Calibri"/>
                <w:b/>
                <w:bCs/>
                <w:sz w:val="18"/>
                <w:szCs w:val="18"/>
                <w:lang w:val="es-MX" w:eastAsia="es-MX"/>
              </w:rPr>
              <w:t>MNR 2 a 9 AÑOS, JR 10 a 17 AÑOS MAXIMO 02 MENORES POR HABITACION</w:t>
            </w:r>
          </w:p>
        </w:tc>
      </w:tr>
      <w:tr w:rsidR="00875A1F" w:rsidRPr="00875A1F" w:rsidTr="00875A1F">
        <w:trPr>
          <w:trHeight w:val="300"/>
          <w:jc w:val="center"/>
        </w:trPr>
        <w:tc>
          <w:tcPr>
            <w:tcW w:w="7141" w:type="dxa"/>
            <w:gridSpan w:val="7"/>
            <w:tcBorders>
              <w:top w:val="single" w:sz="8" w:space="0" w:color="auto"/>
              <w:left w:val="single" w:sz="8" w:space="0" w:color="auto"/>
              <w:bottom w:val="single" w:sz="8" w:space="0" w:color="auto"/>
              <w:right w:val="single" w:sz="8" w:space="0" w:color="000000"/>
            </w:tcBorders>
            <w:noWrap/>
            <w:vAlign w:val="center"/>
            <w:hideMark/>
          </w:tcPr>
          <w:p w:rsidR="00875A1F" w:rsidRPr="00875A1F" w:rsidRDefault="00875A1F" w:rsidP="00875A1F">
            <w:pPr>
              <w:jc w:val="center"/>
              <w:rPr>
                <w:rFonts w:ascii="Calibri" w:eastAsia="Times New Roman" w:hAnsi="Calibri" w:cs="Calibri"/>
                <w:b/>
                <w:bCs/>
                <w:sz w:val="18"/>
                <w:szCs w:val="18"/>
                <w:lang w:val="es-MX" w:eastAsia="es-MX"/>
              </w:rPr>
            </w:pPr>
            <w:r w:rsidRPr="00875A1F">
              <w:rPr>
                <w:rFonts w:ascii="Calibri" w:eastAsia="Times New Roman" w:hAnsi="Calibri" w:cs="Calibri"/>
                <w:b/>
                <w:bCs/>
                <w:sz w:val="18"/>
                <w:szCs w:val="18"/>
                <w:lang w:val="es-MX" w:eastAsia="es-MX"/>
              </w:rPr>
              <w:t>NO APLICA EN FERIAS, CARNAVAL, SEMANA SANTA, NAVIDAD Y FIN DE AÑO</w:t>
            </w:r>
          </w:p>
        </w:tc>
      </w:tr>
      <w:tr w:rsidR="00875A1F" w:rsidRPr="00875A1F" w:rsidTr="00875A1F">
        <w:trPr>
          <w:trHeight w:val="300"/>
          <w:jc w:val="center"/>
        </w:trPr>
        <w:tc>
          <w:tcPr>
            <w:tcW w:w="7141" w:type="dxa"/>
            <w:gridSpan w:val="7"/>
            <w:tcBorders>
              <w:top w:val="single" w:sz="8" w:space="0" w:color="auto"/>
              <w:left w:val="single" w:sz="8" w:space="0" w:color="auto"/>
              <w:bottom w:val="single" w:sz="8" w:space="0" w:color="auto"/>
              <w:right w:val="single" w:sz="8" w:space="0" w:color="000000"/>
            </w:tcBorders>
            <w:noWrap/>
            <w:vAlign w:val="center"/>
            <w:hideMark/>
          </w:tcPr>
          <w:p w:rsidR="00875A1F" w:rsidRPr="00875A1F" w:rsidRDefault="00875A1F" w:rsidP="00875A1F">
            <w:pPr>
              <w:jc w:val="center"/>
              <w:rPr>
                <w:rFonts w:ascii="Calibri" w:eastAsia="Times New Roman" w:hAnsi="Calibri" w:cs="Calibri"/>
                <w:b/>
                <w:bCs/>
                <w:color w:val="000000"/>
                <w:sz w:val="18"/>
                <w:szCs w:val="18"/>
                <w:lang w:val="es-MX" w:eastAsia="es-MX"/>
              </w:rPr>
            </w:pPr>
            <w:r w:rsidRPr="00875A1F">
              <w:rPr>
                <w:rFonts w:ascii="Calibri" w:eastAsia="Times New Roman" w:hAnsi="Calibri" w:cs="Calibri"/>
                <w:b/>
                <w:bCs/>
                <w:color w:val="000000"/>
                <w:sz w:val="18"/>
                <w:szCs w:val="18"/>
                <w:lang w:val="es-MX" w:eastAsia="es-MX"/>
              </w:rPr>
              <w:t xml:space="preserve">TARIFAS SUJETAS A DISPONIBILIDAD Y CAMBIO SIN PREVIO AVISO </w:t>
            </w:r>
          </w:p>
        </w:tc>
      </w:tr>
    </w:tbl>
    <w:p w:rsidR="00875A1F" w:rsidRDefault="00875A1F" w:rsidP="00EF5314">
      <w:pPr>
        <w:tabs>
          <w:tab w:val="left" w:pos="851"/>
        </w:tabs>
        <w:rPr>
          <w:sz w:val="20"/>
          <w:szCs w:val="20"/>
          <w:lang w:val="es-MX"/>
        </w:rPr>
      </w:pPr>
    </w:p>
    <w:p w:rsidR="0032117F" w:rsidRDefault="0032117F" w:rsidP="00EF5314">
      <w:pPr>
        <w:rPr>
          <w:rFonts w:eastAsia="Calibri" w:cs="Tahoma"/>
          <w:b/>
          <w:color w:val="000000" w:themeColor="text1"/>
          <w:lang w:val="es-MX"/>
        </w:rPr>
      </w:pPr>
    </w:p>
    <w:tbl>
      <w:tblPr>
        <w:tblW w:w="4580" w:type="dxa"/>
        <w:jc w:val="center"/>
        <w:tblCellMar>
          <w:left w:w="70" w:type="dxa"/>
          <w:right w:w="70" w:type="dxa"/>
        </w:tblCellMar>
        <w:tblLook w:val="04A0" w:firstRow="1" w:lastRow="0" w:firstColumn="1" w:lastColumn="0" w:noHBand="0" w:noVBand="1"/>
      </w:tblPr>
      <w:tblGrid>
        <w:gridCol w:w="1040"/>
        <w:gridCol w:w="1420"/>
        <w:gridCol w:w="2120"/>
      </w:tblGrid>
      <w:tr w:rsidR="00875A1F" w:rsidRPr="00875A1F" w:rsidTr="00875A1F">
        <w:trPr>
          <w:trHeight w:val="288"/>
          <w:jc w:val="center"/>
        </w:trPr>
        <w:tc>
          <w:tcPr>
            <w:tcW w:w="458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75A1F" w:rsidRPr="00875A1F" w:rsidRDefault="00875A1F" w:rsidP="00875A1F">
            <w:pPr>
              <w:jc w:val="cente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 xml:space="preserve">HOTELES PREVISTOS O SIMILARES </w:t>
            </w:r>
          </w:p>
        </w:tc>
      </w:tr>
      <w:tr w:rsidR="00875A1F" w:rsidRPr="00875A1F" w:rsidTr="00875A1F">
        <w:trPr>
          <w:trHeight w:val="288"/>
          <w:jc w:val="center"/>
        </w:trPr>
        <w:tc>
          <w:tcPr>
            <w:tcW w:w="1040" w:type="dxa"/>
            <w:tcBorders>
              <w:top w:val="nil"/>
              <w:left w:val="single" w:sz="8" w:space="0" w:color="auto"/>
              <w:bottom w:val="single" w:sz="4" w:space="0" w:color="auto"/>
              <w:right w:val="single" w:sz="4" w:space="0" w:color="auto"/>
            </w:tcBorders>
            <w:shd w:val="clear" w:color="000000" w:fill="000000"/>
            <w:noWrap/>
            <w:vAlign w:val="center"/>
            <w:hideMark/>
          </w:tcPr>
          <w:p w:rsidR="00875A1F" w:rsidRPr="00875A1F" w:rsidRDefault="00875A1F" w:rsidP="00875A1F">
            <w:pP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Categoría</w:t>
            </w:r>
          </w:p>
        </w:tc>
        <w:tc>
          <w:tcPr>
            <w:tcW w:w="1420" w:type="dxa"/>
            <w:tcBorders>
              <w:top w:val="nil"/>
              <w:left w:val="nil"/>
              <w:bottom w:val="single" w:sz="4" w:space="0" w:color="auto"/>
              <w:right w:val="single" w:sz="4" w:space="0" w:color="auto"/>
            </w:tcBorders>
            <w:shd w:val="clear" w:color="000000" w:fill="000000"/>
            <w:noWrap/>
            <w:vAlign w:val="center"/>
            <w:hideMark/>
          </w:tcPr>
          <w:p w:rsidR="00875A1F" w:rsidRPr="00875A1F" w:rsidRDefault="00875A1F" w:rsidP="00875A1F">
            <w:pP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Ciudad</w:t>
            </w:r>
          </w:p>
        </w:tc>
        <w:tc>
          <w:tcPr>
            <w:tcW w:w="2120" w:type="dxa"/>
            <w:tcBorders>
              <w:top w:val="nil"/>
              <w:left w:val="nil"/>
              <w:bottom w:val="single" w:sz="4" w:space="0" w:color="auto"/>
              <w:right w:val="single" w:sz="8" w:space="0" w:color="auto"/>
            </w:tcBorders>
            <w:shd w:val="clear" w:color="000000" w:fill="000000"/>
            <w:noWrap/>
            <w:vAlign w:val="center"/>
            <w:hideMark/>
          </w:tcPr>
          <w:p w:rsidR="00875A1F" w:rsidRPr="00875A1F" w:rsidRDefault="00875A1F" w:rsidP="00875A1F">
            <w:pPr>
              <w:rPr>
                <w:rFonts w:ascii="Calibri" w:eastAsia="Times New Roman" w:hAnsi="Calibri" w:cs="Calibri"/>
                <w:b/>
                <w:bCs/>
                <w:color w:val="FFFFFF"/>
                <w:sz w:val="18"/>
                <w:szCs w:val="18"/>
                <w:lang w:val="es-MX" w:eastAsia="es-MX"/>
              </w:rPr>
            </w:pPr>
            <w:r w:rsidRPr="00875A1F">
              <w:rPr>
                <w:rFonts w:ascii="Calibri" w:eastAsia="Times New Roman" w:hAnsi="Calibri" w:cs="Calibri"/>
                <w:b/>
                <w:bCs/>
                <w:color w:val="FFFFFF"/>
                <w:sz w:val="18"/>
                <w:szCs w:val="18"/>
                <w:lang w:val="es-MX" w:eastAsia="es-MX"/>
              </w:rPr>
              <w:t>Hotel</w:t>
            </w:r>
          </w:p>
        </w:tc>
      </w:tr>
      <w:tr w:rsidR="00875A1F" w:rsidRPr="00875A1F" w:rsidTr="00875A1F">
        <w:trPr>
          <w:trHeight w:val="300"/>
          <w:jc w:val="center"/>
        </w:trPr>
        <w:tc>
          <w:tcPr>
            <w:tcW w:w="1040" w:type="dxa"/>
            <w:tcBorders>
              <w:top w:val="nil"/>
              <w:left w:val="single" w:sz="8" w:space="0" w:color="auto"/>
              <w:bottom w:val="single" w:sz="8" w:space="0" w:color="auto"/>
              <w:right w:val="single" w:sz="4" w:space="0" w:color="auto"/>
            </w:tcBorders>
            <w:noWrap/>
            <w:vAlign w:val="center"/>
            <w:hideMark/>
          </w:tcPr>
          <w:p w:rsidR="00875A1F" w:rsidRPr="00875A1F" w:rsidRDefault="00875A1F" w:rsidP="00875A1F">
            <w:pPr>
              <w:rPr>
                <w:rFonts w:ascii="Calibri" w:eastAsia="Times New Roman" w:hAnsi="Calibri" w:cs="Calibri"/>
                <w:color w:val="000000"/>
                <w:sz w:val="18"/>
                <w:szCs w:val="18"/>
                <w:lang w:val="es-MX" w:eastAsia="es-MX"/>
              </w:rPr>
            </w:pPr>
            <w:r w:rsidRPr="00875A1F">
              <w:rPr>
                <w:rFonts w:ascii="Calibri" w:eastAsia="Times New Roman" w:hAnsi="Calibri" w:cs="Calibri"/>
                <w:color w:val="000000"/>
                <w:sz w:val="18"/>
                <w:szCs w:val="18"/>
                <w:lang w:val="es-MX" w:eastAsia="es-MX"/>
              </w:rPr>
              <w:t>PRIMERA</w:t>
            </w:r>
          </w:p>
        </w:tc>
        <w:tc>
          <w:tcPr>
            <w:tcW w:w="1420" w:type="dxa"/>
            <w:tcBorders>
              <w:top w:val="nil"/>
              <w:left w:val="nil"/>
              <w:bottom w:val="single" w:sz="8" w:space="0" w:color="auto"/>
              <w:right w:val="single" w:sz="4" w:space="0" w:color="auto"/>
            </w:tcBorders>
            <w:noWrap/>
            <w:vAlign w:val="center"/>
            <w:hideMark/>
          </w:tcPr>
          <w:p w:rsidR="00875A1F" w:rsidRPr="00875A1F" w:rsidRDefault="00875A1F" w:rsidP="00875A1F">
            <w:pPr>
              <w:rPr>
                <w:rFonts w:ascii="Calibri" w:eastAsia="Times New Roman" w:hAnsi="Calibri" w:cs="Calibri"/>
                <w:color w:val="000000"/>
                <w:sz w:val="18"/>
                <w:szCs w:val="18"/>
                <w:lang w:val="es-MX" w:eastAsia="es-MX"/>
              </w:rPr>
            </w:pPr>
            <w:r w:rsidRPr="00875A1F">
              <w:rPr>
                <w:rFonts w:ascii="Calibri" w:eastAsia="Times New Roman" w:hAnsi="Calibri" w:cs="Calibri"/>
                <w:color w:val="000000"/>
                <w:sz w:val="18"/>
                <w:szCs w:val="18"/>
                <w:lang w:val="es-MX" w:eastAsia="es-MX"/>
              </w:rPr>
              <w:t xml:space="preserve">San Francisco </w:t>
            </w:r>
          </w:p>
        </w:tc>
        <w:tc>
          <w:tcPr>
            <w:tcW w:w="2120" w:type="dxa"/>
            <w:tcBorders>
              <w:top w:val="nil"/>
              <w:left w:val="nil"/>
              <w:bottom w:val="single" w:sz="8" w:space="0" w:color="auto"/>
              <w:right w:val="single" w:sz="8" w:space="0" w:color="auto"/>
            </w:tcBorders>
            <w:noWrap/>
            <w:vAlign w:val="center"/>
            <w:hideMark/>
          </w:tcPr>
          <w:p w:rsidR="00875A1F" w:rsidRPr="00875A1F" w:rsidRDefault="00875A1F" w:rsidP="00875A1F">
            <w:pPr>
              <w:rPr>
                <w:rFonts w:ascii="Calibri" w:eastAsia="Times New Roman" w:hAnsi="Calibri" w:cs="Calibri"/>
                <w:color w:val="000000"/>
                <w:sz w:val="18"/>
                <w:szCs w:val="18"/>
                <w:lang w:val="es-MX" w:eastAsia="es-MX"/>
              </w:rPr>
            </w:pPr>
            <w:r w:rsidRPr="00875A1F">
              <w:rPr>
                <w:rFonts w:ascii="Calibri" w:eastAsia="Times New Roman" w:hAnsi="Calibri" w:cs="Calibri"/>
                <w:color w:val="000000"/>
                <w:sz w:val="18"/>
                <w:szCs w:val="18"/>
                <w:lang w:val="es-MX" w:eastAsia="es-MX"/>
              </w:rPr>
              <w:t xml:space="preserve">Hilton </w:t>
            </w:r>
            <w:proofErr w:type="spellStart"/>
            <w:r w:rsidRPr="00875A1F">
              <w:rPr>
                <w:rFonts w:ascii="Calibri" w:eastAsia="Times New Roman" w:hAnsi="Calibri" w:cs="Calibri"/>
                <w:color w:val="000000"/>
                <w:sz w:val="18"/>
                <w:szCs w:val="18"/>
                <w:lang w:val="es-MX" w:eastAsia="es-MX"/>
              </w:rPr>
              <w:t>Union</w:t>
            </w:r>
            <w:proofErr w:type="spellEnd"/>
            <w:r w:rsidRPr="00875A1F">
              <w:rPr>
                <w:rFonts w:ascii="Calibri" w:eastAsia="Times New Roman" w:hAnsi="Calibri" w:cs="Calibri"/>
                <w:color w:val="000000"/>
                <w:sz w:val="18"/>
                <w:szCs w:val="18"/>
                <w:lang w:val="es-MX" w:eastAsia="es-MX"/>
              </w:rPr>
              <w:t xml:space="preserve"> Square</w:t>
            </w:r>
          </w:p>
        </w:tc>
      </w:tr>
    </w:tbl>
    <w:p w:rsidR="00B72672" w:rsidRPr="00971CFF" w:rsidRDefault="00B72672" w:rsidP="00EF5314">
      <w:pPr>
        <w:rPr>
          <w:rFonts w:eastAsia="Calibri" w:cs="Tahoma"/>
          <w:b/>
          <w:color w:val="000000" w:themeColor="text1"/>
          <w:lang w:val="es-MX"/>
        </w:rPr>
      </w:pPr>
    </w:p>
    <w:p w:rsidR="00D20CD2" w:rsidRDefault="00EF5314" w:rsidP="00B93CCA">
      <w:pPr>
        <w:jc w:val="both"/>
        <w:rPr>
          <w:rFonts w:eastAsia="Calibri" w:cs="Tahoma"/>
          <w:b/>
          <w:color w:val="000000" w:themeColor="text1"/>
        </w:rPr>
      </w:pPr>
      <w:r w:rsidRPr="00173D5B">
        <w:rPr>
          <w:rFonts w:eastAsia="Calibri" w:cs="Tahoma"/>
          <w:b/>
          <w:color w:val="000000" w:themeColor="text1"/>
        </w:rPr>
        <w:t>NOTAS IMPORTANTES:</w:t>
      </w:r>
    </w:p>
    <w:p w:rsidR="00BD0E3F" w:rsidRPr="00BD0E3F" w:rsidRDefault="00BD0E3F" w:rsidP="00BD0E3F">
      <w:pPr>
        <w:jc w:val="center"/>
        <w:rPr>
          <w:rFonts w:ascii="Calibri" w:eastAsia="Calibri" w:hAnsi="Calibri" w:cs="Calibri"/>
          <w:b/>
          <w:color w:val="00B050"/>
          <w:lang w:val="pt-PT"/>
        </w:rPr>
      </w:pPr>
      <w:r w:rsidRPr="00BD0E3F">
        <w:rPr>
          <w:rFonts w:ascii="Calibri" w:eastAsia="Calibri" w:hAnsi="Calibri" w:cs="Calibri"/>
          <w:b/>
          <w:color w:val="00B050"/>
          <w:lang w:val="pt-PT"/>
        </w:rPr>
        <w:t>Requiere visa para Estado Unidos</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Es responsabilidad del pasajero contar con pasaporte vigente, así como visados, vacunas y requisitos necesarios para realizar su viaje.</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Recomendamos viajar bajo la cobertura de una póliza de Seguro. Su ejecutivo puede informarle. </w:t>
      </w:r>
    </w:p>
    <w:p w:rsidR="00EF5314" w:rsidRPr="00D20CD2" w:rsidRDefault="00EF5314" w:rsidP="00B93CCA">
      <w:pPr>
        <w:pStyle w:val="Prrafodelista"/>
        <w:numPr>
          <w:ilvl w:val="0"/>
          <w:numId w:val="2"/>
        </w:numPr>
        <w:tabs>
          <w:tab w:val="left" w:pos="851"/>
        </w:tabs>
        <w:spacing w:line="259" w:lineRule="auto"/>
        <w:jc w:val="both"/>
        <w:rPr>
          <w:rFonts w:ascii="Calibri" w:hAnsi="Calibri" w:cs="Calibri"/>
          <w:b/>
          <w:bCs/>
          <w:sz w:val="20"/>
          <w:szCs w:val="20"/>
        </w:rPr>
      </w:pPr>
      <w:r w:rsidRPr="00D20CD2">
        <w:rPr>
          <w:rFonts w:ascii="Calibri" w:hAnsi="Calibri" w:cs="Calibri"/>
          <w:b/>
          <w:bCs/>
          <w:sz w:val="20"/>
          <w:szCs w:val="20"/>
        </w:rPr>
        <w:t>El orden de los servicios podría variar según disponibilidad aérea y/o terrestre.</w:t>
      </w:r>
    </w:p>
    <w:p w:rsidR="00EF5314" w:rsidRPr="00D20CD2" w:rsidRDefault="00EF5314" w:rsidP="00B93CCA">
      <w:pPr>
        <w:pStyle w:val="Prrafodelista"/>
        <w:numPr>
          <w:ilvl w:val="0"/>
          <w:numId w:val="2"/>
        </w:numPr>
        <w:spacing w:after="160" w:line="259" w:lineRule="auto"/>
        <w:jc w:val="both"/>
        <w:rPr>
          <w:rFonts w:ascii="Calibri" w:eastAsia="Calibri" w:hAnsi="Calibri" w:cs="Calibri"/>
          <w:b/>
          <w:bCs/>
          <w:sz w:val="20"/>
          <w:szCs w:val="20"/>
        </w:rPr>
      </w:pPr>
      <w:r w:rsidRPr="00D20CD2">
        <w:rPr>
          <w:rFonts w:ascii="Calibri" w:eastAsia="Calibri" w:hAnsi="Calibri" w:cs="Calibri"/>
          <w:b/>
          <w:bCs/>
          <w:sz w:val="20"/>
          <w:szCs w:val="20"/>
        </w:rPr>
        <w:t>Los precios son de carácter informativo, para tarifas vigentes favor de consultar con su agente de viajes.</w:t>
      </w:r>
    </w:p>
    <w:p w:rsidR="00EF5314" w:rsidRDefault="00EF5314" w:rsidP="00B93CCA">
      <w:pPr>
        <w:pStyle w:val="Prrafodelista"/>
        <w:numPr>
          <w:ilvl w:val="0"/>
          <w:numId w:val="2"/>
        </w:numPr>
        <w:jc w:val="both"/>
        <w:rPr>
          <w:rFonts w:ascii="Calibri" w:hAnsi="Calibri" w:cs="Calibri"/>
          <w:sz w:val="20"/>
          <w:szCs w:val="20"/>
        </w:rPr>
      </w:pPr>
      <w:r w:rsidRPr="00D20CD2">
        <w:rPr>
          <w:rFonts w:ascii="Calibri" w:hAnsi="Calibri" w:cs="Calibri"/>
          <w:sz w:val="20"/>
          <w:szCs w:val="20"/>
        </w:rPr>
        <w:t xml:space="preserve">Algunos hoteles cobran un resort fee que el pasajero deberá pagar en destino. El Horario estándar del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in 15:00hrs y </w:t>
      </w:r>
      <w:proofErr w:type="spellStart"/>
      <w:r w:rsidRPr="00D20CD2">
        <w:rPr>
          <w:rFonts w:ascii="Calibri" w:hAnsi="Calibri" w:cs="Calibri"/>
          <w:sz w:val="20"/>
          <w:szCs w:val="20"/>
        </w:rPr>
        <w:t>check</w:t>
      </w:r>
      <w:proofErr w:type="spellEnd"/>
      <w:r w:rsidRPr="00D20CD2">
        <w:rPr>
          <w:rFonts w:ascii="Calibri" w:hAnsi="Calibri" w:cs="Calibri"/>
          <w:sz w:val="20"/>
          <w:szCs w:val="20"/>
        </w:rPr>
        <w:t xml:space="preserve"> </w:t>
      </w:r>
      <w:proofErr w:type="spellStart"/>
      <w:r w:rsidRPr="00D20CD2">
        <w:rPr>
          <w:rFonts w:ascii="Calibri" w:hAnsi="Calibri" w:cs="Calibri"/>
          <w:sz w:val="20"/>
          <w:szCs w:val="20"/>
        </w:rPr>
        <w:t>out</w:t>
      </w:r>
      <w:proofErr w:type="spellEnd"/>
      <w:r w:rsidRPr="00D20CD2">
        <w:rPr>
          <w:rFonts w:ascii="Calibri" w:hAnsi="Calibri" w:cs="Calibri"/>
          <w:sz w:val="20"/>
          <w:szCs w:val="20"/>
        </w:rPr>
        <w:t xml:space="preserve"> 11:00hrs.</w:t>
      </w:r>
    </w:p>
    <w:p w:rsidR="00EF5314" w:rsidRPr="00D20CD2" w:rsidRDefault="00EF5314" w:rsidP="00B93CCA">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Los hoteles pueden sufrir cambios de último minuto.</w:t>
      </w:r>
      <w:r w:rsidR="00082169">
        <w:rPr>
          <w:rFonts w:ascii="Calibri" w:eastAsia="Calibri" w:hAnsi="Calibri" w:cs="Calibri"/>
          <w:sz w:val="20"/>
          <w:szCs w:val="20"/>
        </w:rPr>
        <w:t xml:space="preserve"> </w:t>
      </w:r>
    </w:p>
    <w:p w:rsidR="00D20CD2" w:rsidRDefault="00EF5314" w:rsidP="00D20CD2">
      <w:pPr>
        <w:pStyle w:val="Prrafodelista"/>
        <w:numPr>
          <w:ilvl w:val="0"/>
          <w:numId w:val="2"/>
        </w:numPr>
        <w:spacing w:after="160" w:line="259" w:lineRule="auto"/>
        <w:jc w:val="both"/>
        <w:rPr>
          <w:rFonts w:ascii="Calibri" w:eastAsia="Calibri" w:hAnsi="Calibri" w:cs="Calibri"/>
          <w:sz w:val="20"/>
          <w:szCs w:val="20"/>
        </w:rPr>
      </w:pPr>
      <w:r w:rsidRPr="00D20CD2">
        <w:rPr>
          <w:rFonts w:ascii="Calibri" w:eastAsia="Calibri" w:hAnsi="Calibri" w:cs="Calibri"/>
          <w:sz w:val="20"/>
          <w:szCs w:val="20"/>
        </w:rPr>
        <w:t>Actividades que se mencionen “con costo” no están incluidas en el itinerario.</w:t>
      </w:r>
    </w:p>
    <w:p w:rsidR="008A668C" w:rsidRPr="00B72672" w:rsidRDefault="00082169" w:rsidP="00B72672">
      <w:pPr>
        <w:pStyle w:val="Prrafodelista"/>
        <w:numPr>
          <w:ilvl w:val="0"/>
          <w:numId w:val="2"/>
        </w:numPr>
        <w:spacing w:after="160" w:line="259" w:lineRule="auto"/>
        <w:jc w:val="both"/>
        <w:rPr>
          <w:rFonts w:ascii="Calibri" w:eastAsia="Calibri" w:hAnsi="Calibri" w:cs="Calibri"/>
          <w:sz w:val="20"/>
          <w:szCs w:val="20"/>
        </w:rPr>
      </w:pPr>
      <w:r>
        <w:rPr>
          <w:rFonts w:ascii="Calibri" w:eastAsia="Calibri" w:hAnsi="Calibri" w:cs="Calibri"/>
          <w:sz w:val="20"/>
          <w:szCs w:val="20"/>
        </w:rPr>
        <w:t xml:space="preserve">El itinerario puede variar dependiendo del día de la llegada, sin embargo, siempre se darán los servicios mencionados. </w:t>
      </w:r>
    </w:p>
    <w:sectPr w:rsidR="008A668C" w:rsidRPr="00B7267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C068F" w:rsidRDefault="002C068F" w:rsidP="00F249CA">
      <w:r>
        <w:separator/>
      </w:r>
    </w:p>
  </w:endnote>
  <w:endnote w:type="continuationSeparator" w:id="0">
    <w:p w:rsidR="002C068F" w:rsidRDefault="002C068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C068F" w:rsidRDefault="002C068F" w:rsidP="00F249CA">
      <w:r>
        <w:separator/>
      </w:r>
    </w:p>
  </w:footnote>
  <w:footnote w:type="continuationSeparator" w:id="0">
    <w:p w:rsidR="002C068F" w:rsidRDefault="002C068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2CE115E3" wp14:editId="52116BE6">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1135" cy="1009769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A322AEC"/>
    <w:multiLevelType w:val="hybridMultilevel"/>
    <w:tmpl w:val="A08A35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6"/>
  </w:num>
  <w:num w:numId="3" w16cid:durableId="1226573329">
    <w:abstractNumId w:val="2"/>
  </w:num>
  <w:num w:numId="4" w16cid:durableId="1989430347">
    <w:abstractNumId w:val="3"/>
  </w:num>
  <w:num w:numId="5" w16cid:durableId="580674586">
    <w:abstractNumId w:val="0"/>
  </w:num>
  <w:num w:numId="6" w16cid:durableId="1004631321">
    <w:abstractNumId w:val="1"/>
  </w:num>
  <w:num w:numId="7" w16cid:durableId="11347601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82169"/>
    <w:rsid w:val="000E1971"/>
    <w:rsid w:val="000F2968"/>
    <w:rsid w:val="000F552A"/>
    <w:rsid w:val="0016559C"/>
    <w:rsid w:val="001746B9"/>
    <w:rsid w:val="00180DC3"/>
    <w:rsid w:val="001D2735"/>
    <w:rsid w:val="001E3E6B"/>
    <w:rsid w:val="002C068F"/>
    <w:rsid w:val="002E50DC"/>
    <w:rsid w:val="002F58C4"/>
    <w:rsid w:val="0032117F"/>
    <w:rsid w:val="00367163"/>
    <w:rsid w:val="0037471A"/>
    <w:rsid w:val="00400002"/>
    <w:rsid w:val="00437251"/>
    <w:rsid w:val="00446DBB"/>
    <w:rsid w:val="00450923"/>
    <w:rsid w:val="00454CEE"/>
    <w:rsid w:val="0049426A"/>
    <w:rsid w:val="004D2E21"/>
    <w:rsid w:val="00555DEE"/>
    <w:rsid w:val="00563137"/>
    <w:rsid w:val="00591EF9"/>
    <w:rsid w:val="005A2C58"/>
    <w:rsid w:val="006222FF"/>
    <w:rsid w:val="00654BCC"/>
    <w:rsid w:val="00672DC5"/>
    <w:rsid w:val="00691AF2"/>
    <w:rsid w:val="006A05CD"/>
    <w:rsid w:val="006B6E83"/>
    <w:rsid w:val="006D6602"/>
    <w:rsid w:val="006E0406"/>
    <w:rsid w:val="00717CEB"/>
    <w:rsid w:val="00760516"/>
    <w:rsid w:val="007A48FF"/>
    <w:rsid w:val="007F455B"/>
    <w:rsid w:val="00875A1F"/>
    <w:rsid w:val="0088092E"/>
    <w:rsid w:val="00886541"/>
    <w:rsid w:val="008A668C"/>
    <w:rsid w:val="008D6D56"/>
    <w:rsid w:val="008F2F3C"/>
    <w:rsid w:val="009052C5"/>
    <w:rsid w:val="00964E44"/>
    <w:rsid w:val="00971CFF"/>
    <w:rsid w:val="00977258"/>
    <w:rsid w:val="009B0106"/>
    <w:rsid w:val="009C68C3"/>
    <w:rsid w:val="00A17812"/>
    <w:rsid w:val="00A86C38"/>
    <w:rsid w:val="00AA3F84"/>
    <w:rsid w:val="00AB1991"/>
    <w:rsid w:val="00AB30D7"/>
    <w:rsid w:val="00AF6ED3"/>
    <w:rsid w:val="00B006E7"/>
    <w:rsid w:val="00B426F8"/>
    <w:rsid w:val="00B43BC8"/>
    <w:rsid w:val="00B43F0E"/>
    <w:rsid w:val="00B72672"/>
    <w:rsid w:val="00B7600F"/>
    <w:rsid w:val="00B830CD"/>
    <w:rsid w:val="00B93CCA"/>
    <w:rsid w:val="00B9425E"/>
    <w:rsid w:val="00BB4880"/>
    <w:rsid w:val="00BD0E3F"/>
    <w:rsid w:val="00BE4725"/>
    <w:rsid w:val="00C14401"/>
    <w:rsid w:val="00C244B0"/>
    <w:rsid w:val="00C512B8"/>
    <w:rsid w:val="00C81821"/>
    <w:rsid w:val="00CC0608"/>
    <w:rsid w:val="00CC0FAD"/>
    <w:rsid w:val="00D1393C"/>
    <w:rsid w:val="00D20CD2"/>
    <w:rsid w:val="00D349BA"/>
    <w:rsid w:val="00D620C6"/>
    <w:rsid w:val="00D65748"/>
    <w:rsid w:val="00EF5314"/>
    <w:rsid w:val="00F22443"/>
    <w:rsid w:val="00F249CA"/>
    <w:rsid w:val="00F32FA0"/>
    <w:rsid w:val="00F6721E"/>
    <w:rsid w:val="00F70E63"/>
    <w:rsid w:val="00F93449"/>
    <w:rsid w:val="00F94281"/>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B9FE7"/>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388959765">
      <w:bodyDiv w:val="1"/>
      <w:marLeft w:val="0"/>
      <w:marRight w:val="0"/>
      <w:marTop w:val="0"/>
      <w:marBottom w:val="0"/>
      <w:divBdr>
        <w:top w:val="none" w:sz="0" w:space="0" w:color="auto"/>
        <w:left w:val="none" w:sz="0" w:space="0" w:color="auto"/>
        <w:bottom w:val="none" w:sz="0" w:space="0" w:color="auto"/>
        <w:right w:val="none" w:sz="0" w:space="0" w:color="auto"/>
      </w:divBdr>
    </w:div>
    <w:div w:id="546767103">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61011242">
      <w:bodyDiv w:val="1"/>
      <w:marLeft w:val="0"/>
      <w:marRight w:val="0"/>
      <w:marTop w:val="0"/>
      <w:marBottom w:val="0"/>
      <w:divBdr>
        <w:top w:val="none" w:sz="0" w:space="0" w:color="auto"/>
        <w:left w:val="none" w:sz="0" w:space="0" w:color="auto"/>
        <w:bottom w:val="none" w:sz="0" w:space="0" w:color="auto"/>
        <w:right w:val="none" w:sz="0" w:space="0" w:color="auto"/>
      </w:divBdr>
    </w:div>
    <w:div w:id="816655184">
      <w:bodyDiv w:val="1"/>
      <w:marLeft w:val="0"/>
      <w:marRight w:val="0"/>
      <w:marTop w:val="0"/>
      <w:marBottom w:val="0"/>
      <w:divBdr>
        <w:top w:val="none" w:sz="0" w:space="0" w:color="auto"/>
        <w:left w:val="none" w:sz="0" w:space="0" w:color="auto"/>
        <w:bottom w:val="none" w:sz="0" w:space="0" w:color="auto"/>
        <w:right w:val="none" w:sz="0" w:space="0" w:color="auto"/>
      </w:divBdr>
    </w:div>
    <w:div w:id="829515753">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316686118">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349065723">
      <w:bodyDiv w:val="1"/>
      <w:marLeft w:val="0"/>
      <w:marRight w:val="0"/>
      <w:marTop w:val="0"/>
      <w:marBottom w:val="0"/>
      <w:divBdr>
        <w:top w:val="none" w:sz="0" w:space="0" w:color="auto"/>
        <w:left w:val="none" w:sz="0" w:space="0" w:color="auto"/>
        <w:bottom w:val="none" w:sz="0" w:space="0" w:color="auto"/>
        <w:right w:val="none" w:sz="0" w:space="0" w:color="auto"/>
      </w:divBdr>
    </w:div>
    <w:div w:id="1564944198">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28450154">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1083</Words>
  <Characters>5960</Characters>
  <Application>Microsoft Office Word</Application>
  <DocSecurity>0</DocSecurity>
  <Lines>49</Lines>
  <Paragraphs>14</Paragraphs>
  <ScaleCrop>false</ScaleCrop>
  <Company/>
  <LinksUpToDate>false</LinksUpToDate>
  <CharactersWithSpaces>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2025-12-16T15:37:00Z</dcterms:created>
  <dcterms:modified xsi:type="dcterms:W3CDTF">2025-12-16T15:37:00Z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