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Default="00657464" w:rsidP="001F7B89">
      <w:pPr>
        <w:jc w:val="center"/>
        <w:rPr>
          <w:rFonts w:ascii="Aptos" w:hAnsi="Aptos" w:cs="Calibri"/>
          <w:b/>
          <w:bCs/>
          <w:sz w:val="72"/>
          <w:szCs w:val="72"/>
        </w:rPr>
      </w:pPr>
      <w:r>
        <w:rPr>
          <w:rFonts w:ascii="Aptos" w:hAnsi="Aptos" w:cs="Calibri"/>
          <w:b/>
          <w:bCs/>
          <w:sz w:val="72"/>
          <w:szCs w:val="72"/>
        </w:rPr>
        <w:t>Sri Lanka</w:t>
      </w:r>
    </w:p>
    <w:p w:rsidR="00657464" w:rsidRPr="00657464" w:rsidRDefault="00657464" w:rsidP="001F7B89">
      <w:pPr>
        <w:jc w:val="center"/>
        <w:rPr>
          <w:rFonts w:ascii="Aptos" w:hAnsi="Aptos" w:cs="Calibri"/>
          <w:b/>
          <w:bCs/>
          <w:sz w:val="48"/>
          <w:szCs w:val="48"/>
        </w:rPr>
      </w:pPr>
      <w:r w:rsidRPr="00657464">
        <w:rPr>
          <w:rFonts w:ascii="Aptos" w:hAnsi="Aptos" w:cs="Calibri"/>
          <w:b/>
          <w:bCs/>
          <w:sz w:val="48"/>
          <w:szCs w:val="48"/>
        </w:rPr>
        <w:t>La Perla del Océano Índico</w:t>
      </w:r>
    </w:p>
    <w:p w:rsidR="001F7B89" w:rsidRPr="00ED6351" w:rsidRDefault="001F7B89" w:rsidP="001F7B89">
      <w:pPr>
        <w:jc w:val="center"/>
        <w:rPr>
          <w:rFonts w:ascii="Aptos" w:hAnsi="Aptos" w:cs="Calibri"/>
          <w:b/>
          <w:bCs/>
          <w:sz w:val="32"/>
          <w:szCs w:val="32"/>
        </w:rPr>
      </w:pPr>
      <w:r w:rsidRPr="00ED6351">
        <w:rPr>
          <w:rFonts w:ascii="Aptos" w:hAnsi="Aptos" w:cs="Calibri"/>
          <w:b/>
          <w:bCs/>
          <w:sz w:val="32"/>
          <w:szCs w:val="32"/>
        </w:rPr>
        <w:t>0</w:t>
      </w:r>
      <w:r w:rsidR="00657464">
        <w:rPr>
          <w:rFonts w:ascii="Aptos" w:hAnsi="Aptos" w:cs="Calibri"/>
          <w:b/>
          <w:bCs/>
          <w:sz w:val="32"/>
          <w:szCs w:val="32"/>
        </w:rPr>
        <w:t>8</w:t>
      </w:r>
      <w:r w:rsidRPr="00ED6351">
        <w:rPr>
          <w:rFonts w:ascii="Aptos" w:hAnsi="Aptos" w:cs="Calibri"/>
          <w:b/>
          <w:bCs/>
          <w:sz w:val="32"/>
          <w:szCs w:val="32"/>
        </w:rPr>
        <w:t xml:space="preserve"> </w:t>
      </w:r>
      <w:r w:rsidR="00C256D5" w:rsidRPr="00ED6351">
        <w:rPr>
          <w:rFonts w:ascii="Aptos" w:hAnsi="Aptos" w:cs="Calibri"/>
          <w:b/>
          <w:bCs/>
          <w:sz w:val="32"/>
          <w:szCs w:val="32"/>
        </w:rPr>
        <w:t>días</w:t>
      </w:r>
      <w:r w:rsidRPr="00ED6351">
        <w:rPr>
          <w:rFonts w:ascii="Aptos" w:hAnsi="Aptos" w:cs="Calibri"/>
          <w:b/>
          <w:bCs/>
          <w:sz w:val="32"/>
          <w:szCs w:val="32"/>
        </w:rPr>
        <w:t xml:space="preserve"> / 0</w:t>
      </w:r>
      <w:r w:rsidR="00657464">
        <w:rPr>
          <w:rFonts w:ascii="Aptos" w:hAnsi="Aptos" w:cs="Calibri"/>
          <w:b/>
          <w:bCs/>
          <w:sz w:val="32"/>
          <w:szCs w:val="32"/>
        </w:rPr>
        <w:t>7</w:t>
      </w:r>
      <w:r w:rsidRPr="00ED6351">
        <w:rPr>
          <w:rFonts w:ascii="Aptos" w:hAnsi="Aptos" w:cs="Calibri"/>
          <w:b/>
          <w:bCs/>
          <w:sz w:val="32"/>
          <w:szCs w:val="32"/>
        </w:rPr>
        <w:t xml:space="preserve"> </w:t>
      </w:r>
      <w:r w:rsidR="00C256D5" w:rsidRPr="00ED6351">
        <w:rPr>
          <w:rFonts w:ascii="Aptos" w:hAnsi="Aptos" w:cs="Calibri"/>
          <w:b/>
          <w:bCs/>
          <w:sz w:val="32"/>
          <w:szCs w:val="32"/>
        </w:rPr>
        <w:t>n</w:t>
      </w:r>
      <w:r w:rsidRPr="00ED6351">
        <w:rPr>
          <w:rFonts w:ascii="Aptos" w:hAnsi="Aptos" w:cs="Calibri"/>
          <w:b/>
          <w:bCs/>
          <w:sz w:val="32"/>
          <w:szCs w:val="32"/>
        </w:rPr>
        <w:t>oches</w:t>
      </w:r>
    </w:p>
    <w:p w:rsidR="001F7B89" w:rsidRPr="00E47132" w:rsidRDefault="001F7B89" w:rsidP="009E1E2D">
      <w:pPr>
        <w:jc w:val="both"/>
        <w:rPr>
          <w:rFonts w:ascii="Aptos" w:hAnsi="Aptos" w:cs="Calibri"/>
          <w:sz w:val="14"/>
          <w:szCs w:val="14"/>
        </w:rPr>
      </w:pPr>
    </w:p>
    <w:p w:rsidR="001F7B89" w:rsidRPr="00ED6351" w:rsidRDefault="001F7B89" w:rsidP="009E1E2D">
      <w:pPr>
        <w:jc w:val="both"/>
        <w:rPr>
          <w:rFonts w:ascii="Aptos" w:hAnsi="Aptos" w:cs="Calibri"/>
          <w:sz w:val="20"/>
          <w:szCs w:val="20"/>
        </w:rPr>
      </w:pPr>
      <w:r w:rsidRPr="00ED6351">
        <w:rPr>
          <w:rFonts w:ascii="Aptos" w:hAnsi="Aptos" w:cs="Calibri"/>
          <w:sz w:val="20"/>
          <w:szCs w:val="20"/>
        </w:rPr>
        <w:t>Llegadas: Diarias</w:t>
      </w:r>
    </w:p>
    <w:p w:rsidR="001F7B89" w:rsidRPr="00ED6351" w:rsidRDefault="001F7B89" w:rsidP="009E1E2D">
      <w:pPr>
        <w:jc w:val="both"/>
        <w:rPr>
          <w:rFonts w:ascii="Aptos" w:hAnsi="Aptos" w:cs="Calibri"/>
          <w:sz w:val="18"/>
          <w:szCs w:val="18"/>
        </w:rPr>
      </w:pPr>
    </w:p>
    <w:p w:rsidR="00F424CB" w:rsidRPr="00ED6351" w:rsidRDefault="00F424CB" w:rsidP="00E47132">
      <w:pPr>
        <w:spacing w:line="276" w:lineRule="auto"/>
        <w:jc w:val="both"/>
        <w:rPr>
          <w:rFonts w:ascii="Aptos" w:hAnsi="Aptos" w:cs="Calibri"/>
          <w:b/>
          <w:bCs/>
          <w:sz w:val="20"/>
          <w:szCs w:val="20"/>
        </w:rPr>
      </w:pPr>
      <w:r w:rsidRPr="00ED6351">
        <w:rPr>
          <w:rFonts w:ascii="Aptos" w:hAnsi="Aptos" w:cs="Calibri"/>
          <w:b/>
          <w:bCs/>
          <w:sz w:val="20"/>
          <w:szCs w:val="20"/>
        </w:rPr>
        <w:t xml:space="preserve">Día 1. </w:t>
      </w:r>
      <w:r w:rsidR="00657464">
        <w:rPr>
          <w:rFonts w:ascii="Aptos" w:hAnsi="Aptos" w:cs="Calibri"/>
          <w:b/>
          <w:bCs/>
          <w:sz w:val="20"/>
          <w:szCs w:val="20"/>
        </w:rPr>
        <w:t xml:space="preserve">Colombo – </w:t>
      </w:r>
      <w:proofErr w:type="spellStart"/>
      <w:r w:rsidR="00657464">
        <w:rPr>
          <w:rFonts w:ascii="Aptos" w:hAnsi="Aptos" w:cs="Calibri"/>
          <w:b/>
          <w:bCs/>
          <w:sz w:val="20"/>
          <w:szCs w:val="20"/>
        </w:rPr>
        <w:t>Pinnawala</w:t>
      </w:r>
      <w:proofErr w:type="spellEnd"/>
      <w:r w:rsidR="00657464">
        <w:rPr>
          <w:rFonts w:ascii="Aptos" w:hAnsi="Aptos" w:cs="Calibri"/>
          <w:b/>
          <w:bCs/>
          <w:sz w:val="20"/>
          <w:szCs w:val="20"/>
        </w:rPr>
        <w:t xml:space="preserve"> - </w:t>
      </w:r>
      <w:proofErr w:type="spellStart"/>
      <w:r w:rsidR="00657464">
        <w:rPr>
          <w:rFonts w:ascii="Aptos" w:hAnsi="Aptos" w:cs="Calibri"/>
          <w:b/>
          <w:bCs/>
          <w:sz w:val="20"/>
          <w:szCs w:val="20"/>
        </w:rPr>
        <w:t>Dambulla</w:t>
      </w:r>
      <w:proofErr w:type="spellEnd"/>
    </w:p>
    <w:p w:rsidR="00657464" w:rsidRDefault="00657464" w:rsidP="00E47132">
      <w:pPr>
        <w:spacing w:line="276" w:lineRule="auto"/>
        <w:jc w:val="both"/>
        <w:rPr>
          <w:rFonts w:ascii="Aptos" w:hAnsi="Aptos" w:cs="Calibri"/>
          <w:sz w:val="20"/>
          <w:szCs w:val="20"/>
        </w:rPr>
      </w:pPr>
      <w:r w:rsidRPr="00657464">
        <w:rPr>
          <w:rFonts w:ascii="Aptos" w:hAnsi="Aptos" w:cs="Calibri"/>
          <w:sz w:val="20"/>
          <w:szCs w:val="20"/>
        </w:rPr>
        <w:t xml:space="preserve">A su llegada en Colombo, será recibido y salida por carretera hacia </w:t>
      </w:r>
      <w:proofErr w:type="spellStart"/>
      <w:r w:rsidRPr="00657464">
        <w:rPr>
          <w:rFonts w:ascii="Aptos" w:hAnsi="Aptos" w:cs="Calibri"/>
          <w:sz w:val="20"/>
          <w:szCs w:val="20"/>
        </w:rPr>
        <w:t>Dambulla</w:t>
      </w:r>
      <w:proofErr w:type="spellEnd"/>
      <w:r w:rsidRPr="00657464">
        <w:rPr>
          <w:rFonts w:ascii="Aptos" w:hAnsi="Aptos" w:cs="Calibri"/>
          <w:sz w:val="20"/>
          <w:szCs w:val="20"/>
        </w:rPr>
        <w:t xml:space="preserve"> visitando en ruta el Orfanato de Elefantes</w:t>
      </w:r>
      <w:r w:rsidRPr="00657464">
        <w:rPr>
          <w:rFonts w:ascii="Aptos" w:hAnsi="Aptos" w:cs="Calibri"/>
          <w:i/>
          <w:iCs/>
          <w:sz w:val="20"/>
          <w:szCs w:val="20"/>
        </w:rPr>
        <w:t>* (*si prefieren pueden evitar la visita, pero no habrá ningún tipo de reembolso por no realizar esta visita)</w:t>
      </w:r>
      <w:r w:rsidRPr="00657464">
        <w:rPr>
          <w:rFonts w:ascii="Aptos" w:hAnsi="Aptos" w:cs="Calibri"/>
          <w:sz w:val="20"/>
          <w:szCs w:val="20"/>
        </w:rPr>
        <w:t xml:space="preserve"> en </w:t>
      </w:r>
      <w:proofErr w:type="spellStart"/>
      <w:r w:rsidRPr="00657464">
        <w:rPr>
          <w:rFonts w:ascii="Aptos" w:hAnsi="Aptos" w:cs="Calibri"/>
          <w:sz w:val="20"/>
          <w:szCs w:val="20"/>
        </w:rPr>
        <w:t>Pinnawala</w:t>
      </w:r>
      <w:proofErr w:type="spellEnd"/>
      <w:r w:rsidRPr="00657464">
        <w:rPr>
          <w:rFonts w:ascii="Aptos" w:hAnsi="Aptos" w:cs="Calibri"/>
          <w:sz w:val="20"/>
          <w:szCs w:val="20"/>
        </w:rPr>
        <w:t xml:space="preserve"> (Aprox. 90Kms, 2</w:t>
      </w:r>
      <w:r>
        <w:rPr>
          <w:rFonts w:ascii="Aptos" w:hAnsi="Aptos" w:cs="Calibri"/>
          <w:sz w:val="20"/>
          <w:szCs w:val="20"/>
        </w:rPr>
        <w:t xml:space="preserve"> h</w:t>
      </w:r>
      <w:r w:rsidRPr="00657464">
        <w:rPr>
          <w:rFonts w:ascii="Aptos" w:hAnsi="Aptos" w:cs="Calibri"/>
          <w:sz w:val="20"/>
          <w:szCs w:val="20"/>
        </w:rPr>
        <w:t xml:space="preserve">oras) en tiempo para contemplar el baño y la alimentación con biberón de los bebés de elefantes. Esta atracción popular, establecida por el Gobierno de Sri Lanka en 1975 ahora es como un santuario que es 25 hectáreas de bosque exuberante. Su propósito es alimentar, cuidar y proporcionar casa a los elefantes jóvenes </w:t>
      </w:r>
      <w:proofErr w:type="spellStart"/>
      <w:r w:rsidRPr="00657464">
        <w:rPr>
          <w:rFonts w:ascii="Aptos" w:hAnsi="Aptos" w:cs="Calibri"/>
          <w:sz w:val="20"/>
          <w:szCs w:val="20"/>
        </w:rPr>
        <w:t>p</w:t>
      </w:r>
      <w:r>
        <w:rPr>
          <w:rFonts w:ascii="Aptos" w:hAnsi="Aptos" w:cs="Calibri"/>
          <w:sz w:val="20"/>
          <w:szCs w:val="20"/>
        </w:rPr>
        <w:t>é</w:t>
      </w:r>
      <w:r w:rsidRPr="00657464">
        <w:rPr>
          <w:rFonts w:ascii="Aptos" w:hAnsi="Aptos" w:cs="Calibri"/>
          <w:sz w:val="20"/>
          <w:szCs w:val="20"/>
        </w:rPr>
        <w:t>rdidos</w:t>
      </w:r>
      <w:proofErr w:type="spellEnd"/>
      <w:r w:rsidRPr="00657464">
        <w:rPr>
          <w:rFonts w:ascii="Aptos" w:hAnsi="Aptos" w:cs="Calibri"/>
          <w:sz w:val="20"/>
          <w:szCs w:val="20"/>
        </w:rPr>
        <w:t xml:space="preserve"> o abandonados por sus madres. Recientemente, el santuario también ha iniciado un programa de cría. Continuaremos por carretera hacia </w:t>
      </w:r>
      <w:proofErr w:type="spellStart"/>
      <w:r w:rsidRPr="00657464">
        <w:rPr>
          <w:rFonts w:ascii="Aptos" w:hAnsi="Aptos" w:cs="Calibri"/>
          <w:sz w:val="20"/>
          <w:szCs w:val="20"/>
        </w:rPr>
        <w:t>Dambulla</w:t>
      </w:r>
      <w:proofErr w:type="spellEnd"/>
      <w:r w:rsidRPr="00657464">
        <w:rPr>
          <w:rFonts w:ascii="Aptos" w:hAnsi="Aptos" w:cs="Calibri"/>
          <w:sz w:val="20"/>
          <w:szCs w:val="20"/>
        </w:rPr>
        <w:t xml:space="preserve"> (Aprox. 80Kms, 2 </w:t>
      </w:r>
      <w:r>
        <w:rPr>
          <w:rFonts w:ascii="Aptos" w:hAnsi="Aptos" w:cs="Calibri"/>
          <w:sz w:val="20"/>
          <w:szCs w:val="20"/>
        </w:rPr>
        <w:t>h</w:t>
      </w:r>
      <w:r w:rsidRPr="00657464">
        <w:rPr>
          <w:rFonts w:ascii="Aptos" w:hAnsi="Aptos" w:cs="Calibri"/>
          <w:sz w:val="20"/>
          <w:szCs w:val="20"/>
        </w:rPr>
        <w:t xml:space="preserve">oras) y a su llegada traslado al </w:t>
      </w:r>
      <w:r>
        <w:rPr>
          <w:rFonts w:ascii="Aptos" w:hAnsi="Aptos" w:cs="Calibri"/>
          <w:sz w:val="20"/>
          <w:szCs w:val="20"/>
        </w:rPr>
        <w:t>h</w:t>
      </w:r>
      <w:r w:rsidRPr="00657464">
        <w:rPr>
          <w:rFonts w:ascii="Aptos" w:hAnsi="Aptos" w:cs="Calibri"/>
          <w:sz w:val="20"/>
          <w:szCs w:val="20"/>
        </w:rPr>
        <w:t xml:space="preserve">otel. </w:t>
      </w:r>
    </w:p>
    <w:p w:rsidR="00657464" w:rsidRPr="00E47132" w:rsidRDefault="00657464" w:rsidP="00E47132">
      <w:pPr>
        <w:spacing w:line="276" w:lineRule="auto"/>
        <w:jc w:val="both"/>
        <w:rPr>
          <w:rFonts w:ascii="Aptos" w:hAnsi="Aptos" w:cs="Calibri"/>
          <w:sz w:val="16"/>
          <w:szCs w:val="16"/>
        </w:rPr>
      </w:pPr>
    </w:p>
    <w:p w:rsidR="00F424CB" w:rsidRPr="00657464" w:rsidRDefault="00657464" w:rsidP="00E47132">
      <w:pPr>
        <w:spacing w:line="276" w:lineRule="auto"/>
        <w:jc w:val="both"/>
        <w:rPr>
          <w:rFonts w:ascii="Aptos" w:hAnsi="Aptos" w:cs="Calibri"/>
          <w:sz w:val="20"/>
          <w:szCs w:val="20"/>
        </w:rPr>
      </w:pPr>
      <w:r w:rsidRPr="00657464">
        <w:rPr>
          <w:rFonts w:ascii="Aptos" w:hAnsi="Aptos" w:cs="Calibri"/>
          <w:sz w:val="20"/>
          <w:szCs w:val="20"/>
        </w:rPr>
        <w:t xml:space="preserve">Por la tarde visita del Templo de las Cuevas de </w:t>
      </w:r>
      <w:proofErr w:type="spellStart"/>
      <w:r w:rsidRPr="00657464">
        <w:rPr>
          <w:rFonts w:ascii="Aptos" w:hAnsi="Aptos" w:cs="Calibri"/>
          <w:sz w:val="20"/>
          <w:szCs w:val="20"/>
        </w:rPr>
        <w:t>Dambulla</w:t>
      </w:r>
      <w:proofErr w:type="spellEnd"/>
      <w:r w:rsidRPr="00657464">
        <w:rPr>
          <w:rFonts w:ascii="Aptos" w:hAnsi="Aptos" w:cs="Calibri"/>
          <w:sz w:val="20"/>
          <w:szCs w:val="20"/>
        </w:rPr>
        <w:t xml:space="preserve">, que es una gran masa de roca aislada de 500 pies de altura y una milla alrededor de la base. Aquí se encuentra el famoso Templo de la Roca que data del primer siglo a. C. En la primera cueva hay una imagen reclinada del Buda de 47 pies de largo cortado de la roca. Hay imágenes de deidades asociadas con el budismo por todas partes. En la Segunda Cueva, la más fina y grande de todas, hay 150 estatuas de tamaño natural del Buda en varias posturas con pocas estatuas de dioses y reyes. </w:t>
      </w:r>
      <w:r w:rsidRPr="00657464">
        <w:rPr>
          <w:rFonts w:ascii="Aptos" w:hAnsi="Aptos" w:cs="Calibri"/>
          <w:b/>
          <w:bCs/>
          <w:sz w:val="20"/>
          <w:szCs w:val="20"/>
        </w:rPr>
        <w:t>Cena Incluida</w:t>
      </w:r>
      <w:r>
        <w:rPr>
          <w:rFonts w:ascii="Aptos" w:hAnsi="Aptos" w:cs="Calibri"/>
          <w:sz w:val="20"/>
          <w:szCs w:val="20"/>
        </w:rPr>
        <w:t xml:space="preserve">. </w:t>
      </w:r>
      <w:r w:rsidR="00F90EBE" w:rsidRPr="00ED6351">
        <w:rPr>
          <w:rFonts w:ascii="Aptos" w:hAnsi="Aptos" w:cs="Calibri"/>
          <w:b/>
          <w:bCs/>
          <w:sz w:val="20"/>
          <w:szCs w:val="20"/>
        </w:rPr>
        <w:t>Alojamiento.</w:t>
      </w:r>
    </w:p>
    <w:p w:rsidR="00ED6351" w:rsidRPr="00657464" w:rsidRDefault="00ED6351" w:rsidP="00E47132">
      <w:pPr>
        <w:spacing w:line="276" w:lineRule="auto"/>
        <w:jc w:val="both"/>
        <w:rPr>
          <w:rFonts w:ascii="Aptos" w:hAnsi="Aptos" w:cs="Calibri"/>
          <w:b/>
          <w:bCs/>
          <w:sz w:val="20"/>
          <w:szCs w:val="20"/>
        </w:rPr>
      </w:pPr>
    </w:p>
    <w:p w:rsidR="00F424CB" w:rsidRPr="00ED6351" w:rsidRDefault="00F424CB" w:rsidP="00E47132">
      <w:pPr>
        <w:spacing w:line="276" w:lineRule="auto"/>
        <w:jc w:val="both"/>
        <w:rPr>
          <w:rFonts w:ascii="Aptos" w:hAnsi="Aptos" w:cs="Calibri"/>
          <w:b/>
          <w:bCs/>
          <w:sz w:val="20"/>
          <w:szCs w:val="20"/>
        </w:rPr>
      </w:pPr>
      <w:r w:rsidRPr="00ED6351">
        <w:rPr>
          <w:rFonts w:ascii="Aptos" w:hAnsi="Aptos" w:cs="Calibri"/>
          <w:b/>
          <w:bCs/>
          <w:sz w:val="20"/>
          <w:szCs w:val="20"/>
        </w:rPr>
        <w:t xml:space="preserve">Día 2. </w:t>
      </w:r>
      <w:proofErr w:type="spellStart"/>
      <w:r w:rsidR="00657464">
        <w:rPr>
          <w:rFonts w:ascii="Aptos" w:hAnsi="Aptos" w:cs="Calibri"/>
          <w:b/>
          <w:bCs/>
          <w:sz w:val="20"/>
          <w:szCs w:val="20"/>
        </w:rPr>
        <w:t>Dambulla</w:t>
      </w:r>
      <w:proofErr w:type="spellEnd"/>
      <w:r w:rsidR="00657464">
        <w:rPr>
          <w:rFonts w:ascii="Aptos" w:hAnsi="Aptos" w:cs="Calibri"/>
          <w:b/>
          <w:bCs/>
          <w:sz w:val="20"/>
          <w:szCs w:val="20"/>
        </w:rPr>
        <w:t xml:space="preserve"> – </w:t>
      </w:r>
      <w:proofErr w:type="spellStart"/>
      <w:r w:rsidR="00657464">
        <w:rPr>
          <w:rFonts w:ascii="Aptos" w:hAnsi="Aptos" w:cs="Calibri"/>
          <w:b/>
          <w:bCs/>
          <w:sz w:val="20"/>
          <w:szCs w:val="20"/>
        </w:rPr>
        <w:t>Polonnaruwa</w:t>
      </w:r>
      <w:proofErr w:type="spellEnd"/>
      <w:r w:rsidR="00657464">
        <w:rPr>
          <w:rFonts w:ascii="Aptos" w:hAnsi="Aptos" w:cs="Calibri"/>
          <w:b/>
          <w:bCs/>
          <w:sz w:val="20"/>
          <w:szCs w:val="20"/>
        </w:rPr>
        <w:t xml:space="preserve"> – </w:t>
      </w:r>
      <w:proofErr w:type="spellStart"/>
      <w:r w:rsidR="00657464">
        <w:rPr>
          <w:rFonts w:ascii="Aptos" w:hAnsi="Aptos" w:cs="Calibri"/>
          <w:b/>
          <w:bCs/>
          <w:sz w:val="20"/>
          <w:szCs w:val="20"/>
        </w:rPr>
        <w:t>Hiriwadunna</w:t>
      </w:r>
      <w:proofErr w:type="spellEnd"/>
      <w:r w:rsidR="00657464">
        <w:rPr>
          <w:rFonts w:ascii="Aptos" w:hAnsi="Aptos" w:cs="Calibri"/>
          <w:b/>
          <w:bCs/>
          <w:sz w:val="20"/>
          <w:szCs w:val="20"/>
        </w:rPr>
        <w:t xml:space="preserve"> </w:t>
      </w:r>
      <w:proofErr w:type="spellStart"/>
      <w:r w:rsidR="00657464">
        <w:rPr>
          <w:rFonts w:ascii="Aptos" w:hAnsi="Aptos" w:cs="Calibri"/>
          <w:b/>
          <w:bCs/>
          <w:sz w:val="20"/>
          <w:szCs w:val="20"/>
        </w:rPr>
        <w:t>Village</w:t>
      </w:r>
      <w:proofErr w:type="spellEnd"/>
      <w:r w:rsidR="00657464">
        <w:rPr>
          <w:rFonts w:ascii="Aptos" w:hAnsi="Aptos" w:cs="Calibri"/>
          <w:b/>
          <w:bCs/>
          <w:sz w:val="20"/>
          <w:szCs w:val="20"/>
        </w:rPr>
        <w:t xml:space="preserve"> - </w:t>
      </w:r>
      <w:proofErr w:type="spellStart"/>
      <w:r w:rsidR="00657464">
        <w:rPr>
          <w:rFonts w:ascii="Aptos" w:hAnsi="Aptos" w:cs="Calibri"/>
          <w:b/>
          <w:bCs/>
          <w:sz w:val="20"/>
          <w:szCs w:val="20"/>
        </w:rPr>
        <w:t>Dambulla</w:t>
      </w:r>
      <w:proofErr w:type="spellEnd"/>
      <w:r w:rsidR="00ED6351">
        <w:rPr>
          <w:rFonts w:ascii="Aptos" w:hAnsi="Aptos" w:cs="Calibri"/>
          <w:b/>
          <w:bCs/>
          <w:sz w:val="20"/>
          <w:szCs w:val="20"/>
        </w:rPr>
        <w:t xml:space="preserve"> </w:t>
      </w:r>
    </w:p>
    <w:p w:rsidR="00F424CB" w:rsidRPr="00657464" w:rsidRDefault="00F424CB" w:rsidP="00E47132">
      <w:pPr>
        <w:spacing w:line="276" w:lineRule="auto"/>
        <w:jc w:val="both"/>
        <w:rPr>
          <w:rFonts w:ascii="Aptos" w:hAnsi="Aptos" w:cs="Calibri"/>
          <w:sz w:val="20"/>
          <w:szCs w:val="20"/>
        </w:rPr>
      </w:pPr>
      <w:r w:rsidRPr="00ED6351">
        <w:rPr>
          <w:rFonts w:ascii="Aptos" w:hAnsi="Aptos" w:cs="Calibri"/>
          <w:b/>
          <w:bCs/>
          <w:sz w:val="20"/>
          <w:szCs w:val="20"/>
        </w:rPr>
        <w:t>Desayuno</w:t>
      </w:r>
      <w:r w:rsidRPr="00657464">
        <w:rPr>
          <w:rFonts w:ascii="Aptos" w:hAnsi="Aptos" w:cs="Calibri"/>
          <w:sz w:val="20"/>
          <w:szCs w:val="20"/>
        </w:rPr>
        <w:t>.</w:t>
      </w:r>
      <w:r w:rsidR="00657464" w:rsidRPr="00657464">
        <w:t xml:space="preserve"> </w:t>
      </w:r>
      <w:r w:rsidR="00657464" w:rsidRPr="00657464">
        <w:rPr>
          <w:rFonts w:ascii="Aptos" w:hAnsi="Aptos" w:cs="Calibri"/>
          <w:sz w:val="20"/>
          <w:szCs w:val="20"/>
        </w:rPr>
        <w:t xml:space="preserve">Por la mañana visitaremos la capital del siglo 11-13 de </w:t>
      </w:r>
      <w:proofErr w:type="spellStart"/>
      <w:r w:rsidR="00657464" w:rsidRPr="00657464">
        <w:rPr>
          <w:rFonts w:ascii="Aptos" w:hAnsi="Aptos" w:cs="Calibri"/>
          <w:sz w:val="20"/>
          <w:szCs w:val="20"/>
        </w:rPr>
        <w:t>Polonnaruwa</w:t>
      </w:r>
      <w:proofErr w:type="spellEnd"/>
      <w:r w:rsidR="00657464" w:rsidRPr="00657464">
        <w:rPr>
          <w:rFonts w:ascii="Aptos" w:hAnsi="Aptos" w:cs="Calibri"/>
          <w:sz w:val="20"/>
          <w:szCs w:val="20"/>
        </w:rPr>
        <w:t xml:space="preserve">, con una historia relativamente breve y sencilla (dos siglos y una docena de gobernantes, en contraste con 1400 años y 123 reyes de </w:t>
      </w:r>
      <w:proofErr w:type="spellStart"/>
      <w:r w:rsidR="00657464" w:rsidRPr="00657464">
        <w:rPr>
          <w:rFonts w:ascii="Aptos" w:hAnsi="Aptos" w:cs="Calibri"/>
          <w:sz w:val="20"/>
          <w:szCs w:val="20"/>
        </w:rPr>
        <w:t>Anuradhapura</w:t>
      </w:r>
      <w:proofErr w:type="spellEnd"/>
      <w:r w:rsidR="00657464" w:rsidRPr="00657464">
        <w:rPr>
          <w:rFonts w:ascii="Aptos" w:hAnsi="Aptos" w:cs="Calibri"/>
          <w:sz w:val="20"/>
          <w:szCs w:val="20"/>
        </w:rPr>
        <w:t xml:space="preserve">). La época de la fundación de la ciudad no es cierta. Visita a Gal </w:t>
      </w:r>
      <w:proofErr w:type="spellStart"/>
      <w:r w:rsidR="00657464" w:rsidRPr="00657464">
        <w:rPr>
          <w:rFonts w:ascii="Aptos" w:hAnsi="Aptos" w:cs="Calibri"/>
          <w:sz w:val="20"/>
          <w:szCs w:val="20"/>
        </w:rPr>
        <w:t>Vihara</w:t>
      </w:r>
      <w:proofErr w:type="spellEnd"/>
      <w:r w:rsidR="00657464" w:rsidRPr="00657464">
        <w:rPr>
          <w:rFonts w:ascii="Aptos" w:hAnsi="Aptos" w:cs="Calibri"/>
          <w:sz w:val="20"/>
          <w:szCs w:val="20"/>
        </w:rPr>
        <w:t xml:space="preserve"> y el grupo magnífico de estatuas, construido por el Rey </w:t>
      </w:r>
      <w:proofErr w:type="spellStart"/>
      <w:r w:rsidR="00657464" w:rsidRPr="00657464">
        <w:rPr>
          <w:rFonts w:ascii="Aptos" w:hAnsi="Aptos" w:cs="Calibri"/>
          <w:sz w:val="20"/>
          <w:szCs w:val="20"/>
        </w:rPr>
        <w:t>Parakramabahu</w:t>
      </w:r>
      <w:proofErr w:type="spellEnd"/>
      <w:r w:rsidR="00657464" w:rsidRPr="00657464">
        <w:rPr>
          <w:rFonts w:ascii="Aptos" w:hAnsi="Aptos" w:cs="Calibri"/>
          <w:sz w:val="20"/>
          <w:szCs w:val="20"/>
        </w:rPr>
        <w:t xml:space="preserve"> (1153-1186D.C.) Luego visitaremos </w:t>
      </w:r>
      <w:proofErr w:type="spellStart"/>
      <w:r w:rsidR="00657464" w:rsidRPr="00657464">
        <w:rPr>
          <w:rFonts w:ascii="Aptos" w:hAnsi="Aptos" w:cs="Calibri"/>
          <w:sz w:val="20"/>
          <w:szCs w:val="20"/>
        </w:rPr>
        <w:t>Hiriwadunna</w:t>
      </w:r>
      <w:proofErr w:type="spellEnd"/>
      <w:r w:rsidR="00657464" w:rsidRPr="00657464">
        <w:rPr>
          <w:rFonts w:ascii="Aptos" w:hAnsi="Aptos" w:cs="Calibri"/>
          <w:sz w:val="20"/>
          <w:szCs w:val="20"/>
        </w:rPr>
        <w:t xml:space="preserve"> </w:t>
      </w:r>
      <w:proofErr w:type="spellStart"/>
      <w:r w:rsidR="00657464" w:rsidRPr="00657464">
        <w:rPr>
          <w:rFonts w:ascii="Aptos" w:hAnsi="Aptos" w:cs="Calibri"/>
          <w:sz w:val="20"/>
          <w:szCs w:val="20"/>
        </w:rPr>
        <w:t>Village</w:t>
      </w:r>
      <w:proofErr w:type="spellEnd"/>
      <w:r w:rsidR="00657464" w:rsidRPr="00657464">
        <w:rPr>
          <w:rFonts w:ascii="Aptos" w:hAnsi="Aptos" w:cs="Calibri"/>
          <w:sz w:val="20"/>
          <w:szCs w:val="20"/>
        </w:rPr>
        <w:t xml:space="preserve"> por carro de bueyes, Comience el viaje a lo largo el camino de la orilla del lago de </w:t>
      </w:r>
      <w:proofErr w:type="spellStart"/>
      <w:r w:rsidR="00657464" w:rsidRPr="00657464">
        <w:rPr>
          <w:rFonts w:ascii="Aptos" w:hAnsi="Aptos" w:cs="Calibri"/>
          <w:sz w:val="20"/>
          <w:szCs w:val="20"/>
        </w:rPr>
        <w:t>Habarana</w:t>
      </w:r>
      <w:proofErr w:type="spellEnd"/>
      <w:r w:rsidR="00657464" w:rsidRPr="00657464">
        <w:rPr>
          <w:rFonts w:ascii="Aptos" w:hAnsi="Aptos" w:cs="Calibri"/>
          <w:sz w:val="20"/>
          <w:szCs w:val="20"/>
        </w:rPr>
        <w:t xml:space="preserve"> viendo el entorno natural con una hermosa atmósfera. Llegada al pueblo </w:t>
      </w:r>
      <w:proofErr w:type="spellStart"/>
      <w:r w:rsidR="00657464" w:rsidRPr="00657464">
        <w:rPr>
          <w:rFonts w:ascii="Aptos" w:hAnsi="Aptos" w:cs="Calibri"/>
          <w:sz w:val="20"/>
          <w:szCs w:val="20"/>
        </w:rPr>
        <w:t>Paranagama</w:t>
      </w:r>
      <w:proofErr w:type="spellEnd"/>
      <w:r w:rsidR="00657464" w:rsidRPr="00657464">
        <w:rPr>
          <w:rFonts w:ascii="Aptos" w:hAnsi="Aptos" w:cs="Calibri"/>
          <w:sz w:val="20"/>
          <w:szCs w:val="20"/>
        </w:rPr>
        <w:t xml:space="preserve"> donde usted puede ver a la gente cultivando y la jardinería. Visita a una pequeña casa hecha de barro. Mientras que llegar al lago el carro se para cerca del barco cuando bebemos </w:t>
      </w:r>
      <w:proofErr w:type="spellStart"/>
      <w:r w:rsidR="00657464" w:rsidRPr="00657464">
        <w:rPr>
          <w:rFonts w:ascii="Aptos" w:hAnsi="Aptos" w:cs="Calibri"/>
          <w:sz w:val="20"/>
          <w:szCs w:val="20"/>
        </w:rPr>
        <w:t>Kurumba</w:t>
      </w:r>
      <w:proofErr w:type="spellEnd"/>
      <w:r w:rsidR="00657464" w:rsidRPr="00657464">
        <w:rPr>
          <w:rFonts w:ascii="Aptos" w:hAnsi="Aptos" w:cs="Calibri"/>
          <w:sz w:val="20"/>
          <w:szCs w:val="20"/>
        </w:rPr>
        <w:t xml:space="preserve"> o </w:t>
      </w:r>
      <w:proofErr w:type="spellStart"/>
      <w:r w:rsidR="00657464" w:rsidRPr="00657464">
        <w:rPr>
          <w:rFonts w:ascii="Aptos" w:hAnsi="Aptos" w:cs="Calibri"/>
          <w:sz w:val="20"/>
          <w:szCs w:val="20"/>
        </w:rPr>
        <w:t>Thambili</w:t>
      </w:r>
      <w:proofErr w:type="spellEnd"/>
      <w:r w:rsidR="00657464" w:rsidRPr="00657464">
        <w:rPr>
          <w:rFonts w:ascii="Aptos" w:hAnsi="Aptos" w:cs="Calibri"/>
          <w:sz w:val="20"/>
          <w:szCs w:val="20"/>
        </w:rPr>
        <w:t xml:space="preserve"> (Joven Coco o King coco). Allí después de navegar en el Lago de </w:t>
      </w:r>
      <w:proofErr w:type="spellStart"/>
      <w:r w:rsidR="00657464" w:rsidRPr="00657464">
        <w:rPr>
          <w:rFonts w:ascii="Aptos" w:hAnsi="Aptos" w:cs="Calibri"/>
          <w:sz w:val="20"/>
          <w:szCs w:val="20"/>
        </w:rPr>
        <w:t>Habarana</w:t>
      </w:r>
      <w:proofErr w:type="spellEnd"/>
      <w:r w:rsidR="00657464" w:rsidRPr="00657464">
        <w:rPr>
          <w:rFonts w:ascii="Aptos" w:hAnsi="Aptos" w:cs="Calibri"/>
          <w:sz w:val="20"/>
          <w:szCs w:val="20"/>
        </w:rPr>
        <w:t xml:space="preserve"> por </w:t>
      </w:r>
      <w:proofErr w:type="spellStart"/>
      <w:r w:rsidR="00657464" w:rsidRPr="00657464">
        <w:rPr>
          <w:rFonts w:ascii="Aptos" w:hAnsi="Aptos" w:cs="Calibri"/>
          <w:sz w:val="20"/>
          <w:szCs w:val="20"/>
        </w:rPr>
        <w:t>Oruwa</w:t>
      </w:r>
      <w:proofErr w:type="spellEnd"/>
      <w:r w:rsidR="00657464" w:rsidRPr="00657464">
        <w:rPr>
          <w:rFonts w:ascii="Aptos" w:hAnsi="Aptos" w:cs="Calibri"/>
          <w:sz w:val="20"/>
          <w:szCs w:val="20"/>
        </w:rPr>
        <w:t xml:space="preserve"> (Catamarán de fabricación local) para presenciar la pesca de aldeanos en el lago. Regreso al hotel.</w:t>
      </w:r>
      <w:r w:rsidR="00657464" w:rsidRPr="00657464">
        <w:rPr>
          <w:rFonts w:ascii="Aptos" w:hAnsi="Aptos" w:cs="Calibri"/>
          <w:b/>
          <w:bCs/>
          <w:sz w:val="20"/>
          <w:szCs w:val="20"/>
        </w:rPr>
        <w:t xml:space="preserve"> Cena Incluida</w:t>
      </w:r>
      <w:r w:rsidR="00657464">
        <w:rPr>
          <w:rFonts w:ascii="Aptos" w:hAnsi="Aptos" w:cs="Calibri"/>
          <w:sz w:val="20"/>
          <w:szCs w:val="20"/>
        </w:rPr>
        <w:t xml:space="preserve">. </w:t>
      </w:r>
      <w:r w:rsidR="00F90EBE" w:rsidRPr="00ED6351">
        <w:rPr>
          <w:rFonts w:ascii="Aptos" w:hAnsi="Aptos" w:cs="Calibri"/>
          <w:b/>
          <w:bCs/>
          <w:sz w:val="20"/>
          <w:szCs w:val="20"/>
        </w:rPr>
        <w:t xml:space="preserve">Alojamiento. </w:t>
      </w:r>
      <w:r w:rsidRPr="00ED6351">
        <w:rPr>
          <w:rFonts w:ascii="Aptos" w:hAnsi="Aptos" w:cs="Calibri"/>
          <w:b/>
          <w:bCs/>
          <w:sz w:val="20"/>
          <w:szCs w:val="20"/>
        </w:rPr>
        <w:t xml:space="preserve">  </w:t>
      </w:r>
    </w:p>
    <w:p w:rsidR="00F424CB" w:rsidRPr="00ED6351" w:rsidRDefault="00F424CB" w:rsidP="00E47132">
      <w:pPr>
        <w:spacing w:line="276" w:lineRule="auto"/>
        <w:jc w:val="both"/>
        <w:rPr>
          <w:rFonts w:ascii="Aptos" w:hAnsi="Aptos" w:cs="Calibri"/>
          <w:b/>
          <w:bCs/>
          <w:sz w:val="14"/>
          <w:szCs w:val="14"/>
        </w:rPr>
      </w:pPr>
    </w:p>
    <w:p w:rsidR="00E47132" w:rsidRDefault="00E47132" w:rsidP="00E47132">
      <w:pPr>
        <w:spacing w:line="276" w:lineRule="auto"/>
        <w:jc w:val="both"/>
        <w:rPr>
          <w:rFonts w:ascii="Aptos" w:hAnsi="Aptos" w:cs="Calibri"/>
          <w:i/>
          <w:iCs/>
          <w:sz w:val="20"/>
          <w:szCs w:val="20"/>
        </w:rPr>
      </w:pPr>
    </w:p>
    <w:p w:rsidR="00E47132" w:rsidRDefault="00E47132" w:rsidP="00E47132">
      <w:pPr>
        <w:spacing w:line="276" w:lineRule="auto"/>
        <w:jc w:val="both"/>
        <w:rPr>
          <w:rFonts w:ascii="Aptos" w:hAnsi="Aptos" w:cs="Calibri"/>
          <w:i/>
          <w:iCs/>
          <w:sz w:val="20"/>
          <w:szCs w:val="20"/>
        </w:rPr>
      </w:pPr>
    </w:p>
    <w:p w:rsidR="00ED6351" w:rsidRPr="00E47132" w:rsidRDefault="00E47132" w:rsidP="00E47132">
      <w:pPr>
        <w:spacing w:line="276" w:lineRule="auto"/>
        <w:jc w:val="both"/>
        <w:rPr>
          <w:rFonts w:ascii="Aptos" w:hAnsi="Aptos" w:cs="Calibri"/>
          <w:i/>
          <w:iCs/>
          <w:sz w:val="18"/>
          <w:szCs w:val="18"/>
        </w:rPr>
      </w:pPr>
      <w:r w:rsidRPr="00E47132">
        <w:rPr>
          <w:rFonts w:ascii="Aptos" w:hAnsi="Aptos" w:cs="Calibri"/>
          <w:i/>
          <w:iCs/>
          <w:sz w:val="18"/>
          <w:szCs w:val="18"/>
        </w:rPr>
        <w:lastRenderedPageBreak/>
        <w:t>OPCIONAL SUGERIDA CON SUPLEMENTO:</w:t>
      </w:r>
    </w:p>
    <w:p w:rsidR="00657464" w:rsidRPr="00E47132" w:rsidRDefault="00657464" w:rsidP="00E47132">
      <w:pPr>
        <w:pStyle w:val="Prrafodelista"/>
        <w:numPr>
          <w:ilvl w:val="0"/>
          <w:numId w:val="14"/>
        </w:numPr>
        <w:spacing w:line="276" w:lineRule="auto"/>
        <w:jc w:val="both"/>
        <w:rPr>
          <w:rFonts w:ascii="Aptos" w:hAnsi="Aptos" w:cs="Calibri"/>
          <w:b/>
          <w:bCs/>
          <w:i/>
          <w:iCs/>
          <w:color w:val="00B050"/>
          <w:sz w:val="18"/>
          <w:szCs w:val="18"/>
          <w:lang w:val="es-MX"/>
        </w:rPr>
      </w:pPr>
      <w:r w:rsidRPr="00E47132">
        <w:rPr>
          <w:rFonts w:ascii="Aptos" w:hAnsi="Aptos" w:cs="Calibri"/>
          <w:i/>
          <w:iCs/>
          <w:sz w:val="18"/>
          <w:szCs w:val="18"/>
          <w:lang w:val="es-MX"/>
        </w:rPr>
        <w:t xml:space="preserve">Safari (4x4 Jeep Safari) en el parque Nacional de </w:t>
      </w:r>
      <w:proofErr w:type="spellStart"/>
      <w:r w:rsidRPr="00E47132">
        <w:rPr>
          <w:rFonts w:ascii="Aptos" w:hAnsi="Aptos" w:cs="Calibri"/>
          <w:i/>
          <w:iCs/>
          <w:sz w:val="18"/>
          <w:szCs w:val="18"/>
          <w:lang w:val="es-MX"/>
        </w:rPr>
        <w:t>Minneriya</w:t>
      </w:r>
      <w:proofErr w:type="spellEnd"/>
      <w:r w:rsidRPr="00E47132">
        <w:rPr>
          <w:rFonts w:ascii="Aptos" w:hAnsi="Aptos" w:cs="Calibri"/>
          <w:i/>
          <w:iCs/>
          <w:sz w:val="18"/>
          <w:szCs w:val="18"/>
          <w:lang w:val="es-MX"/>
        </w:rPr>
        <w:t xml:space="preserve"> </w:t>
      </w:r>
      <w:r w:rsidR="00E47132" w:rsidRPr="00E47132">
        <w:rPr>
          <w:rFonts w:ascii="Aptos" w:hAnsi="Aptos" w:cs="Calibri"/>
          <w:b/>
          <w:bCs/>
          <w:i/>
          <w:iCs/>
          <w:color w:val="00B050"/>
          <w:sz w:val="18"/>
          <w:szCs w:val="18"/>
          <w:lang w:val="es-MX"/>
        </w:rPr>
        <w:t xml:space="preserve">$120 USD por persona </w:t>
      </w:r>
      <w:r w:rsidR="00E47132" w:rsidRPr="00E47132">
        <w:rPr>
          <w:rFonts w:ascii="Aptos" w:hAnsi="Aptos" w:cs="Calibri"/>
          <w:sz w:val="18"/>
          <w:szCs w:val="18"/>
          <w:lang w:val="es-MX"/>
        </w:rPr>
        <w:t>(1-4 personas por jeep)</w:t>
      </w:r>
    </w:p>
    <w:p w:rsidR="00E47132" w:rsidRPr="00E47132" w:rsidRDefault="00E47132" w:rsidP="00E47132">
      <w:pPr>
        <w:jc w:val="both"/>
        <w:rPr>
          <w:rFonts w:ascii="Aptos" w:hAnsi="Aptos" w:cs="Arial"/>
          <w:color w:val="000000"/>
          <w:sz w:val="18"/>
          <w:szCs w:val="18"/>
          <w:lang w:val="es-ES"/>
        </w:rPr>
      </w:pPr>
      <w:r w:rsidRPr="00E47132">
        <w:rPr>
          <w:rFonts w:ascii="Aptos" w:hAnsi="Aptos" w:cs="Arial"/>
          <w:bCs/>
          <w:color w:val="000000"/>
          <w:sz w:val="18"/>
          <w:szCs w:val="18"/>
          <w:lang w:val="es-ES"/>
        </w:rPr>
        <w:t>Por la tarde</w:t>
      </w:r>
      <w:r w:rsidRPr="00E47132">
        <w:rPr>
          <w:rFonts w:ascii="Aptos" w:hAnsi="Aptos" w:cs="Arial"/>
          <w:b/>
          <w:bCs/>
          <w:color w:val="000000"/>
          <w:sz w:val="18"/>
          <w:szCs w:val="18"/>
          <w:lang w:val="es-ES"/>
        </w:rPr>
        <w:t xml:space="preserve"> </w:t>
      </w:r>
      <w:r w:rsidRPr="00E47132">
        <w:rPr>
          <w:rFonts w:ascii="Aptos" w:hAnsi="Aptos" w:cs="Arial"/>
          <w:color w:val="000000"/>
          <w:sz w:val="18"/>
          <w:szCs w:val="18"/>
          <w:lang w:val="es-ES"/>
        </w:rPr>
        <w:t xml:space="preserve">Safari (4x4 Jeep Safari) en el Parque Nacional de </w:t>
      </w:r>
      <w:proofErr w:type="spellStart"/>
      <w:r w:rsidRPr="00E47132">
        <w:rPr>
          <w:rFonts w:ascii="Aptos" w:hAnsi="Aptos" w:cs="Arial"/>
          <w:color w:val="000000"/>
          <w:sz w:val="18"/>
          <w:szCs w:val="18"/>
          <w:lang w:val="es-ES"/>
        </w:rPr>
        <w:t>Minneriya</w:t>
      </w:r>
      <w:proofErr w:type="spellEnd"/>
      <w:r w:rsidRPr="00E47132">
        <w:rPr>
          <w:rFonts w:ascii="Aptos" w:hAnsi="Aptos" w:cs="Arial"/>
          <w:color w:val="000000"/>
          <w:sz w:val="18"/>
          <w:szCs w:val="18"/>
          <w:lang w:val="es-ES"/>
        </w:rPr>
        <w:t xml:space="preserve"> que es un parque nacional en la Provincia Central del Norte de Sri Lanka. El área fue designada como parque nacional el 12 de agosto de 1997, después de haber sido declarada originalmente como un santuario de vida silvestre en 1938. La razón para declarar el área como protegida es proteger la captación del tanque </w:t>
      </w:r>
      <w:proofErr w:type="spellStart"/>
      <w:r w:rsidRPr="00E47132">
        <w:rPr>
          <w:rFonts w:ascii="Aptos" w:hAnsi="Aptos" w:cs="Arial"/>
          <w:color w:val="000000"/>
          <w:sz w:val="18"/>
          <w:szCs w:val="18"/>
          <w:lang w:val="es-ES"/>
        </w:rPr>
        <w:t>Minneriya</w:t>
      </w:r>
      <w:proofErr w:type="spellEnd"/>
      <w:r w:rsidRPr="00E47132">
        <w:rPr>
          <w:rFonts w:ascii="Aptos" w:hAnsi="Aptos" w:cs="Arial"/>
          <w:color w:val="000000"/>
          <w:sz w:val="18"/>
          <w:szCs w:val="18"/>
          <w:lang w:val="es-ES"/>
        </w:rPr>
        <w:t xml:space="preserve"> y la vida silvestre de los alrededores. El tanque es de importancia histórica, ya que fue construido por el Rey </w:t>
      </w:r>
      <w:proofErr w:type="spellStart"/>
      <w:r w:rsidRPr="00E47132">
        <w:rPr>
          <w:rFonts w:ascii="Aptos" w:hAnsi="Aptos" w:cs="Arial"/>
          <w:color w:val="000000"/>
          <w:sz w:val="18"/>
          <w:szCs w:val="18"/>
          <w:lang w:val="es-ES"/>
        </w:rPr>
        <w:t>Mahasen</w:t>
      </w:r>
      <w:proofErr w:type="spellEnd"/>
      <w:r w:rsidRPr="00E47132">
        <w:rPr>
          <w:rFonts w:ascii="Aptos" w:hAnsi="Aptos" w:cs="Arial"/>
          <w:color w:val="000000"/>
          <w:sz w:val="18"/>
          <w:szCs w:val="18"/>
          <w:lang w:val="es-ES"/>
        </w:rPr>
        <w:t xml:space="preserve"> en el siglo III d. C. El parque es un lugar de alimentación de la estación seca para la población de elefantes que habita en los bosques de los distritos de </w:t>
      </w:r>
      <w:proofErr w:type="spellStart"/>
      <w:r w:rsidRPr="00E47132">
        <w:rPr>
          <w:rFonts w:ascii="Aptos" w:hAnsi="Aptos" w:cs="Arial"/>
          <w:color w:val="000000"/>
          <w:sz w:val="18"/>
          <w:szCs w:val="18"/>
          <w:lang w:val="es-ES"/>
        </w:rPr>
        <w:t>Matale</w:t>
      </w:r>
      <w:proofErr w:type="spellEnd"/>
      <w:r w:rsidRPr="00E47132">
        <w:rPr>
          <w:rFonts w:ascii="Aptos" w:hAnsi="Aptos" w:cs="Arial"/>
          <w:color w:val="000000"/>
          <w:sz w:val="18"/>
          <w:szCs w:val="18"/>
          <w:lang w:val="es-ES"/>
        </w:rPr>
        <w:t xml:space="preserve">, </w:t>
      </w:r>
      <w:proofErr w:type="spellStart"/>
      <w:r w:rsidRPr="00E47132">
        <w:rPr>
          <w:rFonts w:ascii="Aptos" w:hAnsi="Aptos" w:cs="Arial"/>
          <w:color w:val="000000"/>
          <w:sz w:val="18"/>
          <w:szCs w:val="18"/>
          <w:lang w:val="es-ES"/>
        </w:rPr>
        <w:t>Polonnaruwa</w:t>
      </w:r>
      <w:proofErr w:type="spellEnd"/>
      <w:r w:rsidRPr="00E47132">
        <w:rPr>
          <w:rFonts w:ascii="Aptos" w:hAnsi="Aptos" w:cs="Arial"/>
          <w:color w:val="000000"/>
          <w:sz w:val="18"/>
          <w:szCs w:val="18"/>
          <w:lang w:val="es-ES"/>
        </w:rPr>
        <w:t xml:space="preserve"> y </w:t>
      </w:r>
      <w:proofErr w:type="spellStart"/>
      <w:r w:rsidRPr="00E47132">
        <w:rPr>
          <w:rFonts w:ascii="Aptos" w:hAnsi="Aptos" w:cs="Arial"/>
          <w:color w:val="000000"/>
          <w:sz w:val="18"/>
          <w:szCs w:val="18"/>
          <w:lang w:val="es-ES"/>
        </w:rPr>
        <w:t>Trincomalee</w:t>
      </w:r>
      <w:proofErr w:type="spellEnd"/>
      <w:r w:rsidRPr="00E47132">
        <w:rPr>
          <w:rFonts w:ascii="Aptos" w:hAnsi="Aptos" w:cs="Arial"/>
          <w:color w:val="000000"/>
          <w:sz w:val="18"/>
          <w:szCs w:val="18"/>
          <w:lang w:val="es-ES"/>
        </w:rPr>
        <w:t xml:space="preserve">. Junto con </w:t>
      </w:r>
      <w:proofErr w:type="spellStart"/>
      <w:r w:rsidRPr="00E47132">
        <w:rPr>
          <w:rFonts w:ascii="Aptos" w:hAnsi="Aptos" w:cs="Arial"/>
          <w:color w:val="000000"/>
          <w:sz w:val="18"/>
          <w:szCs w:val="18"/>
          <w:lang w:val="es-ES"/>
        </w:rPr>
        <w:t>Kaudulla</w:t>
      </w:r>
      <w:proofErr w:type="spellEnd"/>
      <w:r w:rsidRPr="00E47132">
        <w:rPr>
          <w:rFonts w:ascii="Aptos" w:hAnsi="Aptos" w:cs="Arial"/>
          <w:color w:val="000000"/>
          <w:sz w:val="18"/>
          <w:szCs w:val="18"/>
          <w:lang w:val="es-ES"/>
        </w:rPr>
        <w:t xml:space="preserve"> y </w:t>
      </w:r>
      <w:proofErr w:type="spellStart"/>
      <w:r w:rsidRPr="00E47132">
        <w:rPr>
          <w:rFonts w:ascii="Aptos" w:hAnsi="Aptos" w:cs="Arial"/>
          <w:color w:val="000000"/>
          <w:sz w:val="18"/>
          <w:szCs w:val="18"/>
          <w:lang w:val="es-ES"/>
        </w:rPr>
        <w:t>Girithale</w:t>
      </w:r>
      <w:proofErr w:type="spellEnd"/>
      <w:r w:rsidRPr="00E47132">
        <w:rPr>
          <w:rFonts w:ascii="Aptos" w:hAnsi="Aptos" w:cs="Arial"/>
          <w:color w:val="000000"/>
          <w:sz w:val="18"/>
          <w:szCs w:val="18"/>
          <w:lang w:val="es-ES"/>
        </w:rPr>
        <w:t xml:space="preserve">, </w:t>
      </w:r>
      <w:proofErr w:type="spellStart"/>
      <w:r w:rsidRPr="00E47132">
        <w:rPr>
          <w:rFonts w:ascii="Aptos" w:hAnsi="Aptos" w:cs="Arial"/>
          <w:color w:val="000000"/>
          <w:sz w:val="18"/>
          <w:szCs w:val="18"/>
          <w:lang w:val="es-ES"/>
        </w:rPr>
        <w:t>Minneriya</w:t>
      </w:r>
      <w:proofErr w:type="spellEnd"/>
      <w:r w:rsidRPr="00E47132">
        <w:rPr>
          <w:rFonts w:ascii="Aptos" w:hAnsi="Aptos" w:cs="Arial"/>
          <w:color w:val="000000"/>
          <w:sz w:val="18"/>
          <w:szCs w:val="18"/>
          <w:lang w:val="es-ES"/>
        </w:rPr>
        <w:t xml:space="preserve"> forma una de las 70 áreas importantes de aves (IBA) de Sri Lanka</w:t>
      </w:r>
    </w:p>
    <w:p w:rsidR="00E47132" w:rsidRPr="00E47132" w:rsidRDefault="00E47132" w:rsidP="00E47132">
      <w:pPr>
        <w:spacing w:line="276" w:lineRule="auto"/>
        <w:jc w:val="both"/>
        <w:rPr>
          <w:rFonts w:ascii="Aptos" w:hAnsi="Aptos" w:cs="Calibri"/>
          <w:i/>
          <w:iCs/>
          <w:sz w:val="16"/>
          <w:szCs w:val="16"/>
          <w:lang w:val="es-ES"/>
        </w:rPr>
      </w:pPr>
    </w:p>
    <w:p w:rsidR="00657464" w:rsidRPr="00ED6351" w:rsidRDefault="00F424CB" w:rsidP="00E47132">
      <w:pPr>
        <w:spacing w:line="276" w:lineRule="auto"/>
        <w:jc w:val="both"/>
        <w:rPr>
          <w:rFonts w:ascii="Aptos" w:hAnsi="Aptos" w:cs="Calibri"/>
          <w:sz w:val="20"/>
          <w:szCs w:val="20"/>
        </w:rPr>
      </w:pPr>
      <w:r w:rsidRPr="00ED6351">
        <w:rPr>
          <w:rFonts w:ascii="Aptos" w:hAnsi="Aptos" w:cs="Calibri"/>
          <w:b/>
          <w:bCs/>
          <w:sz w:val="20"/>
          <w:szCs w:val="20"/>
        </w:rPr>
        <w:t>Día 3.</w:t>
      </w:r>
      <w:r w:rsidR="00657464">
        <w:rPr>
          <w:rFonts w:ascii="Aptos" w:hAnsi="Aptos" w:cs="Calibri"/>
          <w:b/>
          <w:bCs/>
          <w:sz w:val="20"/>
          <w:szCs w:val="20"/>
        </w:rPr>
        <w:t xml:space="preserve"> </w:t>
      </w:r>
      <w:proofErr w:type="spellStart"/>
      <w:r w:rsidR="00657464">
        <w:rPr>
          <w:rFonts w:ascii="Aptos" w:hAnsi="Aptos" w:cs="Calibri"/>
          <w:b/>
          <w:bCs/>
          <w:sz w:val="20"/>
          <w:szCs w:val="20"/>
        </w:rPr>
        <w:t>Dambulla</w:t>
      </w:r>
      <w:proofErr w:type="spellEnd"/>
      <w:r w:rsidR="00657464">
        <w:rPr>
          <w:rFonts w:ascii="Aptos" w:hAnsi="Aptos" w:cs="Calibri"/>
          <w:b/>
          <w:bCs/>
          <w:sz w:val="20"/>
          <w:szCs w:val="20"/>
        </w:rPr>
        <w:t xml:space="preserve"> - </w:t>
      </w:r>
      <w:proofErr w:type="spellStart"/>
      <w:r w:rsidR="00657464">
        <w:rPr>
          <w:rFonts w:ascii="Aptos" w:hAnsi="Aptos" w:cs="Calibri"/>
          <w:b/>
          <w:bCs/>
          <w:sz w:val="20"/>
          <w:szCs w:val="20"/>
        </w:rPr>
        <w:t>Matale</w:t>
      </w:r>
      <w:proofErr w:type="spellEnd"/>
      <w:r w:rsidR="00657464">
        <w:rPr>
          <w:rFonts w:ascii="Aptos" w:hAnsi="Aptos" w:cs="Calibri"/>
          <w:b/>
          <w:bCs/>
          <w:sz w:val="20"/>
          <w:szCs w:val="20"/>
        </w:rPr>
        <w:t xml:space="preserve"> - </w:t>
      </w:r>
      <w:proofErr w:type="spellStart"/>
      <w:r w:rsidR="00657464">
        <w:rPr>
          <w:rFonts w:ascii="Aptos" w:hAnsi="Aptos" w:cs="Calibri"/>
          <w:b/>
          <w:bCs/>
          <w:sz w:val="20"/>
          <w:szCs w:val="20"/>
        </w:rPr>
        <w:t>Kandy</w:t>
      </w:r>
      <w:proofErr w:type="spellEnd"/>
      <w:r w:rsidR="00657464">
        <w:rPr>
          <w:rFonts w:ascii="Aptos" w:hAnsi="Aptos" w:cs="Calibri"/>
          <w:b/>
          <w:bCs/>
          <w:sz w:val="20"/>
          <w:szCs w:val="20"/>
        </w:rPr>
        <w:t xml:space="preserve"> </w:t>
      </w:r>
    </w:p>
    <w:p w:rsidR="00F424CB" w:rsidRPr="00ED6351" w:rsidRDefault="00657464" w:rsidP="00E47132">
      <w:pPr>
        <w:spacing w:line="276" w:lineRule="auto"/>
        <w:jc w:val="both"/>
        <w:rPr>
          <w:rFonts w:ascii="Aptos" w:hAnsi="Aptos" w:cs="Calibri"/>
          <w:b/>
          <w:bCs/>
          <w:sz w:val="20"/>
          <w:szCs w:val="20"/>
        </w:rPr>
      </w:pPr>
      <w:r w:rsidRPr="00657464">
        <w:rPr>
          <w:rFonts w:ascii="Aptos" w:hAnsi="Aptos" w:cs="Calibri"/>
          <w:sz w:val="20"/>
          <w:szCs w:val="20"/>
        </w:rPr>
        <w:t xml:space="preserve">Desayuno. Por la mañana visita del Fuerte de Roca de </w:t>
      </w:r>
      <w:proofErr w:type="spellStart"/>
      <w:r w:rsidRPr="00657464">
        <w:rPr>
          <w:rFonts w:ascii="Aptos" w:hAnsi="Aptos" w:cs="Calibri"/>
          <w:sz w:val="20"/>
          <w:szCs w:val="20"/>
        </w:rPr>
        <w:t>Sigiriya</w:t>
      </w:r>
      <w:proofErr w:type="spellEnd"/>
      <w:r w:rsidRPr="00657464">
        <w:rPr>
          <w:rFonts w:ascii="Aptos" w:hAnsi="Aptos" w:cs="Calibri"/>
          <w:sz w:val="20"/>
          <w:szCs w:val="20"/>
        </w:rPr>
        <w:t xml:space="preserve">, una fortaleza de roca poderoso con altura de 180m construido al mando de un rey del siglo quinto, famosa por sus frescos fascinantes decorados en los diferentes pasos. </w:t>
      </w:r>
      <w:proofErr w:type="spellStart"/>
      <w:r w:rsidRPr="00657464">
        <w:rPr>
          <w:rFonts w:ascii="Aptos" w:hAnsi="Aptos" w:cs="Calibri"/>
          <w:sz w:val="20"/>
          <w:szCs w:val="20"/>
        </w:rPr>
        <w:t>Sigiriya</w:t>
      </w:r>
      <w:proofErr w:type="spellEnd"/>
      <w:r w:rsidRPr="00657464">
        <w:rPr>
          <w:rFonts w:ascii="Aptos" w:hAnsi="Aptos" w:cs="Calibri"/>
          <w:sz w:val="20"/>
          <w:szCs w:val="20"/>
        </w:rPr>
        <w:t xml:space="preserve"> fue designada como Patrimonio de la Humanidad en 1982. </w:t>
      </w:r>
      <w:proofErr w:type="spellStart"/>
      <w:r w:rsidRPr="00657464">
        <w:rPr>
          <w:rFonts w:ascii="Aptos" w:hAnsi="Aptos" w:cs="Calibri"/>
          <w:sz w:val="20"/>
          <w:szCs w:val="20"/>
        </w:rPr>
        <w:t>Sigiriya</w:t>
      </w:r>
      <w:proofErr w:type="spellEnd"/>
      <w:r w:rsidRPr="00657464">
        <w:rPr>
          <w:rFonts w:ascii="Aptos" w:hAnsi="Aptos" w:cs="Calibri"/>
          <w:sz w:val="20"/>
          <w:szCs w:val="20"/>
        </w:rPr>
        <w:t xml:space="preserve"> es famosa por las ruinas de su palacio sobre una enorme roca de 200 metros de altura rodeada por los restos de una extensa red de jardines, embalses y otras estructuras. Fue utilizado como un monasterio de montaña de refugio de rocas desde aproximadamente el siglo V A.C, con cuevas preparadas y donadas por devotos de la Sangha budista. Más tarde salida por carretera hacia </w:t>
      </w:r>
      <w:proofErr w:type="spellStart"/>
      <w:r w:rsidRPr="00657464">
        <w:rPr>
          <w:rFonts w:ascii="Aptos" w:hAnsi="Aptos" w:cs="Calibri"/>
          <w:sz w:val="20"/>
          <w:szCs w:val="20"/>
        </w:rPr>
        <w:t>Kandy</w:t>
      </w:r>
      <w:proofErr w:type="spellEnd"/>
      <w:r w:rsidRPr="00657464">
        <w:rPr>
          <w:rFonts w:ascii="Aptos" w:hAnsi="Aptos" w:cs="Calibri"/>
          <w:sz w:val="20"/>
          <w:szCs w:val="20"/>
        </w:rPr>
        <w:t xml:space="preserve"> con una parada en ruta en </w:t>
      </w:r>
      <w:proofErr w:type="spellStart"/>
      <w:r w:rsidRPr="00657464">
        <w:rPr>
          <w:rFonts w:ascii="Aptos" w:hAnsi="Aptos" w:cs="Calibri"/>
          <w:sz w:val="20"/>
          <w:szCs w:val="20"/>
        </w:rPr>
        <w:t>Matale</w:t>
      </w:r>
      <w:proofErr w:type="spellEnd"/>
      <w:r w:rsidRPr="00657464">
        <w:rPr>
          <w:rFonts w:ascii="Aptos" w:hAnsi="Aptos" w:cs="Calibri"/>
          <w:sz w:val="20"/>
          <w:szCs w:val="20"/>
        </w:rPr>
        <w:t xml:space="preserve"> (Aprox. 50Kms, 1hora30mins) para visitar un Jardín de Especias y aprender sobre las especias. Continuaremos por carretera hacia </w:t>
      </w:r>
      <w:proofErr w:type="spellStart"/>
      <w:r w:rsidRPr="00657464">
        <w:rPr>
          <w:rFonts w:ascii="Aptos" w:hAnsi="Aptos" w:cs="Calibri"/>
          <w:sz w:val="20"/>
          <w:szCs w:val="20"/>
        </w:rPr>
        <w:t>Kandy</w:t>
      </w:r>
      <w:proofErr w:type="spellEnd"/>
      <w:r w:rsidRPr="00657464">
        <w:rPr>
          <w:rFonts w:ascii="Aptos" w:hAnsi="Aptos" w:cs="Calibri"/>
          <w:sz w:val="20"/>
          <w:szCs w:val="20"/>
        </w:rPr>
        <w:t xml:space="preserve"> (Aprox. 25Kms, 1Hora). A su llegada, traslado al hotel. Por la tarde recorrido por la ciudad de </w:t>
      </w:r>
      <w:proofErr w:type="spellStart"/>
      <w:r w:rsidRPr="00657464">
        <w:rPr>
          <w:rFonts w:ascii="Aptos" w:hAnsi="Aptos" w:cs="Calibri"/>
          <w:sz w:val="20"/>
          <w:szCs w:val="20"/>
        </w:rPr>
        <w:t>Kandy</w:t>
      </w:r>
      <w:proofErr w:type="spellEnd"/>
      <w:r w:rsidRPr="00657464">
        <w:rPr>
          <w:rFonts w:ascii="Aptos" w:hAnsi="Aptos" w:cs="Calibri"/>
          <w:sz w:val="20"/>
          <w:szCs w:val="20"/>
        </w:rPr>
        <w:t xml:space="preserve"> por TUK-TUK que incluye una visita del Templo de Reliquia del Diente Sagrado y el Museo de las Gemas. Luego disfrute de un espectáculo Cultural. </w:t>
      </w:r>
      <w:proofErr w:type="spellStart"/>
      <w:r w:rsidRPr="00657464">
        <w:rPr>
          <w:rFonts w:ascii="Aptos" w:hAnsi="Aptos" w:cs="Calibri"/>
          <w:sz w:val="20"/>
          <w:szCs w:val="20"/>
        </w:rPr>
        <w:t>Dalada</w:t>
      </w:r>
      <w:proofErr w:type="spellEnd"/>
      <w:r w:rsidRPr="00657464">
        <w:rPr>
          <w:rFonts w:ascii="Aptos" w:hAnsi="Aptos" w:cs="Calibri"/>
          <w:sz w:val="20"/>
          <w:szCs w:val="20"/>
        </w:rPr>
        <w:t xml:space="preserve"> </w:t>
      </w:r>
      <w:proofErr w:type="spellStart"/>
      <w:r w:rsidRPr="00657464">
        <w:rPr>
          <w:rFonts w:ascii="Aptos" w:hAnsi="Aptos" w:cs="Calibri"/>
          <w:sz w:val="20"/>
          <w:szCs w:val="20"/>
        </w:rPr>
        <w:t>Maligawa</w:t>
      </w:r>
      <w:proofErr w:type="spellEnd"/>
      <w:r w:rsidRPr="00657464">
        <w:rPr>
          <w:rFonts w:ascii="Aptos" w:hAnsi="Aptos" w:cs="Calibri"/>
          <w:sz w:val="20"/>
          <w:szCs w:val="20"/>
        </w:rPr>
        <w:t xml:space="preserve"> o Templo de Reliquia del Diente Sagrado en </w:t>
      </w:r>
      <w:proofErr w:type="spellStart"/>
      <w:r w:rsidRPr="00657464">
        <w:rPr>
          <w:rFonts w:ascii="Aptos" w:hAnsi="Aptos" w:cs="Calibri"/>
          <w:sz w:val="20"/>
          <w:szCs w:val="20"/>
        </w:rPr>
        <w:t>Kandy</w:t>
      </w:r>
      <w:proofErr w:type="spellEnd"/>
      <w:r w:rsidRPr="00657464">
        <w:rPr>
          <w:rFonts w:ascii="Aptos" w:hAnsi="Aptos" w:cs="Calibri"/>
          <w:sz w:val="20"/>
          <w:szCs w:val="20"/>
        </w:rPr>
        <w:t xml:space="preserve"> es el lugar más sagrado de culto para los budistas en todo el mundo. Construido en el siglo 16 este templo alberga la Reliquia del Diente sagrado de Buda trajo a Sri Lanka desde la provincia de Kalinga en la India antigua en el siglo 04. Regreso al hotel</w:t>
      </w:r>
      <w:r w:rsidR="00F90EBE" w:rsidRPr="00ED6351">
        <w:rPr>
          <w:rFonts w:ascii="Aptos" w:hAnsi="Aptos" w:cs="Calibri"/>
          <w:sz w:val="20"/>
          <w:szCs w:val="20"/>
        </w:rPr>
        <w:t>.</w:t>
      </w:r>
      <w:r>
        <w:rPr>
          <w:rFonts w:ascii="Aptos" w:hAnsi="Aptos" w:cs="Calibri"/>
          <w:sz w:val="20"/>
          <w:szCs w:val="20"/>
        </w:rPr>
        <w:t xml:space="preserve"> </w:t>
      </w:r>
      <w:r w:rsidR="00F424CB" w:rsidRPr="00ED6351">
        <w:rPr>
          <w:rFonts w:ascii="Aptos" w:hAnsi="Aptos" w:cs="Calibri"/>
          <w:b/>
          <w:bCs/>
          <w:sz w:val="20"/>
          <w:szCs w:val="20"/>
        </w:rPr>
        <w:t>Cena incluida</w:t>
      </w:r>
      <w:r w:rsidR="00ED6351">
        <w:rPr>
          <w:rFonts w:ascii="Aptos" w:hAnsi="Aptos" w:cs="Calibri"/>
          <w:b/>
          <w:bCs/>
          <w:sz w:val="20"/>
          <w:szCs w:val="20"/>
        </w:rPr>
        <w:t>.</w:t>
      </w:r>
      <w:r w:rsidR="00F424CB" w:rsidRPr="00ED6351">
        <w:rPr>
          <w:rFonts w:ascii="Aptos" w:hAnsi="Aptos" w:cs="Calibri"/>
          <w:b/>
          <w:bCs/>
          <w:sz w:val="20"/>
          <w:szCs w:val="20"/>
        </w:rPr>
        <w:t xml:space="preserve"> Alojamiento.</w:t>
      </w:r>
    </w:p>
    <w:p w:rsidR="00ED6351" w:rsidRPr="00E47132" w:rsidRDefault="00ED6351" w:rsidP="00E47132">
      <w:pPr>
        <w:spacing w:line="276" w:lineRule="auto"/>
        <w:jc w:val="both"/>
        <w:rPr>
          <w:rFonts w:ascii="Aptos" w:hAnsi="Aptos" w:cs="Calibri"/>
          <w:b/>
          <w:bCs/>
          <w:sz w:val="16"/>
          <w:szCs w:val="16"/>
        </w:rPr>
      </w:pPr>
    </w:p>
    <w:p w:rsidR="00F424CB" w:rsidRDefault="00F424CB" w:rsidP="00E47132">
      <w:pPr>
        <w:spacing w:line="276" w:lineRule="auto"/>
        <w:jc w:val="both"/>
        <w:rPr>
          <w:rFonts w:ascii="Aptos" w:hAnsi="Aptos" w:cs="Calibri"/>
          <w:b/>
          <w:bCs/>
          <w:sz w:val="20"/>
          <w:szCs w:val="20"/>
        </w:rPr>
      </w:pPr>
      <w:r w:rsidRPr="00ED6351">
        <w:rPr>
          <w:rFonts w:ascii="Aptos" w:hAnsi="Aptos" w:cs="Calibri"/>
          <w:b/>
          <w:bCs/>
          <w:sz w:val="20"/>
          <w:szCs w:val="20"/>
        </w:rPr>
        <w:t xml:space="preserve">Día 4. </w:t>
      </w:r>
      <w:proofErr w:type="spellStart"/>
      <w:r w:rsidR="00E47132">
        <w:rPr>
          <w:rFonts w:ascii="Aptos" w:hAnsi="Aptos" w:cs="Calibri"/>
          <w:b/>
          <w:bCs/>
          <w:sz w:val="20"/>
          <w:szCs w:val="20"/>
        </w:rPr>
        <w:t>Kandy</w:t>
      </w:r>
      <w:proofErr w:type="spellEnd"/>
      <w:r w:rsidR="00E47132">
        <w:rPr>
          <w:rFonts w:ascii="Aptos" w:hAnsi="Aptos" w:cs="Calibri"/>
          <w:b/>
          <w:bCs/>
          <w:sz w:val="20"/>
          <w:szCs w:val="20"/>
        </w:rPr>
        <w:t xml:space="preserve"> – </w:t>
      </w:r>
      <w:proofErr w:type="spellStart"/>
      <w:r w:rsidR="00E47132">
        <w:rPr>
          <w:rFonts w:ascii="Aptos" w:hAnsi="Aptos" w:cs="Calibri"/>
          <w:b/>
          <w:bCs/>
          <w:sz w:val="20"/>
          <w:szCs w:val="20"/>
        </w:rPr>
        <w:t>Peradeniya</w:t>
      </w:r>
      <w:proofErr w:type="spellEnd"/>
      <w:r w:rsidR="00E47132">
        <w:rPr>
          <w:rFonts w:ascii="Aptos" w:hAnsi="Aptos" w:cs="Calibri"/>
          <w:b/>
          <w:bCs/>
          <w:sz w:val="20"/>
          <w:szCs w:val="20"/>
        </w:rPr>
        <w:t xml:space="preserve"> – </w:t>
      </w:r>
      <w:proofErr w:type="spellStart"/>
      <w:r w:rsidR="00E47132">
        <w:rPr>
          <w:rFonts w:ascii="Aptos" w:hAnsi="Aptos" w:cs="Calibri"/>
          <w:b/>
          <w:bCs/>
          <w:sz w:val="20"/>
          <w:szCs w:val="20"/>
        </w:rPr>
        <w:t>Ramboda</w:t>
      </w:r>
      <w:proofErr w:type="spellEnd"/>
      <w:r w:rsidR="00E47132">
        <w:rPr>
          <w:rFonts w:ascii="Aptos" w:hAnsi="Aptos" w:cs="Calibri"/>
          <w:b/>
          <w:bCs/>
          <w:sz w:val="20"/>
          <w:szCs w:val="20"/>
        </w:rPr>
        <w:t xml:space="preserve"> Falla – </w:t>
      </w:r>
      <w:proofErr w:type="spellStart"/>
      <w:r w:rsidR="00E47132">
        <w:rPr>
          <w:rFonts w:ascii="Aptos" w:hAnsi="Aptos" w:cs="Calibri"/>
          <w:b/>
          <w:bCs/>
          <w:sz w:val="20"/>
          <w:szCs w:val="20"/>
        </w:rPr>
        <w:t>Nuwara</w:t>
      </w:r>
      <w:proofErr w:type="spellEnd"/>
      <w:r w:rsidR="00E47132">
        <w:rPr>
          <w:rFonts w:ascii="Aptos" w:hAnsi="Aptos" w:cs="Calibri"/>
          <w:b/>
          <w:bCs/>
          <w:sz w:val="20"/>
          <w:szCs w:val="20"/>
        </w:rPr>
        <w:t xml:space="preserve"> </w:t>
      </w:r>
      <w:proofErr w:type="spellStart"/>
      <w:r w:rsidR="00E47132">
        <w:rPr>
          <w:rFonts w:ascii="Aptos" w:hAnsi="Aptos" w:cs="Calibri"/>
          <w:b/>
          <w:bCs/>
          <w:sz w:val="20"/>
          <w:szCs w:val="20"/>
        </w:rPr>
        <w:t>Eliya</w:t>
      </w:r>
      <w:proofErr w:type="spellEnd"/>
    </w:p>
    <w:p w:rsidR="00E47132" w:rsidRDefault="00E47132" w:rsidP="00E47132">
      <w:pPr>
        <w:spacing w:line="276" w:lineRule="auto"/>
        <w:jc w:val="both"/>
        <w:rPr>
          <w:rFonts w:ascii="Aptos" w:hAnsi="Aptos" w:cs="Calibri"/>
          <w:b/>
          <w:bCs/>
          <w:sz w:val="20"/>
          <w:szCs w:val="20"/>
        </w:rPr>
      </w:pPr>
      <w:r w:rsidRPr="00E47132">
        <w:rPr>
          <w:rFonts w:ascii="Aptos" w:hAnsi="Aptos" w:cs="Calibri"/>
          <w:b/>
          <w:bCs/>
          <w:sz w:val="20"/>
          <w:szCs w:val="20"/>
        </w:rPr>
        <w:t xml:space="preserve">Desayuno. </w:t>
      </w:r>
      <w:r w:rsidRPr="00E47132">
        <w:rPr>
          <w:rFonts w:ascii="Aptos" w:hAnsi="Aptos" w:cs="Calibri"/>
          <w:sz w:val="20"/>
          <w:szCs w:val="20"/>
        </w:rPr>
        <w:t xml:space="preserve">Por la mañana salida por carretera hacia </w:t>
      </w:r>
      <w:proofErr w:type="spellStart"/>
      <w:r w:rsidRPr="00E47132">
        <w:rPr>
          <w:rFonts w:ascii="Aptos" w:hAnsi="Aptos" w:cs="Calibri"/>
          <w:sz w:val="20"/>
          <w:szCs w:val="20"/>
        </w:rPr>
        <w:t>Peradeniya</w:t>
      </w:r>
      <w:proofErr w:type="spellEnd"/>
      <w:r w:rsidRPr="00E47132">
        <w:rPr>
          <w:rFonts w:ascii="Aptos" w:hAnsi="Aptos" w:cs="Calibri"/>
          <w:sz w:val="20"/>
          <w:szCs w:val="20"/>
        </w:rPr>
        <w:t xml:space="preserve"> y visitar Jardines Botánicos Reales (Aprox. 20 minutos de </w:t>
      </w:r>
      <w:proofErr w:type="spellStart"/>
      <w:r w:rsidRPr="00E47132">
        <w:rPr>
          <w:rFonts w:ascii="Aptos" w:hAnsi="Aptos" w:cs="Calibri"/>
          <w:sz w:val="20"/>
          <w:szCs w:val="20"/>
        </w:rPr>
        <w:t>Kandy</w:t>
      </w:r>
      <w:proofErr w:type="spellEnd"/>
      <w:r w:rsidRPr="00E47132">
        <w:rPr>
          <w:rFonts w:ascii="Aptos" w:hAnsi="Aptos" w:cs="Calibri"/>
          <w:sz w:val="20"/>
          <w:szCs w:val="20"/>
        </w:rPr>
        <w:t xml:space="preserve">); Comenzó en 1374 como un jardín de recreo para los Reyes de </w:t>
      </w:r>
      <w:proofErr w:type="spellStart"/>
      <w:r w:rsidRPr="00E47132">
        <w:rPr>
          <w:rFonts w:ascii="Aptos" w:hAnsi="Aptos" w:cs="Calibri"/>
          <w:sz w:val="20"/>
          <w:szCs w:val="20"/>
        </w:rPr>
        <w:t>Kandy</w:t>
      </w:r>
      <w:proofErr w:type="spellEnd"/>
      <w:r w:rsidRPr="00E47132">
        <w:rPr>
          <w:rFonts w:ascii="Aptos" w:hAnsi="Aptos" w:cs="Calibri"/>
          <w:sz w:val="20"/>
          <w:szCs w:val="20"/>
        </w:rPr>
        <w:t xml:space="preserve">, tiene más de 5000 especies de árboles y plantas. Algunas raras y endémicas, así como flora del mundo tropical. </w:t>
      </w:r>
      <w:proofErr w:type="spellStart"/>
      <w:r w:rsidRPr="00E47132">
        <w:rPr>
          <w:rFonts w:ascii="Aptos" w:hAnsi="Aptos" w:cs="Calibri"/>
          <w:sz w:val="20"/>
          <w:szCs w:val="20"/>
        </w:rPr>
        <w:t>Spice</w:t>
      </w:r>
      <w:proofErr w:type="spellEnd"/>
      <w:r w:rsidRPr="00E47132">
        <w:rPr>
          <w:rFonts w:ascii="Aptos" w:hAnsi="Aptos" w:cs="Calibri"/>
          <w:sz w:val="20"/>
          <w:szCs w:val="20"/>
        </w:rPr>
        <w:t xml:space="preserve"> Garden y </w:t>
      </w:r>
      <w:proofErr w:type="spellStart"/>
      <w:r w:rsidRPr="00E47132">
        <w:rPr>
          <w:rFonts w:ascii="Aptos" w:hAnsi="Aptos" w:cs="Calibri"/>
          <w:sz w:val="20"/>
          <w:szCs w:val="20"/>
        </w:rPr>
        <w:t>Orchid</w:t>
      </w:r>
      <w:proofErr w:type="spellEnd"/>
      <w:r w:rsidRPr="00E47132">
        <w:rPr>
          <w:rFonts w:ascii="Aptos" w:hAnsi="Aptos" w:cs="Calibri"/>
          <w:sz w:val="20"/>
          <w:szCs w:val="20"/>
        </w:rPr>
        <w:t xml:space="preserve"> House son populares entre los turistas. Los Jardines Botánicos Reales - </w:t>
      </w:r>
      <w:proofErr w:type="spellStart"/>
      <w:r w:rsidRPr="00E47132">
        <w:rPr>
          <w:rFonts w:ascii="Aptos" w:hAnsi="Aptos" w:cs="Calibri"/>
          <w:sz w:val="20"/>
          <w:szCs w:val="20"/>
        </w:rPr>
        <w:t>Peradeniya</w:t>
      </w:r>
      <w:proofErr w:type="spellEnd"/>
      <w:r w:rsidRPr="00E47132">
        <w:rPr>
          <w:rFonts w:ascii="Aptos" w:hAnsi="Aptos" w:cs="Calibri"/>
          <w:sz w:val="20"/>
          <w:szCs w:val="20"/>
        </w:rPr>
        <w:t xml:space="preserve">, sesenta y siete hectáreas de rara belleza y tesoreros botánicos que contienen más de 4000 especies, este es un paraíso no solo para los científicos, sino también para todos los amantes de la naturaleza. A continuación, visitaremos al </w:t>
      </w:r>
      <w:proofErr w:type="spellStart"/>
      <w:r w:rsidRPr="00E47132">
        <w:rPr>
          <w:rFonts w:ascii="Aptos" w:hAnsi="Aptos" w:cs="Calibri"/>
          <w:sz w:val="20"/>
          <w:szCs w:val="20"/>
        </w:rPr>
        <w:t>Ramboda</w:t>
      </w:r>
      <w:proofErr w:type="spellEnd"/>
      <w:r w:rsidRPr="00E47132">
        <w:rPr>
          <w:rFonts w:ascii="Aptos" w:hAnsi="Aptos" w:cs="Calibri"/>
          <w:sz w:val="20"/>
          <w:szCs w:val="20"/>
        </w:rPr>
        <w:t xml:space="preserve"> Falls (Aprox. 55Kms, 02horas), que tiene 109m. de altura y es la 11ª cascada más alta de Sri Lanka y la 729ª cascada más alta del mundo. Más tarde continuaremos por carretera hacia </w:t>
      </w:r>
      <w:proofErr w:type="spellStart"/>
      <w:r w:rsidRPr="00E47132">
        <w:rPr>
          <w:rFonts w:ascii="Aptos" w:hAnsi="Aptos" w:cs="Calibri"/>
          <w:sz w:val="20"/>
          <w:szCs w:val="20"/>
        </w:rPr>
        <w:t>Nuwara</w:t>
      </w:r>
      <w:proofErr w:type="spellEnd"/>
      <w:r w:rsidRPr="00E47132">
        <w:rPr>
          <w:rFonts w:ascii="Aptos" w:hAnsi="Aptos" w:cs="Calibri"/>
          <w:sz w:val="20"/>
          <w:szCs w:val="20"/>
        </w:rPr>
        <w:t xml:space="preserve"> </w:t>
      </w:r>
      <w:proofErr w:type="spellStart"/>
      <w:r w:rsidRPr="00E47132">
        <w:rPr>
          <w:rFonts w:ascii="Aptos" w:hAnsi="Aptos" w:cs="Calibri"/>
          <w:sz w:val="20"/>
          <w:szCs w:val="20"/>
        </w:rPr>
        <w:t>Eliya</w:t>
      </w:r>
      <w:proofErr w:type="spellEnd"/>
      <w:r w:rsidRPr="00E47132">
        <w:rPr>
          <w:rFonts w:ascii="Aptos" w:hAnsi="Aptos" w:cs="Calibri"/>
          <w:sz w:val="20"/>
          <w:szCs w:val="20"/>
        </w:rPr>
        <w:t xml:space="preserve"> (Aprox. 25Kms, 01hora) y en el camino visitaremos una plantación y fábrica de té y sea testigo de la producción de té de Ceilán. A su llegada traslado al hotel. Por la tarde visita de </w:t>
      </w:r>
      <w:proofErr w:type="spellStart"/>
      <w:r w:rsidRPr="00E47132">
        <w:rPr>
          <w:rFonts w:ascii="Aptos" w:hAnsi="Aptos" w:cs="Calibri"/>
          <w:sz w:val="20"/>
          <w:szCs w:val="20"/>
        </w:rPr>
        <w:t>Nuwara</w:t>
      </w:r>
      <w:proofErr w:type="spellEnd"/>
      <w:r w:rsidRPr="00E47132">
        <w:rPr>
          <w:rFonts w:ascii="Aptos" w:hAnsi="Aptos" w:cs="Calibri"/>
          <w:sz w:val="20"/>
          <w:szCs w:val="20"/>
        </w:rPr>
        <w:t xml:space="preserve"> </w:t>
      </w:r>
      <w:proofErr w:type="spellStart"/>
      <w:r w:rsidRPr="00E47132">
        <w:rPr>
          <w:rFonts w:ascii="Aptos" w:hAnsi="Aptos" w:cs="Calibri"/>
          <w:sz w:val="20"/>
          <w:szCs w:val="20"/>
        </w:rPr>
        <w:t>Eliya</w:t>
      </w:r>
      <w:proofErr w:type="spellEnd"/>
      <w:r w:rsidRPr="00E47132">
        <w:rPr>
          <w:rFonts w:ascii="Aptos" w:hAnsi="Aptos" w:cs="Calibri"/>
          <w:sz w:val="20"/>
          <w:szCs w:val="20"/>
        </w:rPr>
        <w:t>. Esta ciudad parece una pieza del distrito Ingles, casas del estilo Tudor y casas victorianas están difundidas a través del lago azul. Puede contemplar la herencia inglesa con vista de los monumentos arquitectónicos como la Oficina de Correos, la casa de campo inglés como Hill Club con sus imágenes de caza, montados trofeos de caza y pescado, Iglesia Anglicana y la residencia privada. El campo de golf aquí es uno de los mejores de Asia</w:t>
      </w:r>
      <w:r>
        <w:rPr>
          <w:rFonts w:ascii="Aptos" w:hAnsi="Aptos" w:cs="Calibri"/>
          <w:sz w:val="20"/>
          <w:szCs w:val="20"/>
        </w:rPr>
        <w:t xml:space="preserve">. </w:t>
      </w:r>
      <w:r w:rsidRPr="00E47132">
        <w:rPr>
          <w:rFonts w:ascii="Aptos" w:hAnsi="Aptos" w:cs="Calibri"/>
          <w:b/>
          <w:bCs/>
          <w:sz w:val="20"/>
          <w:szCs w:val="20"/>
        </w:rPr>
        <w:t>Cena incluida</w:t>
      </w:r>
      <w:r>
        <w:rPr>
          <w:rFonts w:ascii="Aptos" w:hAnsi="Aptos" w:cs="Calibri"/>
          <w:sz w:val="20"/>
          <w:szCs w:val="20"/>
        </w:rPr>
        <w:t xml:space="preserve">. </w:t>
      </w:r>
      <w:r w:rsidRPr="00E47132">
        <w:rPr>
          <w:rFonts w:ascii="Aptos" w:hAnsi="Aptos" w:cs="Calibri"/>
          <w:b/>
          <w:bCs/>
          <w:sz w:val="20"/>
          <w:szCs w:val="20"/>
        </w:rPr>
        <w:t xml:space="preserve">Alojamiento </w:t>
      </w:r>
    </w:p>
    <w:p w:rsidR="00E47132" w:rsidRDefault="00E47132" w:rsidP="00E47132">
      <w:pPr>
        <w:spacing w:line="276" w:lineRule="auto"/>
        <w:jc w:val="both"/>
        <w:rPr>
          <w:rFonts w:ascii="Aptos" w:hAnsi="Aptos" w:cs="Calibri"/>
          <w:b/>
          <w:bCs/>
          <w:sz w:val="20"/>
          <w:szCs w:val="20"/>
        </w:rPr>
      </w:pPr>
      <w:r>
        <w:rPr>
          <w:rFonts w:ascii="Aptos" w:hAnsi="Aptos" w:cs="Calibri"/>
          <w:b/>
          <w:bCs/>
          <w:sz w:val="20"/>
          <w:szCs w:val="20"/>
        </w:rPr>
        <w:t xml:space="preserve">Día 5. </w:t>
      </w:r>
      <w:proofErr w:type="spellStart"/>
      <w:r>
        <w:rPr>
          <w:rFonts w:ascii="Aptos" w:hAnsi="Aptos" w:cs="Calibri"/>
          <w:b/>
          <w:bCs/>
          <w:sz w:val="20"/>
          <w:szCs w:val="20"/>
        </w:rPr>
        <w:t>Nuwara</w:t>
      </w:r>
      <w:proofErr w:type="spellEnd"/>
      <w:r>
        <w:rPr>
          <w:rFonts w:ascii="Aptos" w:hAnsi="Aptos" w:cs="Calibri"/>
          <w:b/>
          <w:bCs/>
          <w:sz w:val="20"/>
          <w:szCs w:val="20"/>
        </w:rPr>
        <w:t xml:space="preserve"> </w:t>
      </w:r>
      <w:proofErr w:type="spellStart"/>
      <w:r>
        <w:rPr>
          <w:rFonts w:ascii="Aptos" w:hAnsi="Aptos" w:cs="Calibri"/>
          <w:b/>
          <w:bCs/>
          <w:sz w:val="20"/>
          <w:szCs w:val="20"/>
        </w:rPr>
        <w:t>Eliya</w:t>
      </w:r>
      <w:proofErr w:type="spellEnd"/>
      <w:r>
        <w:rPr>
          <w:rFonts w:ascii="Aptos" w:hAnsi="Aptos" w:cs="Calibri"/>
          <w:b/>
          <w:bCs/>
          <w:sz w:val="20"/>
          <w:szCs w:val="20"/>
        </w:rPr>
        <w:t xml:space="preserve"> – Ella (Trayecto en Tren)</w:t>
      </w:r>
    </w:p>
    <w:p w:rsidR="00E47132" w:rsidRDefault="00E47132" w:rsidP="00E47132">
      <w:pPr>
        <w:spacing w:line="276" w:lineRule="auto"/>
        <w:jc w:val="both"/>
        <w:rPr>
          <w:rFonts w:ascii="Aptos" w:hAnsi="Aptos" w:cs="Calibri"/>
          <w:sz w:val="20"/>
          <w:szCs w:val="20"/>
        </w:rPr>
      </w:pPr>
      <w:r w:rsidRPr="00E47132">
        <w:rPr>
          <w:rFonts w:ascii="Aptos" w:hAnsi="Aptos" w:cs="Calibri"/>
          <w:b/>
          <w:bCs/>
          <w:sz w:val="20"/>
          <w:szCs w:val="20"/>
        </w:rPr>
        <w:t xml:space="preserve">Desayuno. </w:t>
      </w:r>
      <w:r w:rsidRPr="00E47132">
        <w:rPr>
          <w:rFonts w:ascii="Aptos" w:hAnsi="Aptos" w:cs="Calibri"/>
          <w:sz w:val="20"/>
          <w:szCs w:val="20"/>
        </w:rPr>
        <w:t xml:space="preserve">Por la mañana traslado a la estación de tren de </w:t>
      </w:r>
      <w:proofErr w:type="spellStart"/>
      <w:r w:rsidRPr="00E47132">
        <w:rPr>
          <w:rFonts w:ascii="Aptos" w:hAnsi="Aptos" w:cs="Calibri"/>
          <w:sz w:val="20"/>
          <w:szCs w:val="20"/>
        </w:rPr>
        <w:t>Nanu</w:t>
      </w:r>
      <w:proofErr w:type="spellEnd"/>
      <w:r w:rsidRPr="00E47132">
        <w:rPr>
          <w:rFonts w:ascii="Aptos" w:hAnsi="Aptos" w:cs="Calibri"/>
          <w:sz w:val="20"/>
          <w:szCs w:val="20"/>
        </w:rPr>
        <w:t xml:space="preserve"> Oya para su viaje hacia Ella. El viaje entre </w:t>
      </w:r>
      <w:proofErr w:type="spellStart"/>
      <w:r w:rsidRPr="00E47132">
        <w:rPr>
          <w:rFonts w:ascii="Aptos" w:hAnsi="Aptos" w:cs="Calibri"/>
          <w:sz w:val="20"/>
          <w:szCs w:val="20"/>
        </w:rPr>
        <w:t>Nanu</w:t>
      </w:r>
      <w:proofErr w:type="spellEnd"/>
      <w:r w:rsidRPr="00E47132">
        <w:rPr>
          <w:rFonts w:ascii="Aptos" w:hAnsi="Aptos" w:cs="Calibri"/>
          <w:sz w:val="20"/>
          <w:szCs w:val="20"/>
        </w:rPr>
        <w:t xml:space="preserve"> Oya y Ella dura aproximadamente 2 horas y es muy hermoso. Verá a los recolectores de té trabajando en las plantaciones de té y sentirá la necesidad de saludar a los niños de la escuela que esperan que el tren cruce la carretera en las vías del tren. A su llegada traslado al </w:t>
      </w:r>
      <w:r>
        <w:rPr>
          <w:rFonts w:ascii="Aptos" w:hAnsi="Aptos" w:cs="Calibri"/>
          <w:sz w:val="20"/>
          <w:szCs w:val="20"/>
        </w:rPr>
        <w:t>h</w:t>
      </w:r>
      <w:r w:rsidRPr="00E47132">
        <w:rPr>
          <w:rFonts w:ascii="Aptos" w:hAnsi="Aptos" w:cs="Calibri"/>
          <w:sz w:val="20"/>
          <w:szCs w:val="20"/>
        </w:rPr>
        <w:t xml:space="preserve">otel. </w:t>
      </w:r>
    </w:p>
    <w:p w:rsidR="00E47132" w:rsidRDefault="00E47132" w:rsidP="00E47132">
      <w:pPr>
        <w:spacing w:line="276" w:lineRule="auto"/>
        <w:jc w:val="both"/>
        <w:rPr>
          <w:rFonts w:ascii="Aptos" w:hAnsi="Aptos" w:cs="Calibri"/>
          <w:sz w:val="20"/>
          <w:szCs w:val="20"/>
        </w:rPr>
      </w:pPr>
    </w:p>
    <w:p w:rsidR="00E47132" w:rsidRDefault="00E47132" w:rsidP="00E47132">
      <w:pPr>
        <w:spacing w:line="276" w:lineRule="auto"/>
        <w:jc w:val="both"/>
        <w:rPr>
          <w:rFonts w:ascii="Aptos" w:hAnsi="Aptos" w:cs="Calibri"/>
          <w:b/>
          <w:bCs/>
          <w:sz w:val="20"/>
          <w:szCs w:val="20"/>
        </w:rPr>
      </w:pPr>
      <w:r w:rsidRPr="00E47132">
        <w:rPr>
          <w:rFonts w:ascii="Aptos" w:hAnsi="Aptos" w:cs="Calibri"/>
          <w:sz w:val="20"/>
          <w:szCs w:val="20"/>
        </w:rPr>
        <w:t xml:space="preserve">Ella es una pequeña ciudad hermosa y con sueño en el extremo sur de Hill Country de Sri Lanka. Se encuentra en medio de un hermoso campo, con pequeñas parcelas de verduras en los valles, plantaciones de té en las laderas y bosques en las cimas. Puede disfrutar del pintoresco paisaje en la región montañosa. Por la tarde visitaremos </w:t>
      </w:r>
      <w:proofErr w:type="spellStart"/>
      <w:r w:rsidRPr="00E47132">
        <w:rPr>
          <w:rFonts w:ascii="Aptos" w:hAnsi="Aptos" w:cs="Calibri"/>
          <w:sz w:val="20"/>
          <w:szCs w:val="20"/>
        </w:rPr>
        <w:t>Ravana</w:t>
      </w:r>
      <w:proofErr w:type="spellEnd"/>
      <w:r w:rsidRPr="00E47132">
        <w:rPr>
          <w:rFonts w:ascii="Aptos" w:hAnsi="Aptos" w:cs="Calibri"/>
          <w:sz w:val="20"/>
          <w:szCs w:val="20"/>
        </w:rPr>
        <w:t xml:space="preserve"> Falls es una visita obligada en Ella. Hill Country de Sri Lanka es bastante popular por sus hermosas cascadas y </w:t>
      </w:r>
      <w:proofErr w:type="spellStart"/>
      <w:r w:rsidRPr="00E47132">
        <w:rPr>
          <w:rFonts w:ascii="Aptos" w:hAnsi="Aptos" w:cs="Calibri"/>
          <w:sz w:val="20"/>
          <w:szCs w:val="20"/>
        </w:rPr>
        <w:t>Ravana</w:t>
      </w:r>
      <w:proofErr w:type="spellEnd"/>
      <w:r w:rsidRPr="00E47132">
        <w:rPr>
          <w:rFonts w:ascii="Aptos" w:hAnsi="Aptos" w:cs="Calibri"/>
          <w:sz w:val="20"/>
          <w:szCs w:val="20"/>
        </w:rPr>
        <w:t xml:space="preserve"> Falls está justo en la cima. Las cataratas son bastante impresionantes, y puedes escalar algunas de las rocas para verlas más de cerca. se dice que </w:t>
      </w:r>
      <w:proofErr w:type="spellStart"/>
      <w:r w:rsidRPr="00E47132">
        <w:rPr>
          <w:rFonts w:ascii="Aptos" w:hAnsi="Aptos" w:cs="Calibri"/>
          <w:sz w:val="20"/>
          <w:szCs w:val="20"/>
        </w:rPr>
        <w:t>Ravana</w:t>
      </w:r>
      <w:proofErr w:type="spellEnd"/>
      <w:r w:rsidRPr="00E47132">
        <w:rPr>
          <w:rFonts w:ascii="Aptos" w:hAnsi="Aptos" w:cs="Calibri"/>
          <w:sz w:val="20"/>
          <w:szCs w:val="20"/>
        </w:rPr>
        <w:t xml:space="preserve"> (quien era el rey de Sri Lanka en ese momento) había secuestrado a la princesa Sita y la había escondido en las cuevas detrás de esta cascada, ahora conocida simplemente como la cueva de </w:t>
      </w:r>
      <w:proofErr w:type="spellStart"/>
      <w:r w:rsidRPr="00E47132">
        <w:rPr>
          <w:rFonts w:ascii="Aptos" w:hAnsi="Aptos" w:cs="Calibri"/>
          <w:sz w:val="20"/>
          <w:szCs w:val="20"/>
        </w:rPr>
        <w:t>Ravana</w:t>
      </w:r>
      <w:proofErr w:type="spellEnd"/>
      <w:r w:rsidRPr="00E47132">
        <w:rPr>
          <w:rFonts w:ascii="Aptos" w:hAnsi="Aptos" w:cs="Calibri"/>
          <w:sz w:val="20"/>
          <w:szCs w:val="20"/>
        </w:rPr>
        <w:t xml:space="preserve"> Ella. En ese momento, la cueva estaba rodeada de espesos bosques en medio del desierto. También se cree que la reina de Rama se bañaba en un estanque que acumulaba el agua que caía de esta cascada. Luego visitaremos el famoso Puente de los Nueve Arcos. Este hermoso puente ferroviario colonial hecho de ladrillo, que es un lugar realmente agradable para los amantes de la fotografía. Cuando uno se para debajo de él y mira hacia arriba, hay una hermosa vista de "nueve cielos" a través de los nueve arcos, de ahí que se le llame como Puente de los Nueve cielos. También se llama "El puente en el cielo" debido a la gran altura. Más tarde comience su recorrido para caminar hasta Little Adams </w:t>
      </w:r>
      <w:proofErr w:type="spellStart"/>
      <w:r w:rsidRPr="00E47132">
        <w:rPr>
          <w:rFonts w:ascii="Aptos" w:hAnsi="Aptos" w:cs="Calibri"/>
          <w:sz w:val="20"/>
          <w:szCs w:val="20"/>
        </w:rPr>
        <w:t>Peak</w:t>
      </w:r>
      <w:proofErr w:type="spellEnd"/>
      <w:r w:rsidRPr="00E47132">
        <w:rPr>
          <w:rFonts w:ascii="Aptos" w:hAnsi="Aptos" w:cs="Calibri"/>
          <w:sz w:val="20"/>
          <w:szCs w:val="20"/>
        </w:rPr>
        <w:t>. El pico de Little Adam es una roca en forma de pirámide ubicada frente a la relativamente enorme roca Ella. No obstante, ofrece vistas increíbles de la roca Ella. Es una caminata fácil con el camino zigzagueando alrededor de la parte posterior de la colina del pico del pequeño Adam y solo un poco empinado cerca de la cima.</w:t>
      </w:r>
      <w:r w:rsidRPr="00E47132">
        <w:rPr>
          <w:rFonts w:ascii="Aptos" w:hAnsi="Aptos" w:cs="Calibri"/>
          <w:b/>
          <w:bCs/>
          <w:sz w:val="20"/>
          <w:szCs w:val="20"/>
        </w:rPr>
        <w:t xml:space="preserve"> Cena Incluida</w:t>
      </w:r>
      <w:r>
        <w:rPr>
          <w:rFonts w:ascii="Aptos" w:hAnsi="Aptos" w:cs="Calibri"/>
          <w:b/>
          <w:bCs/>
          <w:sz w:val="20"/>
          <w:szCs w:val="20"/>
        </w:rPr>
        <w:t>. Alojamiento</w:t>
      </w:r>
    </w:p>
    <w:p w:rsidR="00E47132" w:rsidRDefault="00E47132" w:rsidP="00E47132">
      <w:pPr>
        <w:spacing w:line="276" w:lineRule="auto"/>
        <w:jc w:val="both"/>
        <w:rPr>
          <w:rFonts w:ascii="Aptos" w:hAnsi="Aptos" w:cs="Calibri"/>
          <w:b/>
          <w:bCs/>
          <w:sz w:val="20"/>
          <w:szCs w:val="20"/>
        </w:rPr>
      </w:pPr>
    </w:p>
    <w:p w:rsidR="00E47132" w:rsidRPr="00E47132" w:rsidRDefault="00E47132" w:rsidP="00E47132">
      <w:pPr>
        <w:spacing w:line="276" w:lineRule="auto"/>
        <w:jc w:val="both"/>
        <w:rPr>
          <w:rFonts w:ascii="Aptos" w:hAnsi="Aptos" w:cs="Calibri"/>
          <w:b/>
          <w:bCs/>
          <w:sz w:val="20"/>
          <w:szCs w:val="20"/>
          <w:lang w:val="es-MX"/>
        </w:rPr>
      </w:pPr>
      <w:r>
        <w:rPr>
          <w:rFonts w:ascii="Aptos" w:hAnsi="Aptos" w:cs="Calibri"/>
          <w:b/>
          <w:bCs/>
          <w:sz w:val="20"/>
          <w:szCs w:val="20"/>
        </w:rPr>
        <w:t xml:space="preserve">Día 6. </w:t>
      </w:r>
      <w:r w:rsidRPr="00E47132">
        <w:rPr>
          <w:rFonts w:ascii="Aptos" w:hAnsi="Aptos" w:cs="Calibri"/>
          <w:b/>
          <w:bCs/>
          <w:sz w:val="20"/>
          <w:szCs w:val="20"/>
          <w:lang w:val="es-MX"/>
        </w:rPr>
        <w:t xml:space="preserve">Ella – Templo </w:t>
      </w:r>
      <w:proofErr w:type="spellStart"/>
      <w:r w:rsidRPr="00E47132">
        <w:rPr>
          <w:rFonts w:ascii="Aptos" w:hAnsi="Aptos" w:cs="Calibri"/>
          <w:b/>
          <w:bCs/>
          <w:sz w:val="20"/>
          <w:szCs w:val="20"/>
          <w:lang w:val="es-MX"/>
        </w:rPr>
        <w:t>Buduruwagala</w:t>
      </w:r>
      <w:proofErr w:type="spellEnd"/>
      <w:r w:rsidRPr="00E47132">
        <w:rPr>
          <w:rFonts w:ascii="Aptos" w:hAnsi="Aptos" w:cs="Calibri"/>
          <w:b/>
          <w:bCs/>
          <w:sz w:val="20"/>
          <w:szCs w:val="20"/>
          <w:lang w:val="es-MX"/>
        </w:rPr>
        <w:t xml:space="preserve"> – Parque Nacional de Y</w:t>
      </w:r>
      <w:r>
        <w:rPr>
          <w:rFonts w:ascii="Aptos" w:hAnsi="Aptos" w:cs="Calibri"/>
          <w:b/>
          <w:bCs/>
          <w:sz w:val="20"/>
          <w:szCs w:val="20"/>
          <w:lang w:val="es-MX"/>
        </w:rPr>
        <w:t>ala</w:t>
      </w:r>
    </w:p>
    <w:p w:rsidR="00E47132" w:rsidRPr="00E47132" w:rsidRDefault="00E47132" w:rsidP="00E47132">
      <w:pPr>
        <w:spacing w:line="276" w:lineRule="auto"/>
        <w:jc w:val="both"/>
        <w:rPr>
          <w:rFonts w:ascii="Aptos" w:hAnsi="Aptos" w:cs="Arial"/>
          <w:b/>
          <w:bCs/>
          <w:color w:val="000000"/>
          <w:sz w:val="20"/>
          <w:szCs w:val="20"/>
          <w:lang w:val="es-ES"/>
        </w:rPr>
      </w:pPr>
      <w:r w:rsidRPr="00E401D6">
        <w:rPr>
          <w:rFonts w:ascii="Arial" w:hAnsi="Arial" w:cs="Arial"/>
          <w:b/>
          <w:bCs/>
          <w:color w:val="000000"/>
          <w:sz w:val="20"/>
          <w:szCs w:val="20"/>
          <w:lang w:val="es-ES"/>
        </w:rPr>
        <w:t>Desayuno.</w:t>
      </w:r>
      <w:r w:rsidRPr="00E401D6">
        <w:rPr>
          <w:rFonts w:ascii="Arial" w:hAnsi="Arial" w:cs="Arial"/>
          <w:color w:val="000000"/>
          <w:sz w:val="20"/>
          <w:szCs w:val="20"/>
          <w:lang w:val="es-ES"/>
        </w:rPr>
        <w:t xml:space="preserve"> </w:t>
      </w:r>
      <w:r w:rsidRPr="00E47132">
        <w:rPr>
          <w:rFonts w:ascii="Aptos" w:hAnsi="Aptos" w:cs="Arial"/>
          <w:color w:val="000000"/>
          <w:sz w:val="20"/>
          <w:szCs w:val="20"/>
          <w:lang w:val="es-ES"/>
        </w:rPr>
        <w:t xml:space="preserve">Por la mañana salida por carretera hacia Parque Nacional de Yala (Aprox. 105Kms, 02½ horas) en ruta visitaremos el Templo </w:t>
      </w:r>
      <w:proofErr w:type="spellStart"/>
      <w:r w:rsidRPr="00E47132">
        <w:rPr>
          <w:rFonts w:ascii="Aptos" w:hAnsi="Aptos" w:cs="Arial"/>
          <w:color w:val="000000"/>
          <w:sz w:val="20"/>
          <w:szCs w:val="20"/>
          <w:lang w:val="es-ES"/>
        </w:rPr>
        <w:t>Buduruwagala</w:t>
      </w:r>
      <w:proofErr w:type="spellEnd"/>
      <w:r w:rsidRPr="00E47132">
        <w:rPr>
          <w:rFonts w:ascii="Aptos" w:hAnsi="Aptos" w:cs="Arial"/>
          <w:color w:val="000000"/>
          <w:sz w:val="20"/>
          <w:szCs w:val="20"/>
          <w:lang w:val="es-ES"/>
        </w:rPr>
        <w:t xml:space="preserve"> que es un antiguo templo budista en Sri Lanka. El complejo consta de siete estatuas y pertenece a la escuela de pensamiento </w:t>
      </w:r>
      <w:proofErr w:type="spellStart"/>
      <w:r w:rsidRPr="00E47132">
        <w:rPr>
          <w:rFonts w:ascii="Aptos" w:hAnsi="Aptos" w:cs="Arial"/>
          <w:color w:val="000000"/>
          <w:sz w:val="20"/>
          <w:szCs w:val="20"/>
          <w:lang w:val="es-ES"/>
        </w:rPr>
        <w:t>Mahayana</w:t>
      </w:r>
      <w:proofErr w:type="spellEnd"/>
      <w:r w:rsidRPr="00E47132">
        <w:rPr>
          <w:rFonts w:ascii="Aptos" w:hAnsi="Aptos" w:cs="Arial"/>
          <w:color w:val="000000"/>
          <w:sz w:val="20"/>
          <w:szCs w:val="20"/>
          <w:lang w:val="es-ES"/>
        </w:rPr>
        <w:t xml:space="preserve">. Las estatuas datan del siglo X. Llegada a Yala y Check-in en el hotel. Yala tiene aproximadamente 1.259 kilómetros cuadrados por área y está en la esquina sureste de la isla. Sus límites al norte limitan con el Santuario de elefantes de </w:t>
      </w:r>
      <w:proofErr w:type="spellStart"/>
      <w:r w:rsidRPr="00E47132">
        <w:rPr>
          <w:rFonts w:ascii="Aptos" w:hAnsi="Aptos" w:cs="Arial"/>
          <w:color w:val="000000"/>
          <w:sz w:val="20"/>
          <w:szCs w:val="20"/>
          <w:lang w:val="es-ES"/>
        </w:rPr>
        <w:t>Lahugala</w:t>
      </w:r>
      <w:proofErr w:type="spellEnd"/>
      <w:r w:rsidRPr="00E47132">
        <w:rPr>
          <w:rFonts w:ascii="Aptos" w:hAnsi="Aptos" w:cs="Arial"/>
          <w:color w:val="000000"/>
          <w:sz w:val="20"/>
          <w:szCs w:val="20"/>
          <w:lang w:val="es-ES"/>
        </w:rPr>
        <w:t xml:space="preserve"> y tiene la ventaja de un frente panorámico al océano. El terreno es llanuras planas variadas que se alternan con cimas rocosas. La vegetación varía desde un parque abierto hasta una densa jungla. Pequeños lagos, lagunas y arroyos proporcionan agua para los animales y las aves. La especialidad aquí es la gran cantidad de elefantes. </w:t>
      </w:r>
      <w:r w:rsidRPr="00E47132">
        <w:rPr>
          <w:rFonts w:ascii="Aptos" w:hAnsi="Aptos" w:cs="Arial"/>
          <w:sz w:val="20"/>
          <w:szCs w:val="20"/>
          <w:lang w:val="es-ES"/>
        </w:rPr>
        <w:t xml:space="preserve">Por la </w:t>
      </w:r>
      <w:r w:rsidRPr="00E47132">
        <w:rPr>
          <w:rFonts w:ascii="Aptos" w:hAnsi="Aptos" w:cs="Arial"/>
          <w:color w:val="000000"/>
          <w:sz w:val="20"/>
          <w:szCs w:val="20"/>
          <w:lang w:val="es-ES"/>
        </w:rPr>
        <w:t>tarde</w:t>
      </w:r>
      <w:r w:rsidRPr="00E47132">
        <w:rPr>
          <w:rFonts w:ascii="Aptos" w:hAnsi="Aptos" w:cs="Arial"/>
          <w:sz w:val="20"/>
          <w:szCs w:val="20"/>
          <w:lang w:val="es-ES"/>
        </w:rPr>
        <w:t xml:space="preserve"> disfrutar de un safari en jeep en el Parque Nacional de Yala por un Jeep privado. </w:t>
      </w:r>
      <w:r w:rsidRPr="00E47132">
        <w:rPr>
          <w:rFonts w:ascii="Aptos" w:hAnsi="Aptos" w:cs="Arial"/>
          <w:b/>
          <w:bCs/>
          <w:color w:val="000000"/>
          <w:sz w:val="20"/>
          <w:szCs w:val="20"/>
          <w:lang w:val="es-ES"/>
        </w:rPr>
        <w:t>Cena Incluida. Alojamiento.</w:t>
      </w:r>
    </w:p>
    <w:p w:rsidR="00E47132" w:rsidRDefault="00E47132" w:rsidP="00E47132">
      <w:pPr>
        <w:spacing w:line="276" w:lineRule="auto"/>
        <w:jc w:val="both"/>
        <w:rPr>
          <w:rFonts w:ascii="Aptos" w:hAnsi="Aptos" w:cs="Calibri"/>
          <w:b/>
          <w:bCs/>
          <w:sz w:val="20"/>
          <w:szCs w:val="20"/>
          <w:lang w:val="es-MX"/>
        </w:rPr>
      </w:pPr>
    </w:p>
    <w:p w:rsidR="00E47132" w:rsidRDefault="00E47132" w:rsidP="00E47132">
      <w:pPr>
        <w:spacing w:line="276" w:lineRule="auto"/>
        <w:jc w:val="both"/>
        <w:rPr>
          <w:rFonts w:ascii="Aptos" w:hAnsi="Aptos" w:cs="Calibri"/>
          <w:b/>
          <w:bCs/>
          <w:sz w:val="20"/>
          <w:szCs w:val="20"/>
          <w:lang w:val="es-MX"/>
        </w:rPr>
      </w:pPr>
    </w:p>
    <w:p w:rsidR="00E47132" w:rsidRDefault="00E47132" w:rsidP="00E47132">
      <w:pPr>
        <w:spacing w:line="276" w:lineRule="auto"/>
        <w:jc w:val="both"/>
        <w:rPr>
          <w:rFonts w:ascii="Aptos" w:hAnsi="Aptos" w:cs="Calibri"/>
          <w:b/>
          <w:bCs/>
          <w:sz w:val="20"/>
          <w:szCs w:val="20"/>
          <w:lang w:val="es-MX"/>
        </w:rPr>
      </w:pPr>
    </w:p>
    <w:p w:rsidR="00E47132" w:rsidRDefault="00E47132" w:rsidP="00E47132">
      <w:pPr>
        <w:spacing w:line="276" w:lineRule="auto"/>
        <w:jc w:val="both"/>
        <w:rPr>
          <w:rFonts w:ascii="Aptos" w:hAnsi="Aptos" w:cs="Calibri"/>
          <w:b/>
          <w:bCs/>
          <w:sz w:val="20"/>
          <w:szCs w:val="20"/>
          <w:lang w:val="es-MX"/>
        </w:rPr>
      </w:pPr>
      <w:r>
        <w:rPr>
          <w:rFonts w:ascii="Aptos" w:hAnsi="Aptos" w:cs="Calibri"/>
          <w:b/>
          <w:bCs/>
          <w:sz w:val="20"/>
          <w:szCs w:val="20"/>
          <w:lang w:val="es-MX"/>
        </w:rPr>
        <w:t xml:space="preserve">Día 7. Yala – </w:t>
      </w:r>
      <w:proofErr w:type="spellStart"/>
      <w:r>
        <w:rPr>
          <w:rFonts w:ascii="Aptos" w:hAnsi="Aptos" w:cs="Calibri"/>
          <w:b/>
          <w:bCs/>
          <w:sz w:val="20"/>
          <w:szCs w:val="20"/>
          <w:lang w:val="es-MX"/>
        </w:rPr>
        <w:t>Weligama</w:t>
      </w:r>
      <w:proofErr w:type="spellEnd"/>
      <w:r>
        <w:rPr>
          <w:rFonts w:ascii="Aptos" w:hAnsi="Aptos" w:cs="Calibri"/>
          <w:b/>
          <w:bCs/>
          <w:sz w:val="20"/>
          <w:szCs w:val="20"/>
          <w:lang w:val="es-MX"/>
        </w:rPr>
        <w:t xml:space="preserve"> – Galle – Colombo</w:t>
      </w:r>
    </w:p>
    <w:p w:rsidR="00E47132" w:rsidRDefault="00E47132" w:rsidP="00E47132">
      <w:pPr>
        <w:spacing w:line="276" w:lineRule="auto"/>
        <w:jc w:val="both"/>
        <w:rPr>
          <w:rFonts w:ascii="Aptos" w:hAnsi="Aptos" w:cs="Calibri"/>
          <w:b/>
          <w:bCs/>
          <w:sz w:val="20"/>
          <w:szCs w:val="20"/>
          <w:lang w:val="es-MX"/>
        </w:rPr>
      </w:pPr>
      <w:r w:rsidRPr="00E47132">
        <w:rPr>
          <w:rFonts w:ascii="Aptos" w:hAnsi="Aptos" w:cs="Calibri"/>
          <w:b/>
          <w:bCs/>
          <w:sz w:val="20"/>
          <w:szCs w:val="20"/>
          <w:lang w:val="es-MX"/>
        </w:rPr>
        <w:t xml:space="preserve">Desayuno. </w:t>
      </w:r>
      <w:r w:rsidRPr="00E47132">
        <w:rPr>
          <w:rFonts w:ascii="Aptos" w:hAnsi="Aptos" w:cs="Calibri"/>
          <w:sz w:val="20"/>
          <w:szCs w:val="20"/>
          <w:lang w:val="es-MX"/>
        </w:rPr>
        <w:t xml:space="preserve">Por la mañana salida por carretera hacia Colombo (Aprox. 292kms, 05- 06 horas) en la ruta visitaremos </w:t>
      </w:r>
      <w:proofErr w:type="spellStart"/>
      <w:r w:rsidRPr="00E47132">
        <w:rPr>
          <w:rFonts w:ascii="Aptos" w:hAnsi="Aptos" w:cs="Calibri"/>
          <w:sz w:val="20"/>
          <w:szCs w:val="20"/>
          <w:lang w:val="es-MX"/>
        </w:rPr>
        <w:t>Weligama</w:t>
      </w:r>
      <w:proofErr w:type="spellEnd"/>
      <w:r w:rsidRPr="00E47132">
        <w:rPr>
          <w:rFonts w:ascii="Aptos" w:hAnsi="Aptos" w:cs="Calibri"/>
          <w:sz w:val="20"/>
          <w:szCs w:val="20"/>
          <w:lang w:val="es-MX"/>
        </w:rPr>
        <w:t xml:space="preserve">, una ciudad en la costa sur de Sri Lanka, </w:t>
      </w:r>
      <w:proofErr w:type="spellStart"/>
      <w:r w:rsidRPr="00E47132">
        <w:rPr>
          <w:rFonts w:ascii="Aptos" w:hAnsi="Aptos" w:cs="Calibri"/>
          <w:sz w:val="20"/>
          <w:szCs w:val="20"/>
          <w:lang w:val="es-MX"/>
        </w:rPr>
        <w:t>Weligama</w:t>
      </w:r>
      <w:proofErr w:type="spellEnd"/>
      <w:r w:rsidRPr="00E47132">
        <w:rPr>
          <w:rFonts w:ascii="Aptos" w:hAnsi="Aptos" w:cs="Calibri"/>
          <w:sz w:val="20"/>
          <w:szCs w:val="20"/>
          <w:lang w:val="es-MX"/>
        </w:rPr>
        <w:t xml:space="preserve"> atrae a viajeros, en busca de contemplar a los pescadores típicos de la región y de su manera tan curiosa de pescar. La fortaleza de Galle es un sitio del patrimonio mundial de la UNESCO y la mayor fortaleza restante en Asia construida por ocupantes europeos. Otros puntos de referencia prominentes en Galle incluyen la Catedral de Santa María fundada por los sacerdotes jesuitas, uno de los principales templos de Shiva en la isla. A la llegada en Galle, visitaremos el Fuerte de Galle y el Museo holandés. Continuaremos por carretera hacia colombo. A su llegada, Traslado al hotel.</w:t>
      </w:r>
      <w:r w:rsidRPr="00E47132">
        <w:rPr>
          <w:rFonts w:ascii="Aptos" w:hAnsi="Aptos" w:cs="Calibri"/>
          <w:b/>
          <w:bCs/>
          <w:sz w:val="20"/>
          <w:szCs w:val="20"/>
          <w:lang w:val="es-MX"/>
        </w:rPr>
        <w:t xml:space="preserve"> Cena Incluida</w:t>
      </w:r>
      <w:r>
        <w:rPr>
          <w:rFonts w:ascii="Aptos" w:hAnsi="Aptos" w:cs="Calibri"/>
          <w:b/>
          <w:bCs/>
          <w:sz w:val="20"/>
          <w:szCs w:val="20"/>
          <w:lang w:val="es-MX"/>
        </w:rPr>
        <w:t>.</w:t>
      </w:r>
      <w:r w:rsidRPr="00E47132">
        <w:rPr>
          <w:rFonts w:ascii="Aptos" w:hAnsi="Aptos" w:cs="Calibri"/>
          <w:b/>
          <w:bCs/>
          <w:sz w:val="20"/>
          <w:szCs w:val="20"/>
          <w:lang w:val="es-MX"/>
        </w:rPr>
        <w:t xml:space="preserve"> Alojamiento</w:t>
      </w:r>
    </w:p>
    <w:p w:rsidR="00E47132" w:rsidRPr="00E47132" w:rsidRDefault="00E47132" w:rsidP="00E47132">
      <w:pPr>
        <w:spacing w:line="276" w:lineRule="auto"/>
        <w:jc w:val="both"/>
        <w:rPr>
          <w:rFonts w:ascii="Aptos" w:hAnsi="Aptos" w:cs="Calibri"/>
          <w:b/>
          <w:bCs/>
          <w:sz w:val="16"/>
          <w:szCs w:val="16"/>
          <w:lang w:val="es-MX"/>
        </w:rPr>
      </w:pPr>
    </w:p>
    <w:p w:rsidR="00E47132" w:rsidRPr="00E47132" w:rsidRDefault="00E47132" w:rsidP="00E47132">
      <w:pPr>
        <w:spacing w:line="276" w:lineRule="auto"/>
        <w:jc w:val="both"/>
        <w:rPr>
          <w:rFonts w:ascii="Aptos" w:hAnsi="Aptos" w:cs="Calibri"/>
          <w:b/>
          <w:bCs/>
          <w:sz w:val="20"/>
          <w:szCs w:val="20"/>
          <w:lang w:val="es-MX"/>
        </w:rPr>
      </w:pPr>
      <w:r>
        <w:rPr>
          <w:rFonts w:ascii="Aptos" w:hAnsi="Aptos" w:cs="Calibri"/>
          <w:b/>
          <w:bCs/>
          <w:sz w:val="20"/>
          <w:szCs w:val="20"/>
          <w:lang w:val="es-MX"/>
        </w:rPr>
        <w:t>Día 8. Colombo</w:t>
      </w:r>
    </w:p>
    <w:p w:rsidR="000E3B44" w:rsidRPr="00ED6351" w:rsidRDefault="000E3B44" w:rsidP="00E47132">
      <w:pPr>
        <w:spacing w:line="276" w:lineRule="auto"/>
        <w:jc w:val="both"/>
        <w:rPr>
          <w:rFonts w:ascii="Aptos" w:hAnsi="Aptos" w:cs="Calibri"/>
          <w:sz w:val="20"/>
          <w:szCs w:val="20"/>
        </w:rPr>
      </w:pPr>
      <w:r w:rsidRPr="00ED6351">
        <w:rPr>
          <w:rFonts w:ascii="Aptos" w:hAnsi="Aptos" w:cs="Calibri"/>
          <w:b/>
          <w:bCs/>
          <w:sz w:val="20"/>
          <w:szCs w:val="20"/>
        </w:rPr>
        <w:t>Desayuno.</w:t>
      </w:r>
      <w:r w:rsidRPr="00ED6351">
        <w:rPr>
          <w:rFonts w:ascii="Aptos" w:hAnsi="Aptos" w:cs="Calibri"/>
          <w:sz w:val="20"/>
          <w:szCs w:val="20"/>
        </w:rPr>
        <w:t xml:space="preserve"> Habitación disponible hasta 1200horas del mediodía. A la hora conveniente traslado al aeropuerto para su vuelo internacional (debe presentarse en el aeropuerto 3horas antes de la hora de salida del vuelo).</w:t>
      </w:r>
    </w:p>
    <w:p w:rsidR="000E3B44" w:rsidRPr="00E47132" w:rsidRDefault="000E3B44" w:rsidP="00E47132">
      <w:pPr>
        <w:spacing w:line="276" w:lineRule="auto"/>
        <w:jc w:val="both"/>
        <w:rPr>
          <w:rFonts w:ascii="Aptos" w:hAnsi="Aptos" w:cs="Calibri"/>
          <w:sz w:val="14"/>
          <w:szCs w:val="14"/>
        </w:rPr>
      </w:pPr>
    </w:p>
    <w:p w:rsidR="000E3B44" w:rsidRPr="00ED6351" w:rsidRDefault="000E3B44" w:rsidP="00E47132">
      <w:pPr>
        <w:spacing w:line="276" w:lineRule="auto"/>
        <w:jc w:val="center"/>
        <w:rPr>
          <w:rFonts w:ascii="Aptos" w:hAnsi="Aptos" w:cs="Calibri"/>
          <w:b/>
          <w:bCs/>
          <w:sz w:val="20"/>
          <w:szCs w:val="20"/>
          <w:lang w:val="es-ES"/>
        </w:rPr>
      </w:pPr>
      <w:r w:rsidRPr="00ED6351">
        <w:rPr>
          <w:rFonts w:ascii="Aptos" w:hAnsi="Aptos" w:cs="Calibri"/>
          <w:b/>
          <w:bCs/>
          <w:sz w:val="20"/>
          <w:szCs w:val="20"/>
          <w:lang w:val="es-ES"/>
        </w:rPr>
        <w:t>FIN DE NUESTROS SERVICIOS</w:t>
      </w:r>
    </w:p>
    <w:p w:rsidR="00E47132" w:rsidRPr="00ED6351" w:rsidRDefault="00E47132" w:rsidP="000E3B44">
      <w:pPr>
        <w:rPr>
          <w:rFonts w:ascii="Aptos" w:hAnsi="Aptos" w:cs="Calibri"/>
          <w:sz w:val="20"/>
          <w:szCs w:val="20"/>
          <w:lang w:val="es-ES"/>
        </w:rPr>
      </w:pPr>
    </w:p>
    <w:p w:rsidR="000E3B44" w:rsidRPr="00ED6351" w:rsidRDefault="000E3B44" w:rsidP="000E3B44">
      <w:pPr>
        <w:rPr>
          <w:rFonts w:ascii="Aptos" w:hAnsi="Aptos" w:cs="Calibri"/>
          <w:sz w:val="20"/>
          <w:szCs w:val="20"/>
          <w:lang w:val="es-ES"/>
        </w:rPr>
      </w:pPr>
      <w:r w:rsidRPr="00ED6351">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1C4ECDFE" wp14:editId="16414A64">
                <wp:simplePos x="0" y="0"/>
                <wp:positionH relativeFrom="column">
                  <wp:posOffset>23495</wp:posOffset>
                </wp:positionH>
                <wp:positionV relativeFrom="paragraph">
                  <wp:posOffset>11430</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E3B44" w:rsidRPr="00F74623" w:rsidRDefault="000E3B44" w:rsidP="000E3B4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4ECDFE" id="Rectángulo 4" o:spid="_x0000_s1026" style="position:absolute;margin-left:1.85pt;margin-top:.9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" fillcolor="black [3200]" strokecolor="black [1600]" strokeweight="1pt">
                <v:textbox>
                  <w:txbxContent>
                    <w:p w:rsidR="000E3B44" w:rsidRPr="00F74623" w:rsidRDefault="000E3B44" w:rsidP="000E3B44">
                      <w:pPr>
                        <w:jc w:val="center"/>
                        <w:rPr>
                          <w:b/>
                          <w:i/>
                          <w:lang w:val="es-ES"/>
                        </w:rPr>
                      </w:pPr>
                      <w:r w:rsidRPr="00F74623">
                        <w:rPr>
                          <w:b/>
                          <w:i/>
                          <w:lang w:val="es-ES"/>
                        </w:rPr>
                        <w:t>JULIÁ TOURS INCLUYE:</w:t>
                      </w:r>
                    </w:p>
                  </w:txbxContent>
                </v:textbox>
                <w10:wrap type="square"/>
              </v:rect>
            </w:pict>
          </mc:Fallback>
        </mc:AlternateContent>
      </w:r>
    </w:p>
    <w:p w:rsidR="000E3B44" w:rsidRPr="00ED6351" w:rsidRDefault="000E3B44" w:rsidP="000E3B44">
      <w:pPr>
        <w:rPr>
          <w:rFonts w:ascii="Aptos" w:hAnsi="Aptos" w:cs="Calibri"/>
          <w:sz w:val="20"/>
          <w:szCs w:val="20"/>
          <w:lang w:val="es-ES"/>
        </w:rPr>
      </w:pPr>
    </w:p>
    <w:p w:rsidR="00F90EBE" w:rsidRPr="00ED6351" w:rsidRDefault="00E47132" w:rsidP="00E47132">
      <w:pPr>
        <w:pStyle w:val="Prrafodelista"/>
        <w:numPr>
          <w:ilvl w:val="0"/>
          <w:numId w:val="11"/>
        </w:numPr>
        <w:spacing w:line="276" w:lineRule="auto"/>
        <w:rPr>
          <w:rFonts w:ascii="Aptos" w:hAnsi="Aptos" w:cs="Calibri"/>
          <w:bCs/>
          <w:sz w:val="20"/>
          <w:szCs w:val="20"/>
        </w:rPr>
      </w:pPr>
      <w:r>
        <w:rPr>
          <w:rFonts w:ascii="Aptos" w:hAnsi="Aptos" w:cs="Calibri"/>
          <w:bCs/>
          <w:sz w:val="20"/>
          <w:szCs w:val="20"/>
        </w:rPr>
        <w:t xml:space="preserve">2 noches de alojamiento en </w:t>
      </w:r>
      <w:proofErr w:type="spellStart"/>
      <w:r>
        <w:rPr>
          <w:rFonts w:ascii="Aptos" w:hAnsi="Aptos" w:cs="Calibri"/>
          <w:bCs/>
          <w:sz w:val="20"/>
          <w:szCs w:val="20"/>
        </w:rPr>
        <w:t>Dambulla</w:t>
      </w:r>
      <w:proofErr w:type="spellEnd"/>
      <w:r>
        <w:rPr>
          <w:rFonts w:ascii="Aptos" w:hAnsi="Aptos" w:cs="Calibri"/>
          <w:bCs/>
          <w:sz w:val="20"/>
          <w:szCs w:val="20"/>
        </w:rPr>
        <w:t xml:space="preserve">, 1 en </w:t>
      </w:r>
      <w:proofErr w:type="spellStart"/>
      <w:r>
        <w:rPr>
          <w:rFonts w:ascii="Aptos" w:hAnsi="Aptos" w:cs="Calibri"/>
          <w:bCs/>
          <w:sz w:val="20"/>
          <w:szCs w:val="20"/>
        </w:rPr>
        <w:t>Kandy</w:t>
      </w:r>
      <w:proofErr w:type="spellEnd"/>
      <w:r>
        <w:rPr>
          <w:rFonts w:ascii="Aptos" w:hAnsi="Aptos" w:cs="Calibri"/>
          <w:bCs/>
          <w:sz w:val="20"/>
          <w:szCs w:val="20"/>
        </w:rPr>
        <w:t xml:space="preserve">, 1 en </w:t>
      </w:r>
      <w:proofErr w:type="spellStart"/>
      <w:r>
        <w:rPr>
          <w:rFonts w:ascii="Aptos" w:hAnsi="Aptos" w:cs="Calibri"/>
          <w:bCs/>
          <w:sz w:val="20"/>
          <w:szCs w:val="20"/>
        </w:rPr>
        <w:t>Nuwara</w:t>
      </w:r>
      <w:proofErr w:type="spellEnd"/>
      <w:r>
        <w:rPr>
          <w:rFonts w:ascii="Aptos" w:hAnsi="Aptos" w:cs="Calibri"/>
          <w:bCs/>
          <w:sz w:val="20"/>
          <w:szCs w:val="20"/>
        </w:rPr>
        <w:t xml:space="preserve"> </w:t>
      </w:r>
      <w:proofErr w:type="spellStart"/>
      <w:r>
        <w:rPr>
          <w:rFonts w:ascii="Aptos" w:hAnsi="Aptos" w:cs="Calibri"/>
          <w:bCs/>
          <w:sz w:val="20"/>
          <w:szCs w:val="20"/>
        </w:rPr>
        <w:t>Eliya</w:t>
      </w:r>
      <w:proofErr w:type="spellEnd"/>
      <w:r>
        <w:rPr>
          <w:rFonts w:ascii="Aptos" w:hAnsi="Aptos" w:cs="Calibri"/>
          <w:bCs/>
          <w:sz w:val="20"/>
          <w:szCs w:val="20"/>
        </w:rPr>
        <w:t>, 1 en Ella, 1 en Parque Nacional de Yala y 1 en Colombo.</w:t>
      </w:r>
    </w:p>
    <w:p w:rsidR="00E47132" w:rsidRPr="00E47132" w:rsidRDefault="00F90EBE" w:rsidP="00E47132">
      <w:pPr>
        <w:pStyle w:val="Prrafodelista"/>
        <w:numPr>
          <w:ilvl w:val="0"/>
          <w:numId w:val="11"/>
        </w:numPr>
        <w:spacing w:line="276" w:lineRule="auto"/>
        <w:rPr>
          <w:rFonts w:ascii="Aptos" w:hAnsi="Aptos" w:cs="Calibri"/>
          <w:bCs/>
          <w:sz w:val="20"/>
          <w:szCs w:val="20"/>
        </w:rPr>
      </w:pPr>
      <w:r w:rsidRPr="00ED6351">
        <w:rPr>
          <w:rFonts w:ascii="Aptos" w:hAnsi="Aptos" w:cs="Calibri"/>
          <w:bCs/>
          <w:sz w:val="20"/>
          <w:szCs w:val="20"/>
        </w:rPr>
        <w:t>Desayuno</w:t>
      </w:r>
      <w:r w:rsidR="00E47132">
        <w:rPr>
          <w:rFonts w:ascii="Aptos" w:hAnsi="Aptos" w:cs="Calibri"/>
          <w:bCs/>
          <w:sz w:val="20"/>
          <w:szCs w:val="20"/>
        </w:rPr>
        <w:t>s</w:t>
      </w:r>
      <w:r w:rsidRPr="00ED6351">
        <w:rPr>
          <w:rFonts w:ascii="Aptos" w:hAnsi="Aptos" w:cs="Calibri"/>
          <w:bCs/>
          <w:sz w:val="20"/>
          <w:szCs w:val="20"/>
        </w:rPr>
        <w:t xml:space="preserve"> y </w:t>
      </w:r>
      <w:r w:rsidR="00E47132">
        <w:rPr>
          <w:rFonts w:ascii="Aptos" w:hAnsi="Aptos" w:cs="Calibri"/>
          <w:bCs/>
          <w:sz w:val="20"/>
          <w:szCs w:val="20"/>
        </w:rPr>
        <w:t>c</w:t>
      </w:r>
      <w:r w:rsidRPr="00ED6351">
        <w:rPr>
          <w:rFonts w:ascii="Aptos" w:hAnsi="Aptos" w:cs="Calibri"/>
          <w:bCs/>
          <w:sz w:val="20"/>
          <w:szCs w:val="20"/>
        </w:rPr>
        <w:t>ena</w:t>
      </w:r>
      <w:r w:rsidR="00E47132">
        <w:rPr>
          <w:rFonts w:ascii="Aptos" w:hAnsi="Aptos" w:cs="Calibri"/>
          <w:bCs/>
          <w:sz w:val="20"/>
          <w:szCs w:val="20"/>
        </w:rPr>
        <w:t>s</w:t>
      </w:r>
      <w:r w:rsidRPr="00ED6351">
        <w:rPr>
          <w:rFonts w:ascii="Aptos" w:hAnsi="Aptos" w:cs="Calibri"/>
          <w:bCs/>
          <w:sz w:val="20"/>
          <w:szCs w:val="20"/>
        </w:rPr>
        <w:t xml:space="preserve"> en los hoteles</w:t>
      </w:r>
      <w:r w:rsidR="00E47132">
        <w:rPr>
          <w:rFonts w:ascii="Aptos" w:hAnsi="Aptos" w:cs="Calibri"/>
          <w:bCs/>
          <w:sz w:val="20"/>
          <w:szCs w:val="20"/>
        </w:rPr>
        <w:t>.</w:t>
      </w:r>
    </w:p>
    <w:p w:rsidR="00F90EBE" w:rsidRPr="00ED6351" w:rsidRDefault="00F90EBE" w:rsidP="00E47132">
      <w:pPr>
        <w:pStyle w:val="Prrafodelista"/>
        <w:numPr>
          <w:ilvl w:val="0"/>
          <w:numId w:val="11"/>
        </w:numPr>
        <w:spacing w:line="276" w:lineRule="auto"/>
        <w:rPr>
          <w:rFonts w:ascii="Aptos" w:hAnsi="Aptos" w:cs="Calibri"/>
          <w:bCs/>
          <w:sz w:val="20"/>
          <w:szCs w:val="20"/>
        </w:rPr>
      </w:pPr>
      <w:r w:rsidRPr="00ED6351">
        <w:rPr>
          <w:rFonts w:ascii="Aptos" w:hAnsi="Aptos" w:cs="Calibri"/>
          <w:bCs/>
          <w:sz w:val="20"/>
          <w:szCs w:val="20"/>
        </w:rPr>
        <w:t>Traslado aeropuerto</w:t>
      </w:r>
      <w:r w:rsidR="00E47132">
        <w:rPr>
          <w:rFonts w:ascii="Aptos" w:hAnsi="Aptos" w:cs="Calibri"/>
          <w:bCs/>
          <w:sz w:val="20"/>
          <w:szCs w:val="20"/>
        </w:rPr>
        <w:t xml:space="preserve"> </w:t>
      </w:r>
      <w:r w:rsidRPr="00ED6351">
        <w:rPr>
          <w:rFonts w:ascii="Aptos" w:hAnsi="Aptos" w:cs="Calibri"/>
          <w:bCs/>
          <w:sz w:val="20"/>
          <w:szCs w:val="20"/>
        </w:rPr>
        <w:t>/</w:t>
      </w:r>
      <w:r w:rsidR="00E47132">
        <w:rPr>
          <w:rFonts w:ascii="Aptos" w:hAnsi="Aptos" w:cs="Calibri"/>
          <w:bCs/>
          <w:sz w:val="20"/>
          <w:szCs w:val="20"/>
        </w:rPr>
        <w:t xml:space="preserve"> </w:t>
      </w:r>
      <w:r w:rsidRPr="00ED6351">
        <w:rPr>
          <w:rFonts w:ascii="Aptos" w:hAnsi="Aptos" w:cs="Calibri"/>
          <w:bCs/>
          <w:sz w:val="20"/>
          <w:szCs w:val="20"/>
        </w:rPr>
        <w:t>hotel</w:t>
      </w:r>
      <w:r w:rsidR="00E47132">
        <w:rPr>
          <w:rFonts w:ascii="Aptos" w:hAnsi="Aptos" w:cs="Calibri"/>
          <w:bCs/>
          <w:sz w:val="20"/>
          <w:szCs w:val="20"/>
        </w:rPr>
        <w:t xml:space="preserve"> </w:t>
      </w:r>
      <w:r w:rsidRPr="00ED6351">
        <w:rPr>
          <w:rFonts w:ascii="Aptos" w:hAnsi="Aptos" w:cs="Calibri"/>
          <w:bCs/>
          <w:sz w:val="20"/>
          <w:szCs w:val="20"/>
        </w:rPr>
        <w:t>/</w:t>
      </w:r>
      <w:r w:rsidR="00E47132">
        <w:rPr>
          <w:rFonts w:ascii="Aptos" w:hAnsi="Aptos" w:cs="Calibri"/>
          <w:bCs/>
          <w:sz w:val="20"/>
          <w:szCs w:val="20"/>
        </w:rPr>
        <w:t xml:space="preserve"> </w:t>
      </w:r>
      <w:r w:rsidRPr="00ED6351">
        <w:rPr>
          <w:rFonts w:ascii="Aptos" w:hAnsi="Aptos" w:cs="Calibri"/>
          <w:bCs/>
          <w:sz w:val="20"/>
          <w:szCs w:val="20"/>
        </w:rPr>
        <w:t>aeropuerto por un coche privado aire-acondicionado</w:t>
      </w:r>
      <w:r w:rsidR="00E47132">
        <w:rPr>
          <w:rFonts w:ascii="Aptos" w:hAnsi="Aptos" w:cs="Calibri"/>
          <w:bCs/>
          <w:sz w:val="20"/>
          <w:szCs w:val="20"/>
        </w:rPr>
        <w:t xml:space="preserve"> con asistencia en inglés.</w:t>
      </w:r>
      <w:r w:rsidRPr="00ED6351">
        <w:rPr>
          <w:rFonts w:ascii="Aptos" w:hAnsi="Aptos" w:cs="Calibri"/>
          <w:bCs/>
          <w:sz w:val="20"/>
          <w:szCs w:val="20"/>
        </w:rPr>
        <w:t xml:space="preserve"> </w:t>
      </w:r>
    </w:p>
    <w:p w:rsidR="00ED6351" w:rsidRDefault="00ED6351" w:rsidP="00E47132">
      <w:pPr>
        <w:pStyle w:val="Prrafodelista"/>
        <w:numPr>
          <w:ilvl w:val="0"/>
          <w:numId w:val="11"/>
        </w:numPr>
        <w:spacing w:line="276" w:lineRule="auto"/>
        <w:rPr>
          <w:rFonts w:ascii="Aptos" w:hAnsi="Aptos" w:cs="Calibri"/>
          <w:bCs/>
          <w:sz w:val="20"/>
          <w:szCs w:val="20"/>
        </w:rPr>
      </w:pPr>
      <w:r>
        <w:rPr>
          <w:rFonts w:ascii="Aptos" w:hAnsi="Aptos" w:cs="Calibri"/>
          <w:bCs/>
          <w:sz w:val="20"/>
          <w:szCs w:val="20"/>
        </w:rPr>
        <w:t xml:space="preserve">Visitas guiadas y excursiones por un choche/minivan privado aire-acondicionado </w:t>
      </w:r>
    </w:p>
    <w:p w:rsidR="00ED6351" w:rsidRPr="00ED6351" w:rsidRDefault="00E47132" w:rsidP="00E47132">
      <w:pPr>
        <w:pStyle w:val="Prrafodelista"/>
        <w:numPr>
          <w:ilvl w:val="0"/>
          <w:numId w:val="11"/>
        </w:numPr>
        <w:spacing w:line="276" w:lineRule="auto"/>
        <w:rPr>
          <w:rFonts w:ascii="Aptos" w:hAnsi="Aptos" w:cs="Calibri"/>
          <w:bCs/>
          <w:i/>
          <w:iCs/>
          <w:color w:val="EE0000"/>
          <w:sz w:val="20"/>
          <w:szCs w:val="20"/>
        </w:rPr>
      </w:pPr>
      <w:r>
        <w:rPr>
          <w:rFonts w:ascii="Aptos" w:hAnsi="Aptos" w:cs="Calibri"/>
          <w:bCs/>
          <w:sz w:val="20"/>
          <w:szCs w:val="20"/>
        </w:rPr>
        <w:t>Chófer-Guía de habla inglesa durante el recorrido</w:t>
      </w:r>
      <w:r w:rsidR="00ED6351" w:rsidRPr="00ED6351">
        <w:rPr>
          <w:rFonts w:ascii="Aptos" w:hAnsi="Aptos" w:cs="Calibri"/>
          <w:bCs/>
          <w:i/>
          <w:iCs/>
          <w:color w:val="EE0000"/>
          <w:sz w:val="20"/>
          <w:szCs w:val="20"/>
        </w:rPr>
        <w:t xml:space="preserve"> </w:t>
      </w:r>
    </w:p>
    <w:p w:rsidR="00F90EBE" w:rsidRDefault="00F90EBE" w:rsidP="00E47132">
      <w:pPr>
        <w:pStyle w:val="Prrafodelista"/>
        <w:numPr>
          <w:ilvl w:val="0"/>
          <w:numId w:val="11"/>
        </w:numPr>
        <w:spacing w:line="276" w:lineRule="auto"/>
        <w:rPr>
          <w:rFonts w:ascii="Aptos" w:hAnsi="Aptos" w:cs="Calibri"/>
          <w:bCs/>
          <w:sz w:val="20"/>
          <w:szCs w:val="20"/>
        </w:rPr>
      </w:pPr>
      <w:r w:rsidRPr="00ED6351">
        <w:rPr>
          <w:rFonts w:ascii="Aptos" w:hAnsi="Aptos" w:cs="Calibri"/>
          <w:bCs/>
          <w:sz w:val="20"/>
          <w:szCs w:val="20"/>
        </w:rPr>
        <w:t>Entradas a los monumentos</w:t>
      </w:r>
    </w:p>
    <w:p w:rsidR="00E47132" w:rsidRPr="00E47132" w:rsidRDefault="00E47132" w:rsidP="00E47132">
      <w:pPr>
        <w:pStyle w:val="Prrafodelista"/>
        <w:numPr>
          <w:ilvl w:val="0"/>
          <w:numId w:val="11"/>
        </w:numPr>
        <w:spacing w:line="276" w:lineRule="auto"/>
        <w:rPr>
          <w:rFonts w:ascii="Aptos" w:hAnsi="Aptos" w:cs="Calibri"/>
          <w:bCs/>
          <w:sz w:val="20"/>
          <w:szCs w:val="20"/>
          <w:lang w:val="es-MX"/>
        </w:rPr>
      </w:pPr>
      <w:r w:rsidRPr="00E47132">
        <w:rPr>
          <w:rFonts w:ascii="Aptos" w:hAnsi="Aptos" w:cs="Calibri"/>
          <w:bCs/>
          <w:sz w:val="20"/>
          <w:szCs w:val="20"/>
          <w:lang w:val="es-MX"/>
        </w:rPr>
        <w:t>Tarjeta SIM móvil gratuita a la lle</w:t>
      </w:r>
      <w:r>
        <w:rPr>
          <w:rFonts w:ascii="Aptos" w:hAnsi="Aptos" w:cs="Calibri"/>
          <w:bCs/>
          <w:sz w:val="20"/>
          <w:szCs w:val="20"/>
          <w:lang w:val="es-MX"/>
        </w:rPr>
        <w:t>gada</w:t>
      </w:r>
    </w:p>
    <w:p w:rsidR="00E47132" w:rsidRDefault="00E47132" w:rsidP="00E47132">
      <w:pPr>
        <w:pStyle w:val="Prrafodelista"/>
        <w:numPr>
          <w:ilvl w:val="0"/>
          <w:numId w:val="11"/>
        </w:numPr>
        <w:spacing w:line="276" w:lineRule="auto"/>
        <w:rPr>
          <w:rFonts w:ascii="Aptos" w:hAnsi="Aptos" w:cs="Calibri"/>
          <w:bCs/>
          <w:sz w:val="20"/>
          <w:szCs w:val="20"/>
        </w:rPr>
      </w:pPr>
      <w:r>
        <w:rPr>
          <w:rFonts w:ascii="Aptos" w:hAnsi="Aptos" w:cs="Calibri"/>
          <w:bCs/>
          <w:sz w:val="20"/>
          <w:szCs w:val="20"/>
        </w:rPr>
        <w:t>Servicio de asistencia en español 24/7</w:t>
      </w:r>
    </w:p>
    <w:p w:rsidR="00D422C7" w:rsidRPr="00ED6351" w:rsidRDefault="00D422C7" w:rsidP="00E47132">
      <w:pPr>
        <w:pStyle w:val="Prrafodelista"/>
        <w:numPr>
          <w:ilvl w:val="0"/>
          <w:numId w:val="11"/>
        </w:numPr>
        <w:spacing w:line="276" w:lineRule="auto"/>
        <w:rPr>
          <w:rFonts w:ascii="Aptos" w:hAnsi="Aptos" w:cs="Calibri"/>
          <w:bCs/>
          <w:sz w:val="20"/>
          <w:szCs w:val="20"/>
        </w:rPr>
      </w:pPr>
      <w:r w:rsidRPr="00ED6351">
        <w:rPr>
          <w:rFonts w:ascii="Aptos" w:hAnsi="Aptos" w:cs="Calibri"/>
          <w:bCs/>
          <w:sz w:val="20"/>
          <w:szCs w:val="20"/>
        </w:rPr>
        <w:t>Seguro Básico de asistencia</w:t>
      </w:r>
      <w:r w:rsidR="00ED6351">
        <w:rPr>
          <w:rFonts w:ascii="Aptos" w:hAnsi="Aptos" w:cs="Calibri"/>
          <w:bCs/>
          <w:sz w:val="20"/>
          <w:szCs w:val="20"/>
        </w:rPr>
        <w:t xml:space="preserve"> en viaje</w:t>
      </w:r>
    </w:p>
    <w:p w:rsidR="000E3B44" w:rsidRPr="00E47132" w:rsidRDefault="000E3B44" w:rsidP="00D422C7">
      <w:pPr>
        <w:ind w:left="502"/>
        <w:rPr>
          <w:rFonts w:ascii="Aptos" w:hAnsi="Aptos" w:cs="Calibri"/>
          <w:bCs/>
          <w:sz w:val="18"/>
          <w:szCs w:val="18"/>
        </w:rPr>
      </w:pPr>
    </w:p>
    <w:p w:rsidR="000E3B44" w:rsidRPr="00ED6351" w:rsidRDefault="000E3B44" w:rsidP="000E3B44">
      <w:pPr>
        <w:ind w:left="142"/>
        <w:rPr>
          <w:rFonts w:ascii="Aptos" w:hAnsi="Aptos" w:cs="Calibri"/>
          <w:b/>
          <w:sz w:val="20"/>
          <w:szCs w:val="20"/>
        </w:rPr>
      </w:pPr>
      <w:r w:rsidRPr="00ED6351">
        <w:rPr>
          <w:rFonts w:ascii="Aptos" w:hAnsi="Aptos" w:cs="Calibri"/>
          <w:b/>
          <w:sz w:val="20"/>
          <w:szCs w:val="20"/>
        </w:rPr>
        <w:t>NO Incluye</w:t>
      </w:r>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Vuelos internacionales y tasas de aeropuerto</w:t>
      </w:r>
    </w:p>
    <w:p w:rsidR="00E47132" w:rsidRDefault="00E47132" w:rsidP="00E47132">
      <w:pPr>
        <w:pStyle w:val="Prrafodelista"/>
        <w:numPr>
          <w:ilvl w:val="0"/>
          <w:numId w:val="10"/>
        </w:numPr>
        <w:spacing w:line="276" w:lineRule="auto"/>
        <w:ind w:left="851"/>
        <w:jc w:val="both"/>
        <w:rPr>
          <w:rFonts w:ascii="Aptos" w:hAnsi="Aptos" w:cs="Calibri"/>
          <w:sz w:val="20"/>
          <w:szCs w:val="20"/>
        </w:rPr>
      </w:pPr>
      <w:r>
        <w:rPr>
          <w:rFonts w:ascii="Aptos" w:hAnsi="Aptos" w:cs="Calibri"/>
          <w:sz w:val="20"/>
          <w:szCs w:val="20"/>
        </w:rPr>
        <w:t>Visado de Sri Lanka</w:t>
      </w:r>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Transporte, viajes y excursiones no mencionados en el itinerario</w:t>
      </w:r>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Cualquier comida excepto los mencionados en el itinerario</w:t>
      </w:r>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Honorarios de Pasaporte</w:t>
      </w:r>
    </w:p>
    <w:p w:rsidR="000E3B44" w:rsidRPr="00ED6351"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 xml:space="preserve">Gastos personales </w:t>
      </w:r>
    </w:p>
    <w:p w:rsidR="00E47132" w:rsidRPr="00E47132" w:rsidRDefault="000E3B44" w:rsidP="00E47132">
      <w:pPr>
        <w:pStyle w:val="Prrafodelista"/>
        <w:numPr>
          <w:ilvl w:val="0"/>
          <w:numId w:val="10"/>
        </w:numPr>
        <w:spacing w:line="276" w:lineRule="auto"/>
        <w:ind w:left="851"/>
        <w:jc w:val="both"/>
        <w:rPr>
          <w:rFonts w:ascii="Aptos" w:hAnsi="Aptos" w:cs="Calibri"/>
          <w:sz w:val="20"/>
          <w:szCs w:val="20"/>
        </w:rPr>
      </w:pPr>
      <w:r w:rsidRPr="00ED6351">
        <w:rPr>
          <w:rFonts w:ascii="Aptos" w:hAnsi="Aptos" w:cs="Calibri"/>
          <w:sz w:val="20"/>
          <w:szCs w:val="20"/>
        </w:rPr>
        <w:t>Alguna propina para choferes, guías, camareros en los restaurantes, etc.</w:t>
      </w:r>
    </w:p>
    <w:tbl>
      <w:tblPr>
        <w:tblW w:w="8648" w:type="dxa"/>
        <w:jc w:val="center"/>
        <w:tblCellMar>
          <w:left w:w="70" w:type="dxa"/>
          <w:right w:w="70" w:type="dxa"/>
        </w:tblCellMar>
        <w:tblLook w:val="04A0" w:firstRow="1" w:lastRow="0" w:firstColumn="1" w:lastColumn="0" w:noHBand="0" w:noVBand="1"/>
      </w:tblPr>
      <w:tblGrid>
        <w:gridCol w:w="5246"/>
        <w:gridCol w:w="1275"/>
        <w:gridCol w:w="1024"/>
        <w:gridCol w:w="1103"/>
      </w:tblGrid>
      <w:tr w:rsidR="00E47132" w:rsidRPr="00E47132" w:rsidTr="00EE4FED">
        <w:trPr>
          <w:trHeight w:val="283"/>
          <w:jc w:val="center"/>
        </w:trPr>
        <w:tc>
          <w:tcPr>
            <w:tcW w:w="8648" w:type="dxa"/>
            <w:gridSpan w:val="4"/>
            <w:tcBorders>
              <w:top w:val="single" w:sz="8" w:space="0" w:color="auto"/>
              <w:left w:val="single" w:sz="8" w:space="0" w:color="auto"/>
              <w:bottom w:val="nil"/>
              <w:right w:val="single" w:sz="8" w:space="0" w:color="000000"/>
            </w:tcBorders>
            <w:shd w:val="clear" w:color="000000" w:fill="000000"/>
            <w:noWrap/>
            <w:vAlign w:val="center"/>
            <w:hideMark/>
          </w:tcPr>
          <w:p w:rsidR="00E47132" w:rsidRPr="00E47132" w:rsidRDefault="00E47132" w:rsidP="00E47132">
            <w:pPr>
              <w:jc w:val="center"/>
              <w:rPr>
                <w:rFonts w:ascii="Aptos" w:eastAsia="Times New Roman" w:hAnsi="Aptos" w:cs="Calibri"/>
                <w:b/>
                <w:bCs/>
                <w:color w:val="FFFFFF"/>
                <w:sz w:val="20"/>
                <w:szCs w:val="20"/>
                <w:lang w:val="es-MX" w:eastAsia="es-MX"/>
              </w:rPr>
            </w:pPr>
            <w:r w:rsidRPr="00E47132">
              <w:rPr>
                <w:rFonts w:ascii="Aptos" w:eastAsia="Times New Roman" w:hAnsi="Aptos" w:cs="Calibri"/>
                <w:b/>
                <w:bCs/>
                <w:color w:val="FFFFFF"/>
                <w:sz w:val="20"/>
                <w:szCs w:val="20"/>
                <w:lang w:val="es-MX" w:eastAsia="es-MX"/>
              </w:rPr>
              <w:t xml:space="preserve">TARIFA EN USD POR PERSONA </w:t>
            </w:r>
          </w:p>
        </w:tc>
      </w:tr>
      <w:tr w:rsidR="00E47132" w:rsidRPr="00E47132" w:rsidTr="00EE4FED">
        <w:trPr>
          <w:trHeight w:val="283"/>
          <w:jc w:val="center"/>
        </w:trPr>
        <w:tc>
          <w:tcPr>
            <w:tcW w:w="8648" w:type="dxa"/>
            <w:gridSpan w:val="4"/>
            <w:tcBorders>
              <w:top w:val="nil"/>
              <w:left w:val="single" w:sz="8" w:space="0" w:color="auto"/>
              <w:bottom w:val="single" w:sz="4" w:space="0" w:color="auto"/>
              <w:right w:val="single" w:sz="8" w:space="0" w:color="000000"/>
            </w:tcBorders>
            <w:shd w:val="clear" w:color="000000" w:fill="FFFFFF"/>
            <w:noWrap/>
            <w:vAlign w:val="bottom"/>
            <w:hideMark/>
          </w:tcPr>
          <w:p w:rsidR="00E47132" w:rsidRPr="00E47132" w:rsidRDefault="00E47132" w:rsidP="00E47132">
            <w:pPr>
              <w:rPr>
                <w:rFonts w:ascii="Aptos" w:eastAsia="Times New Roman" w:hAnsi="Aptos" w:cs="Calibri"/>
                <w:b/>
                <w:bCs/>
                <w:color w:val="000000"/>
                <w:sz w:val="20"/>
                <w:szCs w:val="20"/>
                <w:lang w:val="es-MX" w:eastAsia="es-MX"/>
              </w:rPr>
            </w:pPr>
            <w:r w:rsidRPr="00E47132">
              <w:rPr>
                <w:rFonts w:ascii="Aptos" w:eastAsia="Times New Roman" w:hAnsi="Aptos" w:cs="Calibri"/>
                <w:b/>
                <w:bCs/>
                <w:color w:val="000000"/>
                <w:sz w:val="20"/>
                <w:szCs w:val="20"/>
                <w:lang w:val="es-MX" w:eastAsia="es-MX"/>
              </w:rPr>
              <w:t xml:space="preserve">SERVICIOS TERRESTRES EXCLUSIVAMENTE                       </w:t>
            </w:r>
            <w:r w:rsidRPr="00EE4FED">
              <w:rPr>
                <w:rFonts w:ascii="Aptos" w:eastAsia="Times New Roman" w:hAnsi="Aptos" w:cs="Calibri"/>
                <w:b/>
                <w:bCs/>
                <w:color w:val="000000"/>
                <w:sz w:val="20"/>
                <w:szCs w:val="20"/>
                <w:lang w:val="es-MX" w:eastAsia="es-MX"/>
              </w:rPr>
              <w:t xml:space="preserve">                  </w:t>
            </w:r>
            <w:proofErr w:type="gramStart"/>
            <w:r w:rsidRPr="00EE4FED">
              <w:rPr>
                <w:rFonts w:ascii="Aptos" w:eastAsia="Times New Roman" w:hAnsi="Aptos" w:cs="Calibri"/>
                <w:b/>
                <w:bCs/>
                <w:color w:val="000000"/>
                <w:sz w:val="20"/>
                <w:szCs w:val="20"/>
                <w:lang w:val="es-MX" w:eastAsia="es-MX"/>
              </w:rPr>
              <w:t xml:space="preserve">   </w:t>
            </w:r>
            <w:r w:rsidRPr="00E47132">
              <w:rPr>
                <w:rFonts w:ascii="Aptos" w:eastAsia="Times New Roman" w:hAnsi="Aptos" w:cs="Calibri"/>
                <w:b/>
                <w:bCs/>
                <w:color w:val="000000"/>
                <w:sz w:val="20"/>
                <w:szCs w:val="20"/>
                <w:lang w:val="es-MX" w:eastAsia="es-MX"/>
              </w:rPr>
              <w:t>(</w:t>
            </w:r>
            <w:proofErr w:type="gramEnd"/>
            <w:r w:rsidRPr="00E47132">
              <w:rPr>
                <w:rFonts w:ascii="Aptos" w:eastAsia="Times New Roman" w:hAnsi="Aptos" w:cs="Calibri"/>
                <w:b/>
                <w:bCs/>
                <w:color w:val="000000"/>
                <w:sz w:val="20"/>
                <w:szCs w:val="20"/>
                <w:lang w:val="es-MX" w:eastAsia="es-MX"/>
              </w:rPr>
              <w:t xml:space="preserve">MÍNIMO 2 PASAJEROS) </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shd w:val="clear" w:color="FFFFCC" w:fill="000000"/>
            <w:noWrap/>
            <w:vAlign w:val="bottom"/>
            <w:hideMark/>
          </w:tcPr>
          <w:p w:rsidR="00E47132" w:rsidRPr="00E47132" w:rsidRDefault="00E47132" w:rsidP="00E47132">
            <w:pPr>
              <w:rPr>
                <w:rFonts w:ascii="Aptos" w:eastAsia="Times New Roman" w:hAnsi="Aptos" w:cs="Times New Roman"/>
                <w:b/>
                <w:bCs/>
                <w:color w:val="FFFFFF"/>
                <w:sz w:val="20"/>
                <w:szCs w:val="20"/>
                <w:lang w:val="es-MX" w:eastAsia="es-MX"/>
              </w:rPr>
            </w:pPr>
            <w:r w:rsidRPr="00E47132">
              <w:rPr>
                <w:rFonts w:ascii="Aptos" w:eastAsia="Times New Roman" w:hAnsi="Aptos" w:cs="Times New Roman"/>
                <w:b/>
                <w:bCs/>
                <w:color w:val="FFFFFF"/>
                <w:sz w:val="20"/>
                <w:szCs w:val="20"/>
                <w:lang w:val="es-MX" w:eastAsia="es-MX"/>
              </w:rPr>
              <w:t xml:space="preserve">10 </w:t>
            </w:r>
            <w:proofErr w:type="gramStart"/>
            <w:r w:rsidRPr="00E47132">
              <w:rPr>
                <w:rFonts w:ascii="Aptos" w:eastAsia="Times New Roman" w:hAnsi="Aptos" w:cs="Times New Roman"/>
                <w:b/>
                <w:bCs/>
                <w:color w:val="FFFFFF"/>
                <w:sz w:val="20"/>
                <w:szCs w:val="20"/>
                <w:lang w:val="es-MX" w:eastAsia="es-MX"/>
              </w:rPr>
              <w:t>Enero</w:t>
            </w:r>
            <w:proofErr w:type="gramEnd"/>
            <w:r w:rsidRPr="00E47132">
              <w:rPr>
                <w:rFonts w:ascii="Aptos" w:eastAsia="Times New Roman" w:hAnsi="Aptos" w:cs="Times New Roman"/>
                <w:b/>
                <w:bCs/>
                <w:color w:val="FFFFFF"/>
                <w:sz w:val="20"/>
                <w:szCs w:val="20"/>
                <w:lang w:val="es-MX" w:eastAsia="es-MX"/>
              </w:rPr>
              <w:t xml:space="preserve"> - 20 </w:t>
            </w:r>
            <w:proofErr w:type="gramStart"/>
            <w:r w:rsidRPr="00E47132">
              <w:rPr>
                <w:rFonts w:ascii="Aptos" w:eastAsia="Times New Roman" w:hAnsi="Aptos" w:cs="Times New Roman"/>
                <w:b/>
                <w:bCs/>
                <w:color w:val="FFFFFF"/>
                <w:sz w:val="20"/>
                <w:szCs w:val="20"/>
                <w:lang w:val="es-MX" w:eastAsia="es-MX"/>
              </w:rPr>
              <w:t>Diciembre</w:t>
            </w:r>
            <w:proofErr w:type="gramEnd"/>
            <w:r w:rsidRPr="00E47132">
              <w:rPr>
                <w:rFonts w:ascii="Aptos" w:eastAsia="Times New Roman" w:hAnsi="Aptos" w:cs="Times New Roman"/>
                <w:b/>
                <w:bCs/>
                <w:color w:val="FFFFFF"/>
                <w:sz w:val="20"/>
                <w:szCs w:val="20"/>
                <w:lang w:val="es-MX" w:eastAsia="es-MX"/>
              </w:rPr>
              <w:t xml:space="preserve"> 2026</w:t>
            </w:r>
          </w:p>
        </w:tc>
        <w:tc>
          <w:tcPr>
            <w:tcW w:w="1275" w:type="dxa"/>
            <w:tcBorders>
              <w:top w:val="nil"/>
              <w:left w:val="nil"/>
              <w:bottom w:val="single" w:sz="4" w:space="0" w:color="auto"/>
              <w:right w:val="single" w:sz="4" w:space="0" w:color="auto"/>
            </w:tcBorders>
            <w:shd w:val="clear" w:color="FFFFCC" w:fill="000000"/>
            <w:noWrap/>
            <w:vAlign w:val="bottom"/>
            <w:hideMark/>
          </w:tcPr>
          <w:p w:rsidR="00E47132" w:rsidRPr="00E47132" w:rsidRDefault="00E47132" w:rsidP="00E47132">
            <w:pPr>
              <w:jc w:val="center"/>
              <w:rPr>
                <w:rFonts w:ascii="Aptos" w:eastAsia="Times New Roman" w:hAnsi="Aptos" w:cs="Times New Roman"/>
                <w:b/>
                <w:bCs/>
                <w:color w:val="FFFFFF"/>
                <w:sz w:val="20"/>
                <w:szCs w:val="20"/>
                <w:lang w:val="es-MX" w:eastAsia="es-MX"/>
              </w:rPr>
            </w:pPr>
            <w:r w:rsidRPr="00E47132">
              <w:rPr>
                <w:rFonts w:ascii="Aptos" w:eastAsia="Times New Roman" w:hAnsi="Aptos" w:cs="Times New Roman"/>
                <w:b/>
                <w:bCs/>
                <w:color w:val="FFFFFF"/>
                <w:sz w:val="20"/>
                <w:szCs w:val="20"/>
                <w:lang w:val="es-MX" w:eastAsia="es-MX"/>
              </w:rPr>
              <w:t>DOBLE</w:t>
            </w:r>
          </w:p>
        </w:tc>
        <w:tc>
          <w:tcPr>
            <w:tcW w:w="1024" w:type="dxa"/>
            <w:tcBorders>
              <w:top w:val="nil"/>
              <w:left w:val="nil"/>
              <w:bottom w:val="single" w:sz="4" w:space="0" w:color="auto"/>
              <w:right w:val="single" w:sz="4" w:space="0" w:color="auto"/>
            </w:tcBorders>
            <w:shd w:val="clear" w:color="FFFFCC" w:fill="000000"/>
            <w:noWrap/>
            <w:vAlign w:val="bottom"/>
            <w:hideMark/>
          </w:tcPr>
          <w:p w:rsidR="00E47132" w:rsidRPr="00E47132" w:rsidRDefault="00E47132" w:rsidP="00E47132">
            <w:pPr>
              <w:jc w:val="center"/>
              <w:rPr>
                <w:rFonts w:ascii="Aptos" w:eastAsia="Times New Roman" w:hAnsi="Aptos" w:cs="Times New Roman"/>
                <w:b/>
                <w:bCs/>
                <w:color w:val="FFFFFF"/>
                <w:sz w:val="20"/>
                <w:szCs w:val="20"/>
                <w:lang w:val="es-MX" w:eastAsia="es-MX"/>
              </w:rPr>
            </w:pPr>
            <w:r w:rsidRPr="00E47132">
              <w:rPr>
                <w:rFonts w:ascii="Aptos" w:eastAsia="Times New Roman" w:hAnsi="Aptos" w:cs="Times New Roman"/>
                <w:b/>
                <w:bCs/>
                <w:color w:val="FFFFFF"/>
                <w:sz w:val="20"/>
                <w:szCs w:val="20"/>
                <w:lang w:val="es-MX" w:eastAsia="es-MX"/>
              </w:rPr>
              <w:t>TRIPLE</w:t>
            </w:r>
          </w:p>
        </w:tc>
        <w:tc>
          <w:tcPr>
            <w:tcW w:w="1103" w:type="dxa"/>
            <w:tcBorders>
              <w:top w:val="nil"/>
              <w:left w:val="nil"/>
              <w:bottom w:val="single" w:sz="4" w:space="0" w:color="auto"/>
              <w:right w:val="single" w:sz="8" w:space="0" w:color="auto"/>
            </w:tcBorders>
            <w:shd w:val="clear" w:color="FFFFCC" w:fill="000000"/>
            <w:noWrap/>
            <w:vAlign w:val="bottom"/>
            <w:hideMark/>
          </w:tcPr>
          <w:p w:rsidR="00E47132" w:rsidRPr="00E47132" w:rsidRDefault="00E47132" w:rsidP="00E47132">
            <w:pPr>
              <w:jc w:val="center"/>
              <w:rPr>
                <w:rFonts w:ascii="Aptos" w:eastAsia="Times New Roman" w:hAnsi="Aptos" w:cs="Times New Roman"/>
                <w:b/>
                <w:bCs/>
                <w:color w:val="FFFFFF"/>
                <w:sz w:val="20"/>
                <w:szCs w:val="20"/>
                <w:lang w:val="es-MX" w:eastAsia="es-MX"/>
              </w:rPr>
            </w:pPr>
            <w:r w:rsidRPr="00E47132">
              <w:rPr>
                <w:rFonts w:ascii="Aptos" w:eastAsia="Times New Roman" w:hAnsi="Aptos" w:cs="Times New Roman"/>
                <w:b/>
                <w:bCs/>
                <w:color w:val="FFFFFF"/>
                <w:sz w:val="20"/>
                <w:szCs w:val="20"/>
                <w:lang w:val="es-MX" w:eastAsia="es-MX"/>
              </w:rPr>
              <w:t>SENCILLA</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w:eastAsia="Times New Roman" w:hAnsi="Aptos" w:cs="Times New Roman"/>
                <w:b/>
                <w:bCs/>
                <w:sz w:val="20"/>
                <w:szCs w:val="20"/>
                <w:lang w:val="es-MX" w:eastAsia="es-MX"/>
              </w:rPr>
            </w:pPr>
            <w:r w:rsidRPr="00E47132">
              <w:rPr>
                <w:rFonts w:ascii="Aptos" w:eastAsia="Times New Roman" w:hAnsi="Aptos" w:cs="Times New Roman"/>
                <w:b/>
                <w:bCs/>
                <w:sz w:val="20"/>
                <w:szCs w:val="20"/>
                <w:lang w:val="es-MX" w:eastAsia="es-MX"/>
              </w:rPr>
              <w:t xml:space="preserve">PRIMERA </w:t>
            </w:r>
          </w:p>
        </w:tc>
        <w:tc>
          <w:tcPr>
            <w:tcW w:w="1275"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center"/>
              <w:rPr>
                <w:rFonts w:ascii="Aptos" w:eastAsia="Times New Roman" w:hAnsi="Aptos" w:cs="Times New Roman"/>
                <w:b/>
                <w:bCs/>
                <w:sz w:val="20"/>
                <w:szCs w:val="20"/>
                <w:lang w:val="es-MX" w:eastAsia="es-MX"/>
              </w:rPr>
            </w:pPr>
            <w:r w:rsidRPr="00E47132">
              <w:rPr>
                <w:rFonts w:ascii="Aptos" w:eastAsia="Times New Roman" w:hAnsi="Aptos" w:cs="Times New Roman"/>
                <w:b/>
                <w:bCs/>
                <w:sz w:val="20"/>
                <w:szCs w:val="20"/>
                <w:lang w:val="es-MX" w:eastAsia="es-MX"/>
              </w:rPr>
              <w:t>1853</w:t>
            </w:r>
          </w:p>
        </w:tc>
        <w:tc>
          <w:tcPr>
            <w:tcW w:w="1024"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center"/>
              <w:rPr>
                <w:rFonts w:ascii="Aptos" w:eastAsia="Times New Roman" w:hAnsi="Aptos" w:cs="Times New Roman"/>
                <w:b/>
                <w:bCs/>
                <w:sz w:val="20"/>
                <w:szCs w:val="20"/>
                <w:lang w:val="es-MX" w:eastAsia="es-MX"/>
              </w:rPr>
            </w:pPr>
            <w:r w:rsidRPr="00E47132">
              <w:rPr>
                <w:rFonts w:ascii="Aptos" w:eastAsia="Times New Roman" w:hAnsi="Aptos" w:cs="Times New Roman"/>
                <w:b/>
                <w:bCs/>
                <w:sz w:val="20"/>
                <w:szCs w:val="20"/>
                <w:lang w:val="es-MX" w:eastAsia="es-MX"/>
              </w:rPr>
              <w:t>1774</w:t>
            </w:r>
          </w:p>
        </w:tc>
        <w:tc>
          <w:tcPr>
            <w:tcW w:w="1103"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center"/>
              <w:rPr>
                <w:rFonts w:ascii="Aptos" w:eastAsia="Times New Roman" w:hAnsi="Aptos" w:cs="Calibri"/>
                <w:b/>
                <w:bCs/>
                <w:sz w:val="20"/>
                <w:szCs w:val="20"/>
                <w:lang w:val="es-MX" w:eastAsia="es-MX"/>
              </w:rPr>
            </w:pPr>
            <w:r w:rsidRPr="00E47132">
              <w:rPr>
                <w:rFonts w:ascii="Aptos" w:eastAsia="Times New Roman" w:hAnsi="Aptos" w:cs="Calibri"/>
                <w:b/>
                <w:bCs/>
                <w:sz w:val="20"/>
                <w:szCs w:val="20"/>
                <w:lang w:val="es-MX" w:eastAsia="es-MX"/>
              </w:rPr>
              <w:t>2285</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11 </w:t>
            </w:r>
            <w:proofErr w:type="gramStart"/>
            <w:r w:rsidRPr="00E47132">
              <w:rPr>
                <w:rFonts w:ascii="Aptos" w:eastAsia="Times New Roman" w:hAnsi="Aptos" w:cs="Times New Roman"/>
                <w:i/>
                <w:iCs/>
                <w:color w:val="FF0000"/>
                <w:sz w:val="20"/>
                <w:szCs w:val="20"/>
                <w:lang w:val="es-MX" w:eastAsia="es-MX"/>
              </w:rPr>
              <w:t>Enero</w:t>
            </w:r>
            <w:proofErr w:type="gramEnd"/>
            <w:r w:rsidRPr="00E47132">
              <w:rPr>
                <w:rFonts w:ascii="Aptos" w:eastAsia="Times New Roman" w:hAnsi="Aptos" w:cs="Times New Roman"/>
                <w:i/>
                <w:iCs/>
                <w:color w:val="FF0000"/>
                <w:sz w:val="20"/>
                <w:szCs w:val="20"/>
                <w:lang w:val="es-MX" w:eastAsia="es-MX"/>
              </w:rPr>
              <w:t xml:space="preserve"> - 31 </w:t>
            </w:r>
            <w:proofErr w:type="gramStart"/>
            <w:r w:rsidRPr="00E47132">
              <w:rPr>
                <w:rFonts w:ascii="Aptos" w:eastAsia="Times New Roman" w:hAnsi="Aptos" w:cs="Times New Roman"/>
                <w:i/>
                <w:iCs/>
                <w:color w:val="FF0000"/>
                <w:sz w:val="20"/>
                <w:szCs w:val="20"/>
                <w:lang w:val="es-MX" w:eastAsia="es-MX"/>
              </w:rPr>
              <w:t>Marzo</w:t>
            </w:r>
            <w:proofErr w:type="gramEnd"/>
            <w:r w:rsidRPr="00E47132">
              <w:rPr>
                <w:rFonts w:ascii="Aptos" w:eastAsia="Times New Roman" w:hAnsi="Aptos" w:cs="Times New Roman"/>
                <w:i/>
                <w:iCs/>
                <w:color w:val="FF0000"/>
                <w:sz w:val="20"/>
                <w:szCs w:val="20"/>
                <w:lang w:val="es-MX" w:eastAsia="es-MX"/>
              </w:rPr>
              <w:t>, 2026</w:t>
            </w:r>
          </w:p>
        </w:tc>
        <w:tc>
          <w:tcPr>
            <w:tcW w:w="1275"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70</w:t>
            </w:r>
          </w:p>
        </w:tc>
        <w:tc>
          <w:tcPr>
            <w:tcW w:w="1024"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70</w:t>
            </w:r>
          </w:p>
        </w:tc>
        <w:tc>
          <w:tcPr>
            <w:tcW w:w="1103"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140</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01 - 30 </w:t>
            </w:r>
            <w:proofErr w:type="gramStart"/>
            <w:r w:rsidRPr="00E47132">
              <w:rPr>
                <w:rFonts w:ascii="Aptos" w:eastAsia="Times New Roman" w:hAnsi="Aptos" w:cs="Times New Roman"/>
                <w:i/>
                <w:iCs/>
                <w:color w:val="FF0000"/>
                <w:sz w:val="20"/>
                <w:szCs w:val="20"/>
                <w:lang w:val="es-MX" w:eastAsia="es-MX"/>
              </w:rPr>
              <w:t>Abril</w:t>
            </w:r>
            <w:proofErr w:type="gramEnd"/>
            <w:r w:rsidRPr="00E47132">
              <w:rPr>
                <w:rFonts w:ascii="Aptos" w:eastAsia="Times New Roman" w:hAnsi="Aptos" w:cs="Times New Roman"/>
                <w:i/>
                <w:iCs/>
                <w:color w:val="FF0000"/>
                <w:sz w:val="20"/>
                <w:szCs w:val="20"/>
                <w:lang w:val="es-MX" w:eastAsia="es-MX"/>
              </w:rPr>
              <w:t>, 2026</w:t>
            </w:r>
          </w:p>
        </w:tc>
        <w:tc>
          <w:tcPr>
            <w:tcW w:w="1275"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45</w:t>
            </w:r>
          </w:p>
        </w:tc>
        <w:tc>
          <w:tcPr>
            <w:tcW w:w="1024"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45</w:t>
            </w:r>
          </w:p>
        </w:tc>
        <w:tc>
          <w:tcPr>
            <w:tcW w:w="1103"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90</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16 Julio - 31 </w:t>
            </w:r>
            <w:proofErr w:type="gramStart"/>
            <w:r w:rsidRPr="00E47132">
              <w:rPr>
                <w:rFonts w:ascii="Aptos" w:eastAsia="Times New Roman" w:hAnsi="Aptos" w:cs="Times New Roman"/>
                <w:i/>
                <w:iCs/>
                <w:color w:val="FF0000"/>
                <w:sz w:val="20"/>
                <w:szCs w:val="20"/>
                <w:lang w:val="es-MX" w:eastAsia="es-MX"/>
              </w:rPr>
              <w:t>Agosto</w:t>
            </w:r>
            <w:proofErr w:type="gramEnd"/>
            <w:r w:rsidRPr="00E47132">
              <w:rPr>
                <w:rFonts w:ascii="Aptos" w:eastAsia="Times New Roman" w:hAnsi="Aptos" w:cs="Times New Roman"/>
                <w:i/>
                <w:iCs/>
                <w:color w:val="FF0000"/>
                <w:sz w:val="20"/>
                <w:szCs w:val="20"/>
                <w:lang w:val="es-MX" w:eastAsia="es-MX"/>
              </w:rPr>
              <w:t>, 2026</w:t>
            </w:r>
          </w:p>
        </w:tc>
        <w:tc>
          <w:tcPr>
            <w:tcW w:w="1275"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53</w:t>
            </w:r>
          </w:p>
        </w:tc>
        <w:tc>
          <w:tcPr>
            <w:tcW w:w="1024"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53</w:t>
            </w:r>
          </w:p>
        </w:tc>
        <w:tc>
          <w:tcPr>
            <w:tcW w:w="1103"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105</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w:eastAsia="Times New Roman" w:hAnsi="Aptos" w:cs="Times New Roman"/>
                <w:b/>
                <w:bCs/>
                <w:sz w:val="20"/>
                <w:szCs w:val="20"/>
                <w:lang w:val="es-MX" w:eastAsia="es-MX"/>
              </w:rPr>
            </w:pPr>
            <w:r w:rsidRPr="00E47132">
              <w:rPr>
                <w:rFonts w:ascii="Aptos" w:eastAsia="Times New Roman" w:hAnsi="Aptos" w:cs="Times New Roman"/>
                <w:b/>
                <w:bCs/>
                <w:sz w:val="20"/>
                <w:szCs w:val="20"/>
                <w:lang w:val="es-MX" w:eastAsia="es-MX"/>
              </w:rPr>
              <w:t>PRIMERA SUPERIOR</w:t>
            </w:r>
          </w:p>
        </w:tc>
        <w:tc>
          <w:tcPr>
            <w:tcW w:w="1275"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center"/>
              <w:rPr>
                <w:rFonts w:ascii="Aptos" w:eastAsia="Times New Roman" w:hAnsi="Aptos" w:cs="Times New Roman"/>
                <w:b/>
                <w:bCs/>
                <w:sz w:val="20"/>
                <w:szCs w:val="20"/>
                <w:lang w:val="es-MX" w:eastAsia="es-MX"/>
              </w:rPr>
            </w:pPr>
            <w:r w:rsidRPr="00E47132">
              <w:rPr>
                <w:rFonts w:ascii="Aptos" w:eastAsia="Times New Roman" w:hAnsi="Aptos" w:cs="Times New Roman"/>
                <w:b/>
                <w:bCs/>
                <w:sz w:val="20"/>
                <w:szCs w:val="20"/>
                <w:lang w:val="es-MX" w:eastAsia="es-MX"/>
              </w:rPr>
              <w:t>2188</w:t>
            </w:r>
          </w:p>
        </w:tc>
        <w:tc>
          <w:tcPr>
            <w:tcW w:w="1024"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center"/>
              <w:rPr>
                <w:rFonts w:ascii="Aptos" w:eastAsia="Times New Roman" w:hAnsi="Aptos" w:cs="Times New Roman"/>
                <w:b/>
                <w:bCs/>
                <w:sz w:val="20"/>
                <w:szCs w:val="20"/>
                <w:lang w:val="es-MX" w:eastAsia="es-MX"/>
              </w:rPr>
            </w:pPr>
            <w:r w:rsidRPr="00E47132">
              <w:rPr>
                <w:rFonts w:ascii="Aptos" w:eastAsia="Times New Roman" w:hAnsi="Aptos" w:cs="Times New Roman"/>
                <w:b/>
                <w:bCs/>
                <w:sz w:val="20"/>
                <w:szCs w:val="20"/>
                <w:lang w:val="es-MX" w:eastAsia="es-MX"/>
              </w:rPr>
              <w:t>2049</w:t>
            </w:r>
          </w:p>
        </w:tc>
        <w:tc>
          <w:tcPr>
            <w:tcW w:w="1103"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center"/>
              <w:rPr>
                <w:rFonts w:ascii="Aptos" w:eastAsia="Times New Roman" w:hAnsi="Aptos" w:cs="Calibri"/>
                <w:b/>
                <w:bCs/>
                <w:sz w:val="20"/>
                <w:szCs w:val="20"/>
                <w:lang w:val="es-MX" w:eastAsia="es-MX"/>
              </w:rPr>
            </w:pPr>
            <w:r w:rsidRPr="00E47132">
              <w:rPr>
                <w:rFonts w:ascii="Aptos" w:eastAsia="Times New Roman" w:hAnsi="Aptos" w:cs="Calibri"/>
                <w:b/>
                <w:bCs/>
                <w:sz w:val="20"/>
                <w:szCs w:val="20"/>
                <w:lang w:val="es-MX" w:eastAsia="es-MX"/>
              </w:rPr>
              <w:t>2967</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11 </w:t>
            </w:r>
            <w:proofErr w:type="gramStart"/>
            <w:r w:rsidRPr="00E47132">
              <w:rPr>
                <w:rFonts w:ascii="Aptos" w:eastAsia="Times New Roman" w:hAnsi="Aptos" w:cs="Times New Roman"/>
                <w:i/>
                <w:iCs/>
                <w:color w:val="FF0000"/>
                <w:sz w:val="20"/>
                <w:szCs w:val="20"/>
                <w:lang w:val="es-MX" w:eastAsia="es-MX"/>
              </w:rPr>
              <w:t>Enero</w:t>
            </w:r>
            <w:proofErr w:type="gramEnd"/>
            <w:r w:rsidRPr="00E47132">
              <w:rPr>
                <w:rFonts w:ascii="Aptos" w:eastAsia="Times New Roman" w:hAnsi="Aptos" w:cs="Times New Roman"/>
                <w:i/>
                <w:iCs/>
                <w:color w:val="FF0000"/>
                <w:sz w:val="20"/>
                <w:szCs w:val="20"/>
                <w:lang w:val="es-MX" w:eastAsia="es-MX"/>
              </w:rPr>
              <w:t xml:space="preserve"> - 31 </w:t>
            </w:r>
            <w:proofErr w:type="gramStart"/>
            <w:r w:rsidRPr="00E47132">
              <w:rPr>
                <w:rFonts w:ascii="Aptos" w:eastAsia="Times New Roman" w:hAnsi="Aptos" w:cs="Times New Roman"/>
                <w:i/>
                <w:iCs/>
                <w:color w:val="FF0000"/>
                <w:sz w:val="20"/>
                <w:szCs w:val="20"/>
                <w:lang w:val="es-MX" w:eastAsia="es-MX"/>
              </w:rPr>
              <w:t>Marzo</w:t>
            </w:r>
            <w:proofErr w:type="gramEnd"/>
            <w:r w:rsidRPr="00E47132">
              <w:rPr>
                <w:rFonts w:ascii="Aptos" w:eastAsia="Times New Roman" w:hAnsi="Aptos" w:cs="Times New Roman"/>
                <w:i/>
                <w:iCs/>
                <w:color w:val="FF0000"/>
                <w:sz w:val="20"/>
                <w:szCs w:val="20"/>
                <w:lang w:val="es-MX" w:eastAsia="es-MX"/>
              </w:rPr>
              <w:t xml:space="preserve"> / 01 Julio - 31 </w:t>
            </w:r>
            <w:proofErr w:type="gramStart"/>
            <w:r w:rsidRPr="00E47132">
              <w:rPr>
                <w:rFonts w:ascii="Aptos" w:eastAsia="Times New Roman" w:hAnsi="Aptos" w:cs="Times New Roman"/>
                <w:i/>
                <w:iCs/>
                <w:color w:val="FF0000"/>
                <w:sz w:val="20"/>
                <w:szCs w:val="20"/>
                <w:lang w:val="es-MX" w:eastAsia="es-MX"/>
              </w:rPr>
              <w:t>Agosto</w:t>
            </w:r>
            <w:proofErr w:type="gramEnd"/>
            <w:r w:rsidRPr="00E47132">
              <w:rPr>
                <w:rFonts w:ascii="Aptos" w:eastAsia="Times New Roman" w:hAnsi="Aptos" w:cs="Times New Roman"/>
                <w:i/>
                <w:iCs/>
                <w:color w:val="FF0000"/>
                <w:sz w:val="20"/>
                <w:szCs w:val="20"/>
                <w:lang w:val="es-MX" w:eastAsia="es-MX"/>
              </w:rPr>
              <w:t>, 2026</w:t>
            </w:r>
          </w:p>
        </w:tc>
        <w:tc>
          <w:tcPr>
            <w:tcW w:w="1275"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161</w:t>
            </w:r>
          </w:p>
        </w:tc>
        <w:tc>
          <w:tcPr>
            <w:tcW w:w="1024"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161</w:t>
            </w:r>
          </w:p>
        </w:tc>
        <w:tc>
          <w:tcPr>
            <w:tcW w:w="1103"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322</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01 - 30 </w:t>
            </w:r>
            <w:proofErr w:type="gramStart"/>
            <w:r w:rsidRPr="00E47132">
              <w:rPr>
                <w:rFonts w:ascii="Aptos" w:eastAsia="Times New Roman" w:hAnsi="Aptos" w:cs="Times New Roman"/>
                <w:i/>
                <w:iCs/>
                <w:color w:val="FF0000"/>
                <w:sz w:val="20"/>
                <w:szCs w:val="20"/>
                <w:lang w:val="es-MX" w:eastAsia="es-MX"/>
              </w:rPr>
              <w:t>Abril</w:t>
            </w:r>
            <w:proofErr w:type="gramEnd"/>
            <w:r w:rsidRPr="00E47132">
              <w:rPr>
                <w:rFonts w:ascii="Aptos" w:eastAsia="Times New Roman" w:hAnsi="Aptos" w:cs="Times New Roman"/>
                <w:i/>
                <w:iCs/>
                <w:color w:val="FF0000"/>
                <w:sz w:val="20"/>
                <w:szCs w:val="20"/>
                <w:lang w:val="es-MX" w:eastAsia="es-MX"/>
              </w:rPr>
              <w:t>, 2026</w:t>
            </w:r>
          </w:p>
        </w:tc>
        <w:tc>
          <w:tcPr>
            <w:tcW w:w="1275"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2</w:t>
            </w:r>
            <w:r w:rsidR="00EE4FED" w:rsidRPr="00EE4FED">
              <w:rPr>
                <w:rFonts w:ascii="Aptos" w:eastAsia="Times New Roman" w:hAnsi="Aptos" w:cs="Times New Roman"/>
                <w:i/>
                <w:iCs/>
                <w:color w:val="FF0000"/>
                <w:sz w:val="20"/>
                <w:szCs w:val="20"/>
                <w:lang w:val="es-MX" w:eastAsia="es-MX"/>
              </w:rPr>
              <w:t>75</w:t>
            </w:r>
          </w:p>
        </w:tc>
        <w:tc>
          <w:tcPr>
            <w:tcW w:w="1024"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2</w:t>
            </w:r>
            <w:r w:rsidR="00EE4FED" w:rsidRPr="00EE4FED">
              <w:rPr>
                <w:rFonts w:ascii="Aptos" w:eastAsia="Times New Roman" w:hAnsi="Aptos" w:cs="Times New Roman"/>
                <w:i/>
                <w:iCs/>
                <w:color w:val="FF0000"/>
                <w:sz w:val="20"/>
                <w:szCs w:val="20"/>
                <w:lang w:val="es-MX" w:eastAsia="es-MX"/>
              </w:rPr>
              <w:t>75</w:t>
            </w:r>
          </w:p>
        </w:tc>
        <w:tc>
          <w:tcPr>
            <w:tcW w:w="1103" w:type="dxa"/>
            <w:tcBorders>
              <w:top w:val="nil"/>
              <w:left w:val="nil"/>
              <w:bottom w:val="single" w:sz="4" w:space="0" w:color="auto"/>
              <w:right w:val="single" w:sz="4" w:space="0" w:color="auto"/>
            </w:tcBorders>
            <w:shd w:val="clear" w:color="FFFFCC" w:fill="FFFFFF"/>
            <w:noWrap/>
            <w:vAlign w:val="bottom"/>
            <w:hideMark/>
          </w:tcPr>
          <w:p w:rsidR="00E47132" w:rsidRPr="00E47132" w:rsidRDefault="00EE4FED" w:rsidP="00E47132">
            <w:pPr>
              <w:jc w:val="right"/>
              <w:rPr>
                <w:rFonts w:ascii="Aptos" w:eastAsia="Times New Roman" w:hAnsi="Aptos" w:cs="Times New Roman"/>
                <w:i/>
                <w:iCs/>
                <w:color w:val="FF0000"/>
                <w:sz w:val="20"/>
                <w:szCs w:val="20"/>
                <w:lang w:val="es-MX" w:eastAsia="es-MX"/>
              </w:rPr>
            </w:pPr>
            <w:r w:rsidRPr="00EE4FED">
              <w:rPr>
                <w:rFonts w:ascii="Aptos" w:eastAsia="Times New Roman" w:hAnsi="Aptos" w:cs="Times New Roman"/>
                <w:i/>
                <w:iCs/>
                <w:color w:val="FF0000"/>
                <w:sz w:val="20"/>
                <w:szCs w:val="20"/>
                <w:lang w:val="es-MX" w:eastAsia="es-MX"/>
              </w:rPr>
              <w:t>551</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01 </w:t>
            </w:r>
            <w:proofErr w:type="gramStart"/>
            <w:r w:rsidRPr="00E47132">
              <w:rPr>
                <w:rFonts w:ascii="Aptos" w:eastAsia="Times New Roman" w:hAnsi="Aptos" w:cs="Times New Roman"/>
                <w:i/>
                <w:iCs/>
                <w:color w:val="FF0000"/>
                <w:sz w:val="20"/>
                <w:szCs w:val="20"/>
                <w:lang w:val="es-MX" w:eastAsia="es-MX"/>
              </w:rPr>
              <w:t>Mayo</w:t>
            </w:r>
            <w:proofErr w:type="gramEnd"/>
            <w:r w:rsidRPr="00E47132">
              <w:rPr>
                <w:rFonts w:ascii="Aptos" w:eastAsia="Times New Roman" w:hAnsi="Aptos" w:cs="Times New Roman"/>
                <w:i/>
                <w:iCs/>
                <w:color w:val="FF0000"/>
                <w:sz w:val="20"/>
                <w:szCs w:val="20"/>
                <w:lang w:val="es-MX" w:eastAsia="es-MX"/>
              </w:rPr>
              <w:t xml:space="preserve"> - 15 Julio / 01 -30 </w:t>
            </w:r>
            <w:proofErr w:type="gramStart"/>
            <w:r w:rsidRPr="00E47132">
              <w:rPr>
                <w:rFonts w:ascii="Aptos" w:eastAsia="Times New Roman" w:hAnsi="Aptos" w:cs="Times New Roman"/>
                <w:i/>
                <w:iCs/>
                <w:color w:val="FF0000"/>
                <w:sz w:val="20"/>
                <w:szCs w:val="20"/>
                <w:lang w:val="es-MX" w:eastAsia="es-MX"/>
              </w:rPr>
              <w:t>Septiembre</w:t>
            </w:r>
            <w:proofErr w:type="gramEnd"/>
            <w:r w:rsidRPr="00E47132">
              <w:rPr>
                <w:rFonts w:ascii="Aptos" w:eastAsia="Times New Roman" w:hAnsi="Aptos" w:cs="Times New Roman"/>
                <w:i/>
                <w:iCs/>
                <w:color w:val="FF0000"/>
                <w:sz w:val="20"/>
                <w:szCs w:val="20"/>
                <w:lang w:val="es-MX" w:eastAsia="es-MX"/>
              </w:rPr>
              <w:t xml:space="preserve">, 2026 </w:t>
            </w:r>
          </w:p>
        </w:tc>
        <w:tc>
          <w:tcPr>
            <w:tcW w:w="1275"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30</w:t>
            </w:r>
          </w:p>
        </w:tc>
        <w:tc>
          <w:tcPr>
            <w:tcW w:w="1024"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30</w:t>
            </w:r>
          </w:p>
        </w:tc>
        <w:tc>
          <w:tcPr>
            <w:tcW w:w="1103"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60</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16 Julio - 31 </w:t>
            </w:r>
            <w:proofErr w:type="gramStart"/>
            <w:r w:rsidRPr="00E47132">
              <w:rPr>
                <w:rFonts w:ascii="Aptos" w:eastAsia="Times New Roman" w:hAnsi="Aptos" w:cs="Times New Roman"/>
                <w:i/>
                <w:iCs/>
                <w:color w:val="FF0000"/>
                <w:sz w:val="20"/>
                <w:szCs w:val="20"/>
                <w:lang w:val="es-MX" w:eastAsia="es-MX"/>
              </w:rPr>
              <w:t>Agosto</w:t>
            </w:r>
            <w:proofErr w:type="gramEnd"/>
            <w:r w:rsidRPr="00E47132">
              <w:rPr>
                <w:rFonts w:ascii="Aptos" w:eastAsia="Times New Roman" w:hAnsi="Aptos" w:cs="Times New Roman"/>
                <w:i/>
                <w:iCs/>
                <w:color w:val="FF0000"/>
                <w:sz w:val="20"/>
                <w:szCs w:val="20"/>
                <w:lang w:val="es-MX" w:eastAsia="es-MX"/>
              </w:rPr>
              <w:t>, 2026</w:t>
            </w:r>
          </w:p>
        </w:tc>
        <w:tc>
          <w:tcPr>
            <w:tcW w:w="1275"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88</w:t>
            </w:r>
          </w:p>
        </w:tc>
        <w:tc>
          <w:tcPr>
            <w:tcW w:w="1024"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88</w:t>
            </w:r>
          </w:p>
        </w:tc>
        <w:tc>
          <w:tcPr>
            <w:tcW w:w="1103"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177</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w:eastAsia="Times New Roman" w:hAnsi="Aptos" w:cs="Times New Roman"/>
                <w:b/>
                <w:bCs/>
                <w:sz w:val="20"/>
                <w:szCs w:val="20"/>
                <w:lang w:val="es-MX" w:eastAsia="es-MX"/>
              </w:rPr>
            </w:pPr>
            <w:r w:rsidRPr="00E47132">
              <w:rPr>
                <w:rFonts w:ascii="Aptos" w:eastAsia="Times New Roman" w:hAnsi="Aptos" w:cs="Times New Roman"/>
                <w:b/>
                <w:bCs/>
                <w:sz w:val="20"/>
                <w:szCs w:val="20"/>
                <w:lang w:val="es-MX" w:eastAsia="es-MX"/>
              </w:rPr>
              <w:t>SUPERIOR</w:t>
            </w:r>
          </w:p>
        </w:tc>
        <w:tc>
          <w:tcPr>
            <w:tcW w:w="1275"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center"/>
              <w:rPr>
                <w:rFonts w:ascii="Aptos" w:eastAsia="Times New Roman" w:hAnsi="Aptos" w:cs="Calibri"/>
                <w:b/>
                <w:bCs/>
                <w:sz w:val="20"/>
                <w:szCs w:val="20"/>
                <w:lang w:val="es-MX" w:eastAsia="es-MX"/>
              </w:rPr>
            </w:pPr>
            <w:r w:rsidRPr="00E47132">
              <w:rPr>
                <w:rFonts w:ascii="Aptos" w:eastAsia="Times New Roman" w:hAnsi="Aptos" w:cs="Calibri"/>
                <w:b/>
                <w:bCs/>
                <w:sz w:val="20"/>
                <w:szCs w:val="20"/>
                <w:lang w:val="es-MX" w:eastAsia="es-MX"/>
              </w:rPr>
              <w:t>2351</w:t>
            </w:r>
          </w:p>
        </w:tc>
        <w:tc>
          <w:tcPr>
            <w:tcW w:w="1024"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center"/>
              <w:rPr>
                <w:rFonts w:ascii="Aptos" w:eastAsia="Times New Roman" w:hAnsi="Aptos" w:cs="Calibri"/>
                <w:b/>
                <w:bCs/>
                <w:sz w:val="20"/>
                <w:szCs w:val="20"/>
                <w:lang w:val="es-MX" w:eastAsia="es-MX"/>
              </w:rPr>
            </w:pPr>
            <w:r w:rsidRPr="00E47132">
              <w:rPr>
                <w:rFonts w:ascii="Aptos" w:eastAsia="Times New Roman" w:hAnsi="Aptos" w:cs="Calibri"/>
                <w:b/>
                <w:bCs/>
                <w:sz w:val="20"/>
                <w:szCs w:val="20"/>
                <w:lang w:val="es-MX" w:eastAsia="es-MX"/>
              </w:rPr>
              <w:t>2188</w:t>
            </w:r>
          </w:p>
        </w:tc>
        <w:tc>
          <w:tcPr>
            <w:tcW w:w="1103"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center"/>
              <w:rPr>
                <w:rFonts w:ascii="Aptos" w:eastAsia="Times New Roman" w:hAnsi="Aptos" w:cs="Calibri"/>
                <w:b/>
                <w:bCs/>
                <w:sz w:val="20"/>
                <w:szCs w:val="20"/>
                <w:lang w:val="es-MX" w:eastAsia="es-MX"/>
              </w:rPr>
            </w:pPr>
            <w:r w:rsidRPr="00E47132">
              <w:rPr>
                <w:rFonts w:ascii="Aptos" w:eastAsia="Times New Roman" w:hAnsi="Aptos" w:cs="Calibri"/>
                <w:b/>
                <w:bCs/>
                <w:sz w:val="20"/>
                <w:szCs w:val="20"/>
                <w:lang w:val="es-MX" w:eastAsia="es-MX"/>
              </w:rPr>
              <w:t>3214</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11 </w:t>
            </w:r>
            <w:proofErr w:type="gramStart"/>
            <w:r w:rsidRPr="00E47132">
              <w:rPr>
                <w:rFonts w:ascii="Aptos" w:eastAsia="Times New Roman" w:hAnsi="Aptos" w:cs="Times New Roman"/>
                <w:i/>
                <w:iCs/>
                <w:color w:val="FF0000"/>
                <w:sz w:val="20"/>
                <w:szCs w:val="20"/>
                <w:lang w:val="es-MX" w:eastAsia="es-MX"/>
              </w:rPr>
              <w:t>Enero</w:t>
            </w:r>
            <w:proofErr w:type="gramEnd"/>
            <w:r w:rsidRPr="00E47132">
              <w:rPr>
                <w:rFonts w:ascii="Aptos" w:eastAsia="Times New Roman" w:hAnsi="Aptos" w:cs="Times New Roman"/>
                <w:i/>
                <w:iCs/>
                <w:color w:val="FF0000"/>
                <w:sz w:val="20"/>
                <w:szCs w:val="20"/>
                <w:lang w:val="es-MX" w:eastAsia="es-MX"/>
              </w:rPr>
              <w:t xml:space="preserve"> - 28 </w:t>
            </w:r>
            <w:proofErr w:type="gramStart"/>
            <w:r w:rsidRPr="00E47132">
              <w:rPr>
                <w:rFonts w:ascii="Aptos" w:eastAsia="Times New Roman" w:hAnsi="Aptos" w:cs="Times New Roman"/>
                <w:i/>
                <w:iCs/>
                <w:color w:val="FF0000"/>
                <w:sz w:val="20"/>
                <w:szCs w:val="20"/>
                <w:lang w:val="es-MX" w:eastAsia="es-MX"/>
              </w:rPr>
              <w:t>Febrero</w:t>
            </w:r>
            <w:proofErr w:type="gramEnd"/>
            <w:r w:rsidRPr="00E47132">
              <w:rPr>
                <w:rFonts w:ascii="Aptos" w:eastAsia="Times New Roman" w:hAnsi="Aptos" w:cs="Times New Roman"/>
                <w:i/>
                <w:iCs/>
                <w:color w:val="FF0000"/>
                <w:sz w:val="20"/>
                <w:szCs w:val="20"/>
                <w:lang w:val="es-MX" w:eastAsia="es-MX"/>
              </w:rPr>
              <w:t>, 2026</w:t>
            </w:r>
          </w:p>
        </w:tc>
        <w:tc>
          <w:tcPr>
            <w:tcW w:w="1275"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167</w:t>
            </w:r>
          </w:p>
        </w:tc>
        <w:tc>
          <w:tcPr>
            <w:tcW w:w="1024"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167</w:t>
            </w:r>
          </w:p>
        </w:tc>
        <w:tc>
          <w:tcPr>
            <w:tcW w:w="1103"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334</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01 </w:t>
            </w:r>
            <w:proofErr w:type="gramStart"/>
            <w:r w:rsidRPr="00E47132">
              <w:rPr>
                <w:rFonts w:ascii="Aptos" w:eastAsia="Times New Roman" w:hAnsi="Aptos" w:cs="Times New Roman"/>
                <w:i/>
                <w:iCs/>
                <w:color w:val="FF0000"/>
                <w:sz w:val="20"/>
                <w:szCs w:val="20"/>
                <w:lang w:val="es-MX" w:eastAsia="es-MX"/>
              </w:rPr>
              <w:t>Marzo</w:t>
            </w:r>
            <w:proofErr w:type="gramEnd"/>
            <w:r w:rsidRPr="00E47132">
              <w:rPr>
                <w:rFonts w:ascii="Aptos" w:eastAsia="Times New Roman" w:hAnsi="Aptos" w:cs="Times New Roman"/>
                <w:i/>
                <w:iCs/>
                <w:color w:val="FF0000"/>
                <w:sz w:val="20"/>
                <w:szCs w:val="20"/>
                <w:lang w:val="es-MX" w:eastAsia="es-MX"/>
              </w:rPr>
              <w:t xml:space="preserve"> - 30 </w:t>
            </w:r>
            <w:proofErr w:type="gramStart"/>
            <w:r w:rsidRPr="00E47132">
              <w:rPr>
                <w:rFonts w:ascii="Aptos" w:eastAsia="Times New Roman" w:hAnsi="Aptos" w:cs="Times New Roman"/>
                <w:i/>
                <w:iCs/>
                <w:color w:val="FF0000"/>
                <w:sz w:val="20"/>
                <w:szCs w:val="20"/>
                <w:lang w:val="es-MX" w:eastAsia="es-MX"/>
              </w:rPr>
              <w:t>Abril</w:t>
            </w:r>
            <w:proofErr w:type="gramEnd"/>
            <w:r w:rsidRPr="00E47132">
              <w:rPr>
                <w:rFonts w:ascii="Aptos" w:eastAsia="Times New Roman" w:hAnsi="Aptos" w:cs="Times New Roman"/>
                <w:i/>
                <w:iCs/>
                <w:color w:val="FF0000"/>
                <w:sz w:val="20"/>
                <w:szCs w:val="20"/>
                <w:lang w:val="es-MX" w:eastAsia="es-MX"/>
              </w:rPr>
              <w:t>, 2026</w:t>
            </w:r>
          </w:p>
        </w:tc>
        <w:tc>
          <w:tcPr>
            <w:tcW w:w="1275"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58</w:t>
            </w:r>
          </w:p>
        </w:tc>
        <w:tc>
          <w:tcPr>
            <w:tcW w:w="1024"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58</w:t>
            </w:r>
          </w:p>
        </w:tc>
        <w:tc>
          <w:tcPr>
            <w:tcW w:w="1103"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115</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01 - 15 </w:t>
            </w:r>
            <w:proofErr w:type="gramStart"/>
            <w:r w:rsidRPr="00E47132">
              <w:rPr>
                <w:rFonts w:ascii="Aptos" w:eastAsia="Times New Roman" w:hAnsi="Aptos" w:cs="Times New Roman"/>
                <w:i/>
                <w:iCs/>
                <w:color w:val="FF0000"/>
                <w:sz w:val="20"/>
                <w:szCs w:val="20"/>
                <w:lang w:val="es-MX" w:eastAsia="es-MX"/>
              </w:rPr>
              <w:t>Mayo</w:t>
            </w:r>
            <w:proofErr w:type="gramEnd"/>
            <w:r w:rsidRPr="00E47132">
              <w:rPr>
                <w:rFonts w:ascii="Aptos" w:eastAsia="Times New Roman" w:hAnsi="Aptos" w:cs="Times New Roman"/>
                <w:i/>
                <w:iCs/>
                <w:color w:val="FF0000"/>
                <w:sz w:val="20"/>
                <w:szCs w:val="20"/>
                <w:lang w:val="es-MX" w:eastAsia="es-MX"/>
              </w:rPr>
              <w:t xml:space="preserve"> / 01 </w:t>
            </w:r>
            <w:proofErr w:type="gramStart"/>
            <w:r w:rsidRPr="00E47132">
              <w:rPr>
                <w:rFonts w:ascii="Aptos" w:eastAsia="Times New Roman" w:hAnsi="Aptos" w:cs="Times New Roman"/>
                <w:i/>
                <w:iCs/>
                <w:color w:val="FF0000"/>
                <w:sz w:val="20"/>
                <w:szCs w:val="20"/>
                <w:lang w:val="es-MX" w:eastAsia="es-MX"/>
              </w:rPr>
              <w:t>Septiembre</w:t>
            </w:r>
            <w:proofErr w:type="gramEnd"/>
            <w:r w:rsidRPr="00E47132">
              <w:rPr>
                <w:rFonts w:ascii="Aptos" w:eastAsia="Times New Roman" w:hAnsi="Aptos" w:cs="Times New Roman"/>
                <w:i/>
                <w:iCs/>
                <w:color w:val="FF0000"/>
                <w:sz w:val="20"/>
                <w:szCs w:val="20"/>
                <w:lang w:val="es-MX" w:eastAsia="es-MX"/>
              </w:rPr>
              <w:t xml:space="preserve"> - 31 </w:t>
            </w:r>
            <w:proofErr w:type="gramStart"/>
            <w:r w:rsidRPr="00E47132">
              <w:rPr>
                <w:rFonts w:ascii="Aptos" w:eastAsia="Times New Roman" w:hAnsi="Aptos" w:cs="Times New Roman"/>
                <w:i/>
                <w:iCs/>
                <w:color w:val="FF0000"/>
                <w:sz w:val="20"/>
                <w:szCs w:val="20"/>
                <w:lang w:val="es-MX" w:eastAsia="es-MX"/>
              </w:rPr>
              <w:t>Octubre,  2026</w:t>
            </w:r>
            <w:proofErr w:type="gramEnd"/>
          </w:p>
        </w:tc>
        <w:tc>
          <w:tcPr>
            <w:tcW w:w="1275"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134</w:t>
            </w:r>
          </w:p>
        </w:tc>
        <w:tc>
          <w:tcPr>
            <w:tcW w:w="1024"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134</w:t>
            </w:r>
          </w:p>
        </w:tc>
        <w:tc>
          <w:tcPr>
            <w:tcW w:w="1103"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267</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16 Julio - 31 </w:t>
            </w:r>
            <w:proofErr w:type="gramStart"/>
            <w:r w:rsidRPr="00E47132">
              <w:rPr>
                <w:rFonts w:ascii="Aptos" w:eastAsia="Times New Roman" w:hAnsi="Aptos" w:cs="Times New Roman"/>
                <w:i/>
                <w:iCs/>
                <w:color w:val="FF0000"/>
                <w:sz w:val="20"/>
                <w:szCs w:val="20"/>
                <w:lang w:val="es-MX" w:eastAsia="es-MX"/>
              </w:rPr>
              <w:t>Agosto</w:t>
            </w:r>
            <w:proofErr w:type="gramEnd"/>
            <w:r w:rsidRPr="00E47132">
              <w:rPr>
                <w:rFonts w:ascii="Aptos" w:eastAsia="Times New Roman" w:hAnsi="Aptos" w:cs="Times New Roman"/>
                <w:i/>
                <w:iCs/>
                <w:color w:val="FF0000"/>
                <w:sz w:val="20"/>
                <w:szCs w:val="20"/>
                <w:lang w:val="es-MX" w:eastAsia="es-MX"/>
              </w:rPr>
              <w:t>, 2026</w:t>
            </w:r>
          </w:p>
        </w:tc>
        <w:tc>
          <w:tcPr>
            <w:tcW w:w="1275"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295</w:t>
            </w:r>
          </w:p>
        </w:tc>
        <w:tc>
          <w:tcPr>
            <w:tcW w:w="1024"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295</w:t>
            </w:r>
          </w:p>
        </w:tc>
        <w:tc>
          <w:tcPr>
            <w:tcW w:w="1103"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589</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w:eastAsia="Times New Roman" w:hAnsi="Aptos" w:cs="Times New Roman"/>
                <w:b/>
                <w:bCs/>
                <w:sz w:val="20"/>
                <w:szCs w:val="20"/>
                <w:lang w:val="es-MX" w:eastAsia="es-MX"/>
              </w:rPr>
            </w:pPr>
            <w:r w:rsidRPr="00E47132">
              <w:rPr>
                <w:rFonts w:ascii="Aptos" w:eastAsia="Times New Roman" w:hAnsi="Aptos" w:cs="Times New Roman"/>
                <w:b/>
                <w:bCs/>
                <w:sz w:val="20"/>
                <w:szCs w:val="20"/>
                <w:lang w:val="es-MX" w:eastAsia="es-MX"/>
              </w:rPr>
              <w:t>SUPERIOR PLUS</w:t>
            </w:r>
          </w:p>
        </w:tc>
        <w:tc>
          <w:tcPr>
            <w:tcW w:w="1275"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center"/>
              <w:rPr>
                <w:rFonts w:ascii="Aptos" w:eastAsia="Times New Roman" w:hAnsi="Aptos" w:cs="Calibri"/>
                <w:b/>
                <w:bCs/>
                <w:sz w:val="20"/>
                <w:szCs w:val="20"/>
                <w:lang w:val="es-MX" w:eastAsia="es-MX"/>
              </w:rPr>
            </w:pPr>
            <w:r w:rsidRPr="00E47132">
              <w:rPr>
                <w:rFonts w:ascii="Aptos" w:eastAsia="Times New Roman" w:hAnsi="Aptos" w:cs="Calibri"/>
                <w:b/>
                <w:bCs/>
                <w:sz w:val="20"/>
                <w:szCs w:val="20"/>
                <w:lang w:val="es-MX" w:eastAsia="es-MX"/>
              </w:rPr>
              <w:t>2495</w:t>
            </w:r>
          </w:p>
        </w:tc>
        <w:tc>
          <w:tcPr>
            <w:tcW w:w="1024"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center"/>
              <w:rPr>
                <w:rFonts w:ascii="Aptos" w:eastAsia="Times New Roman" w:hAnsi="Aptos" w:cs="Calibri"/>
                <w:b/>
                <w:bCs/>
                <w:sz w:val="20"/>
                <w:szCs w:val="20"/>
                <w:lang w:val="es-MX" w:eastAsia="es-MX"/>
              </w:rPr>
            </w:pPr>
            <w:r w:rsidRPr="00E47132">
              <w:rPr>
                <w:rFonts w:ascii="Aptos" w:eastAsia="Times New Roman" w:hAnsi="Aptos" w:cs="Calibri"/>
                <w:b/>
                <w:bCs/>
                <w:sz w:val="20"/>
                <w:szCs w:val="20"/>
                <w:lang w:val="es-MX" w:eastAsia="es-MX"/>
              </w:rPr>
              <w:t>2332</w:t>
            </w:r>
          </w:p>
        </w:tc>
        <w:tc>
          <w:tcPr>
            <w:tcW w:w="1103"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jc w:val="center"/>
              <w:rPr>
                <w:rFonts w:ascii="Aptos" w:eastAsia="Times New Roman" w:hAnsi="Aptos" w:cs="Calibri"/>
                <w:b/>
                <w:bCs/>
                <w:sz w:val="20"/>
                <w:szCs w:val="20"/>
                <w:lang w:val="es-MX" w:eastAsia="es-MX"/>
              </w:rPr>
            </w:pPr>
            <w:r w:rsidRPr="00E47132">
              <w:rPr>
                <w:rFonts w:ascii="Aptos" w:eastAsia="Times New Roman" w:hAnsi="Aptos" w:cs="Calibri"/>
                <w:b/>
                <w:bCs/>
                <w:sz w:val="20"/>
                <w:szCs w:val="20"/>
                <w:lang w:val="es-MX" w:eastAsia="es-MX"/>
              </w:rPr>
              <w:t>3495</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11 </w:t>
            </w:r>
            <w:proofErr w:type="gramStart"/>
            <w:r w:rsidRPr="00E47132">
              <w:rPr>
                <w:rFonts w:ascii="Aptos" w:eastAsia="Times New Roman" w:hAnsi="Aptos" w:cs="Times New Roman"/>
                <w:i/>
                <w:iCs/>
                <w:color w:val="FF0000"/>
                <w:sz w:val="20"/>
                <w:szCs w:val="20"/>
                <w:lang w:val="es-MX" w:eastAsia="es-MX"/>
              </w:rPr>
              <w:t>Enero</w:t>
            </w:r>
            <w:proofErr w:type="gramEnd"/>
            <w:r w:rsidRPr="00E47132">
              <w:rPr>
                <w:rFonts w:ascii="Aptos" w:eastAsia="Times New Roman" w:hAnsi="Aptos" w:cs="Times New Roman"/>
                <w:i/>
                <w:iCs/>
                <w:color w:val="FF0000"/>
                <w:sz w:val="20"/>
                <w:szCs w:val="20"/>
                <w:lang w:val="es-MX" w:eastAsia="es-MX"/>
              </w:rPr>
              <w:t xml:space="preserve"> - 28 </w:t>
            </w:r>
            <w:proofErr w:type="gramStart"/>
            <w:r w:rsidRPr="00E47132">
              <w:rPr>
                <w:rFonts w:ascii="Aptos" w:eastAsia="Times New Roman" w:hAnsi="Aptos" w:cs="Times New Roman"/>
                <w:i/>
                <w:iCs/>
                <w:color w:val="FF0000"/>
                <w:sz w:val="20"/>
                <w:szCs w:val="20"/>
                <w:lang w:val="es-MX" w:eastAsia="es-MX"/>
              </w:rPr>
              <w:t>Febrero</w:t>
            </w:r>
            <w:proofErr w:type="gramEnd"/>
            <w:r w:rsidRPr="00E47132">
              <w:rPr>
                <w:rFonts w:ascii="Aptos" w:eastAsia="Times New Roman" w:hAnsi="Aptos" w:cs="Times New Roman"/>
                <w:i/>
                <w:iCs/>
                <w:color w:val="FF0000"/>
                <w:sz w:val="20"/>
                <w:szCs w:val="20"/>
                <w:lang w:val="es-MX" w:eastAsia="es-MX"/>
              </w:rPr>
              <w:t>, 2026</w:t>
            </w:r>
          </w:p>
        </w:tc>
        <w:tc>
          <w:tcPr>
            <w:tcW w:w="1275" w:type="dxa"/>
            <w:tcBorders>
              <w:top w:val="nil"/>
              <w:left w:val="nil"/>
              <w:bottom w:val="single" w:sz="4" w:space="0" w:color="auto"/>
              <w:right w:val="single" w:sz="4" w:space="0" w:color="auto"/>
            </w:tcBorders>
            <w:noWrap/>
            <w:vAlign w:val="bottom"/>
            <w:hideMark/>
          </w:tcPr>
          <w:p w:rsidR="00E47132" w:rsidRPr="00E47132" w:rsidRDefault="00EE4FED" w:rsidP="00E47132">
            <w:pPr>
              <w:jc w:val="right"/>
              <w:rPr>
                <w:rFonts w:ascii="Aptos" w:eastAsia="Times New Roman" w:hAnsi="Aptos" w:cs="Times New Roman"/>
                <w:i/>
                <w:iCs/>
                <w:color w:val="FF0000"/>
                <w:sz w:val="20"/>
                <w:szCs w:val="20"/>
                <w:lang w:val="es-MX" w:eastAsia="es-MX"/>
              </w:rPr>
            </w:pPr>
            <w:r w:rsidRPr="00EE4FED">
              <w:rPr>
                <w:rFonts w:ascii="Aptos" w:eastAsia="Times New Roman" w:hAnsi="Aptos" w:cs="Times New Roman"/>
                <w:i/>
                <w:iCs/>
                <w:color w:val="FF0000"/>
                <w:sz w:val="20"/>
                <w:szCs w:val="20"/>
                <w:lang w:val="es-MX" w:eastAsia="es-MX"/>
              </w:rPr>
              <w:t>246</w:t>
            </w:r>
          </w:p>
        </w:tc>
        <w:tc>
          <w:tcPr>
            <w:tcW w:w="1024" w:type="dxa"/>
            <w:tcBorders>
              <w:top w:val="nil"/>
              <w:left w:val="nil"/>
              <w:bottom w:val="single" w:sz="4" w:space="0" w:color="auto"/>
              <w:right w:val="single" w:sz="4" w:space="0" w:color="auto"/>
            </w:tcBorders>
            <w:noWrap/>
            <w:vAlign w:val="bottom"/>
            <w:hideMark/>
          </w:tcPr>
          <w:p w:rsidR="00E47132" w:rsidRPr="00E47132" w:rsidRDefault="00EE4FED" w:rsidP="00E47132">
            <w:pPr>
              <w:jc w:val="right"/>
              <w:rPr>
                <w:rFonts w:ascii="Aptos" w:eastAsia="Times New Roman" w:hAnsi="Aptos" w:cs="Times New Roman"/>
                <w:i/>
                <w:iCs/>
                <w:color w:val="FF0000"/>
                <w:sz w:val="20"/>
                <w:szCs w:val="20"/>
                <w:lang w:val="es-MX" w:eastAsia="es-MX"/>
              </w:rPr>
            </w:pPr>
            <w:r w:rsidRPr="00EE4FED">
              <w:rPr>
                <w:rFonts w:ascii="Aptos" w:eastAsia="Times New Roman" w:hAnsi="Aptos" w:cs="Times New Roman"/>
                <w:i/>
                <w:iCs/>
                <w:color w:val="FF0000"/>
                <w:sz w:val="20"/>
                <w:szCs w:val="20"/>
                <w:lang w:val="es-MX" w:eastAsia="es-MX"/>
              </w:rPr>
              <w:t>246</w:t>
            </w:r>
          </w:p>
        </w:tc>
        <w:tc>
          <w:tcPr>
            <w:tcW w:w="1103" w:type="dxa"/>
            <w:tcBorders>
              <w:top w:val="nil"/>
              <w:left w:val="nil"/>
              <w:bottom w:val="single" w:sz="4" w:space="0" w:color="auto"/>
              <w:right w:val="single" w:sz="4" w:space="0" w:color="auto"/>
            </w:tcBorders>
            <w:noWrap/>
            <w:vAlign w:val="bottom"/>
            <w:hideMark/>
          </w:tcPr>
          <w:p w:rsidR="00E47132" w:rsidRPr="00E47132" w:rsidRDefault="00EE4FED" w:rsidP="00E47132">
            <w:pPr>
              <w:jc w:val="right"/>
              <w:rPr>
                <w:rFonts w:ascii="Aptos" w:eastAsia="Times New Roman" w:hAnsi="Aptos" w:cs="Times New Roman"/>
                <w:i/>
                <w:iCs/>
                <w:color w:val="FF0000"/>
                <w:sz w:val="20"/>
                <w:szCs w:val="20"/>
                <w:lang w:val="es-MX" w:eastAsia="es-MX"/>
              </w:rPr>
            </w:pPr>
            <w:r w:rsidRPr="00EE4FED">
              <w:rPr>
                <w:rFonts w:ascii="Aptos" w:eastAsia="Times New Roman" w:hAnsi="Aptos" w:cs="Times New Roman"/>
                <w:i/>
                <w:iCs/>
                <w:color w:val="FF0000"/>
                <w:sz w:val="20"/>
                <w:szCs w:val="20"/>
                <w:lang w:val="es-MX" w:eastAsia="es-MX"/>
              </w:rPr>
              <w:t>492</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01 </w:t>
            </w:r>
            <w:proofErr w:type="gramStart"/>
            <w:r w:rsidRPr="00E47132">
              <w:rPr>
                <w:rFonts w:ascii="Aptos" w:eastAsia="Times New Roman" w:hAnsi="Aptos" w:cs="Times New Roman"/>
                <w:i/>
                <w:iCs/>
                <w:color w:val="FF0000"/>
                <w:sz w:val="20"/>
                <w:szCs w:val="20"/>
                <w:lang w:val="es-MX" w:eastAsia="es-MX"/>
              </w:rPr>
              <w:t>Marzo</w:t>
            </w:r>
            <w:proofErr w:type="gramEnd"/>
            <w:r w:rsidRPr="00E47132">
              <w:rPr>
                <w:rFonts w:ascii="Aptos" w:eastAsia="Times New Roman" w:hAnsi="Aptos" w:cs="Times New Roman"/>
                <w:i/>
                <w:iCs/>
                <w:color w:val="FF0000"/>
                <w:sz w:val="20"/>
                <w:szCs w:val="20"/>
                <w:lang w:val="es-MX" w:eastAsia="es-MX"/>
              </w:rPr>
              <w:t xml:space="preserve"> - 30 </w:t>
            </w:r>
            <w:proofErr w:type="gramStart"/>
            <w:r w:rsidRPr="00E47132">
              <w:rPr>
                <w:rFonts w:ascii="Aptos" w:eastAsia="Times New Roman" w:hAnsi="Aptos" w:cs="Times New Roman"/>
                <w:i/>
                <w:iCs/>
                <w:color w:val="FF0000"/>
                <w:sz w:val="20"/>
                <w:szCs w:val="20"/>
                <w:lang w:val="es-MX" w:eastAsia="es-MX"/>
              </w:rPr>
              <w:t>Abril</w:t>
            </w:r>
            <w:proofErr w:type="gramEnd"/>
            <w:r w:rsidRPr="00E47132">
              <w:rPr>
                <w:rFonts w:ascii="Aptos" w:eastAsia="Times New Roman" w:hAnsi="Aptos" w:cs="Times New Roman"/>
                <w:i/>
                <w:iCs/>
                <w:color w:val="FF0000"/>
                <w:sz w:val="20"/>
                <w:szCs w:val="20"/>
                <w:lang w:val="es-MX" w:eastAsia="es-MX"/>
              </w:rPr>
              <w:t>, 2026</w:t>
            </w:r>
          </w:p>
        </w:tc>
        <w:tc>
          <w:tcPr>
            <w:tcW w:w="1275" w:type="dxa"/>
            <w:tcBorders>
              <w:top w:val="nil"/>
              <w:left w:val="nil"/>
              <w:bottom w:val="single" w:sz="4" w:space="0" w:color="auto"/>
              <w:right w:val="single" w:sz="4" w:space="0" w:color="auto"/>
            </w:tcBorders>
            <w:noWrap/>
            <w:vAlign w:val="bottom"/>
            <w:hideMark/>
          </w:tcPr>
          <w:p w:rsidR="00E47132" w:rsidRPr="00E47132" w:rsidRDefault="00EE4FED" w:rsidP="00E47132">
            <w:pPr>
              <w:jc w:val="right"/>
              <w:rPr>
                <w:rFonts w:ascii="Aptos" w:eastAsia="Times New Roman" w:hAnsi="Aptos" w:cs="Times New Roman"/>
                <w:i/>
                <w:iCs/>
                <w:color w:val="FF0000"/>
                <w:sz w:val="20"/>
                <w:szCs w:val="20"/>
                <w:lang w:val="es-MX" w:eastAsia="es-MX"/>
              </w:rPr>
            </w:pPr>
            <w:r w:rsidRPr="00EE4FED">
              <w:rPr>
                <w:rFonts w:ascii="Aptos" w:eastAsia="Times New Roman" w:hAnsi="Aptos" w:cs="Times New Roman"/>
                <w:i/>
                <w:iCs/>
                <w:color w:val="FF0000"/>
                <w:sz w:val="20"/>
                <w:szCs w:val="20"/>
                <w:lang w:val="es-MX" w:eastAsia="es-MX"/>
              </w:rPr>
              <w:t>6</w:t>
            </w:r>
            <w:r w:rsidR="00E47132" w:rsidRPr="00E47132">
              <w:rPr>
                <w:rFonts w:ascii="Aptos" w:eastAsia="Times New Roman" w:hAnsi="Aptos" w:cs="Times New Roman"/>
                <w:i/>
                <w:iCs/>
                <w:color w:val="FF0000"/>
                <w:sz w:val="20"/>
                <w:szCs w:val="20"/>
                <w:lang w:val="es-MX" w:eastAsia="es-MX"/>
              </w:rPr>
              <w:t>0</w:t>
            </w:r>
          </w:p>
        </w:tc>
        <w:tc>
          <w:tcPr>
            <w:tcW w:w="1024" w:type="dxa"/>
            <w:tcBorders>
              <w:top w:val="nil"/>
              <w:left w:val="nil"/>
              <w:bottom w:val="single" w:sz="4" w:space="0" w:color="auto"/>
              <w:right w:val="single" w:sz="4" w:space="0" w:color="auto"/>
            </w:tcBorders>
            <w:noWrap/>
            <w:vAlign w:val="bottom"/>
            <w:hideMark/>
          </w:tcPr>
          <w:p w:rsidR="00E47132" w:rsidRPr="00E47132" w:rsidRDefault="00EE4FED" w:rsidP="00E47132">
            <w:pPr>
              <w:jc w:val="right"/>
              <w:rPr>
                <w:rFonts w:ascii="Aptos" w:eastAsia="Times New Roman" w:hAnsi="Aptos" w:cs="Times New Roman"/>
                <w:i/>
                <w:iCs/>
                <w:color w:val="FF0000"/>
                <w:sz w:val="20"/>
                <w:szCs w:val="20"/>
                <w:lang w:val="es-MX" w:eastAsia="es-MX"/>
              </w:rPr>
            </w:pPr>
            <w:r w:rsidRPr="00EE4FED">
              <w:rPr>
                <w:rFonts w:ascii="Aptos" w:eastAsia="Times New Roman" w:hAnsi="Aptos" w:cs="Times New Roman"/>
                <w:i/>
                <w:iCs/>
                <w:color w:val="FF0000"/>
                <w:sz w:val="20"/>
                <w:szCs w:val="20"/>
                <w:lang w:val="es-MX" w:eastAsia="es-MX"/>
              </w:rPr>
              <w:t>6</w:t>
            </w:r>
            <w:r w:rsidR="00E47132" w:rsidRPr="00E47132">
              <w:rPr>
                <w:rFonts w:ascii="Aptos" w:eastAsia="Times New Roman" w:hAnsi="Aptos" w:cs="Times New Roman"/>
                <w:i/>
                <w:iCs/>
                <w:color w:val="FF0000"/>
                <w:sz w:val="20"/>
                <w:szCs w:val="20"/>
                <w:lang w:val="es-MX" w:eastAsia="es-MX"/>
              </w:rPr>
              <w:t>0</w:t>
            </w:r>
          </w:p>
        </w:tc>
        <w:tc>
          <w:tcPr>
            <w:tcW w:w="1103" w:type="dxa"/>
            <w:tcBorders>
              <w:top w:val="nil"/>
              <w:left w:val="nil"/>
              <w:bottom w:val="single" w:sz="4" w:space="0" w:color="auto"/>
              <w:right w:val="single" w:sz="4" w:space="0" w:color="auto"/>
            </w:tcBorders>
            <w:noWrap/>
            <w:vAlign w:val="bottom"/>
            <w:hideMark/>
          </w:tcPr>
          <w:p w:rsidR="00E47132" w:rsidRPr="00E47132" w:rsidRDefault="00EE4FED" w:rsidP="00E47132">
            <w:pPr>
              <w:jc w:val="right"/>
              <w:rPr>
                <w:rFonts w:ascii="Aptos" w:eastAsia="Times New Roman" w:hAnsi="Aptos" w:cs="Times New Roman"/>
                <w:i/>
                <w:iCs/>
                <w:color w:val="FF0000"/>
                <w:sz w:val="20"/>
                <w:szCs w:val="20"/>
                <w:lang w:val="es-MX" w:eastAsia="es-MX"/>
              </w:rPr>
            </w:pPr>
            <w:r w:rsidRPr="00EE4FED">
              <w:rPr>
                <w:rFonts w:ascii="Aptos" w:eastAsia="Times New Roman" w:hAnsi="Aptos" w:cs="Times New Roman"/>
                <w:i/>
                <w:iCs/>
                <w:color w:val="FF0000"/>
                <w:sz w:val="20"/>
                <w:szCs w:val="20"/>
                <w:lang w:val="es-MX" w:eastAsia="es-MX"/>
              </w:rPr>
              <w:t>121</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01 </w:t>
            </w:r>
            <w:proofErr w:type="gramStart"/>
            <w:r w:rsidRPr="00E47132">
              <w:rPr>
                <w:rFonts w:ascii="Aptos" w:eastAsia="Times New Roman" w:hAnsi="Aptos" w:cs="Times New Roman"/>
                <w:i/>
                <w:iCs/>
                <w:color w:val="FF0000"/>
                <w:sz w:val="20"/>
                <w:szCs w:val="20"/>
                <w:lang w:val="es-MX" w:eastAsia="es-MX"/>
              </w:rPr>
              <w:t>Mayo</w:t>
            </w:r>
            <w:proofErr w:type="gramEnd"/>
            <w:r w:rsidRPr="00E47132">
              <w:rPr>
                <w:rFonts w:ascii="Aptos" w:eastAsia="Times New Roman" w:hAnsi="Aptos" w:cs="Times New Roman"/>
                <w:i/>
                <w:iCs/>
                <w:color w:val="FF0000"/>
                <w:sz w:val="20"/>
                <w:szCs w:val="20"/>
                <w:lang w:val="es-MX" w:eastAsia="es-MX"/>
              </w:rPr>
              <w:t xml:space="preserve"> - 15 Julio / 01 </w:t>
            </w:r>
            <w:proofErr w:type="gramStart"/>
            <w:r w:rsidRPr="00E47132">
              <w:rPr>
                <w:rFonts w:ascii="Aptos" w:eastAsia="Times New Roman" w:hAnsi="Aptos" w:cs="Times New Roman"/>
                <w:i/>
                <w:iCs/>
                <w:color w:val="FF0000"/>
                <w:sz w:val="20"/>
                <w:szCs w:val="20"/>
                <w:lang w:val="es-MX" w:eastAsia="es-MX"/>
              </w:rPr>
              <w:t>Septiembre</w:t>
            </w:r>
            <w:proofErr w:type="gramEnd"/>
            <w:r w:rsidRPr="00E47132">
              <w:rPr>
                <w:rFonts w:ascii="Aptos" w:eastAsia="Times New Roman" w:hAnsi="Aptos" w:cs="Times New Roman"/>
                <w:i/>
                <w:iCs/>
                <w:color w:val="FF0000"/>
                <w:sz w:val="20"/>
                <w:szCs w:val="20"/>
                <w:lang w:val="es-MX" w:eastAsia="es-MX"/>
              </w:rPr>
              <w:t xml:space="preserve"> - 31 </w:t>
            </w:r>
            <w:proofErr w:type="gramStart"/>
            <w:r w:rsidRPr="00E47132">
              <w:rPr>
                <w:rFonts w:ascii="Aptos" w:eastAsia="Times New Roman" w:hAnsi="Aptos" w:cs="Times New Roman"/>
                <w:i/>
                <w:iCs/>
                <w:color w:val="FF0000"/>
                <w:sz w:val="20"/>
                <w:szCs w:val="20"/>
                <w:lang w:val="es-MX" w:eastAsia="es-MX"/>
              </w:rPr>
              <w:t>Octubre</w:t>
            </w:r>
            <w:proofErr w:type="gramEnd"/>
            <w:r w:rsidRPr="00E47132">
              <w:rPr>
                <w:rFonts w:ascii="Aptos" w:eastAsia="Times New Roman" w:hAnsi="Aptos" w:cs="Times New Roman"/>
                <w:i/>
                <w:iCs/>
                <w:color w:val="FF0000"/>
                <w:sz w:val="20"/>
                <w:szCs w:val="20"/>
                <w:lang w:val="es-MX" w:eastAsia="es-MX"/>
              </w:rPr>
              <w:t>, 2026</w:t>
            </w:r>
          </w:p>
        </w:tc>
        <w:tc>
          <w:tcPr>
            <w:tcW w:w="1275" w:type="dxa"/>
            <w:tcBorders>
              <w:top w:val="nil"/>
              <w:left w:val="nil"/>
              <w:bottom w:val="single" w:sz="4" w:space="0" w:color="auto"/>
              <w:right w:val="single" w:sz="4" w:space="0" w:color="auto"/>
            </w:tcBorders>
            <w:noWrap/>
            <w:vAlign w:val="bottom"/>
            <w:hideMark/>
          </w:tcPr>
          <w:p w:rsidR="00E47132" w:rsidRPr="00E47132" w:rsidRDefault="00EE4FED" w:rsidP="00E47132">
            <w:pPr>
              <w:jc w:val="right"/>
              <w:rPr>
                <w:rFonts w:ascii="Aptos" w:eastAsia="Times New Roman" w:hAnsi="Aptos" w:cs="Times New Roman"/>
                <w:i/>
                <w:iCs/>
                <w:color w:val="FF0000"/>
                <w:sz w:val="20"/>
                <w:szCs w:val="20"/>
                <w:lang w:val="es-MX" w:eastAsia="es-MX"/>
              </w:rPr>
            </w:pPr>
            <w:r w:rsidRPr="00EE4FED">
              <w:rPr>
                <w:rFonts w:ascii="Aptos" w:eastAsia="Times New Roman" w:hAnsi="Aptos" w:cs="Times New Roman"/>
                <w:i/>
                <w:iCs/>
                <w:color w:val="FF0000"/>
                <w:sz w:val="20"/>
                <w:szCs w:val="20"/>
                <w:lang w:val="es-MX" w:eastAsia="es-MX"/>
              </w:rPr>
              <w:t>46</w:t>
            </w:r>
          </w:p>
        </w:tc>
        <w:tc>
          <w:tcPr>
            <w:tcW w:w="1024" w:type="dxa"/>
            <w:tcBorders>
              <w:top w:val="nil"/>
              <w:left w:val="nil"/>
              <w:bottom w:val="single" w:sz="4" w:space="0" w:color="auto"/>
              <w:right w:val="single" w:sz="4" w:space="0" w:color="auto"/>
            </w:tcBorders>
            <w:noWrap/>
            <w:vAlign w:val="bottom"/>
            <w:hideMark/>
          </w:tcPr>
          <w:p w:rsidR="00E47132" w:rsidRPr="00E47132" w:rsidRDefault="00EE4FED" w:rsidP="00E47132">
            <w:pPr>
              <w:jc w:val="right"/>
              <w:rPr>
                <w:rFonts w:ascii="Aptos" w:eastAsia="Times New Roman" w:hAnsi="Aptos" w:cs="Times New Roman"/>
                <w:i/>
                <w:iCs/>
                <w:color w:val="FF0000"/>
                <w:sz w:val="20"/>
                <w:szCs w:val="20"/>
                <w:lang w:val="es-MX" w:eastAsia="es-MX"/>
              </w:rPr>
            </w:pPr>
            <w:r w:rsidRPr="00EE4FED">
              <w:rPr>
                <w:rFonts w:ascii="Aptos" w:eastAsia="Times New Roman" w:hAnsi="Aptos" w:cs="Times New Roman"/>
                <w:i/>
                <w:iCs/>
                <w:color w:val="FF0000"/>
                <w:sz w:val="20"/>
                <w:szCs w:val="20"/>
                <w:lang w:val="es-MX" w:eastAsia="es-MX"/>
              </w:rPr>
              <w:t>46</w:t>
            </w:r>
          </w:p>
        </w:tc>
        <w:tc>
          <w:tcPr>
            <w:tcW w:w="1103" w:type="dxa"/>
            <w:tcBorders>
              <w:top w:val="nil"/>
              <w:left w:val="nil"/>
              <w:bottom w:val="single" w:sz="4" w:space="0" w:color="auto"/>
              <w:right w:val="single" w:sz="4" w:space="0" w:color="auto"/>
            </w:tcBorders>
            <w:noWrap/>
            <w:vAlign w:val="bottom"/>
            <w:hideMark/>
          </w:tcPr>
          <w:p w:rsidR="00E47132" w:rsidRPr="00E47132" w:rsidRDefault="00EE4FED" w:rsidP="00E47132">
            <w:pPr>
              <w:jc w:val="right"/>
              <w:rPr>
                <w:rFonts w:ascii="Aptos" w:eastAsia="Times New Roman" w:hAnsi="Aptos" w:cs="Times New Roman"/>
                <w:i/>
                <w:iCs/>
                <w:color w:val="FF0000"/>
                <w:sz w:val="20"/>
                <w:szCs w:val="20"/>
                <w:lang w:val="es-MX" w:eastAsia="es-MX"/>
              </w:rPr>
            </w:pPr>
            <w:r w:rsidRPr="00EE4FED">
              <w:rPr>
                <w:rFonts w:ascii="Aptos" w:eastAsia="Times New Roman" w:hAnsi="Aptos" w:cs="Times New Roman"/>
                <w:i/>
                <w:iCs/>
                <w:color w:val="FF0000"/>
                <w:sz w:val="20"/>
                <w:szCs w:val="20"/>
                <w:lang w:val="es-MX" w:eastAsia="es-MX"/>
              </w:rPr>
              <w:t>92</w:t>
            </w:r>
          </w:p>
        </w:tc>
      </w:tr>
      <w:tr w:rsidR="00E47132" w:rsidRPr="00EE4FED" w:rsidTr="00EE4FED">
        <w:trPr>
          <w:trHeight w:val="283"/>
          <w:jc w:val="center"/>
        </w:trPr>
        <w:tc>
          <w:tcPr>
            <w:tcW w:w="5246" w:type="dxa"/>
            <w:tcBorders>
              <w:top w:val="nil"/>
              <w:left w:val="single" w:sz="8" w:space="0" w:color="auto"/>
              <w:bottom w:val="single" w:sz="4" w:space="0" w:color="auto"/>
              <w:right w:val="single" w:sz="4" w:space="0" w:color="auto"/>
            </w:tcBorders>
            <w:noWrap/>
            <w:vAlign w:val="bottom"/>
            <w:hideMark/>
          </w:tcPr>
          <w:p w:rsidR="00E47132" w:rsidRPr="00E47132" w:rsidRDefault="00E47132" w:rsidP="00E47132">
            <w:pPr>
              <w:rPr>
                <w:rFonts w:ascii="Aptos" w:eastAsia="Times New Roman" w:hAnsi="Aptos" w:cs="Times New Roman"/>
                <w:i/>
                <w:iCs/>
                <w:color w:val="FF0000"/>
                <w:sz w:val="20"/>
                <w:szCs w:val="20"/>
                <w:lang w:val="es-MX" w:eastAsia="es-MX"/>
              </w:rPr>
            </w:pPr>
            <w:proofErr w:type="spellStart"/>
            <w:r w:rsidRPr="00E47132">
              <w:rPr>
                <w:rFonts w:ascii="Aptos" w:eastAsia="Times New Roman" w:hAnsi="Aptos" w:cs="Times New Roman"/>
                <w:i/>
                <w:iCs/>
                <w:color w:val="FF0000"/>
                <w:sz w:val="20"/>
                <w:szCs w:val="20"/>
                <w:lang w:val="es-MX" w:eastAsia="es-MX"/>
              </w:rPr>
              <w:t>Supl</w:t>
            </w:r>
            <w:proofErr w:type="spellEnd"/>
            <w:r w:rsidRPr="00E47132">
              <w:rPr>
                <w:rFonts w:ascii="Aptos" w:eastAsia="Times New Roman" w:hAnsi="Aptos" w:cs="Times New Roman"/>
                <w:i/>
                <w:iCs/>
                <w:color w:val="FF0000"/>
                <w:sz w:val="20"/>
                <w:szCs w:val="20"/>
                <w:lang w:val="es-MX" w:eastAsia="es-MX"/>
              </w:rPr>
              <w:t xml:space="preserve">. 16 Julio - 31 </w:t>
            </w:r>
            <w:proofErr w:type="gramStart"/>
            <w:r w:rsidRPr="00E47132">
              <w:rPr>
                <w:rFonts w:ascii="Aptos" w:eastAsia="Times New Roman" w:hAnsi="Aptos" w:cs="Times New Roman"/>
                <w:i/>
                <w:iCs/>
                <w:color w:val="FF0000"/>
                <w:sz w:val="20"/>
                <w:szCs w:val="20"/>
                <w:lang w:val="es-MX" w:eastAsia="es-MX"/>
              </w:rPr>
              <w:t>Agosto</w:t>
            </w:r>
            <w:proofErr w:type="gramEnd"/>
            <w:r w:rsidRPr="00E47132">
              <w:rPr>
                <w:rFonts w:ascii="Aptos" w:eastAsia="Times New Roman" w:hAnsi="Aptos" w:cs="Times New Roman"/>
                <w:i/>
                <w:iCs/>
                <w:color w:val="FF0000"/>
                <w:sz w:val="20"/>
                <w:szCs w:val="20"/>
                <w:lang w:val="es-MX" w:eastAsia="es-MX"/>
              </w:rPr>
              <w:t>, 2026</w:t>
            </w:r>
          </w:p>
        </w:tc>
        <w:tc>
          <w:tcPr>
            <w:tcW w:w="1275"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1</w:t>
            </w:r>
            <w:r w:rsidR="00EE4FED" w:rsidRPr="00EE4FED">
              <w:rPr>
                <w:rFonts w:ascii="Aptos" w:eastAsia="Times New Roman" w:hAnsi="Aptos" w:cs="Times New Roman"/>
                <w:i/>
                <w:iCs/>
                <w:color w:val="FF0000"/>
                <w:sz w:val="20"/>
                <w:szCs w:val="20"/>
                <w:lang w:val="es-MX" w:eastAsia="es-MX"/>
              </w:rPr>
              <w:t>92</w:t>
            </w:r>
          </w:p>
        </w:tc>
        <w:tc>
          <w:tcPr>
            <w:tcW w:w="1024" w:type="dxa"/>
            <w:tcBorders>
              <w:top w:val="nil"/>
              <w:left w:val="nil"/>
              <w:bottom w:val="single" w:sz="4" w:space="0" w:color="auto"/>
              <w:right w:val="single" w:sz="4" w:space="0" w:color="auto"/>
            </w:tcBorders>
            <w:noWrap/>
            <w:vAlign w:val="bottom"/>
            <w:hideMark/>
          </w:tcPr>
          <w:p w:rsidR="00E47132" w:rsidRPr="00E47132" w:rsidRDefault="00E47132" w:rsidP="00E47132">
            <w:pPr>
              <w:jc w:val="right"/>
              <w:rPr>
                <w:rFonts w:ascii="Aptos" w:eastAsia="Times New Roman" w:hAnsi="Aptos" w:cs="Times New Roman"/>
                <w:i/>
                <w:iCs/>
                <w:color w:val="FF0000"/>
                <w:sz w:val="20"/>
                <w:szCs w:val="20"/>
                <w:lang w:val="es-MX" w:eastAsia="es-MX"/>
              </w:rPr>
            </w:pPr>
            <w:r w:rsidRPr="00E47132">
              <w:rPr>
                <w:rFonts w:ascii="Aptos" w:eastAsia="Times New Roman" w:hAnsi="Aptos" w:cs="Times New Roman"/>
                <w:i/>
                <w:iCs/>
                <w:color w:val="FF0000"/>
                <w:sz w:val="20"/>
                <w:szCs w:val="20"/>
                <w:lang w:val="es-MX" w:eastAsia="es-MX"/>
              </w:rPr>
              <w:t>1</w:t>
            </w:r>
            <w:r w:rsidR="00EE4FED" w:rsidRPr="00EE4FED">
              <w:rPr>
                <w:rFonts w:ascii="Aptos" w:eastAsia="Times New Roman" w:hAnsi="Aptos" w:cs="Times New Roman"/>
                <w:i/>
                <w:iCs/>
                <w:color w:val="FF0000"/>
                <w:sz w:val="20"/>
                <w:szCs w:val="20"/>
                <w:lang w:val="es-MX" w:eastAsia="es-MX"/>
              </w:rPr>
              <w:t>92</w:t>
            </w:r>
          </w:p>
        </w:tc>
        <w:tc>
          <w:tcPr>
            <w:tcW w:w="1103" w:type="dxa"/>
            <w:tcBorders>
              <w:top w:val="nil"/>
              <w:left w:val="nil"/>
              <w:bottom w:val="single" w:sz="4" w:space="0" w:color="auto"/>
              <w:right w:val="single" w:sz="4" w:space="0" w:color="auto"/>
            </w:tcBorders>
            <w:noWrap/>
            <w:vAlign w:val="bottom"/>
            <w:hideMark/>
          </w:tcPr>
          <w:p w:rsidR="00E47132" w:rsidRPr="00E47132" w:rsidRDefault="00EE4FED" w:rsidP="00E47132">
            <w:pPr>
              <w:jc w:val="right"/>
              <w:rPr>
                <w:rFonts w:ascii="Aptos" w:eastAsia="Times New Roman" w:hAnsi="Aptos" w:cs="Times New Roman"/>
                <w:i/>
                <w:iCs/>
                <w:color w:val="FF0000"/>
                <w:sz w:val="20"/>
                <w:szCs w:val="20"/>
                <w:lang w:val="es-MX" w:eastAsia="es-MX"/>
              </w:rPr>
            </w:pPr>
            <w:r w:rsidRPr="00EE4FED">
              <w:rPr>
                <w:rFonts w:ascii="Aptos" w:eastAsia="Times New Roman" w:hAnsi="Aptos" w:cs="Times New Roman"/>
                <w:i/>
                <w:iCs/>
                <w:color w:val="FF0000"/>
                <w:sz w:val="20"/>
                <w:szCs w:val="20"/>
                <w:lang w:val="es-MX" w:eastAsia="es-MX"/>
              </w:rPr>
              <w:t>384</w:t>
            </w:r>
          </w:p>
        </w:tc>
      </w:tr>
      <w:tr w:rsidR="00E47132" w:rsidRPr="00E47132" w:rsidTr="00EE4FED">
        <w:trPr>
          <w:trHeight w:val="283"/>
          <w:jc w:val="center"/>
        </w:trPr>
        <w:tc>
          <w:tcPr>
            <w:tcW w:w="8648"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47132" w:rsidRPr="00E47132" w:rsidRDefault="00E47132" w:rsidP="00E47132">
            <w:pPr>
              <w:jc w:val="center"/>
              <w:rPr>
                <w:rFonts w:ascii="Aptos" w:eastAsia="Times New Roman" w:hAnsi="Aptos" w:cs="Calibri"/>
                <w:b/>
                <w:bCs/>
                <w:sz w:val="18"/>
                <w:szCs w:val="18"/>
                <w:lang w:val="es-MX" w:eastAsia="es-MX"/>
              </w:rPr>
            </w:pPr>
            <w:r w:rsidRPr="00E47132">
              <w:rPr>
                <w:rFonts w:ascii="Aptos" w:eastAsia="Times New Roman" w:hAnsi="Aptos" w:cs="Calibri"/>
                <w:b/>
                <w:bCs/>
                <w:sz w:val="18"/>
                <w:szCs w:val="18"/>
                <w:lang w:val="es-MX" w:eastAsia="es-MX"/>
              </w:rPr>
              <w:t xml:space="preserve">TARIFAS SUJETAS A DISPONIBILIDAD Y CAMBIO SIN PREVIO AVISO </w:t>
            </w:r>
          </w:p>
        </w:tc>
      </w:tr>
      <w:tr w:rsidR="00E47132" w:rsidRPr="00E47132" w:rsidTr="00EE4FED">
        <w:trPr>
          <w:trHeight w:val="283"/>
          <w:jc w:val="center"/>
        </w:trPr>
        <w:tc>
          <w:tcPr>
            <w:tcW w:w="8648" w:type="dxa"/>
            <w:gridSpan w:val="4"/>
            <w:tcBorders>
              <w:top w:val="single" w:sz="4" w:space="0" w:color="auto"/>
              <w:left w:val="single" w:sz="8" w:space="0" w:color="auto"/>
              <w:bottom w:val="single" w:sz="4" w:space="0" w:color="auto"/>
              <w:right w:val="single" w:sz="8" w:space="0" w:color="000000"/>
            </w:tcBorders>
            <w:noWrap/>
            <w:vAlign w:val="bottom"/>
            <w:hideMark/>
          </w:tcPr>
          <w:p w:rsidR="00E47132" w:rsidRPr="00E47132" w:rsidRDefault="00E47132" w:rsidP="00E47132">
            <w:pPr>
              <w:jc w:val="center"/>
              <w:rPr>
                <w:rFonts w:ascii="Aptos" w:eastAsia="Times New Roman" w:hAnsi="Aptos" w:cs="Times New Roman"/>
                <w:b/>
                <w:bCs/>
                <w:color w:val="000000"/>
                <w:sz w:val="18"/>
                <w:szCs w:val="18"/>
                <w:lang w:val="es-MX" w:eastAsia="es-MX"/>
              </w:rPr>
            </w:pPr>
            <w:r w:rsidRPr="00E47132">
              <w:rPr>
                <w:rFonts w:ascii="Aptos" w:eastAsia="Times New Roman" w:hAnsi="Aptos" w:cs="Times New Roman"/>
                <w:b/>
                <w:bCs/>
                <w:color w:val="000000"/>
                <w:sz w:val="18"/>
                <w:szCs w:val="18"/>
                <w:lang w:val="es-MX" w:eastAsia="es-MX"/>
              </w:rPr>
              <w:t>CONSULTA LA TARIFA DE PASAJERO VIAJANDO SOLO</w:t>
            </w:r>
          </w:p>
        </w:tc>
      </w:tr>
      <w:tr w:rsidR="00E47132" w:rsidRPr="00E47132" w:rsidTr="00EE4FED">
        <w:trPr>
          <w:trHeight w:val="283"/>
          <w:jc w:val="center"/>
        </w:trPr>
        <w:tc>
          <w:tcPr>
            <w:tcW w:w="8648"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47132" w:rsidRPr="00E47132" w:rsidRDefault="00E47132" w:rsidP="00E47132">
            <w:pPr>
              <w:jc w:val="center"/>
              <w:rPr>
                <w:rFonts w:ascii="Aptos" w:eastAsia="Times New Roman" w:hAnsi="Aptos" w:cs="Calibri"/>
                <w:b/>
                <w:bCs/>
                <w:sz w:val="18"/>
                <w:szCs w:val="18"/>
                <w:lang w:val="es-MX" w:eastAsia="es-MX"/>
              </w:rPr>
            </w:pPr>
            <w:r w:rsidRPr="00E47132">
              <w:rPr>
                <w:rFonts w:ascii="Aptos" w:eastAsia="Times New Roman" w:hAnsi="Aptos" w:cs="Calibri"/>
                <w:b/>
                <w:bCs/>
                <w:sz w:val="18"/>
                <w:szCs w:val="18"/>
                <w:lang w:val="es-MX" w:eastAsia="es-MX"/>
              </w:rPr>
              <w:t>CONSULTAR SUPLEMENTO PARA SEMANA SANTA, VERANO, NAVIDAD Y FIN DE AÑO</w:t>
            </w:r>
          </w:p>
        </w:tc>
      </w:tr>
    </w:tbl>
    <w:p w:rsidR="00ED6351" w:rsidRDefault="00ED6351" w:rsidP="000E3B44">
      <w:pPr>
        <w:jc w:val="both"/>
        <w:rPr>
          <w:rFonts w:ascii="Aptos" w:hAnsi="Aptos" w:cs="Calibri"/>
          <w:b/>
          <w:bCs/>
          <w:sz w:val="20"/>
          <w:szCs w:val="20"/>
          <w:highlight w:val="yellow"/>
        </w:rPr>
      </w:pPr>
    </w:p>
    <w:p w:rsidR="00E47132" w:rsidRPr="00E47132" w:rsidRDefault="00E47132" w:rsidP="00E47132">
      <w:pPr>
        <w:autoSpaceDE w:val="0"/>
        <w:autoSpaceDN w:val="0"/>
        <w:adjustRightInd w:val="0"/>
        <w:rPr>
          <w:rFonts w:ascii="Aptos" w:hAnsi="Aptos" w:cs="Arial"/>
          <w:b/>
          <w:color w:val="000000"/>
          <w:sz w:val="20"/>
          <w:szCs w:val="20"/>
          <w:u w:val="single"/>
          <w:lang w:val="es-ES"/>
        </w:rPr>
      </w:pPr>
      <w:r w:rsidRPr="00E47132">
        <w:rPr>
          <w:rFonts w:ascii="Aptos" w:hAnsi="Aptos" w:cs="Arial"/>
          <w:b/>
          <w:color w:val="000000"/>
          <w:sz w:val="20"/>
          <w:szCs w:val="20"/>
          <w:u w:val="single"/>
          <w:lang w:val="es-ES"/>
        </w:rPr>
        <w:t>VISITA SIGIRIYA</w:t>
      </w:r>
    </w:p>
    <w:p w:rsidR="00E47132" w:rsidRDefault="00E47132" w:rsidP="00E47132">
      <w:pPr>
        <w:tabs>
          <w:tab w:val="left" w:pos="851"/>
        </w:tabs>
        <w:jc w:val="both"/>
        <w:rPr>
          <w:rFonts w:ascii="Aptos" w:hAnsi="Aptos" w:cs="Arial"/>
          <w:color w:val="000000"/>
          <w:sz w:val="20"/>
          <w:szCs w:val="20"/>
          <w:lang w:val="es-ES"/>
        </w:rPr>
      </w:pPr>
      <w:r w:rsidRPr="00E47132">
        <w:rPr>
          <w:rFonts w:ascii="Aptos" w:hAnsi="Aptos" w:cs="Arial"/>
          <w:color w:val="000000"/>
          <w:sz w:val="20"/>
          <w:szCs w:val="20"/>
          <w:lang w:val="es-ES"/>
        </w:rPr>
        <w:t xml:space="preserve">La escalada en roca de </w:t>
      </w:r>
      <w:proofErr w:type="spellStart"/>
      <w:r w:rsidRPr="00E47132">
        <w:rPr>
          <w:rFonts w:ascii="Aptos" w:hAnsi="Aptos" w:cs="Arial"/>
          <w:color w:val="000000"/>
          <w:sz w:val="20"/>
          <w:szCs w:val="20"/>
          <w:lang w:val="es-ES"/>
        </w:rPr>
        <w:t>Sigiriya</w:t>
      </w:r>
      <w:proofErr w:type="spellEnd"/>
      <w:r w:rsidRPr="00E47132">
        <w:rPr>
          <w:rFonts w:ascii="Aptos" w:hAnsi="Aptos" w:cs="Arial"/>
          <w:color w:val="000000"/>
          <w:sz w:val="20"/>
          <w:szCs w:val="20"/>
          <w:lang w:val="es-ES"/>
        </w:rPr>
        <w:t xml:space="preserve"> es extenuante pero no difícil. Hay 1200 escalones hasta la cima. La escalada te llevará entre 2 y 3 horas, dependiendo de tu estado físico y la multitud en ese momento. Los mejores momentos para visitarlo son temprano en la mañana y al final de la tarde, cuando hace más fresco y hay menos gente. El sitio está abierto todos los días de 7:00am A 5:30pm. No debe intentarlo ninguna persona que no esté en forma o sufra de una condición médica que pueda agravarse por el ejercicio intenso o el calor. Aquellos que sufren de acrofobia (miedo a las alturas) también deben considerar seriamente su situación. Hay secciones de la escalada que ascienden por el lado vertical expuesto de la roca</w:t>
      </w:r>
    </w:p>
    <w:p w:rsidR="00E47132" w:rsidRDefault="00E47132" w:rsidP="00E47132">
      <w:pPr>
        <w:tabs>
          <w:tab w:val="left" w:pos="851"/>
        </w:tabs>
        <w:jc w:val="both"/>
        <w:rPr>
          <w:rFonts w:ascii="Aptos" w:hAnsi="Aptos"/>
          <w:sz w:val="20"/>
          <w:szCs w:val="20"/>
          <w:lang w:val="es-MX"/>
        </w:rPr>
      </w:pPr>
    </w:p>
    <w:p w:rsidR="00E47132" w:rsidRDefault="00E47132" w:rsidP="00E47132">
      <w:pPr>
        <w:tabs>
          <w:tab w:val="left" w:pos="851"/>
        </w:tabs>
        <w:jc w:val="both"/>
        <w:rPr>
          <w:rFonts w:ascii="Aptos" w:hAnsi="Aptos"/>
          <w:sz w:val="20"/>
          <w:szCs w:val="20"/>
          <w:lang w:val="es-MX"/>
        </w:rPr>
      </w:pPr>
    </w:p>
    <w:p w:rsidR="00E47132" w:rsidRDefault="00E47132" w:rsidP="00E47132">
      <w:pPr>
        <w:tabs>
          <w:tab w:val="left" w:pos="851"/>
        </w:tabs>
        <w:jc w:val="both"/>
        <w:rPr>
          <w:rFonts w:ascii="Aptos" w:hAnsi="Aptos"/>
          <w:sz w:val="20"/>
          <w:szCs w:val="20"/>
          <w:lang w:val="es-MX"/>
        </w:rPr>
      </w:pPr>
    </w:p>
    <w:p w:rsidR="00E47132" w:rsidRPr="00E47132" w:rsidRDefault="00E47132" w:rsidP="00E47132">
      <w:pPr>
        <w:tabs>
          <w:tab w:val="left" w:pos="851"/>
        </w:tabs>
        <w:jc w:val="both"/>
        <w:rPr>
          <w:b/>
          <w:bCs/>
          <w:sz w:val="20"/>
          <w:szCs w:val="20"/>
          <w:lang w:val="es-MX"/>
        </w:rPr>
      </w:pPr>
      <w:r w:rsidRPr="00E47132">
        <w:rPr>
          <w:b/>
          <w:bCs/>
          <w:sz w:val="20"/>
          <w:szCs w:val="20"/>
          <w:lang w:val="es-MX"/>
        </w:rPr>
        <w:t xml:space="preserve">Todos los viajeros deben tener en cuenta los siguientes puntos al ingresar a un templo budista o un </w:t>
      </w:r>
      <w:proofErr w:type="spellStart"/>
      <w:r w:rsidRPr="00E47132">
        <w:rPr>
          <w:b/>
          <w:bCs/>
          <w:sz w:val="20"/>
          <w:szCs w:val="20"/>
          <w:lang w:val="es-MX"/>
        </w:rPr>
        <w:t>Kovil</w:t>
      </w:r>
      <w:proofErr w:type="spellEnd"/>
      <w:r w:rsidRPr="00E47132">
        <w:rPr>
          <w:b/>
          <w:bCs/>
          <w:sz w:val="20"/>
          <w:szCs w:val="20"/>
          <w:lang w:val="es-MX"/>
        </w:rPr>
        <w:t xml:space="preserve"> hindú:</w:t>
      </w:r>
    </w:p>
    <w:p w:rsidR="00E47132" w:rsidRPr="00E47132" w:rsidRDefault="00E47132" w:rsidP="00E47132">
      <w:pPr>
        <w:pStyle w:val="Prrafodelista"/>
        <w:numPr>
          <w:ilvl w:val="0"/>
          <w:numId w:val="15"/>
        </w:numPr>
        <w:tabs>
          <w:tab w:val="left" w:pos="851"/>
        </w:tabs>
        <w:jc w:val="both"/>
        <w:rPr>
          <w:sz w:val="20"/>
          <w:szCs w:val="20"/>
          <w:lang w:val="es-MX"/>
        </w:rPr>
      </w:pPr>
      <w:r w:rsidRPr="00E47132">
        <w:rPr>
          <w:sz w:val="20"/>
          <w:szCs w:val="20"/>
          <w:lang w:val="es-MX"/>
        </w:rPr>
        <w:t>Deben quitarse el calzado/gorras antes de entrar al Templo/</w:t>
      </w:r>
      <w:proofErr w:type="spellStart"/>
      <w:r w:rsidRPr="00E47132">
        <w:rPr>
          <w:sz w:val="20"/>
          <w:szCs w:val="20"/>
          <w:lang w:val="es-MX"/>
        </w:rPr>
        <w:t>Kovils</w:t>
      </w:r>
      <w:proofErr w:type="spellEnd"/>
      <w:r w:rsidRPr="00E47132">
        <w:rPr>
          <w:sz w:val="20"/>
          <w:szCs w:val="20"/>
          <w:lang w:val="es-MX"/>
        </w:rPr>
        <w:t>.</w:t>
      </w:r>
    </w:p>
    <w:p w:rsidR="00E47132" w:rsidRPr="00E47132" w:rsidRDefault="00E47132" w:rsidP="00E47132">
      <w:pPr>
        <w:pStyle w:val="Prrafodelista"/>
        <w:numPr>
          <w:ilvl w:val="0"/>
          <w:numId w:val="15"/>
        </w:numPr>
        <w:tabs>
          <w:tab w:val="left" w:pos="851"/>
        </w:tabs>
        <w:jc w:val="both"/>
        <w:rPr>
          <w:sz w:val="20"/>
          <w:szCs w:val="20"/>
          <w:lang w:val="es-MX"/>
        </w:rPr>
      </w:pPr>
      <w:r w:rsidRPr="00E47132">
        <w:rPr>
          <w:sz w:val="20"/>
          <w:szCs w:val="20"/>
          <w:lang w:val="es-MX"/>
        </w:rPr>
        <w:t xml:space="preserve">Abstenerse de usar pantalones cortos, </w:t>
      </w:r>
      <w:proofErr w:type="spellStart"/>
      <w:r w:rsidRPr="00E47132">
        <w:rPr>
          <w:sz w:val="20"/>
          <w:szCs w:val="20"/>
          <w:lang w:val="es-MX"/>
        </w:rPr>
        <w:t>Skinnies</w:t>
      </w:r>
      <w:proofErr w:type="spellEnd"/>
      <w:r w:rsidRPr="00E47132">
        <w:rPr>
          <w:sz w:val="20"/>
          <w:szCs w:val="20"/>
          <w:lang w:val="es-MX"/>
        </w:rPr>
        <w:t xml:space="preserve"> al ingresar a un lugar religioso de importancia significativa.</w:t>
      </w:r>
    </w:p>
    <w:p w:rsidR="00E47132" w:rsidRDefault="00E47132" w:rsidP="00E47132">
      <w:pPr>
        <w:pStyle w:val="Prrafodelista"/>
        <w:numPr>
          <w:ilvl w:val="0"/>
          <w:numId w:val="15"/>
        </w:numPr>
        <w:tabs>
          <w:tab w:val="left" w:pos="851"/>
        </w:tabs>
        <w:jc w:val="both"/>
        <w:rPr>
          <w:sz w:val="20"/>
          <w:szCs w:val="20"/>
          <w:lang w:val="es-MX"/>
        </w:rPr>
      </w:pPr>
      <w:r w:rsidRPr="00E47132">
        <w:rPr>
          <w:sz w:val="20"/>
          <w:szCs w:val="20"/>
          <w:lang w:val="es-MX"/>
        </w:rPr>
        <w:t>Algunos Templos no permiten tomar fotografías dentro de los Templos/</w:t>
      </w:r>
      <w:proofErr w:type="spellStart"/>
      <w:r w:rsidRPr="00E47132">
        <w:rPr>
          <w:sz w:val="20"/>
          <w:szCs w:val="20"/>
          <w:lang w:val="es-MX"/>
        </w:rPr>
        <w:t>Kovils</w:t>
      </w:r>
      <w:proofErr w:type="spellEnd"/>
      <w:r>
        <w:rPr>
          <w:sz w:val="20"/>
          <w:szCs w:val="20"/>
          <w:lang w:val="es-MX"/>
        </w:rPr>
        <w:t>.</w:t>
      </w:r>
    </w:p>
    <w:p w:rsidR="00E47132" w:rsidRPr="00E47132" w:rsidRDefault="00E47132" w:rsidP="000E3B44">
      <w:pPr>
        <w:jc w:val="both"/>
        <w:rPr>
          <w:rFonts w:ascii="Aptos" w:hAnsi="Aptos" w:cs="Calibri"/>
          <w:b/>
          <w:bCs/>
          <w:sz w:val="20"/>
          <w:szCs w:val="20"/>
          <w:highlight w:val="yellow"/>
          <w:lang w:val="es-MX"/>
        </w:rPr>
      </w:pPr>
    </w:p>
    <w:tbl>
      <w:tblPr>
        <w:tblW w:w="7078" w:type="dxa"/>
        <w:jc w:val="center"/>
        <w:tblCellMar>
          <w:left w:w="70" w:type="dxa"/>
          <w:right w:w="70" w:type="dxa"/>
        </w:tblCellMar>
        <w:tblLook w:val="04A0" w:firstRow="1" w:lastRow="0" w:firstColumn="1" w:lastColumn="0" w:noHBand="0" w:noVBand="1"/>
      </w:tblPr>
      <w:tblGrid>
        <w:gridCol w:w="1343"/>
        <w:gridCol w:w="3467"/>
        <w:gridCol w:w="2268"/>
      </w:tblGrid>
      <w:tr w:rsidR="00E47132" w:rsidRPr="00E47132" w:rsidTr="00E47132">
        <w:trPr>
          <w:trHeight w:val="283"/>
          <w:jc w:val="center"/>
        </w:trPr>
        <w:tc>
          <w:tcPr>
            <w:tcW w:w="7078" w:type="dxa"/>
            <w:gridSpan w:val="3"/>
            <w:tcBorders>
              <w:top w:val="single" w:sz="12" w:space="0" w:color="auto"/>
              <w:left w:val="single" w:sz="12" w:space="0" w:color="auto"/>
              <w:bottom w:val="single" w:sz="4" w:space="0" w:color="auto"/>
              <w:right w:val="single" w:sz="12" w:space="0" w:color="auto"/>
            </w:tcBorders>
            <w:shd w:val="clear" w:color="FFFFCC" w:fill="000000"/>
            <w:noWrap/>
            <w:vAlign w:val="bottom"/>
            <w:hideMark/>
          </w:tcPr>
          <w:p w:rsidR="00E47132" w:rsidRPr="00E47132" w:rsidRDefault="00E47132" w:rsidP="00E47132">
            <w:pPr>
              <w:jc w:val="center"/>
              <w:rPr>
                <w:rFonts w:ascii="Aptos Narrow" w:eastAsia="Times New Roman" w:hAnsi="Aptos Narrow" w:cs="Times New Roman"/>
                <w:b/>
                <w:bCs/>
                <w:color w:val="FFFFFF"/>
                <w:sz w:val="20"/>
                <w:szCs w:val="20"/>
                <w:lang w:val="es-MX" w:eastAsia="es-MX"/>
              </w:rPr>
            </w:pPr>
            <w:r w:rsidRPr="00E47132">
              <w:rPr>
                <w:rFonts w:ascii="Aptos Narrow" w:eastAsia="Times New Roman" w:hAnsi="Aptos Narrow" w:cs="Times New Roman"/>
                <w:b/>
                <w:bCs/>
                <w:color w:val="FFFFFF"/>
                <w:sz w:val="20"/>
                <w:szCs w:val="20"/>
                <w:lang w:val="es-MX" w:eastAsia="es-MX"/>
              </w:rPr>
              <w:t xml:space="preserve">HOTELES PREVISTOS O SIMILARES </w:t>
            </w:r>
          </w:p>
        </w:tc>
      </w:tr>
      <w:tr w:rsidR="00E47132" w:rsidRPr="00E47132" w:rsidTr="00E47132">
        <w:trPr>
          <w:trHeight w:val="283"/>
          <w:jc w:val="center"/>
        </w:trPr>
        <w:tc>
          <w:tcPr>
            <w:tcW w:w="1343" w:type="dxa"/>
            <w:tcBorders>
              <w:top w:val="nil"/>
              <w:left w:val="single" w:sz="12" w:space="0" w:color="auto"/>
              <w:bottom w:val="single" w:sz="12" w:space="0" w:color="auto"/>
              <w:right w:val="single" w:sz="4" w:space="0" w:color="auto"/>
            </w:tcBorders>
            <w:shd w:val="clear" w:color="FFFFCC" w:fill="000000"/>
            <w:noWrap/>
            <w:vAlign w:val="bottom"/>
            <w:hideMark/>
          </w:tcPr>
          <w:p w:rsidR="00E47132" w:rsidRPr="00E47132" w:rsidRDefault="00E47132" w:rsidP="00E47132">
            <w:pPr>
              <w:jc w:val="center"/>
              <w:rPr>
                <w:rFonts w:ascii="Aptos Narrow" w:eastAsia="Times New Roman" w:hAnsi="Aptos Narrow" w:cs="Times New Roman"/>
                <w:b/>
                <w:bCs/>
                <w:color w:val="FFFFFF"/>
                <w:sz w:val="20"/>
                <w:szCs w:val="20"/>
                <w:lang w:val="es-MX" w:eastAsia="es-MX"/>
              </w:rPr>
            </w:pPr>
            <w:r w:rsidRPr="00E47132">
              <w:rPr>
                <w:rFonts w:ascii="Aptos Narrow" w:eastAsia="Times New Roman" w:hAnsi="Aptos Narrow" w:cs="Times New Roman"/>
                <w:b/>
                <w:bCs/>
                <w:color w:val="FFFFFF"/>
                <w:sz w:val="20"/>
                <w:szCs w:val="20"/>
                <w:lang w:val="es-MX" w:eastAsia="es-MX"/>
              </w:rPr>
              <w:t>Categoría</w:t>
            </w:r>
          </w:p>
        </w:tc>
        <w:tc>
          <w:tcPr>
            <w:tcW w:w="3467" w:type="dxa"/>
            <w:tcBorders>
              <w:top w:val="nil"/>
              <w:left w:val="nil"/>
              <w:bottom w:val="single" w:sz="12" w:space="0" w:color="auto"/>
              <w:right w:val="single" w:sz="4" w:space="0" w:color="auto"/>
            </w:tcBorders>
            <w:shd w:val="clear" w:color="FFFFCC" w:fill="000000"/>
            <w:noWrap/>
            <w:vAlign w:val="bottom"/>
            <w:hideMark/>
          </w:tcPr>
          <w:p w:rsidR="00E47132" w:rsidRPr="00E47132" w:rsidRDefault="00E47132" w:rsidP="00E47132">
            <w:pPr>
              <w:jc w:val="center"/>
              <w:rPr>
                <w:rFonts w:ascii="Aptos Narrow" w:eastAsia="Times New Roman" w:hAnsi="Aptos Narrow" w:cs="Times New Roman"/>
                <w:b/>
                <w:bCs/>
                <w:color w:val="FFFFFF"/>
                <w:sz w:val="20"/>
                <w:szCs w:val="20"/>
                <w:lang w:val="es-MX" w:eastAsia="es-MX"/>
              </w:rPr>
            </w:pPr>
            <w:r w:rsidRPr="00E47132">
              <w:rPr>
                <w:rFonts w:ascii="Aptos Narrow" w:eastAsia="Times New Roman" w:hAnsi="Aptos Narrow" w:cs="Times New Roman"/>
                <w:b/>
                <w:bCs/>
                <w:color w:val="FFFFFF"/>
                <w:sz w:val="20"/>
                <w:szCs w:val="20"/>
                <w:lang w:val="es-MX" w:eastAsia="es-MX"/>
              </w:rPr>
              <w:t xml:space="preserve">Ciudad </w:t>
            </w:r>
          </w:p>
        </w:tc>
        <w:tc>
          <w:tcPr>
            <w:tcW w:w="2268" w:type="dxa"/>
            <w:tcBorders>
              <w:top w:val="nil"/>
              <w:left w:val="nil"/>
              <w:bottom w:val="single" w:sz="12" w:space="0" w:color="auto"/>
              <w:right w:val="single" w:sz="12" w:space="0" w:color="auto"/>
            </w:tcBorders>
            <w:shd w:val="clear" w:color="FFFFCC" w:fill="000000"/>
            <w:noWrap/>
            <w:vAlign w:val="bottom"/>
            <w:hideMark/>
          </w:tcPr>
          <w:p w:rsidR="00E47132" w:rsidRPr="00E47132" w:rsidRDefault="00E47132" w:rsidP="00E47132">
            <w:pPr>
              <w:jc w:val="center"/>
              <w:rPr>
                <w:rFonts w:ascii="Aptos Narrow" w:eastAsia="Times New Roman" w:hAnsi="Aptos Narrow" w:cs="Times New Roman"/>
                <w:b/>
                <w:bCs/>
                <w:color w:val="FFFFFF"/>
                <w:sz w:val="20"/>
                <w:szCs w:val="20"/>
                <w:lang w:val="es-MX" w:eastAsia="es-MX"/>
              </w:rPr>
            </w:pPr>
            <w:r w:rsidRPr="00E47132">
              <w:rPr>
                <w:rFonts w:ascii="Aptos Narrow" w:eastAsia="Times New Roman" w:hAnsi="Aptos Narrow" w:cs="Times New Roman"/>
                <w:b/>
                <w:bCs/>
                <w:color w:val="FFFFFF"/>
                <w:sz w:val="20"/>
                <w:szCs w:val="20"/>
                <w:lang w:val="es-MX" w:eastAsia="es-MX"/>
              </w:rPr>
              <w:t xml:space="preserve">Hotel </w:t>
            </w:r>
          </w:p>
        </w:tc>
      </w:tr>
      <w:tr w:rsidR="00E47132" w:rsidRPr="00E47132" w:rsidTr="00E47132">
        <w:trPr>
          <w:trHeight w:val="283"/>
          <w:jc w:val="center"/>
        </w:trPr>
        <w:tc>
          <w:tcPr>
            <w:tcW w:w="1343" w:type="dxa"/>
            <w:vMerge w:val="restart"/>
            <w:tcBorders>
              <w:top w:val="single" w:sz="12" w:space="0" w:color="auto"/>
              <w:left w:val="single" w:sz="12" w:space="0" w:color="auto"/>
              <w:bottom w:val="single" w:sz="4" w:space="0" w:color="auto"/>
              <w:right w:val="single" w:sz="4" w:space="0" w:color="auto"/>
            </w:tcBorders>
            <w:shd w:val="clear" w:color="FFFFCC" w:fill="FFFFFF"/>
            <w:noWrap/>
            <w:vAlign w:val="center"/>
            <w:hideMark/>
          </w:tcPr>
          <w:p w:rsidR="00E47132" w:rsidRPr="00E47132" w:rsidRDefault="00E47132" w:rsidP="00E47132">
            <w:pPr>
              <w:jc w:val="center"/>
              <w:rPr>
                <w:rFonts w:ascii="Aptos Narrow" w:eastAsia="Times New Roman" w:hAnsi="Aptos Narrow" w:cs="Times New Roman"/>
                <w:b/>
                <w:bCs/>
                <w:sz w:val="22"/>
                <w:szCs w:val="22"/>
                <w:lang w:val="es-MX" w:eastAsia="es-MX"/>
              </w:rPr>
            </w:pPr>
            <w:r w:rsidRPr="00E47132">
              <w:rPr>
                <w:rFonts w:ascii="Aptos Narrow" w:eastAsia="Times New Roman" w:hAnsi="Aptos Narrow" w:cs="Times New Roman"/>
                <w:b/>
                <w:bCs/>
                <w:sz w:val="22"/>
                <w:szCs w:val="22"/>
                <w:lang w:val="es-MX" w:eastAsia="es-MX"/>
              </w:rPr>
              <w:t>PRIMERA</w:t>
            </w:r>
          </w:p>
        </w:tc>
        <w:tc>
          <w:tcPr>
            <w:tcW w:w="3467" w:type="dxa"/>
            <w:tcBorders>
              <w:top w:val="single" w:sz="12"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DAMBULLA / SIRIRIYA / HABARANA</w:t>
            </w:r>
          </w:p>
        </w:tc>
        <w:tc>
          <w:tcPr>
            <w:tcW w:w="2268" w:type="dxa"/>
            <w:tcBorders>
              <w:top w:val="single" w:sz="12"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proofErr w:type="spellStart"/>
            <w:r w:rsidRPr="00E47132">
              <w:rPr>
                <w:rFonts w:ascii="Aptos Narrow" w:eastAsia="Times New Roman" w:hAnsi="Aptos Narrow" w:cs="Times New Roman"/>
                <w:sz w:val="22"/>
                <w:szCs w:val="22"/>
                <w:lang w:val="es-MX" w:eastAsia="es-MX"/>
              </w:rPr>
              <w:t>Ekho</w:t>
            </w:r>
            <w:proofErr w:type="spellEnd"/>
            <w:r w:rsidRPr="00E47132">
              <w:rPr>
                <w:rFonts w:ascii="Aptos Narrow" w:eastAsia="Times New Roman" w:hAnsi="Aptos Narrow" w:cs="Times New Roman"/>
                <w:sz w:val="22"/>
                <w:szCs w:val="22"/>
                <w:lang w:val="es-MX" w:eastAsia="es-MX"/>
              </w:rPr>
              <w:t xml:space="preserve"> </w:t>
            </w:r>
            <w:proofErr w:type="spellStart"/>
            <w:r w:rsidRPr="00E47132">
              <w:rPr>
                <w:rFonts w:ascii="Aptos Narrow" w:eastAsia="Times New Roman" w:hAnsi="Aptos Narrow" w:cs="Times New Roman"/>
                <w:sz w:val="22"/>
                <w:szCs w:val="22"/>
                <w:lang w:val="es-MX" w:eastAsia="es-MX"/>
              </w:rPr>
              <w:t>Sigiriya</w:t>
            </w:r>
            <w:proofErr w:type="spellEnd"/>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KANDY</w:t>
            </w:r>
          </w:p>
        </w:tc>
        <w:tc>
          <w:tcPr>
            <w:tcW w:w="2268" w:type="dxa"/>
            <w:tcBorders>
              <w:top w:val="single" w:sz="4" w:space="0" w:color="auto"/>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r w:rsidRPr="00E47132">
              <w:rPr>
                <w:rFonts w:ascii="Aptos Narrow" w:eastAsia="Times New Roman" w:hAnsi="Aptos Narrow" w:cs="Times New Roman"/>
                <w:color w:val="000000"/>
                <w:sz w:val="22"/>
                <w:szCs w:val="22"/>
                <w:lang w:val="es-MX" w:eastAsia="es-MX"/>
              </w:rPr>
              <w:t xml:space="preserve">Hotel </w:t>
            </w:r>
            <w:proofErr w:type="spellStart"/>
            <w:r w:rsidRPr="00E47132">
              <w:rPr>
                <w:rFonts w:ascii="Aptos Narrow" w:eastAsia="Times New Roman" w:hAnsi="Aptos Narrow" w:cs="Times New Roman"/>
                <w:color w:val="000000"/>
                <w:sz w:val="22"/>
                <w:szCs w:val="22"/>
                <w:lang w:val="es-MX" w:eastAsia="es-MX"/>
              </w:rPr>
              <w:t>Topaz</w:t>
            </w:r>
            <w:proofErr w:type="spellEnd"/>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NUWARA ELIYA</w:t>
            </w:r>
          </w:p>
        </w:tc>
        <w:tc>
          <w:tcPr>
            <w:tcW w:w="2268" w:type="dxa"/>
            <w:tcBorders>
              <w:top w:val="single" w:sz="4"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 xml:space="preserve">Galway </w:t>
            </w:r>
            <w:proofErr w:type="spellStart"/>
            <w:r w:rsidRPr="00E47132">
              <w:rPr>
                <w:rFonts w:ascii="Aptos Narrow" w:eastAsia="Times New Roman" w:hAnsi="Aptos Narrow" w:cs="Times New Roman"/>
                <w:sz w:val="22"/>
                <w:szCs w:val="22"/>
                <w:lang w:val="es-MX" w:eastAsia="es-MX"/>
              </w:rPr>
              <w:t>Heights</w:t>
            </w:r>
            <w:proofErr w:type="spellEnd"/>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ELLA</w:t>
            </w:r>
          </w:p>
        </w:tc>
        <w:tc>
          <w:tcPr>
            <w:tcW w:w="2268" w:type="dxa"/>
            <w:tcBorders>
              <w:top w:val="single" w:sz="4" w:space="0" w:color="auto"/>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r w:rsidRPr="00E47132">
              <w:rPr>
                <w:rFonts w:ascii="Aptos Narrow" w:eastAsia="Times New Roman" w:hAnsi="Aptos Narrow" w:cs="Times New Roman"/>
                <w:color w:val="000000"/>
                <w:sz w:val="22"/>
                <w:szCs w:val="22"/>
                <w:lang w:val="es-MX" w:eastAsia="es-MX"/>
              </w:rPr>
              <w:t>88th Ella</w:t>
            </w:r>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YALA</w:t>
            </w:r>
          </w:p>
        </w:tc>
        <w:tc>
          <w:tcPr>
            <w:tcW w:w="2268" w:type="dxa"/>
            <w:tcBorders>
              <w:top w:val="single" w:sz="4" w:space="0" w:color="auto"/>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proofErr w:type="spellStart"/>
            <w:r w:rsidRPr="00E47132">
              <w:rPr>
                <w:rFonts w:ascii="Aptos Narrow" w:eastAsia="Times New Roman" w:hAnsi="Aptos Narrow" w:cs="Times New Roman"/>
                <w:color w:val="000000"/>
                <w:sz w:val="22"/>
                <w:szCs w:val="22"/>
                <w:lang w:val="es-MX" w:eastAsia="es-MX"/>
              </w:rPr>
              <w:t>Chaarya</w:t>
            </w:r>
            <w:proofErr w:type="spellEnd"/>
            <w:r w:rsidRPr="00E47132">
              <w:rPr>
                <w:rFonts w:ascii="Aptos Narrow" w:eastAsia="Times New Roman" w:hAnsi="Aptos Narrow" w:cs="Times New Roman"/>
                <w:color w:val="000000"/>
                <w:sz w:val="22"/>
                <w:szCs w:val="22"/>
                <w:lang w:val="es-MX" w:eastAsia="es-MX"/>
              </w:rPr>
              <w:t xml:space="preserve"> Resort &amp; Spa</w:t>
            </w:r>
          </w:p>
        </w:tc>
      </w:tr>
      <w:tr w:rsidR="00E47132" w:rsidRPr="00E47132" w:rsidTr="00E47132">
        <w:trPr>
          <w:trHeight w:val="283"/>
          <w:jc w:val="center"/>
        </w:trPr>
        <w:tc>
          <w:tcPr>
            <w:tcW w:w="1343" w:type="dxa"/>
            <w:vMerge/>
            <w:tcBorders>
              <w:top w:val="single" w:sz="4" w:space="0" w:color="auto"/>
              <w:left w:val="single" w:sz="12" w:space="0" w:color="auto"/>
              <w:bottom w:val="single" w:sz="12"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12"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COLOMBO</w:t>
            </w:r>
          </w:p>
        </w:tc>
        <w:tc>
          <w:tcPr>
            <w:tcW w:w="2268" w:type="dxa"/>
            <w:tcBorders>
              <w:top w:val="single" w:sz="4" w:space="0" w:color="auto"/>
              <w:left w:val="nil"/>
              <w:bottom w:val="single" w:sz="12"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proofErr w:type="spellStart"/>
            <w:r w:rsidRPr="00E47132">
              <w:rPr>
                <w:rFonts w:ascii="Aptos Narrow" w:eastAsia="Times New Roman" w:hAnsi="Aptos Narrow" w:cs="Times New Roman"/>
                <w:color w:val="000000"/>
                <w:sz w:val="22"/>
                <w:szCs w:val="22"/>
                <w:lang w:val="es-MX" w:eastAsia="es-MX"/>
              </w:rPr>
              <w:t>Fairway</w:t>
            </w:r>
            <w:proofErr w:type="spellEnd"/>
            <w:r w:rsidRPr="00E47132">
              <w:rPr>
                <w:rFonts w:ascii="Aptos Narrow" w:eastAsia="Times New Roman" w:hAnsi="Aptos Narrow" w:cs="Times New Roman"/>
                <w:color w:val="000000"/>
                <w:sz w:val="22"/>
                <w:szCs w:val="22"/>
                <w:lang w:val="es-MX" w:eastAsia="es-MX"/>
              </w:rPr>
              <w:t xml:space="preserve"> Colombo</w:t>
            </w:r>
          </w:p>
        </w:tc>
      </w:tr>
      <w:tr w:rsidR="00E47132" w:rsidRPr="00E47132" w:rsidTr="00E47132">
        <w:trPr>
          <w:trHeight w:val="283"/>
          <w:jc w:val="center"/>
        </w:trPr>
        <w:tc>
          <w:tcPr>
            <w:tcW w:w="1343" w:type="dxa"/>
            <w:vMerge w:val="restart"/>
            <w:tcBorders>
              <w:top w:val="single" w:sz="12" w:space="0" w:color="auto"/>
              <w:left w:val="single" w:sz="12" w:space="0" w:color="auto"/>
              <w:bottom w:val="single" w:sz="4" w:space="0" w:color="auto"/>
              <w:right w:val="single" w:sz="4" w:space="0" w:color="auto"/>
            </w:tcBorders>
            <w:shd w:val="clear" w:color="FFFFCC" w:fill="FFFFFF"/>
            <w:vAlign w:val="center"/>
            <w:hideMark/>
          </w:tcPr>
          <w:p w:rsidR="00E47132" w:rsidRPr="00E47132" w:rsidRDefault="00E47132" w:rsidP="00E47132">
            <w:pPr>
              <w:jc w:val="center"/>
              <w:rPr>
                <w:rFonts w:ascii="Aptos Narrow" w:eastAsia="Times New Roman" w:hAnsi="Aptos Narrow" w:cs="Times New Roman"/>
                <w:b/>
                <w:bCs/>
                <w:sz w:val="22"/>
                <w:szCs w:val="22"/>
                <w:lang w:val="es-MX" w:eastAsia="es-MX"/>
              </w:rPr>
            </w:pPr>
            <w:r w:rsidRPr="00E47132">
              <w:rPr>
                <w:rFonts w:ascii="Aptos Narrow" w:eastAsia="Times New Roman" w:hAnsi="Aptos Narrow" w:cs="Times New Roman"/>
                <w:b/>
                <w:bCs/>
                <w:sz w:val="22"/>
                <w:szCs w:val="22"/>
                <w:lang w:val="es-MX" w:eastAsia="es-MX"/>
              </w:rPr>
              <w:t>PRIMERA SUPERIOR</w:t>
            </w:r>
          </w:p>
        </w:tc>
        <w:tc>
          <w:tcPr>
            <w:tcW w:w="3467" w:type="dxa"/>
            <w:tcBorders>
              <w:top w:val="single" w:sz="12"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DAMBULLA / SIRIRIYA / HABARANA</w:t>
            </w:r>
          </w:p>
        </w:tc>
        <w:tc>
          <w:tcPr>
            <w:tcW w:w="2268" w:type="dxa"/>
            <w:tcBorders>
              <w:top w:val="single" w:sz="12"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Amaya Lake</w:t>
            </w:r>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KANDY</w:t>
            </w:r>
          </w:p>
        </w:tc>
        <w:tc>
          <w:tcPr>
            <w:tcW w:w="2268" w:type="dxa"/>
            <w:tcBorders>
              <w:top w:val="single" w:sz="4" w:space="0" w:color="auto"/>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r w:rsidRPr="00E47132">
              <w:rPr>
                <w:rFonts w:ascii="Aptos Narrow" w:eastAsia="Times New Roman" w:hAnsi="Aptos Narrow" w:cs="Times New Roman"/>
                <w:color w:val="000000"/>
                <w:sz w:val="22"/>
                <w:szCs w:val="22"/>
                <w:lang w:val="es-MX" w:eastAsia="es-MX"/>
              </w:rPr>
              <w:t xml:space="preserve">Amaya </w:t>
            </w:r>
            <w:proofErr w:type="spellStart"/>
            <w:r w:rsidRPr="00E47132">
              <w:rPr>
                <w:rFonts w:ascii="Aptos Narrow" w:eastAsia="Times New Roman" w:hAnsi="Aptos Narrow" w:cs="Times New Roman"/>
                <w:color w:val="000000"/>
                <w:sz w:val="22"/>
                <w:szCs w:val="22"/>
                <w:lang w:val="es-MX" w:eastAsia="es-MX"/>
              </w:rPr>
              <w:t>Hills</w:t>
            </w:r>
            <w:proofErr w:type="spellEnd"/>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NUWARA ELIYA</w:t>
            </w:r>
          </w:p>
        </w:tc>
        <w:tc>
          <w:tcPr>
            <w:tcW w:w="2268" w:type="dxa"/>
            <w:tcBorders>
              <w:top w:val="single" w:sz="4"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 xml:space="preserve">Galway </w:t>
            </w:r>
            <w:proofErr w:type="spellStart"/>
            <w:r w:rsidRPr="00E47132">
              <w:rPr>
                <w:rFonts w:ascii="Aptos Narrow" w:eastAsia="Times New Roman" w:hAnsi="Aptos Narrow" w:cs="Times New Roman"/>
                <w:sz w:val="22"/>
                <w:szCs w:val="22"/>
                <w:lang w:val="es-MX" w:eastAsia="es-MX"/>
              </w:rPr>
              <w:t>Heights</w:t>
            </w:r>
            <w:proofErr w:type="spellEnd"/>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ELLA</w:t>
            </w:r>
          </w:p>
        </w:tc>
        <w:tc>
          <w:tcPr>
            <w:tcW w:w="2268" w:type="dxa"/>
            <w:tcBorders>
              <w:top w:val="single" w:sz="4" w:space="0" w:color="auto"/>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proofErr w:type="spellStart"/>
            <w:r w:rsidRPr="00E47132">
              <w:rPr>
                <w:rFonts w:ascii="Aptos Narrow" w:eastAsia="Times New Roman" w:hAnsi="Aptos Narrow" w:cs="Times New Roman"/>
                <w:color w:val="000000"/>
                <w:sz w:val="22"/>
                <w:szCs w:val="22"/>
                <w:lang w:val="es-MX" w:eastAsia="es-MX"/>
              </w:rPr>
              <w:t>Jetwing</w:t>
            </w:r>
            <w:proofErr w:type="spellEnd"/>
            <w:r w:rsidRPr="00E47132">
              <w:rPr>
                <w:rFonts w:ascii="Aptos Narrow" w:eastAsia="Times New Roman" w:hAnsi="Aptos Narrow" w:cs="Times New Roman"/>
                <w:color w:val="000000"/>
                <w:sz w:val="22"/>
                <w:szCs w:val="22"/>
                <w:lang w:val="es-MX" w:eastAsia="es-MX"/>
              </w:rPr>
              <w:t xml:space="preserve"> </w:t>
            </w:r>
            <w:proofErr w:type="spellStart"/>
            <w:r w:rsidRPr="00E47132">
              <w:rPr>
                <w:rFonts w:ascii="Aptos Narrow" w:eastAsia="Times New Roman" w:hAnsi="Aptos Narrow" w:cs="Times New Roman"/>
                <w:color w:val="000000"/>
                <w:sz w:val="22"/>
                <w:szCs w:val="22"/>
                <w:lang w:val="es-MX" w:eastAsia="es-MX"/>
              </w:rPr>
              <w:t>Kaduruketha</w:t>
            </w:r>
            <w:proofErr w:type="spellEnd"/>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YALA</w:t>
            </w:r>
          </w:p>
        </w:tc>
        <w:tc>
          <w:tcPr>
            <w:tcW w:w="2268" w:type="dxa"/>
            <w:tcBorders>
              <w:top w:val="single" w:sz="4" w:space="0" w:color="auto"/>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proofErr w:type="spellStart"/>
            <w:r w:rsidRPr="00E47132">
              <w:rPr>
                <w:rFonts w:ascii="Aptos Narrow" w:eastAsia="Times New Roman" w:hAnsi="Aptos Narrow" w:cs="Times New Roman"/>
                <w:color w:val="000000"/>
                <w:sz w:val="22"/>
                <w:szCs w:val="22"/>
                <w:lang w:val="es-MX" w:eastAsia="es-MX"/>
              </w:rPr>
              <w:t>Cinnamon</w:t>
            </w:r>
            <w:proofErr w:type="spellEnd"/>
            <w:r w:rsidRPr="00E47132">
              <w:rPr>
                <w:rFonts w:ascii="Aptos Narrow" w:eastAsia="Times New Roman" w:hAnsi="Aptos Narrow" w:cs="Times New Roman"/>
                <w:color w:val="000000"/>
                <w:sz w:val="22"/>
                <w:szCs w:val="22"/>
                <w:lang w:val="es-MX" w:eastAsia="es-MX"/>
              </w:rPr>
              <w:t xml:space="preserve"> Wild</w:t>
            </w:r>
          </w:p>
        </w:tc>
      </w:tr>
      <w:tr w:rsidR="00E47132" w:rsidRPr="00E47132" w:rsidTr="00E47132">
        <w:trPr>
          <w:trHeight w:val="283"/>
          <w:jc w:val="center"/>
        </w:trPr>
        <w:tc>
          <w:tcPr>
            <w:tcW w:w="1343" w:type="dxa"/>
            <w:vMerge/>
            <w:tcBorders>
              <w:top w:val="single" w:sz="4" w:space="0" w:color="auto"/>
              <w:left w:val="single" w:sz="12" w:space="0" w:color="auto"/>
              <w:bottom w:val="single" w:sz="12"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12"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COLOMBO</w:t>
            </w:r>
          </w:p>
        </w:tc>
        <w:tc>
          <w:tcPr>
            <w:tcW w:w="2268" w:type="dxa"/>
            <w:tcBorders>
              <w:top w:val="single" w:sz="4" w:space="0" w:color="auto"/>
              <w:left w:val="nil"/>
              <w:bottom w:val="single" w:sz="12"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proofErr w:type="spellStart"/>
            <w:r w:rsidRPr="00E47132">
              <w:rPr>
                <w:rFonts w:ascii="Aptos Narrow" w:eastAsia="Times New Roman" w:hAnsi="Aptos Narrow" w:cs="Times New Roman"/>
                <w:color w:val="000000"/>
                <w:sz w:val="22"/>
                <w:szCs w:val="22"/>
                <w:lang w:val="es-MX" w:eastAsia="es-MX"/>
              </w:rPr>
              <w:t>Cinnamon</w:t>
            </w:r>
            <w:proofErr w:type="spellEnd"/>
            <w:r w:rsidRPr="00E47132">
              <w:rPr>
                <w:rFonts w:ascii="Aptos Narrow" w:eastAsia="Times New Roman" w:hAnsi="Aptos Narrow" w:cs="Times New Roman"/>
                <w:color w:val="000000"/>
                <w:sz w:val="22"/>
                <w:szCs w:val="22"/>
                <w:lang w:val="es-MX" w:eastAsia="es-MX"/>
              </w:rPr>
              <w:t xml:space="preserve"> Red</w:t>
            </w:r>
          </w:p>
        </w:tc>
      </w:tr>
      <w:tr w:rsidR="00E47132" w:rsidRPr="00E47132" w:rsidTr="00E47132">
        <w:trPr>
          <w:trHeight w:val="283"/>
          <w:jc w:val="center"/>
        </w:trPr>
        <w:tc>
          <w:tcPr>
            <w:tcW w:w="1343" w:type="dxa"/>
            <w:vMerge w:val="restart"/>
            <w:tcBorders>
              <w:top w:val="single" w:sz="12" w:space="0" w:color="auto"/>
              <w:left w:val="single" w:sz="12" w:space="0" w:color="auto"/>
              <w:bottom w:val="single" w:sz="4" w:space="0" w:color="auto"/>
              <w:right w:val="single" w:sz="4" w:space="0" w:color="auto"/>
            </w:tcBorders>
            <w:shd w:val="clear" w:color="FFFFCC" w:fill="FFFFFF"/>
            <w:noWrap/>
            <w:vAlign w:val="center"/>
            <w:hideMark/>
          </w:tcPr>
          <w:p w:rsidR="00E47132" w:rsidRPr="00E47132" w:rsidRDefault="00E47132" w:rsidP="00E47132">
            <w:pPr>
              <w:jc w:val="center"/>
              <w:rPr>
                <w:rFonts w:ascii="Aptos Narrow" w:eastAsia="Times New Roman" w:hAnsi="Aptos Narrow" w:cs="Times New Roman"/>
                <w:b/>
                <w:bCs/>
                <w:sz w:val="22"/>
                <w:szCs w:val="22"/>
                <w:lang w:val="es-MX" w:eastAsia="es-MX"/>
              </w:rPr>
            </w:pPr>
            <w:r w:rsidRPr="00E47132">
              <w:rPr>
                <w:rFonts w:ascii="Aptos Narrow" w:eastAsia="Times New Roman" w:hAnsi="Aptos Narrow" w:cs="Times New Roman"/>
                <w:b/>
                <w:bCs/>
                <w:sz w:val="22"/>
                <w:szCs w:val="22"/>
                <w:lang w:val="es-MX" w:eastAsia="es-MX"/>
              </w:rPr>
              <w:t>SUPERIOR</w:t>
            </w:r>
          </w:p>
        </w:tc>
        <w:tc>
          <w:tcPr>
            <w:tcW w:w="3467" w:type="dxa"/>
            <w:tcBorders>
              <w:top w:val="single" w:sz="12"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DAMBULLA / SIRIRIYA / HABARANA</w:t>
            </w:r>
          </w:p>
        </w:tc>
        <w:tc>
          <w:tcPr>
            <w:tcW w:w="2268" w:type="dxa"/>
            <w:tcBorders>
              <w:top w:val="single" w:sz="12"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proofErr w:type="spellStart"/>
            <w:r w:rsidRPr="00E47132">
              <w:rPr>
                <w:rFonts w:ascii="Aptos Narrow" w:eastAsia="Times New Roman" w:hAnsi="Aptos Narrow" w:cs="Times New Roman"/>
                <w:sz w:val="22"/>
                <w:szCs w:val="22"/>
                <w:lang w:val="es-MX" w:eastAsia="es-MX"/>
              </w:rPr>
              <w:t>Jetwing</w:t>
            </w:r>
            <w:proofErr w:type="spellEnd"/>
            <w:r w:rsidRPr="00E47132">
              <w:rPr>
                <w:rFonts w:ascii="Aptos Narrow" w:eastAsia="Times New Roman" w:hAnsi="Aptos Narrow" w:cs="Times New Roman"/>
                <w:sz w:val="22"/>
                <w:szCs w:val="22"/>
                <w:lang w:val="es-MX" w:eastAsia="es-MX"/>
              </w:rPr>
              <w:t xml:space="preserve"> Lake</w:t>
            </w:r>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KANDY</w:t>
            </w:r>
          </w:p>
        </w:tc>
        <w:tc>
          <w:tcPr>
            <w:tcW w:w="2268" w:type="dxa"/>
            <w:tcBorders>
              <w:top w:val="single" w:sz="4" w:space="0" w:color="auto"/>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proofErr w:type="spellStart"/>
            <w:r w:rsidRPr="00E47132">
              <w:rPr>
                <w:rFonts w:ascii="Aptos Narrow" w:eastAsia="Times New Roman" w:hAnsi="Aptos Narrow" w:cs="Times New Roman"/>
                <w:color w:val="000000"/>
                <w:sz w:val="22"/>
                <w:szCs w:val="22"/>
                <w:lang w:val="es-MX" w:eastAsia="es-MX"/>
              </w:rPr>
              <w:t>Earl's</w:t>
            </w:r>
            <w:proofErr w:type="spellEnd"/>
            <w:r w:rsidRPr="00E47132">
              <w:rPr>
                <w:rFonts w:ascii="Aptos Narrow" w:eastAsia="Times New Roman" w:hAnsi="Aptos Narrow" w:cs="Times New Roman"/>
                <w:color w:val="000000"/>
                <w:sz w:val="22"/>
                <w:szCs w:val="22"/>
                <w:lang w:val="es-MX" w:eastAsia="es-MX"/>
              </w:rPr>
              <w:t xml:space="preserve"> </w:t>
            </w:r>
            <w:proofErr w:type="spellStart"/>
            <w:r w:rsidRPr="00E47132">
              <w:rPr>
                <w:rFonts w:ascii="Aptos Narrow" w:eastAsia="Times New Roman" w:hAnsi="Aptos Narrow" w:cs="Times New Roman"/>
                <w:color w:val="000000"/>
                <w:sz w:val="22"/>
                <w:szCs w:val="22"/>
                <w:lang w:val="es-MX" w:eastAsia="es-MX"/>
              </w:rPr>
              <w:t>Regency</w:t>
            </w:r>
            <w:proofErr w:type="spellEnd"/>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NUWARA ELIYA</w:t>
            </w:r>
          </w:p>
        </w:tc>
        <w:tc>
          <w:tcPr>
            <w:tcW w:w="2268" w:type="dxa"/>
            <w:tcBorders>
              <w:top w:val="single" w:sz="4"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proofErr w:type="spellStart"/>
            <w:r w:rsidRPr="00E47132">
              <w:rPr>
                <w:rFonts w:ascii="Aptos Narrow" w:eastAsia="Times New Roman" w:hAnsi="Aptos Narrow" w:cs="Times New Roman"/>
                <w:sz w:val="22"/>
                <w:szCs w:val="22"/>
                <w:lang w:val="es-MX" w:eastAsia="es-MX"/>
              </w:rPr>
              <w:t>Araliya</w:t>
            </w:r>
            <w:proofErr w:type="spellEnd"/>
            <w:r w:rsidRPr="00E47132">
              <w:rPr>
                <w:rFonts w:ascii="Aptos Narrow" w:eastAsia="Times New Roman" w:hAnsi="Aptos Narrow" w:cs="Times New Roman"/>
                <w:sz w:val="22"/>
                <w:szCs w:val="22"/>
                <w:lang w:val="es-MX" w:eastAsia="es-MX"/>
              </w:rPr>
              <w:t xml:space="preserve"> Green City</w:t>
            </w:r>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ELLA</w:t>
            </w:r>
          </w:p>
        </w:tc>
        <w:tc>
          <w:tcPr>
            <w:tcW w:w="2268" w:type="dxa"/>
            <w:tcBorders>
              <w:top w:val="single" w:sz="4" w:space="0" w:color="auto"/>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r w:rsidRPr="00E47132">
              <w:rPr>
                <w:rFonts w:ascii="Aptos Narrow" w:eastAsia="Times New Roman" w:hAnsi="Aptos Narrow" w:cs="Times New Roman"/>
                <w:color w:val="000000"/>
                <w:sz w:val="22"/>
                <w:szCs w:val="22"/>
                <w:lang w:val="es-MX" w:eastAsia="es-MX"/>
              </w:rPr>
              <w:t xml:space="preserve">98 </w:t>
            </w:r>
            <w:proofErr w:type="gramStart"/>
            <w:r w:rsidRPr="00E47132">
              <w:rPr>
                <w:rFonts w:ascii="Aptos Narrow" w:eastAsia="Times New Roman" w:hAnsi="Aptos Narrow" w:cs="Times New Roman"/>
                <w:color w:val="000000"/>
                <w:sz w:val="22"/>
                <w:szCs w:val="22"/>
                <w:lang w:val="es-MX" w:eastAsia="es-MX"/>
              </w:rPr>
              <w:t>Acres</w:t>
            </w:r>
            <w:proofErr w:type="gramEnd"/>
          </w:p>
        </w:tc>
      </w:tr>
      <w:tr w:rsidR="00E47132" w:rsidRPr="00E47132" w:rsidTr="00E47132">
        <w:trPr>
          <w:trHeight w:val="283"/>
          <w:jc w:val="center"/>
        </w:trPr>
        <w:tc>
          <w:tcPr>
            <w:tcW w:w="1343" w:type="dxa"/>
            <w:vMerge/>
            <w:tcBorders>
              <w:top w:val="single" w:sz="4" w:space="0" w:color="auto"/>
              <w:left w:val="single" w:sz="12" w:space="0" w:color="auto"/>
              <w:bottom w:val="single" w:sz="4"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YALA</w:t>
            </w:r>
          </w:p>
        </w:tc>
        <w:tc>
          <w:tcPr>
            <w:tcW w:w="2268" w:type="dxa"/>
            <w:tcBorders>
              <w:top w:val="single" w:sz="4" w:space="0" w:color="auto"/>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proofErr w:type="spellStart"/>
            <w:r w:rsidRPr="00E47132">
              <w:rPr>
                <w:rFonts w:ascii="Aptos Narrow" w:eastAsia="Times New Roman" w:hAnsi="Aptos Narrow" w:cs="Times New Roman"/>
                <w:color w:val="000000"/>
                <w:sz w:val="22"/>
                <w:szCs w:val="22"/>
                <w:lang w:val="es-MX" w:eastAsia="es-MX"/>
              </w:rPr>
              <w:t>Jetwing</w:t>
            </w:r>
            <w:proofErr w:type="spellEnd"/>
            <w:r w:rsidRPr="00E47132">
              <w:rPr>
                <w:rFonts w:ascii="Aptos Narrow" w:eastAsia="Times New Roman" w:hAnsi="Aptos Narrow" w:cs="Times New Roman"/>
                <w:color w:val="000000"/>
                <w:sz w:val="22"/>
                <w:szCs w:val="22"/>
                <w:lang w:val="es-MX" w:eastAsia="es-MX"/>
              </w:rPr>
              <w:t xml:space="preserve"> Yala</w:t>
            </w:r>
          </w:p>
        </w:tc>
      </w:tr>
      <w:tr w:rsidR="00E47132" w:rsidRPr="00E47132" w:rsidTr="00E47132">
        <w:trPr>
          <w:trHeight w:val="283"/>
          <w:jc w:val="center"/>
        </w:trPr>
        <w:tc>
          <w:tcPr>
            <w:tcW w:w="1343" w:type="dxa"/>
            <w:vMerge/>
            <w:tcBorders>
              <w:top w:val="single" w:sz="4" w:space="0" w:color="auto"/>
              <w:left w:val="single" w:sz="12" w:space="0" w:color="auto"/>
              <w:bottom w:val="single" w:sz="12"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single" w:sz="4" w:space="0" w:color="auto"/>
              <w:left w:val="nil"/>
              <w:bottom w:val="single" w:sz="12"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COLOMBO</w:t>
            </w:r>
          </w:p>
        </w:tc>
        <w:tc>
          <w:tcPr>
            <w:tcW w:w="2268" w:type="dxa"/>
            <w:tcBorders>
              <w:top w:val="single" w:sz="4" w:space="0" w:color="auto"/>
              <w:left w:val="nil"/>
              <w:bottom w:val="single" w:sz="12"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proofErr w:type="spellStart"/>
            <w:r w:rsidRPr="00E47132">
              <w:rPr>
                <w:rFonts w:ascii="Aptos Narrow" w:eastAsia="Times New Roman" w:hAnsi="Aptos Narrow" w:cs="Times New Roman"/>
                <w:color w:val="000000"/>
                <w:sz w:val="22"/>
                <w:szCs w:val="22"/>
                <w:lang w:val="es-MX" w:eastAsia="es-MX"/>
              </w:rPr>
              <w:t>Cinnamon</w:t>
            </w:r>
            <w:proofErr w:type="spellEnd"/>
            <w:r w:rsidRPr="00E47132">
              <w:rPr>
                <w:rFonts w:ascii="Aptos Narrow" w:eastAsia="Times New Roman" w:hAnsi="Aptos Narrow" w:cs="Times New Roman"/>
                <w:color w:val="000000"/>
                <w:sz w:val="22"/>
                <w:szCs w:val="22"/>
                <w:lang w:val="es-MX" w:eastAsia="es-MX"/>
              </w:rPr>
              <w:t xml:space="preserve"> Lakeside</w:t>
            </w:r>
          </w:p>
        </w:tc>
      </w:tr>
      <w:tr w:rsidR="00E47132" w:rsidRPr="00E47132" w:rsidTr="00E47132">
        <w:trPr>
          <w:trHeight w:val="283"/>
          <w:jc w:val="center"/>
        </w:trPr>
        <w:tc>
          <w:tcPr>
            <w:tcW w:w="1343" w:type="dxa"/>
            <w:vMerge w:val="restart"/>
            <w:tcBorders>
              <w:top w:val="single" w:sz="12" w:space="0" w:color="auto"/>
              <w:left w:val="single" w:sz="12" w:space="0" w:color="auto"/>
              <w:bottom w:val="single" w:sz="8" w:space="0" w:color="000000"/>
              <w:right w:val="single" w:sz="4" w:space="0" w:color="auto"/>
            </w:tcBorders>
            <w:shd w:val="clear" w:color="FFFFCC" w:fill="FFFFFF"/>
            <w:vAlign w:val="center"/>
            <w:hideMark/>
          </w:tcPr>
          <w:p w:rsidR="00E47132" w:rsidRPr="00E47132" w:rsidRDefault="00E47132" w:rsidP="00E47132">
            <w:pPr>
              <w:jc w:val="center"/>
              <w:rPr>
                <w:rFonts w:ascii="Aptos Narrow" w:eastAsia="Times New Roman" w:hAnsi="Aptos Narrow" w:cs="Times New Roman"/>
                <w:b/>
                <w:bCs/>
                <w:sz w:val="22"/>
                <w:szCs w:val="22"/>
                <w:lang w:val="es-MX" w:eastAsia="es-MX"/>
              </w:rPr>
            </w:pPr>
            <w:r w:rsidRPr="00E47132">
              <w:rPr>
                <w:rFonts w:ascii="Aptos Narrow" w:eastAsia="Times New Roman" w:hAnsi="Aptos Narrow" w:cs="Times New Roman"/>
                <w:b/>
                <w:bCs/>
                <w:sz w:val="22"/>
                <w:szCs w:val="22"/>
                <w:lang w:val="es-MX" w:eastAsia="es-MX"/>
              </w:rPr>
              <w:t>SUPERIOR PLUS</w:t>
            </w:r>
          </w:p>
        </w:tc>
        <w:tc>
          <w:tcPr>
            <w:tcW w:w="3467" w:type="dxa"/>
            <w:tcBorders>
              <w:top w:val="single" w:sz="12" w:space="0" w:color="auto"/>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DAMBULLA / SIRIRIYA / HABARANA</w:t>
            </w:r>
          </w:p>
        </w:tc>
        <w:tc>
          <w:tcPr>
            <w:tcW w:w="2268" w:type="dxa"/>
            <w:tcBorders>
              <w:top w:val="single" w:sz="12" w:space="0" w:color="auto"/>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proofErr w:type="spellStart"/>
            <w:r w:rsidRPr="00E47132">
              <w:rPr>
                <w:rFonts w:ascii="Aptos Narrow" w:eastAsia="Times New Roman" w:hAnsi="Aptos Narrow" w:cs="Times New Roman"/>
                <w:sz w:val="22"/>
                <w:szCs w:val="22"/>
                <w:lang w:val="es-MX" w:eastAsia="es-MX"/>
              </w:rPr>
              <w:t>Cinnamon</w:t>
            </w:r>
            <w:proofErr w:type="spellEnd"/>
            <w:r w:rsidRPr="00E47132">
              <w:rPr>
                <w:rFonts w:ascii="Aptos Narrow" w:eastAsia="Times New Roman" w:hAnsi="Aptos Narrow" w:cs="Times New Roman"/>
                <w:sz w:val="22"/>
                <w:szCs w:val="22"/>
                <w:lang w:val="es-MX" w:eastAsia="es-MX"/>
              </w:rPr>
              <w:t xml:space="preserve"> </w:t>
            </w:r>
            <w:proofErr w:type="spellStart"/>
            <w:r w:rsidRPr="00E47132">
              <w:rPr>
                <w:rFonts w:ascii="Aptos Narrow" w:eastAsia="Times New Roman" w:hAnsi="Aptos Narrow" w:cs="Times New Roman"/>
                <w:sz w:val="22"/>
                <w:szCs w:val="22"/>
                <w:lang w:val="es-MX" w:eastAsia="es-MX"/>
              </w:rPr>
              <w:t>Lodge</w:t>
            </w:r>
            <w:proofErr w:type="spellEnd"/>
          </w:p>
        </w:tc>
      </w:tr>
      <w:tr w:rsidR="00E47132" w:rsidRPr="00E47132" w:rsidTr="00E47132">
        <w:trPr>
          <w:trHeight w:val="283"/>
          <w:jc w:val="center"/>
        </w:trPr>
        <w:tc>
          <w:tcPr>
            <w:tcW w:w="1343" w:type="dxa"/>
            <w:vMerge/>
            <w:tcBorders>
              <w:top w:val="nil"/>
              <w:left w:val="single" w:sz="12" w:space="0" w:color="auto"/>
              <w:bottom w:val="single" w:sz="8" w:space="0" w:color="000000"/>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KANDY</w:t>
            </w:r>
          </w:p>
        </w:tc>
        <w:tc>
          <w:tcPr>
            <w:tcW w:w="2268" w:type="dxa"/>
            <w:tcBorders>
              <w:top w:val="nil"/>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proofErr w:type="spellStart"/>
            <w:r w:rsidRPr="00E47132">
              <w:rPr>
                <w:rFonts w:ascii="Aptos Narrow" w:eastAsia="Times New Roman" w:hAnsi="Aptos Narrow" w:cs="Times New Roman"/>
                <w:color w:val="000000"/>
                <w:sz w:val="22"/>
                <w:szCs w:val="22"/>
                <w:lang w:val="es-MX" w:eastAsia="es-MX"/>
              </w:rPr>
              <w:t>Jetwing</w:t>
            </w:r>
            <w:proofErr w:type="spellEnd"/>
            <w:r w:rsidRPr="00E47132">
              <w:rPr>
                <w:rFonts w:ascii="Aptos Narrow" w:eastAsia="Times New Roman" w:hAnsi="Aptos Narrow" w:cs="Times New Roman"/>
                <w:color w:val="000000"/>
                <w:sz w:val="22"/>
                <w:szCs w:val="22"/>
                <w:lang w:val="es-MX" w:eastAsia="es-MX"/>
              </w:rPr>
              <w:t xml:space="preserve"> </w:t>
            </w:r>
            <w:proofErr w:type="spellStart"/>
            <w:r w:rsidRPr="00E47132">
              <w:rPr>
                <w:rFonts w:ascii="Aptos Narrow" w:eastAsia="Times New Roman" w:hAnsi="Aptos Narrow" w:cs="Times New Roman"/>
                <w:color w:val="000000"/>
                <w:sz w:val="22"/>
                <w:szCs w:val="22"/>
                <w:lang w:val="es-MX" w:eastAsia="es-MX"/>
              </w:rPr>
              <w:t>Kandy</w:t>
            </w:r>
            <w:proofErr w:type="spellEnd"/>
          </w:p>
        </w:tc>
      </w:tr>
      <w:tr w:rsidR="00E47132" w:rsidRPr="00E47132" w:rsidTr="00E47132">
        <w:trPr>
          <w:trHeight w:val="283"/>
          <w:jc w:val="center"/>
        </w:trPr>
        <w:tc>
          <w:tcPr>
            <w:tcW w:w="1343" w:type="dxa"/>
            <w:vMerge/>
            <w:tcBorders>
              <w:top w:val="nil"/>
              <w:left w:val="single" w:sz="12" w:space="0" w:color="auto"/>
              <w:bottom w:val="single" w:sz="8" w:space="0" w:color="000000"/>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NUWARA ELIYA</w:t>
            </w:r>
          </w:p>
        </w:tc>
        <w:tc>
          <w:tcPr>
            <w:tcW w:w="2268" w:type="dxa"/>
            <w:tcBorders>
              <w:top w:val="nil"/>
              <w:left w:val="nil"/>
              <w:bottom w:val="single" w:sz="4" w:space="0" w:color="auto"/>
              <w:right w:val="single" w:sz="12"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proofErr w:type="spellStart"/>
            <w:r w:rsidRPr="00E47132">
              <w:rPr>
                <w:rFonts w:ascii="Aptos Narrow" w:eastAsia="Times New Roman" w:hAnsi="Aptos Narrow" w:cs="Times New Roman"/>
                <w:sz w:val="22"/>
                <w:szCs w:val="22"/>
                <w:lang w:val="es-MX" w:eastAsia="es-MX"/>
              </w:rPr>
              <w:t>Jetwing</w:t>
            </w:r>
            <w:proofErr w:type="spellEnd"/>
            <w:r w:rsidRPr="00E47132">
              <w:rPr>
                <w:rFonts w:ascii="Aptos Narrow" w:eastAsia="Times New Roman" w:hAnsi="Aptos Narrow" w:cs="Times New Roman"/>
                <w:sz w:val="22"/>
                <w:szCs w:val="22"/>
                <w:lang w:val="es-MX" w:eastAsia="es-MX"/>
              </w:rPr>
              <w:t xml:space="preserve"> St. Andrews</w:t>
            </w:r>
          </w:p>
        </w:tc>
      </w:tr>
      <w:tr w:rsidR="00E47132" w:rsidRPr="00E47132" w:rsidTr="00E47132">
        <w:trPr>
          <w:trHeight w:val="283"/>
          <w:jc w:val="center"/>
        </w:trPr>
        <w:tc>
          <w:tcPr>
            <w:tcW w:w="1343" w:type="dxa"/>
            <w:vMerge/>
            <w:tcBorders>
              <w:top w:val="nil"/>
              <w:left w:val="single" w:sz="12" w:space="0" w:color="auto"/>
              <w:bottom w:val="single" w:sz="8" w:space="0" w:color="000000"/>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ELLA</w:t>
            </w:r>
          </w:p>
        </w:tc>
        <w:tc>
          <w:tcPr>
            <w:tcW w:w="2268" w:type="dxa"/>
            <w:tcBorders>
              <w:top w:val="nil"/>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r w:rsidRPr="00E47132">
              <w:rPr>
                <w:rFonts w:ascii="Aptos Narrow" w:eastAsia="Times New Roman" w:hAnsi="Aptos Narrow" w:cs="Times New Roman"/>
                <w:color w:val="000000"/>
                <w:sz w:val="22"/>
                <w:szCs w:val="22"/>
                <w:lang w:val="es-MX" w:eastAsia="es-MX"/>
              </w:rPr>
              <w:t xml:space="preserve">98 </w:t>
            </w:r>
            <w:proofErr w:type="gramStart"/>
            <w:r w:rsidRPr="00E47132">
              <w:rPr>
                <w:rFonts w:ascii="Aptos Narrow" w:eastAsia="Times New Roman" w:hAnsi="Aptos Narrow" w:cs="Times New Roman"/>
                <w:color w:val="000000"/>
                <w:sz w:val="22"/>
                <w:szCs w:val="22"/>
                <w:lang w:val="es-MX" w:eastAsia="es-MX"/>
              </w:rPr>
              <w:t>Acres</w:t>
            </w:r>
            <w:proofErr w:type="gramEnd"/>
          </w:p>
        </w:tc>
      </w:tr>
      <w:tr w:rsidR="00E47132" w:rsidRPr="00E47132" w:rsidTr="00E47132">
        <w:trPr>
          <w:trHeight w:val="283"/>
          <w:jc w:val="center"/>
        </w:trPr>
        <w:tc>
          <w:tcPr>
            <w:tcW w:w="1343" w:type="dxa"/>
            <w:vMerge/>
            <w:tcBorders>
              <w:top w:val="nil"/>
              <w:left w:val="single" w:sz="12" w:space="0" w:color="auto"/>
              <w:bottom w:val="single" w:sz="8" w:space="0" w:color="000000"/>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nil"/>
              <w:left w:val="nil"/>
              <w:bottom w:val="single" w:sz="4"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YALA</w:t>
            </w:r>
          </w:p>
        </w:tc>
        <w:tc>
          <w:tcPr>
            <w:tcW w:w="2268" w:type="dxa"/>
            <w:tcBorders>
              <w:top w:val="nil"/>
              <w:left w:val="nil"/>
              <w:bottom w:val="single" w:sz="4"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proofErr w:type="spellStart"/>
            <w:r w:rsidRPr="00E47132">
              <w:rPr>
                <w:rFonts w:ascii="Aptos Narrow" w:eastAsia="Times New Roman" w:hAnsi="Aptos Narrow" w:cs="Times New Roman"/>
                <w:color w:val="000000"/>
                <w:sz w:val="22"/>
                <w:szCs w:val="22"/>
                <w:lang w:val="es-MX" w:eastAsia="es-MX"/>
              </w:rPr>
              <w:t>Jetwing</w:t>
            </w:r>
            <w:proofErr w:type="spellEnd"/>
            <w:r w:rsidRPr="00E47132">
              <w:rPr>
                <w:rFonts w:ascii="Aptos Narrow" w:eastAsia="Times New Roman" w:hAnsi="Aptos Narrow" w:cs="Times New Roman"/>
                <w:color w:val="000000"/>
                <w:sz w:val="22"/>
                <w:szCs w:val="22"/>
                <w:lang w:val="es-MX" w:eastAsia="es-MX"/>
              </w:rPr>
              <w:t xml:space="preserve"> Yala</w:t>
            </w:r>
          </w:p>
        </w:tc>
      </w:tr>
      <w:tr w:rsidR="00E47132" w:rsidRPr="00E47132" w:rsidTr="00E47132">
        <w:trPr>
          <w:trHeight w:val="283"/>
          <w:jc w:val="center"/>
        </w:trPr>
        <w:tc>
          <w:tcPr>
            <w:tcW w:w="1343" w:type="dxa"/>
            <w:vMerge/>
            <w:tcBorders>
              <w:top w:val="nil"/>
              <w:left w:val="single" w:sz="12" w:space="0" w:color="auto"/>
              <w:bottom w:val="single" w:sz="12" w:space="0" w:color="auto"/>
              <w:right w:val="single" w:sz="4" w:space="0" w:color="auto"/>
            </w:tcBorders>
            <w:vAlign w:val="center"/>
            <w:hideMark/>
          </w:tcPr>
          <w:p w:rsidR="00E47132" w:rsidRPr="00E47132" w:rsidRDefault="00E47132" w:rsidP="00E47132">
            <w:pPr>
              <w:rPr>
                <w:rFonts w:ascii="Aptos Narrow" w:eastAsia="Times New Roman" w:hAnsi="Aptos Narrow" w:cs="Times New Roman"/>
                <w:b/>
                <w:bCs/>
                <w:sz w:val="22"/>
                <w:szCs w:val="22"/>
                <w:lang w:val="es-MX" w:eastAsia="es-MX"/>
              </w:rPr>
            </w:pPr>
          </w:p>
        </w:tc>
        <w:tc>
          <w:tcPr>
            <w:tcW w:w="3467" w:type="dxa"/>
            <w:tcBorders>
              <w:top w:val="nil"/>
              <w:left w:val="nil"/>
              <w:bottom w:val="single" w:sz="12" w:space="0" w:color="auto"/>
              <w:right w:val="single" w:sz="4" w:space="0" w:color="auto"/>
            </w:tcBorders>
            <w:shd w:val="clear" w:color="FFFFCC" w:fill="FFFFFF"/>
            <w:noWrap/>
            <w:vAlign w:val="bottom"/>
            <w:hideMark/>
          </w:tcPr>
          <w:p w:rsidR="00E47132" w:rsidRPr="00E47132" w:rsidRDefault="00E47132" w:rsidP="00E47132">
            <w:pPr>
              <w:rPr>
                <w:rFonts w:ascii="Aptos Narrow" w:eastAsia="Times New Roman" w:hAnsi="Aptos Narrow" w:cs="Times New Roman"/>
                <w:sz w:val="22"/>
                <w:szCs w:val="22"/>
                <w:lang w:val="es-MX" w:eastAsia="es-MX"/>
              </w:rPr>
            </w:pPr>
            <w:r w:rsidRPr="00E47132">
              <w:rPr>
                <w:rFonts w:ascii="Aptos Narrow" w:eastAsia="Times New Roman" w:hAnsi="Aptos Narrow" w:cs="Times New Roman"/>
                <w:sz w:val="22"/>
                <w:szCs w:val="22"/>
                <w:lang w:val="es-MX" w:eastAsia="es-MX"/>
              </w:rPr>
              <w:t>COLOMBO</w:t>
            </w:r>
          </w:p>
        </w:tc>
        <w:tc>
          <w:tcPr>
            <w:tcW w:w="2268" w:type="dxa"/>
            <w:tcBorders>
              <w:top w:val="nil"/>
              <w:left w:val="nil"/>
              <w:bottom w:val="single" w:sz="12" w:space="0" w:color="auto"/>
              <w:right w:val="single" w:sz="12" w:space="0" w:color="auto"/>
            </w:tcBorders>
            <w:noWrap/>
            <w:vAlign w:val="bottom"/>
            <w:hideMark/>
          </w:tcPr>
          <w:p w:rsidR="00E47132" w:rsidRPr="00E47132" w:rsidRDefault="00E47132" w:rsidP="00E47132">
            <w:pPr>
              <w:rPr>
                <w:rFonts w:ascii="Aptos Narrow" w:eastAsia="Times New Roman" w:hAnsi="Aptos Narrow" w:cs="Times New Roman"/>
                <w:color w:val="000000"/>
                <w:sz w:val="22"/>
                <w:szCs w:val="22"/>
                <w:lang w:val="es-MX" w:eastAsia="es-MX"/>
              </w:rPr>
            </w:pPr>
            <w:proofErr w:type="spellStart"/>
            <w:r w:rsidRPr="00E47132">
              <w:rPr>
                <w:rFonts w:ascii="Aptos Narrow" w:eastAsia="Times New Roman" w:hAnsi="Aptos Narrow" w:cs="Times New Roman"/>
                <w:color w:val="000000"/>
                <w:sz w:val="22"/>
                <w:szCs w:val="22"/>
                <w:lang w:val="es-MX" w:eastAsia="es-MX"/>
              </w:rPr>
              <w:t>Cinnamon</w:t>
            </w:r>
            <w:proofErr w:type="spellEnd"/>
            <w:r w:rsidRPr="00E47132">
              <w:rPr>
                <w:rFonts w:ascii="Aptos Narrow" w:eastAsia="Times New Roman" w:hAnsi="Aptos Narrow" w:cs="Times New Roman"/>
                <w:color w:val="000000"/>
                <w:sz w:val="22"/>
                <w:szCs w:val="22"/>
                <w:lang w:val="es-MX" w:eastAsia="es-MX"/>
              </w:rPr>
              <w:t xml:space="preserve"> Lakeside</w:t>
            </w:r>
          </w:p>
        </w:tc>
      </w:tr>
    </w:tbl>
    <w:p w:rsidR="00ED6351" w:rsidRPr="00E47132" w:rsidRDefault="00ED6351" w:rsidP="00ED6351">
      <w:pPr>
        <w:jc w:val="both"/>
        <w:rPr>
          <w:rFonts w:ascii="Aptos" w:hAnsi="Aptos" w:cs="Calibri"/>
          <w:sz w:val="14"/>
          <w:szCs w:val="14"/>
          <w:lang w:val="es-MX"/>
        </w:rPr>
      </w:pPr>
    </w:p>
    <w:p w:rsidR="00E47132" w:rsidRDefault="00E47132" w:rsidP="000E3B44">
      <w:pPr>
        <w:rPr>
          <w:rFonts w:ascii="Aptos" w:eastAsia="Calibri" w:hAnsi="Aptos" w:cs="Calibri"/>
          <w:b/>
          <w:color w:val="000000" w:themeColor="text1"/>
          <w:sz w:val="20"/>
          <w:szCs w:val="20"/>
          <w:lang w:val="pt-PT"/>
        </w:rPr>
      </w:pPr>
    </w:p>
    <w:p w:rsidR="00E47132" w:rsidRDefault="00E47132" w:rsidP="000E3B44">
      <w:pPr>
        <w:rPr>
          <w:rFonts w:ascii="Aptos" w:eastAsia="Calibri" w:hAnsi="Aptos" w:cs="Calibri"/>
          <w:b/>
          <w:color w:val="000000" w:themeColor="text1"/>
          <w:sz w:val="20"/>
          <w:szCs w:val="20"/>
          <w:lang w:val="pt-PT"/>
        </w:rPr>
      </w:pPr>
    </w:p>
    <w:p w:rsidR="00E47132" w:rsidRDefault="00E47132" w:rsidP="000E3B44">
      <w:pPr>
        <w:rPr>
          <w:rFonts w:ascii="Aptos" w:eastAsia="Calibri" w:hAnsi="Aptos" w:cs="Calibri"/>
          <w:b/>
          <w:color w:val="000000" w:themeColor="text1"/>
          <w:sz w:val="20"/>
          <w:szCs w:val="20"/>
          <w:lang w:val="pt-PT"/>
        </w:rPr>
      </w:pPr>
    </w:p>
    <w:p w:rsidR="00E47132" w:rsidRDefault="00E47132" w:rsidP="000E3B44">
      <w:pPr>
        <w:rPr>
          <w:rFonts w:ascii="Aptos" w:eastAsia="Calibri" w:hAnsi="Aptos" w:cs="Calibri"/>
          <w:b/>
          <w:color w:val="000000" w:themeColor="text1"/>
          <w:sz w:val="20"/>
          <w:szCs w:val="20"/>
          <w:lang w:val="pt-PT"/>
        </w:rPr>
      </w:pPr>
    </w:p>
    <w:p w:rsidR="00E47132" w:rsidRDefault="00E47132" w:rsidP="000E3B44">
      <w:pPr>
        <w:rPr>
          <w:rFonts w:ascii="Aptos" w:eastAsia="Calibri" w:hAnsi="Aptos" w:cs="Calibri"/>
          <w:b/>
          <w:color w:val="000000" w:themeColor="text1"/>
          <w:sz w:val="20"/>
          <w:szCs w:val="20"/>
          <w:lang w:val="pt-PT"/>
        </w:rPr>
      </w:pPr>
    </w:p>
    <w:p w:rsidR="000E3B44" w:rsidRPr="00657464" w:rsidRDefault="000E3B44" w:rsidP="000E3B44">
      <w:pPr>
        <w:rPr>
          <w:rFonts w:ascii="Aptos" w:eastAsia="Calibri" w:hAnsi="Aptos" w:cs="Calibri"/>
          <w:b/>
          <w:color w:val="000000" w:themeColor="text1"/>
          <w:sz w:val="20"/>
          <w:szCs w:val="20"/>
          <w:lang w:val="pt-PT"/>
        </w:rPr>
      </w:pPr>
      <w:r w:rsidRPr="00657464">
        <w:rPr>
          <w:rFonts w:ascii="Aptos" w:eastAsia="Calibri" w:hAnsi="Aptos" w:cs="Calibri"/>
          <w:b/>
          <w:color w:val="000000" w:themeColor="text1"/>
          <w:sz w:val="20"/>
          <w:szCs w:val="20"/>
          <w:lang w:val="pt-PT"/>
        </w:rPr>
        <w:t>NOTAS IMPORTANTES:</w:t>
      </w:r>
    </w:p>
    <w:p w:rsidR="00ED6351" w:rsidRPr="00ED6351" w:rsidRDefault="00657464" w:rsidP="000E3B44">
      <w:pPr>
        <w:rPr>
          <w:rFonts w:ascii="Aptos" w:eastAsia="Calibri" w:hAnsi="Aptos" w:cs="Calibri"/>
          <w:b/>
          <w:color w:val="00B050"/>
          <w:sz w:val="20"/>
          <w:szCs w:val="20"/>
          <w:lang w:val="es-MX"/>
        </w:rPr>
      </w:pPr>
      <w:r w:rsidRPr="00657464">
        <w:rPr>
          <w:rFonts w:ascii="Aptos" w:eastAsia="Calibri" w:hAnsi="Aptos" w:cs="Calibri"/>
          <w:b/>
          <w:color w:val="00B050"/>
          <w:sz w:val="20"/>
          <w:szCs w:val="20"/>
          <w:highlight w:val="yellow"/>
          <w:lang w:val="es-MX"/>
        </w:rPr>
        <w:t>SE REQUIERE ETA PARA INGRESAR A SRI LANKA</w:t>
      </w:r>
    </w:p>
    <w:p w:rsidR="000E3B44" w:rsidRPr="00E47132" w:rsidRDefault="000E3B44" w:rsidP="00E47132">
      <w:pPr>
        <w:pStyle w:val="Textosinformato"/>
        <w:rPr>
          <w:rFonts w:ascii="Aptos" w:eastAsia="Calibri" w:hAnsi="Aptos" w:cs="Calibri"/>
          <w:b/>
          <w:color w:val="00B050"/>
          <w:sz w:val="12"/>
          <w:szCs w:val="12"/>
          <w:lang w:val="es-MX"/>
        </w:rPr>
      </w:pPr>
    </w:p>
    <w:p w:rsidR="000E3B44" w:rsidRPr="00ED6351" w:rsidRDefault="000E3B44" w:rsidP="000E3B44">
      <w:pPr>
        <w:pStyle w:val="Prrafodelista"/>
        <w:numPr>
          <w:ilvl w:val="0"/>
          <w:numId w:val="4"/>
        </w:numPr>
        <w:tabs>
          <w:tab w:val="left" w:pos="851"/>
        </w:tabs>
        <w:spacing w:after="160"/>
        <w:jc w:val="both"/>
        <w:rPr>
          <w:rStyle w:val="Textoennegrita"/>
          <w:rFonts w:ascii="Aptos" w:hAnsi="Aptos" w:cs="Calibri"/>
          <w:sz w:val="20"/>
          <w:szCs w:val="20"/>
        </w:rPr>
      </w:pPr>
      <w:r w:rsidRPr="00ED6351">
        <w:rPr>
          <w:rStyle w:val="Textoennegrita"/>
          <w:rFonts w:ascii="Aptos" w:hAnsi="Aptos" w:cs="Calibri"/>
          <w:sz w:val="20"/>
          <w:szCs w:val="20"/>
        </w:rPr>
        <w:t xml:space="preserve">Es responsabilidad del pasajero contar con pasaporte vigente, así como visados, vacunas y requisitos necesarios para realizar su viaje. </w:t>
      </w:r>
    </w:p>
    <w:p w:rsidR="000E3B44" w:rsidRPr="00ED6351" w:rsidRDefault="000E3B44" w:rsidP="000E3B44">
      <w:pPr>
        <w:pStyle w:val="Prrafodelista"/>
        <w:numPr>
          <w:ilvl w:val="0"/>
          <w:numId w:val="4"/>
        </w:numPr>
        <w:tabs>
          <w:tab w:val="left" w:pos="851"/>
        </w:tabs>
        <w:spacing w:after="160"/>
        <w:jc w:val="both"/>
        <w:rPr>
          <w:rStyle w:val="Textoennegrita"/>
          <w:rFonts w:ascii="Aptos" w:hAnsi="Aptos" w:cs="Calibri"/>
          <w:sz w:val="20"/>
          <w:szCs w:val="20"/>
        </w:rPr>
      </w:pPr>
      <w:r w:rsidRPr="00ED6351">
        <w:rPr>
          <w:rStyle w:val="Textoennegrita"/>
          <w:rFonts w:ascii="Aptos" w:hAnsi="Aptos" w:cs="Calibri"/>
          <w:sz w:val="20"/>
          <w:szCs w:val="20"/>
        </w:rPr>
        <w:t>El orden de los servicios podría variar según disponibilidad aérea y/o terrestre.</w:t>
      </w:r>
    </w:p>
    <w:p w:rsidR="000E3B44" w:rsidRPr="00ED6351" w:rsidRDefault="000E3B44" w:rsidP="000E3B44">
      <w:pPr>
        <w:pStyle w:val="Prrafodelista"/>
        <w:numPr>
          <w:ilvl w:val="0"/>
          <w:numId w:val="4"/>
        </w:numPr>
        <w:tabs>
          <w:tab w:val="left" w:pos="851"/>
        </w:tabs>
        <w:spacing w:after="160"/>
        <w:jc w:val="both"/>
        <w:rPr>
          <w:rStyle w:val="Textoennegrita"/>
          <w:rFonts w:ascii="Aptos" w:hAnsi="Aptos" w:cs="Calibri"/>
          <w:sz w:val="20"/>
          <w:szCs w:val="20"/>
        </w:rPr>
      </w:pPr>
      <w:r w:rsidRPr="00ED6351">
        <w:rPr>
          <w:rStyle w:val="Textoennegrita"/>
          <w:rFonts w:ascii="Aptos" w:hAnsi="Aptos" w:cs="Calibri"/>
          <w:sz w:val="20"/>
          <w:szCs w:val="20"/>
        </w:rPr>
        <w:t xml:space="preserve">Recomendamos viajar bajo la cobertura de una póliza de Seguro más amplia. Su ejecutivo de </w:t>
      </w:r>
      <w:proofErr w:type="spellStart"/>
      <w:r w:rsidRPr="00ED6351">
        <w:rPr>
          <w:rStyle w:val="Textoennegrita"/>
          <w:rFonts w:ascii="Aptos" w:hAnsi="Aptos" w:cs="Calibri"/>
          <w:sz w:val="20"/>
          <w:szCs w:val="20"/>
        </w:rPr>
        <w:t>JuliàTours</w:t>
      </w:r>
      <w:proofErr w:type="spellEnd"/>
      <w:r w:rsidRPr="00ED6351">
        <w:rPr>
          <w:rStyle w:val="Textoennegrita"/>
          <w:rFonts w:ascii="Aptos" w:hAnsi="Aptos" w:cs="Calibri"/>
          <w:sz w:val="20"/>
          <w:szCs w:val="20"/>
        </w:rPr>
        <w:t xml:space="preserve"> puede informarle.  </w:t>
      </w:r>
    </w:p>
    <w:p w:rsidR="000E3B44" w:rsidRPr="00ED6351" w:rsidRDefault="000E3B44" w:rsidP="000E3B44">
      <w:pPr>
        <w:pStyle w:val="Prrafodelista"/>
        <w:numPr>
          <w:ilvl w:val="0"/>
          <w:numId w:val="4"/>
        </w:numPr>
        <w:tabs>
          <w:tab w:val="left" w:pos="851"/>
        </w:tabs>
        <w:spacing w:after="160"/>
        <w:jc w:val="both"/>
        <w:rPr>
          <w:rFonts w:ascii="Aptos" w:hAnsi="Aptos" w:cs="Calibri"/>
          <w:b/>
          <w:bCs/>
          <w:sz w:val="20"/>
          <w:szCs w:val="20"/>
        </w:rPr>
      </w:pPr>
      <w:r w:rsidRPr="00ED6351">
        <w:rPr>
          <w:rFonts w:ascii="Aptos" w:hAnsi="Aptos" w:cs="Calibri"/>
          <w:sz w:val="20"/>
          <w:szCs w:val="20"/>
        </w:rPr>
        <w:t>Las tarifas anteriores están basadas en impuestos actuales y entradas a los monumentos. Si hay algún cambio, los precios también cambiarán en consecuencia.</w:t>
      </w:r>
    </w:p>
    <w:p w:rsidR="000E3B44" w:rsidRPr="00ED6351" w:rsidRDefault="000E3B44" w:rsidP="000E3B44">
      <w:pPr>
        <w:pStyle w:val="Prrafodelista"/>
        <w:numPr>
          <w:ilvl w:val="0"/>
          <w:numId w:val="4"/>
        </w:numPr>
        <w:tabs>
          <w:tab w:val="left" w:pos="851"/>
        </w:tabs>
        <w:spacing w:after="160"/>
        <w:jc w:val="both"/>
        <w:rPr>
          <w:rFonts w:ascii="Aptos" w:hAnsi="Aptos" w:cs="Calibri"/>
          <w:b/>
          <w:bCs/>
          <w:sz w:val="20"/>
          <w:szCs w:val="20"/>
        </w:rPr>
      </w:pPr>
      <w:r w:rsidRPr="00ED6351">
        <w:rPr>
          <w:rFonts w:ascii="Aptos" w:hAnsi="Aptos" w:cs="Calibri"/>
          <w:sz w:val="20"/>
          <w:szCs w:val="20"/>
        </w:rPr>
        <w:t>Horario estándar de Check- in son 1400 horas y de Check- out son 1200 horas del mediodía.</w:t>
      </w:r>
    </w:p>
    <w:p w:rsidR="00ED6351" w:rsidRPr="0036193F" w:rsidRDefault="00ED6351" w:rsidP="00ED6351">
      <w:pPr>
        <w:pStyle w:val="Prrafodelista"/>
        <w:numPr>
          <w:ilvl w:val="0"/>
          <w:numId w:val="4"/>
        </w:numPr>
        <w:tabs>
          <w:tab w:val="left" w:pos="851"/>
        </w:tabs>
        <w:jc w:val="both"/>
        <w:rPr>
          <w:sz w:val="20"/>
          <w:szCs w:val="20"/>
          <w:lang w:val="es-MX"/>
        </w:rPr>
      </w:pPr>
      <w:r w:rsidRPr="0036193F">
        <w:rPr>
          <w:sz w:val="20"/>
          <w:szCs w:val="20"/>
          <w:lang w:val="es-ES"/>
        </w:rPr>
        <w:t>El hotel que confirmamos puede ser uno de los hoteles indicados en cada ciudad o un hotel similar de la misma categoría. La opción de elegir hotel en cada categoría no está a disposición del cliente.</w:t>
      </w:r>
    </w:p>
    <w:p w:rsidR="00ED6351" w:rsidRPr="00E47132" w:rsidRDefault="00ED6351" w:rsidP="00E47132">
      <w:pPr>
        <w:pStyle w:val="Prrafodelista"/>
        <w:numPr>
          <w:ilvl w:val="0"/>
          <w:numId w:val="4"/>
        </w:numPr>
        <w:tabs>
          <w:tab w:val="left" w:pos="851"/>
        </w:tabs>
        <w:jc w:val="both"/>
        <w:rPr>
          <w:sz w:val="20"/>
          <w:szCs w:val="20"/>
          <w:lang w:val="es-MX"/>
        </w:rPr>
      </w:pPr>
      <w:r w:rsidRPr="0036193F">
        <w:rPr>
          <w:sz w:val="20"/>
          <w:szCs w:val="20"/>
          <w:lang w:val="es-ES"/>
        </w:rPr>
        <w:t xml:space="preserve">La habitación triple es una habitación con cama doble o dos camas individuales y un </w:t>
      </w:r>
      <w:proofErr w:type="spellStart"/>
      <w:r w:rsidRPr="0036193F">
        <w:rPr>
          <w:sz w:val="20"/>
          <w:szCs w:val="20"/>
          <w:lang w:val="es-ES"/>
        </w:rPr>
        <w:t>extra-cama</w:t>
      </w:r>
      <w:proofErr w:type="spellEnd"/>
      <w:r w:rsidRPr="0036193F">
        <w:rPr>
          <w:sz w:val="20"/>
          <w:szCs w:val="20"/>
          <w:lang w:val="es-ES"/>
        </w:rPr>
        <w:t xml:space="preserve"> con ruedas (que se puede plegar) tiene un colchón, sábanas y almohadas, pero no es del mismo tamaño como las camas de madera. El tamaño de la habitación seguirá siendo del mismo tamaño. La cama supletoria se coloca en el espacio para andar o moverse en la habitación consigue reducirla. La cama con ruedas es cómoda pero no es el mismo confort como la cama de madera. Si requiere espacio suficiente recomendamos por comodidad alojarse en una habitación doble + una habitación sencilla. </w:t>
      </w:r>
    </w:p>
    <w:p w:rsidR="00E47132" w:rsidRDefault="00E47132" w:rsidP="00E47132">
      <w:pPr>
        <w:autoSpaceDE w:val="0"/>
        <w:autoSpaceDN w:val="0"/>
        <w:adjustRightInd w:val="0"/>
        <w:rPr>
          <w:rFonts w:ascii="Arial" w:hAnsi="Arial" w:cs="Arial"/>
          <w:b/>
          <w:color w:val="000000"/>
          <w:sz w:val="20"/>
          <w:szCs w:val="20"/>
          <w:u w:val="single"/>
          <w:lang w:val="es-ES"/>
        </w:rPr>
      </w:pPr>
    </w:p>
    <w:sectPr w:rsidR="00E47132" w:rsidSect="00ED6351">
      <w:headerReference w:type="default" r:id="rId8"/>
      <w:footerReference w:type="default" r:id="rId9"/>
      <w:pgSz w:w="12240" w:h="15840"/>
      <w:pgMar w:top="4111"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2D00" w:rsidRDefault="00312D00" w:rsidP="00F14741">
      <w:r>
        <w:separator/>
      </w:r>
    </w:p>
  </w:endnote>
  <w:endnote w:type="continuationSeparator" w:id="0">
    <w:p w:rsidR="00312D00" w:rsidRDefault="00312D00"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1120EF48" wp14:editId="378863F7">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9338A"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2D00" w:rsidRDefault="00312D00" w:rsidP="00F14741">
      <w:r>
        <w:separator/>
      </w:r>
    </w:p>
  </w:footnote>
  <w:footnote w:type="continuationSeparator" w:id="0">
    <w:p w:rsidR="00312D00" w:rsidRDefault="00312D00"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59E2AE6E" wp14:editId="684A9AC9">
          <wp:simplePos x="0" y="0"/>
          <wp:positionH relativeFrom="page">
            <wp:posOffset>11509</wp:posOffset>
          </wp:positionH>
          <wp:positionV relativeFrom="paragraph">
            <wp:posOffset>-442595</wp:posOffset>
          </wp:positionV>
          <wp:extent cx="7741127" cy="10016859"/>
          <wp:effectExtent l="0" t="0" r="0" b="3810"/>
          <wp:wrapNone/>
          <wp:docPr id="9479521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7DE8"/>
    <w:multiLevelType w:val="hybridMultilevel"/>
    <w:tmpl w:val="FF0C15E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2F8005C5"/>
    <w:multiLevelType w:val="hybridMultilevel"/>
    <w:tmpl w:val="C4C688C0"/>
    <w:lvl w:ilvl="0" w:tplc="080A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 w15:restartNumberingAfterBreak="0">
    <w:nsid w:val="345C7A8B"/>
    <w:multiLevelType w:val="hybridMultilevel"/>
    <w:tmpl w:val="5AEC6A1E"/>
    <w:lvl w:ilvl="0" w:tplc="7D129A98">
      <w:start w:val="8"/>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5286161"/>
    <w:multiLevelType w:val="hybridMultilevel"/>
    <w:tmpl w:val="762280CE"/>
    <w:lvl w:ilvl="0" w:tplc="6F2AF8B8">
      <w:start w:val="8"/>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90479A"/>
    <w:multiLevelType w:val="hybridMultilevel"/>
    <w:tmpl w:val="36D28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1E6900"/>
    <w:multiLevelType w:val="hybridMultilevel"/>
    <w:tmpl w:val="B108F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DF2C40"/>
    <w:multiLevelType w:val="hybridMultilevel"/>
    <w:tmpl w:val="7EA4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A44A3F"/>
    <w:multiLevelType w:val="hybridMultilevel"/>
    <w:tmpl w:val="09E04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CD2875"/>
    <w:multiLevelType w:val="hybridMultilevel"/>
    <w:tmpl w:val="91C47334"/>
    <w:lvl w:ilvl="0" w:tplc="CF686516">
      <w:start w:val="8"/>
      <w:numFmt w:val="bullet"/>
      <w:lvlText w:val="-"/>
      <w:lvlJc w:val="left"/>
      <w:pPr>
        <w:ind w:left="720" w:hanging="360"/>
      </w:pPr>
      <w:rPr>
        <w:rFonts w:ascii="Aptos" w:eastAsiaTheme="minorHAnsi" w:hAnsi="Aptos"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9"/>
  </w:num>
  <w:num w:numId="3" w16cid:durableId="754086582">
    <w:abstractNumId w:val="1"/>
  </w:num>
  <w:num w:numId="4" w16cid:durableId="31616707">
    <w:abstractNumId w:val="5"/>
  </w:num>
  <w:num w:numId="5" w16cid:durableId="760446562">
    <w:abstractNumId w:val="1"/>
  </w:num>
  <w:num w:numId="6" w16cid:durableId="261379418">
    <w:abstractNumId w:val="2"/>
  </w:num>
  <w:num w:numId="7" w16cid:durableId="1016275612">
    <w:abstractNumId w:val="11"/>
  </w:num>
  <w:num w:numId="8" w16cid:durableId="137457209">
    <w:abstractNumId w:val="8"/>
  </w:num>
  <w:num w:numId="9" w16cid:durableId="846402245">
    <w:abstractNumId w:val="10"/>
  </w:num>
  <w:num w:numId="10" w16cid:durableId="1634142287">
    <w:abstractNumId w:val="12"/>
  </w:num>
  <w:num w:numId="11" w16cid:durableId="1095051346">
    <w:abstractNumId w:val="0"/>
  </w:num>
  <w:num w:numId="12" w16cid:durableId="968045923">
    <w:abstractNumId w:val="13"/>
  </w:num>
  <w:num w:numId="13" w16cid:durableId="1889218814">
    <w:abstractNumId w:val="7"/>
  </w:num>
  <w:num w:numId="14" w16cid:durableId="1787698322">
    <w:abstractNumId w:val="4"/>
  </w:num>
  <w:num w:numId="15" w16cid:durableId="21029448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E3B44"/>
    <w:rsid w:val="000F3DA0"/>
    <w:rsid w:val="0011100C"/>
    <w:rsid w:val="00126A63"/>
    <w:rsid w:val="00127809"/>
    <w:rsid w:val="00133B58"/>
    <w:rsid w:val="001413F0"/>
    <w:rsid w:val="001677D3"/>
    <w:rsid w:val="0018476D"/>
    <w:rsid w:val="00185B7C"/>
    <w:rsid w:val="00195A90"/>
    <w:rsid w:val="001A37A8"/>
    <w:rsid w:val="001A39F5"/>
    <w:rsid w:val="001B1012"/>
    <w:rsid w:val="001B547A"/>
    <w:rsid w:val="001D08A6"/>
    <w:rsid w:val="001D0A75"/>
    <w:rsid w:val="001E2155"/>
    <w:rsid w:val="001F2F75"/>
    <w:rsid w:val="001F416C"/>
    <w:rsid w:val="001F7B89"/>
    <w:rsid w:val="002016F8"/>
    <w:rsid w:val="00204D81"/>
    <w:rsid w:val="00205347"/>
    <w:rsid w:val="00215FD3"/>
    <w:rsid w:val="00223631"/>
    <w:rsid w:val="00225D4B"/>
    <w:rsid w:val="002268D1"/>
    <w:rsid w:val="00234BDA"/>
    <w:rsid w:val="002530E1"/>
    <w:rsid w:val="002532D3"/>
    <w:rsid w:val="00264C73"/>
    <w:rsid w:val="002652C2"/>
    <w:rsid w:val="002655A7"/>
    <w:rsid w:val="002663A0"/>
    <w:rsid w:val="00271131"/>
    <w:rsid w:val="002A2416"/>
    <w:rsid w:val="002B21EC"/>
    <w:rsid w:val="002B4F8F"/>
    <w:rsid w:val="002B5147"/>
    <w:rsid w:val="002D1917"/>
    <w:rsid w:val="002E6857"/>
    <w:rsid w:val="002F1211"/>
    <w:rsid w:val="00302BFC"/>
    <w:rsid w:val="00312D00"/>
    <w:rsid w:val="00313D75"/>
    <w:rsid w:val="0032162F"/>
    <w:rsid w:val="00322675"/>
    <w:rsid w:val="003318A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B0699"/>
    <w:rsid w:val="004C4D7A"/>
    <w:rsid w:val="004E0776"/>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57464"/>
    <w:rsid w:val="00677C8D"/>
    <w:rsid w:val="00687445"/>
    <w:rsid w:val="00696F77"/>
    <w:rsid w:val="006A1784"/>
    <w:rsid w:val="006A4638"/>
    <w:rsid w:val="006B3A5F"/>
    <w:rsid w:val="006B5BE7"/>
    <w:rsid w:val="006C429B"/>
    <w:rsid w:val="006E2DF6"/>
    <w:rsid w:val="00706345"/>
    <w:rsid w:val="00710DEA"/>
    <w:rsid w:val="00720607"/>
    <w:rsid w:val="007206AC"/>
    <w:rsid w:val="00721E23"/>
    <w:rsid w:val="00737E7E"/>
    <w:rsid w:val="00743129"/>
    <w:rsid w:val="00764CB1"/>
    <w:rsid w:val="007771BE"/>
    <w:rsid w:val="00784639"/>
    <w:rsid w:val="00786D79"/>
    <w:rsid w:val="00787C52"/>
    <w:rsid w:val="007918FA"/>
    <w:rsid w:val="00793447"/>
    <w:rsid w:val="00794012"/>
    <w:rsid w:val="007940DC"/>
    <w:rsid w:val="00794C2B"/>
    <w:rsid w:val="00795109"/>
    <w:rsid w:val="007A7797"/>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4529"/>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A5D9B"/>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0AF5"/>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256D5"/>
    <w:rsid w:val="00C36CE5"/>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2C7"/>
    <w:rsid w:val="00D4292B"/>
    <w:rsid w:val="00D620B8"/>
    <w:rsid w:val="00D709EB"/>
    <w:rsid w:val="00DA31DB"/>
    <w:rsid w:val="00DC5CE6"/>
    <w:rsid w:val="00DD270C"/>
    <w:rsid w:val="00DD2E3E"/>
    <w:rsid w:val="00DE0836"/>
    <w:rsid w:val="00DE240E"/>
    <w:rsid w:val="00DE3011"/>
    <w:rsid w:val="00E3430F"/>
    <w:rsid w:val="00E47132"/>
    <w:rsid w:val="00E50FEF"/>
    <w:rsid w:val="00E57FFD"/>
    <w:rsid w:val="00E607D3"/>
    <w:rsid w:val="00E61B3D"/>
    <w:rsid w:val="00E63ED4"/>
    <w:rsid w:val="00E7164E"/>
    <w:rsid w:val="00E73F46"/>
    <w:rsid w:val="00E93B30"/>
    <w:rsid w:val="00E96509"/>
    <w:rsid w:val="00EA394E"/>
    <w:rsid w:val="00EC0AD7"/>
    <w:rsid w:val="00ED6351"/>
    <w:rsid w:val="00EE10B9"/>
    <w:rsid w:val="00EE3471"/>
    <w:rsid w:val="00EE4FED"/>
    <w:rsid w:val="00F01C7E"/>
    <w:rsid w:val="00F0492B"/>
    <w:rsid w:val="00F04CAE"/>
    <w:rsid w:val="00F14741"/>
    <w:rsid w:val="00F26674"/>
    <w:rsid w:val="00F335B8"/>
    <w:rsid w:val="00F424CB"/>
    <w:rsid w:val="00F822C9"/>
    <w:rsid w:val="00F90EBE"/>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D0EDB"/>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76360026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1408208">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2520</Words>
  <Characters>13865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2025-11-25T17:55:00Z</dcterms:created>
  <dcterms:modified xsi:type="dcterms:W3CDTF">2025-11-25T17:55:00Z</dcterms:modified>
</cp:coreProperties>
</file>