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572CE" w:rsidRPr="002572CE" w:rsidRDefault="00870FC0" w:rsidP="002572CE">
      <w:pPr>
        <w:jc w:val="center"/>
        <w:rPr>
          <w:rFonts w:ascii="Calibri" w:hAnsi="Calibri" w:cs="Calibri"/>
          <w:b/>
          <w:sz w:val="72"/>
          <w:szCs w:val="72"/>
          <w:lang w:val="es-ES"/>
        </w:rPr>
      </w:pPr>
      <w:r>
        <w:rPr>
          <w:rFonts w:ascii="Calibri" w:hAnsi="Calibri" w:cs="Calibri"/>
          <w:b/>
          <w:sz w:val="72"/>
          <w:szCs w:val="72"/>
          <w:lang w:val="es-ES"/>
        </w:rPr>
        <w:t>Salta</w:t>
      </w:r>
      <w:r w:rsidR="0088795C">
        <w:rPr>
          <w:rFonts w:ascii="Calibri" w:hAnsi="Calibri" w:cs="Calibri"/>
          <w:b/>
          <w:sz w:val="72"/>
          <w:szCs w:val="72"/>
          <w:lang w:val="es-ES"/>
        </w:rPr>
        <w:t xml:space="preserve"> Express</w:t>
      </w:r>
    </w:p>
    <w:p w:rsidR="002572CE" w:rsidRPr="002572CE" w:rsidRDefault="002572CE" w:rsidP="002572CE">
      <w:pPr>
        <w:jc w:val="center"/>
        <w:rPr>
          <w:rFonts w:ascii="Calibri" w:hAnsi="Calibri" w:cs="Calibri"/>
          <w:b/>
          <w:sz w:val="32"/>
          <w:szCs w:val="32"/>
          <w:lang w:val="es-ES"/>
        </w:rPr>
      </w:pPr>
      <w:r w:rsidRPr="002572CE">
        <w:rPr>
          <w:rFonts w:ascii="Calibri" w:hAnsi="Calibri" w:cs="Calibri"/>
          <w:b/>
          <w:sz w:val="32"/>
          <w:szCs w:val="32"/>
          <w:lang w:val="es-ES"/>
        </w:rPr>
        <w:t>0</w:t>
      </w:r>
      <w:r w:rsidR="001F382F">
        <w:rPr>
          <w:rFonts w:ascii="Calibri" w:hAnsi="Calibri" w:cs="Calibri"/>
          <w:b/>
          <w:sz w:val="32"/>
          <w:szCs w:val="32"/>
          <w:lang w:val="es-ES"/>
        </w:rPr>
        <w:t>4</w:t>
      </w:r>
      <w:r w:rsidRPr="002572CE">
        <w:rPr>
          <w:rFonts w:ascii="Calibri" w:hAnsi="Calibri" w:cs="Calibri"/>
          <w:b/>
          <w:sz w:val="32"/>
          <w:szCs w:val="32"/>
          <w:lang w:val="es-ES"/>
        </w:rPr>
        <w:t xml:space="preserve"> días / 0</w:t>
      </w:r>
      <w:r w:rsidR="001F382F">
        <w:rPr>
          <w:rFonts w:ascii="Calibri" w:hAnsi="Calibri" w:cs="Calibri"/>
          <w:b/>
          <w:sz w:val="32"/>
          <w:szCs w:val="32"/>
          <w:lang w:val="es-ES"/>
        </w:rPr>
        <w:t>3</w:t>
      </w:r>
      <w:r w:rsidRPr="002572CE">
        <w:rPr>
          <w:rFonts w:ascii="Calibri" w:hAnsi="Calibri" w:cs="Calibri"/>
          <w:b/>
          <w:sz w:val="32"/>
          <w:szCs w:val="32"/>
          <w:lang w:val="es-ES"/>
        </w:rPr>
        <w:t xml:space="preserve"> noches</w:t>
      </w:r>
    </w:p>
    <w:p w:rsidR="002572CE" w:rsidRPr="002572CE" w:rsidRDefault="002572CE" w:rsidP="002572CE">
      <w:pPr>
        <w:jc w:val="center"/>
        <w:rPr>
          <w:rFonts w:ascii="Calibri" w:hAnsi="Calibri" w:cs="Calibri"/>
          <w:sz w:val="20"/>
          <w:szCs w:val="20"/>
          <w:lang w:val="es-ES"/>
        </w:rPr>
      </w:pPr>
    </w:p>
    <w:p w:rsidR="002572CE" w:rsidRPr="002572CE" w:rsidRDefault="002572CE" w:rsidP="002572CE">
      <w:pPr>
        <w:rPr>
          <w:rFonts w:ascii="Calibri" w:hAnsi="Calibri" w:cs="Calibri"/>
          <w:sz w:val="20"/>
          <w:szCs w:val="20"/>
          <w:lang w:val="es-ES"/>
        </w:rPr>
      </w:pPr>
      <w:r w:rsidRPr="002572CE">
        <w:rPr>
          <w:rFonts w:ascii="Calibri" w:hAnsi="Calibri" w:cs="Calibri"/>
          <w:sz w:val="20"/>
          <w:szCs w:val="20"/>
          <w:lang w:val="es-ES"/>
        </w:rPr>
        <w:t xml:space="preserve">Llegadas: Diarias </w:t>
      </w:r>
    </w:p>
    <w:p w:rsidR="002572CE" w:rsidRPr="002572CE" w:rsidRDefault="002572CE" w:rsidP="002572CE">
      <w:pPr>
        <w:jc w:val="both"/>
        <w:rPr>
          <w:rFonts w:ascii="Calibri" w:hAnsi="Calibri" w:cs="Calibri"/>
          <w:b/>
          <w:sz w:val="20"/>
          <w:szCs w:val="20"/>
          <w:lang w:val="es-ES"/>
        </w:rPr>
      </w:pPr>
    </w:p>
    <w:p w:rsidR="0088795C" w:rsidRPr="002572CE" w:rsidRDefault="002572CE" w:rsidP="0088795C">
      <w:pPr>
        <w:jc w:val="both"/>
        <w:rPr>
          <w:rFonts w:ascii="Calibri" w:hAnsi="Calibri" w:cs="Calibri"/>
          <w:b/>
          <w:sz w:val="20"/>
          <w:szCs w:val="20"/>
          <w:lang w:val="es-ES"/>
        </w:rPr>
      </w:pPr>
      <w:r w:rsidRPr="002572CE">
        <w:rPr>
          <w:rFonts w:ascii="Calibri" w:hAnsi="Calibri" w:cs="Calibri"/>
          <w:b/>
          <w:sz w:val="20"/>
          <w:szCs w:val="20"/>
          <w:lang w:val="es-ES"/>
        </w:rPr>
        <w:t xml:space="preserve">Día 1. </w:t>
      </w:r>
      <w:r w:rsidR="00870FC0">
        <w:rPr>
          <w:rFonts w:ascii="Calibri" w:hAnsi="Calibri" w:cs="Calibri"/>
          <w:b/>
          <w:sz w:val="20"/>
          <w:szCs w:val="20"/>
          <w:lang w:val="es-ES"/>
        </w:rPr>
        <w:t>Salta</w:t>
      </w:r>
    </w:p>
    <w:p w:rsidR="002572CE" w:rsidRPr="002572CE" w:rsidRDefault="002572CE" w:rsidP="002572CE">
      <w:pPr>
        <w:jc w:val="both"/>
        <w:rPr>
          <w:rFonts w:ascii="Calibri" w:hAnsi="Calibri" w:cs="Calibri"/>
          <w:b/>
          <w:bCs/>
          <w:sz w:val="20"/>
          <w:szCs w:val="20"/>
          <w:lang w:val="es-ES"/>
        </w:rPr>
      </w:pPr>
      <w:r w:rsidRPr="002572CE">
        <w:rPr>
          <w:rFonts w:ascii="Calibri" w:hAnsi="Calibri" w:cs="Calibri"/>
          <w:sz w:val="20"/>
          <w:szCs w:val="20"/>
          <w:lang w:val="es-ES"/>
        </w:rPr>
        <w:t xml:space="preserve">Llegada, recepción y traslado a su hotel. Resto del día libre. </w:t>
      </w:r>
      <w:r w:rsidRPr="002572CE">
        <w:rPr>
          <w:rFonts w:ascii="Calibri" w:hAnsi="Calibri" w:cs="Calibri"/>
          <w:b/>
          <w:bCs/>
          <w:sz w:val="20"/>
          <w:szCs w:val="20"/>
          <w:lang w:val="es-ES"/>
        </w:rPr>
        <w:t>Alojamiento.</w:t>
      </w:r>
    </w:p>
    <w:p w:rsidR="002572CE" w:rsidRPr="002572CE" w:rsidRDefault="002572CE" w:rsidP="002572CE">
      <w:pPr>
        <w:jc w:val="both"/>
        <w:rPr>
          <w:rFonts w:ascii="Calibri" w:hAnsi="Calibri" w:cs="Calibri"/>
          <w:sz w:val="20"/>
          <w:szCs w:val="20"/>
          <w:lang w:val="es-ES"/>
        </w:rPr>
      </w:pPr>
    </w:p>
    <w:p w:rsidR="00870FC0" w:rsidRPr="00870FC0" w:rsidRDefault="001F382F" w:rsidP="00870FC0">
      <w:pPr>
        <w:jc w:val="both"/>
        <w:rPr>
          <w:rFonts w:ascii="Calibri" w:hAnsi="Calibri" w:cs="Calibri"/>
          <w:bCs/>
          <w:i/>
          <w:iCs/>
          <w:color w:val="000000" w:themeColor="text1"/>
          <w:sz w:val="20"/>
          <w:szCs w:val="20"/>
          <w:lang w:val="es-ES"/>
        </w:rPr>
      </w:pPr>
      <w:r w:rsidRPr="00CA4BE0">
        <w:rPr>
          <w:rFonts w:ascii="Calibri" w:hAnsi="Calibri" w:cs="Calibri"/>
          <w:b/>
          <w:sz w:val="20"/>
          <w:szCs w:val="20"/>
          <w:lang w:val="es-ES"/>
        </w:rPr>
        <w:t xml:space="preserve">Día </w:t>
      </w:r>
      <w:r>
        <w:rPr>
          <w:rFonts w:ascii="Calibri" w:hAnsi="Calibri" w:cs="Calibri"/>
          <w:b/>
          <w:sz w:val="20"/>
          <w:szCs w:val="20"/>
          <w:lang w:val="es-ES"/>
        </w:rPr>
        <w:t>2</w:t>
      </w:r>
      <w:r w:rsidRPr="00CA4BE0">
        <w:rPr>
          <w:rFonts w:ascii="Calibri" w:hAnsi="Calibri" w:cs="Calibri"/>
          <w:b/>
          <w:sz w:val="20"/>
          <w:szCs w:val="20"/>
          <w:lang w:val="es-ES"/>
        </w:rPr>
        <w:t xml:space="preserve">. </w:t>
      </w:r>
      <w:r w:rsidR="00870FC0">
        <w:rPr>
          <w:rFonts w:ascii="Calibri" w:hAnsi="Calibri" w:cs="Calibri"/>
          <w:b/>
          <w:sz w:val="20"/>
          <w:szCs w:val="20"/>
          <w:lang w:val="es-ES"/>
        </w:rPr>
        <w:t>Salta</w:t>
      </w:r>
      <w:r w:rsidR="00870FC0" w:rsidRPr="00870FC0">
        <w:rPr>
          <w:rFonts w:ascii="Calibri" w:hAnsi="Calibri" w:cs="Calibri"/>
          <w:bCs/>
          <w:i/>
          <w:iCs/>
          <w:sz w:val="20"/>
          <w:szCs w:val="20"/>
          <w:lang w:val="es-ES"/>
        </w:rPr>
        <w:t xml:space="preserve"> (Tour vuelta por las alturas con Salinas Grandes)</w:t>
      </w:r>
    </w:p>
    <w:p w:rsidR="001F382F" w:rsidRPr="00870FC0" w:rsidRDefault="00870FC0" w:rsidP="001F382F">
      <w:pPr>
        <w:jc w:val="both"/>
        <w:rPr>
          <w:rFonts w:ascii="Calibri" w:hAnsi="Calibri" w:cs="Calibri"/>
          <w:b/>
          <w:color w:val="000000" w:themeColor="text1"/>
          <w:sz w:val="20"/>
          <w:szCs w:val="20"/>
          <w:lang w:val="es-MX"/>
        </w:rPr>
      </w:pPr>
      <w:r w:rsidRPr="00870FC0">
        <w:rPr>
          <w:rFonts w:ascii="Calibri" w:hAnsi="Calibri" w:cs="Calibri"/>
          <w:b/>
          <w:color w:val="000000" w:themeColor="text1"/>
          <w:sz w:val="20"/>
          <w:szCs w:val="20"/>
          <w:lang w:val="es-ES"/>
        </w:rPr>
        <w:t xml:space="preserve">Desayuno. </w:t>
      </w:r>
      <w:r w:rsidRPr="00870FC0">
        <w:rPr>
          <w:rFonts w:ascii="Calibri" w:hAnsi="Calibri" w:cs="Calibri"/>
          <w:bCs/>
          <w:color w:val="000000" w:themeColor="text1"/>
          <w:sz w:val="20"/>
          <w:szCs w:val="20"/>
          <w:lang w:val="es-MX"/>
        </w:rPr>
        <w:t xml:space="preserve">Salinas Grandes es la denominación de un salar limítrofe de las provincias argentinas de Salta y Jujuy, ubicado en el Altiplano, en el norte argentino. Distante a 66 km de </w:t>
      </w:r>
      <w:proofErr w:type="spellStart"/>
      <w:r w:rsidRPr="00870FC0">
        <w:rPr>
          <w:rFonts w:ascii="Calibri" w:hAnsi="Calibri" w:cs="Calibri"/>
          <w:bCs/>
          <w:color w:val="000000" w:themeColor="text1"/>
          <w:sz w:val="20"/>
          <w:szCs w:val="20"/>
          <w:lang w:val="es-MX"/>
        </w:rPr>
        <w:t>Purmamarca</w:t>
      </w:r>
      <w:proofErr w:type="spellEnd"/>
      <w:r w:rsidRPr="00870FC0">
        <w:rPr>
          <w:rFonts w:ascii="Calibri" w:hAnsi="Calibri" w:cs="Calibri"/>
          <w:bCs/>
          <w:color w:val="000000" w:themeColor="text1"/>
          <w:sz w:val="20"/>
          <w:szCs w:val="20"/>
          <w:lang w:val="es-MX"/>
        </w:rPr>
        <w:t xml:space="preserve"> y accediendo a través de la Ruta Nacional 52, se extienden sobre un área de 212 km² en el departamento jujeño de </w:t>
      </w:r>
      <w:proofErr w:type="spellStart"/>
      <w:r w:rsidRPr="00870FC0">
        <w:rPr>
          <w:rFonts w:ascii="Calibri" w:hAnsi="Calibri" w:cs="Calibri"/>
          <w:bCs/>
          <w:color w:val="000000" w:themeColor="text1"/>
          <w:sz w:val="20"/>
          <w:szCs w:val="20"/>
          <w:lang w:val="es-MX"/>
        </w:rPr>
        <w:t>Tumbaya</w:t>
      </w:r>
      <w:proofErr w:type="spellEnd"/>
      <w:r w:rsidRPr="00870FC0">
        <w:rPr>
          <w:rFonts w:ascii="Calibri" w:hAnsi="Calibri" w:cs="Calibri"/>
          <w:bCs/>
          <w:color w:val="000000" w:themeColor="text1"/>
          <w:sz w:val="20"/>
          <w:szCs w:val="20"/>
          <w:lang w:val="es-MX"/>
        </w:rPr>
        <w:t xml:space="preserve"> y en el salteño de La Poma, encontrándose el centro del salar próximo a las coordenadas 23°38′S 66°05′O, a una altitud promedio de 3450 msnm. Pese a lo elevado de tal altitud, las Salinas Grandes de Jujuy son prácticamente el nivel de base de una cuenca endorreica que se continúa hacia el norte en la Laguna de </w:t>
      </w:r>
      <w:proofErr w:type="spellStart"/>
      <w:r w:rsidRPr="00870FC0">
        <w:rPr>
          <w:rFonts w:ascii="Calibri" w:hAnsi="Calibri" w:cs="Calibri"/>
          <w:bCs/>
          <w:color w:val="000000" w:themeColor="text1"/>
          <w:sz w:val="20"/>
          <w:szCs w:val="20"/>
          <w:lang w:val="es-MX"/>
        </w:rPr>
        <w:t>Guayatayoc</w:t>
      </w:r>
      <w:proofErr w:type="spellEnd"/>
      <w:r w:rsidRPr="00870FC0">
        <w:rPr>
          <w:rFonts w:ascii="Calibri" w:hAnsi="Calibri" w:cs="Calibri"/>
          <w:bCs/>
          <w:color w:val="000000" w:themeColor="text1"/>
          <w:sz w:val="20"/>
          <w:szCs w:val="20"/>
          <w:lang w:val="es-MX"/>
        </w:rPr>
        <w:t xml:space="preserve">, laguna fuertemente salada y </w:t>
      </w:r>
      <w:proofErr w:type="spellStart"/>
      <w:r w:rsidRPr="00870FC0">
        <w:rPr>
          <w:rFonts w:ascii="Calibri" w:hAnsi="Calibri" w:cs="Calibri"/>
          <w:bCs/>
          <w:color w:val="000000" w:themeColor="text1"/>
          <w:sz w:val="20"/>
          <w:szCs w:val="20"/>
          <w:lang w:val="es-MX"/>
        </w:rPr>
        <w:t>alcalínica</w:t>
      </w:r>
      <w:proofErr w:type="spellEnd"/>
      <w:r w:rsidRPr="00870FC0">
        <w:rPr>
          <w:rFonts w:ascii="Calibri" w:hAnsi="Calibri" w:cs="Calibri"/>
          <w:bCs/>
          <w:color w:val="000000" w:themeColor="text1"/>
          <w:sz w:val="20"/>
          <w:szCs w:val="20"/>
          <w:lang w:val="es-MX"/>
        </w:rPr>
        <w:t xml:space="preserve">. Por el sur y el este, estas salinas están separadas de la Quebrada de Humahuaca - Provincia de Jujuy por la sierra del </w:t>
      </w:r>
      <w:proofErr w:type="spellStart"/>
      <w:r w:rsidRPr="00870FC0">
        <w:rPr>
          <w:rFonts w:ascii="Calibri" w:hAnsi="Calibri" w:cs="Calibri"/>
          <w:bCs/>
          <w:color w:val="000000" w:themeColor="text1"/>
          <w:sz w:val="20"/>
          <w:szCs w:val="20"/>
          <w:lang w:val="es-MX"/>
        </w:rPr>
        <w:t>Chañi</w:t>
      </w:r>
      <w:proofErr w:type="spellEnd"/>
      <w:r w:rsidRPr="00870FC0">
        <w:rPr>
          <w:rFonts w:ascii="Calibri" w:hAnsi="Calibri" w:cs="Calibri"/>
          <w:bCs/>
          <w:color w:val="000000" w:themeColor="text1"/>
          <w:sz w:val="20"/>
          <w:szCs w:val="20"/>
          <w:lang w:val="es-MX"/>
        </w:rPr>
        <w:t xml:space="preserve"> - Provincia de Jujuy, mientras que por el norte y el oeste sus límites se hacen más difusos en el desierto de la Puna Salada. El origen de las Salinas Grandes de Jujuy y Salta data de un extenso periodo ubicado temporalmente entre 5 y 10 millones de años a. p. En tal extendido plazo la cuenca de este salar se cubrió de aguas con gran cantidad de sales provenientes de la actividad volcánica. La evaporación paulatina de tales aguas saladas continentales dio origen a este salar que posee una costra cuyo espesor promedio es de 30cm. Salida desde Salta hacia el pueblo de </w:t>
      </w:r>
      <w:proofErr w:type="spellStart"/>
      <w:r w:rsidRPr="00870FC0">
        <w:rPr>
          <w:rFonts w:ascii="Calibri" w:hAnsi="Calibri" w:cs="Calibri"/>
          <w:bCs/>
          <w:color w:val="000000" w:themeColor="text1"/>
          <w:sz w:val="20"/>
          <w:szCs w:val="20"/>
          <w:lang w:val="es-MX"/>
        </w:rPr>
        <w:t>Tastil</w:t>
      </w:r>
      <w:proofErr w:type="spellEnd"/>
      <w:r w:rsidRPr="00870FC0">
        <w:rPr>
          <w:rFonts w:ascii="Calibri" w:hAnsi="Calibri" w:cs="Calibri"/>
          <w:bCs/>
          <w:color w:val="000000" w:themeColor="text1"/>
          <w:sz w:val="20"/>
          <w:szCs w:val="20"/>
          <w:lang w:val="es-MX"/>
        </w:rPr>
        <w:t xml:space="preserve"> arribando luego a San Antonio de los Cobres. Se realiza un descanso para almorzar, para atravesar la ruta 40 hasta llegar a las Salinas Grandes, justo en el límite entre Salta y Jujuy. A continuación, se inicia el descenso por Cuesta de Lipán donde generalmente se avistan cóndores, arribo al típico pueblo </w:t>
      </w:r>
      <w:proofErr w:type="spellStart"/>
      <w:r w:rsidRPr="00870FC0">
        <w:rPr>
          <w:rFonts w:ascii="Calibri" w:hAnsi="Calibri" w:cs="Calibri"/>
          <w:bCs/>
          <w:color w:val="000000" w:themeColor="text1"/>
          <w:sz w:val="20"/>
          <w:szCs w:val="20"/>
          <w:lang w:val="es-MX"/>
        </w:rPr>
        <w:t>Purmamarca</w:t>
      </w:r>
      <w:proofErr w:type="spellEnd"/>
      <w:r w:rsidRPr="00870FC0">
        <w:rPr>
          <w:rFonts w:ascii="Calibri" w:hAnsi="Calibri" w:cs="Calibri"/>
          <w:bCs/>
          <w:color w:val="000000" w:themeColor="text1"/>
          <w:sz w:val="20"/>
          <w:szCs w:val="20"/>
          <w:lang w:val="es-MX"/>
        </w:rPr>
        <w:t xml:space="preserve"> y su Cerro de los Siete Colores. Se regresa a Salta por autopista</w:t>
      </w:r>
      <w:r w:rsidRPr="00870FC0">
        <w:rPr>
          <w:rFonts w:ascii="Calibri" w:hAnsi="Calibri" w:cs="Calibri"/>
          <w:b/>
          <w:color w:val="000000" w:themeColor="text1"/>
          <w:sz w:val="20"/>
          <w:szCs w:val="20"/>
          <w:lang w:val="es-MX"/>
        </w:rPr>
        <w:t>.</w:t>
      </w:r>
      <w:r w:rsidR="001F382F" w:rsidRPr="00CA4BE0">
        <w:rPr>
          <w:rFonts w:ascii="Calibri" w:hAnsi="Calibri" w:cs="Calibri"/>
          <w:b/>
          <w:bCs/>
          <w:sz w:val="20"/>
          <w:szCs w:val="20"/>
          <w:lang w:val="es-ES"/>
        </w:rPr>
        <w:t xml:space="preserve"> Alojamiento.</w:t>
      </w:r>
    </w:p>
    <w:p w:rsidR="002572CE" w:rsidRPr="002572CE" w:rsidRDefault="002572CE" w:rsidP="002572CE">
      <w:pPr>
        <w:jc w:val="both"/>
        <w:rPr>
          <w:rFonts w:ascii="Calibri" w:hAnsi="Calibri" w:cs="Calibri"/>
          <w:b/>
          <w:bCs/>
          <w:sz w:val="20"/>
          <w:szCs w:val="20"/>
          <w:lang w:val="es-ES"/>
        </w:rPr>
      </w:pPr>
    </w:p>
    <w:p w:rsidR="002572CE" w:rsidRPr="002572CE" w:rsidRDefault="002572CE" w:rsidP="002572CE">
      <w:pPr>
        <w:jc w:val="both"/>
        <w:rPr>
          <w:rFonts w:ascii="Calibri" w:hAnsi="Calibri" w:cs="Calibri"/>
          <w:b/>
          <w:sz w:val="20"/>
          <w:szCs w:val="20"/>
          <w:lang w:val="es-ES"/>
        </w:rPr>
      </w:pPr>
      <w:r w:rsidRPr="002572CE">
        <w:rPr>
          <w:rFonts w:ascii="Calibri" w:hAnsi="Calibri" w:cs="Calibri"/>
          <w:b/>
          <w:sz w:val="20"/>
          <w:szCs w:val="20"/>
          <w:lang w:val="es-ES"/>
        </w:rPr>
        <w:t xml:space="preserve">Día </w:t>
      </w:r>
      <w:r w:rsidR="001F382F">
        <w:rPr>
          <w:rFonts w:ascii="Calibri" w:hAnsi="Calibri" w:cs="Calibri"/>
          <w:b/>
          <w:sz w:val="20"/>
          <w:szCs w:val="20"/>
          <w:lang w:val="es-ES"/>
        </w:rPr>
        <w:t>3</w:t>
      </w:r>
      <w:r w:rsidRPr="002572CE">
        <w:rPr>
          <w:rFonts w:ascii="Calibri" w:hAnsi="Calibri" w:cs="Calibri"/>
          <w:b/>
          <w:sz w:val="20"/>
          <w:szCs w:val="20"/>
          <w:lang w:val="es-ES"/>
        </w:rPr>
        <w:t xml:space="preserve">. </w:t>
      </w:r>
      <w:r w:rsidR="00870FC0">
        <w:rPr>
          <w:rFonts w:ascii="Calibri" w:hAnsi="Calibri" w:cs="Calibri"/>
          <w:b/>
          <w:sz w:val="20"/>
          <w:szCs w:val="20"/>
          <w:lang w:val="es-ES"/>
        </w:rPr>
        <w:t>Salta</w:t>
      </w:r>
      <w:r w:rsidRPr="002572CE">
        <w:rPr>
          <w:rFonts w:ascii="Calibri" w:hAnsi="Calibri" w:cs="Calibri"/>
          <w:b/>
          <w:sz w:val="20"/>
          <w:szCs w:val="20"/>
          <w:lang w:val="es-ES"/>
        </w:rPr>
        <w:t xml:space="preserve"> </w:t>
      </w:r>
    </w:p>
    <w:p w:rsidR="002572CE" w:rsidRPr="002572CE" w:rsidRDefault="002572CE" w:rsidP="002572CE">
      <w:pPr>
        <w:jc w:val="both"/>
        <w:rPr>
          <w:rFonts w:ascii="Calibri" w:hAnsi="Calibri" w:cs="Calibri"/>
          <w:sz w:val="20"/>
          <w:szCs w:val="20"/>
          <w:lang w:val="es-ES"/>
        </w:rPr>
      </w:pPr>
      <w:r w:rsidRPr="002572CE">
        <w:rPr>
          <w:rFonts w:ascii="Calibri" w:hAnsi="Calibri" w:cs="Calibri"/>
          <w:b/>
          <w:bCs/>
          <w:sz w:val="20"/>
          <w:szCs w:val="20"/>
          <w:lang w:val="es-ES"/>
        </w:rPr>
        <w:t>Desayuno.</w:t>
      </w:r>
      <w:r w:rsidRPr="002572CE">
        <w:rPr>
          <w:rFonts w:ascii="Calibri" w:hAnsi="Calibri" w:cs="Calibri"/>
          <w:sz w:val="20"/>
          <w:szCs w:val="20"/>
          <w:lang w:val="es-ES"/>
        </w:rPr>
        <w:t xml:space="preserve"> Día libre para actividades personales.</w:t>
      </w:r>
      <w:r w:rsidR="0088795C">
        <w:rPr>
          <w:rFonts w:ascii="Calibri" w:hAnsi="Calibri" w:cs="Calibri"/>
          <w:sz w:val="20"/>
          <w:szCs w:val="20"/>
          <w:lang w:val="es-ES"/>
        </w:rPr>
        <w:t xml:space="preserve"> Se recomienda tomar alguna de las actividades opcionales.</w:t>
      </w:r>
      <w:r w:rsidRPr="002572CE">
        <w:rPr>
          <w:rFonts w:ascii="Calibri" w:hAnsi="Calibri" w:cs="Calibri"/>
          <w:sz w:val="20"/>
          <w:szCs w:val="20"/>
          <w:lang w:val="es-ES"/>
        </w:rPr>
        <w:t xml:space="preserve"> </w:t>
      </w:r>
      <w:r w:rsidRPr="002572CE">
        <w:rPr>
          <w:rFonts w:ascii="Calibri" w:hAnsi="Calibri" w:cs="Calibri"/>
          <w:b/>
          <w:bCs/>
          <w:sz w:val="20"/>
          <w:szCs w:val="20"/>
          <w:lang w:val="es-ES"/>
        </w:rPr>
        <w:t>Alojamiento.</w:t>
      </w:r>
    </w:p>
    <w:p w:rsidR="002572CE" w:rsidRPr="002572CE" w:rsidRDefault="002572CE" w:rsidP="002572CE">
      <w:pPr>
        <w:jc w:val="both"/>
        <w:rPr>
          <w:rFonts w:ascii="Calibri" w:hAnsi="Calibri" w:cs="Calibri"/>
          <w:sz w:val="20"/>
          <w:szCs w:val="20"/>
          <w:lang w:val="es-ES"/>
        </w:rPr>
      </w:pPr>
    </w:p>
    <w:p w:rsidR="002572CE" w:rsidRPr="002572CE" w:rsidRDefault="002572CE" w:rsidP="0088795C">
      <w:pPr>
        <w:jc w:val="both"/>
        <w:rPr>
          <w:rFonts w:ascii="Calibri" w:hAnsi="Calibri" w:cs="Calibri"/>
          <w:b/>
          <w:sz w:val="20"/>
          <w:szCs w:val="20"/>
          <w:lang w:val="es-ES"/>
        </w:rPr>
      </w:pPr>
      <w:r w:rsidRPr="002572CE">
        <w:rPr>
          <w:rFonts w:ascii="Calibri" w:hAnsi="Calibri" w:cs="Calibri"/>
          <w:b/>
          <w:sz w:val="20"/>
          <w:szCs w:val="20"/>
          <w:lang w:val="es-ES"/>
        </w:rPr>
        <w:t xml:space="preserve">Día </w:t>
      </w:r>
      <w:r w:rsidR="0088795C">
        <w:rPr>
          <w:rFonts w:ascii="Calibri" w:hAnsi="Calibri" w:cs="Calibri"/>
          <w:b/>
          <w:sz w:val="20"/>
          <w:szCs w:val="20"/>
          <w:lang w:val="es-ES"/>
        </w:rPr>
        <w:t>4</w:t>
      </w:r>
      <w:r w:rsidRPr="002572CE">
        <w:rPr>
          <w:rFonts w:ascii="Calibri" w:hAnsi="Calibri" w:cs="Calibri"/>
          <w:b/>
          <w:sz w:val="20"/>
          <w:szCs w:val="20"/>
          <w:lang w:val="es-ES"/>
        </w:rPr>
        <w:t xml:space="preserve">. </w:t>
      </w:r>
      <w:r w:rsidR="00870FC0">
        <w:rPr>
          <w:rFonts w:ascii="Calibri" w:hAnsi="Calibri" w:cs="Calibri"/>
          <w:b/>
          <w:sz w:val="20"/>
          <w:szCs w:val="20"/>
          <w:lang w:val="es-ES"/>
        </w:rPr>
        <w:t>Salta</w:t>
      </w:r>
    </w:p>
    <w:p w:rsidR="002572CE" w:rsidRPr="002572CE" w:rsidRDefault="002572CE" w:rsidP="002572CE">
      <w:pPr>
        <w:jc w:val="both"/>
        <w:rPr>
          <w:rFonts w:ascii="Calibri" w:hAnsi="Calibri" w:cs="Calibri"/>
          <w:sz w:val="20"/>
          <w:szCs w:val="20"/>
          <w:lang w:val="es-ES"/>
        </w:rPr>
      </w:pPr>
      <w:r w:rsidRPr="002572CE">
        <w:rPr>
          <w:rFonts w:ascii="Calibri" w:hAnsi="Calibri" w:cs="Calibri"/>
          <w:b/>
          <w:bCs/>
          <w:sz w:val="20"/>
          <w:szCs w:val="20"/>
          <w:lang w:val="es-ES"/>
        </w:rPr>
        <w:t>Desayuno.</w:t>
      </w:r>
      <w:r w:rsidRPr="002572CE">
        <w:rPr>
          <w:rFonts w:ascii="Calibri" w:hAnsi="Calibri" w:cs="Calibri"/>
          <w:sz w:val="20"/>
          <w:szCs w:val="20"/>
          <w:lang w:val="es-ES"/>
        </w:rPr>
        <w:t xml:space="preserve"> A la hora indicada traslado al aeropuerto para abordar el vuelo de regreso a la ciudad de origen. </w:t>
      </w:r>
    </w:p>
    <w:p w:rsidR="002572CE" w:rsidRPr="002572CE" w:rsidRDefault="002572CE" w:rsidP="002572CE">
      <w:pPr>
        <w:jc w:val="both"/>
        <w:rPr>
          <w:rFonts w:ascii="Calibri" w:hAnsi="Calibri" w:cs="Calibri"/>
          <w:sz w:val="20"/>
          <w:szCs w:val="20"/>
          <w:lang w:val="es-ES"/>
        </w:rPr>
      </w:pPr>
    </w:p>
    <w:p w:rsidR="002572CE" w:rsidRPr="002572CE" w:rsidRDefault="002572CE" w:rsidP="002572CE">
      <w:pPr>
        <w:jc w:val="both"/>
        <w:rPr>
          <w:rFonts w:ascii="Calibri" w:hAnsi="Calibri" w:cs="Calibri"/>
          <w:b/>
          <w:bCs/>
          <w:sz w:val="20"/>
          <w:szCs w:val="20"/>
          <w:lang w:val="es-ES"/>
        </w:rPr>
      </w:pPr>
      <w:r w:rsidRPr="002572CE">
        <w:rPr>
          <w:rFonts w:ascii="Calibri" w:hAnsi="Calibri" w:cs="Calibri"/>
          <w:b/>
          <w:bCs/>
          <w:sz w:val="20"/>
          <w:szCs w:val="20"/>
          <w:lang w:val="es-ES"/>
        </w:rPr>
        <w:t>FIN DE NUESTROS SERVICIOS</w:t>
      </w:r>
    </w:p>
    <w:p w:rsidR="002572CE" w:rsidRDefault="002572CE" w:rsidP="002572CE">
      <w:pPr>
        <w:rPr>
          <w:rFonts w:ascii="Calibri" w:hAnsi="Calibri" w:cs="Calibri"/>
          <w:sz w:val="20"/>
          <w:szCs w:val="20"/>
          <w:lang w:val="es-ES"/>
        </w:rPr>
      </w:pPr>
    </w:p>
    <w:p w:rsidR="00870FC0" w:rsidRDefault="00870FC0" w:rsidP="002572CE">
      <w:pPr>
        <w:rPr>
          <w:rFonts w:ascii="Calibri" w:hAnsi="Calibri" w:cs="Calibri"/>
          <w:sz w:val="20"/>
          <w:szCs w:val="20"/>
          <w:lang w:val="es-ES"/>
        </w:rPr>
      </w:pPr>
    </w:p>
    <w:p w:rsidR="00870FC0" w:rsidRDefault="00870FC0" w:rsidP="002572CE">
      <w:pPr>
        <w:rPr>
          <w:rFonts w:ascii="Calibri" w:hAnsi="Calibri" w:cs="Calibri"/>
          <w:sz w:val="20"/>
          <w:szCs w:val="20"/>
          <w:lang w:val="es-ES"/>
        </w:rPr>
      </w:pPr>
    </w:p>
    <w:p w:rsidR="00870FC0" w:rsidRDefault="00870FC0" w:rsidP="002572CE">
      <w:pPr>
        <w:rPr>
          <w:rFonts w:ascii="Calibri" w:hAnsi="Calibri" w:cs="Calibri"/>
          <w:sz w:val="20"/>
          <w:szCs w:val="20"/>
          <w:lang w:val="es-ES"/>
        </w:rPr>
      </w:pPr>
    </w:p>
    <w:p w:rsidR="00870FC0" w:rsidRPr="002572CE" w:rsidRDefault="00870FC0" w:rsidP="002572CE">
      <w:pPr>
        <w:rPr>
          <w:rFonts w:ascii="Calibri" w:hAnsi="Calibri" w:cs="Calibri"/>
          <w:sz w:val="20"/>
          <w:szCs w:val="20"/>
          <w:lang w:val="es-ES"/>
        </w:rPr>
      </w:pPr>
    </w:p>
    <w:p w:rsidR="006E12FA" w:rsidRPr="002572CE" w:rsidRDefault="006E12FA" w:rsidP="006E12FA">
      <w:pPr>
        <w:rPr>
          <w:rFonts w:ascii="Calibri" w:hAnsi="Calibri" w:cs="Calibri"/>
          <w:sz w:val="20"/>
          <w:szCs w:val="20"/>
          <w:lang w:val="es-ES"/>
        </w:rPr>
      </w:pPr>
    </w:p>
    <w:p w:rsidR="006E12FA" w:rsidRPr="002572CE" w:rsidRDefault="006E12FA" w:rsidP="006E12FA">
      <w:pPr>
        <w:rPr>
          <w:rFonts w:ascii="Calibri" w:hAnsi="Calibri" w:cs="Calibri"/>
          <w:sz w:val="20"/>
          <w:szCs w:val="20"/>
          <w:lang w:val="es-ES"/>
        </w:rPr>
      </w:pPr>
      <w:r w:rsidRPr="002572CE">
        <w:rPr>
          <w:rFonts w:ascii="Calibri" w:hAnsi="Calibri" w:cs="Calibri"/>
          <w:b/>
          <w:noProof/>
          <w:sz w:val="20"/>
          <w:szCs w:val="20"/>
          <w:lang w:val="es-MX" w:eastAsia="es-MX"/>
        </w:rPr>
        <w:lastRenderedPageBreak/>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2572CE" w:rsidRPr="002572CE" w:rsidRDefault="002572CE" w:rsidP="006E12FA">
      <w:pPr>
        <w:rPr>
          <w:rFonts w:ascii="Calibri" w:hAnsi="Calibri" w:cs="Calibri"/>
          <w:sz w:val="20"/>
          <w:szCs w:val="20"/>
          <w:lang w:val="es-ES"/>
        </w:rPr>
      </w:pPr>
    </w:p>
    <w:p w:rsidR="006E12FA" w:rsidRPr="002572CE" w:rsidRDefault="006E12FA" w:rsidP="006E12FA">
      <w:pPr>
        <w:pStyle w:val="Prrafodelista"/>
        <w:numPr>
          <w:ilvl w:val="0"/>
          <w:numId w:val="3"/>
        </w:numPr>
        <w:spacing w:after="160" w:line="259" w:lineRule="auto"/>
        <w:rPr>
          <w:rFonts w:ascii="Calibri" w:hAnsi="Calibri" w:cs="Calibri"/>
          <w:sz w:val="20"/>
          <w:szCs w:val="20"/>
        </w:rPr>
      </w:pPr>
      <w:r w:rsidRPr="002572CE">
        <w:rPr>
          <w:rFonts w:ascii="Calibri" w:hAnsi="Calibri" w:cs="Calibri"/>
          <w:sz w:val="20"/>
          <w:szCs w:val="20"/>
        </w:rPr>
        <w:t xml:space="preserve">Traslados aeropuerto – hotel – aeropuerto </w:t>
      </w:r>
    </w:p>
    <w:p w:rsidR="002572CE" w:rsidRPr="002572CE" w:rsidRDefault="002572CE" w:rsidP="002572CE">
      <w:pPr>
        <w:pStyle w:val="Prrafodelista"/>
        <w:numPr>
          <w:ilvl w:val="0"/>
          <w:numId w:val="3"/>
        </w:numPr>
        <w:spacing w:after="160" w:line="259" w:lineRule="auto"/>
        <w:rPr>
          <w:rFonts w:ascii="Calibri" w:hAnsi="Calibri" w:cs="Calibri"/>
          <w:sz w:val="20"/>
          <w:szCs w:val="20"/>
        </w:rPr>
      </w:pPr>
      <w:r w:rsidRPr="002572CE">
        <w:rPr>
          <w:rFonts w:ascii="Calibri" w:hAnsi="Calibri" w:cs="Calibri"/>
          <w:sz w:val="20"/>
          <w:szCs w:val="20"/>
        </w:rPr>
        <w:t xml:space="preserve">03 noches de alojamiento en </w:t>
      </w:r>
      <w:r w:rsidR="00870FC0">
        <w:rPr>
          <w:rFonts w:ascii="Calibri" w:hAnsi="Calibri" w:cs="Calibri"/>
          <w:sz w:val="20"/>
          <w:szCs w:val="20"/>
        </w:rPr>
        <w:t xml:space="preserve">Salta </w:t>
      </w:r>
      <w:r w:rsidR="00870FC0" w:rsidRPr="002572CE">
        <w:rPr>
          <w:rFonts w:ascii="Calibri" w:hAnsi="Calibri" w:cs="Calibri"/>
          <w:sz w:val="20"/>
          <w:szCs w:val="20"/>
        </w:rPr>
        <w:t>con</w:t>
      </w:r>
      <w:r w:rsidRPr="002572CE">
        <w:rPr>
          <w:rFonts w:ascii="Calibri" w:hAnsi="Calibri" w:cs="Calibri"/>
          <w:sz w:val="20"/>
          <w:szCs w:val="20"/>
        </w:rPr>
        <w:t xml:space="preserve"> desayunos</w:t>
      </w:r>
    </w:p>
    <w:p w:rsidR="00870FC0" w:rsidRPr="00870FC0" w:rsidRDefault="00870FC0" w:rsidP="00870FC0">
      <w:pPr>
        <w:pStyle w:val="Prrafodelista"/>
        <w:numPr>
          <w:ilvl w:val="0"/>
          <w:numId w:val="3"/>
        </w:numPr>
        <w:spacing w:after="160" w:line="259" w:lineRule="auto"/>
        <w:rPr>
          <w:rFonts w:ascii="Calibri" w:hAnsi="Calibri" w:cs="Calibri"/>
          <w:sz w:val="20"/>
          <w:szCs w:val="20"/>
          <w:lang w:val="es-MX"/>
        </w:rPr>
      </w:pPr>
      <w:r>
        <w:rPr>
          <w:rFonts w:ascii="Calibri" w:hAnsi="Calibri" w:cs="Calibri"/>
          <w:sz w:val="20"/>
          <w:szCs w:val="20"/>
          <w:lang w:val="es-MX"/>
        </w:rPr>
        <w:t>Tour de día completo vuelta por las alturas con Salinas Grandes</w:t>
      </w:r>
    </w:p>
    <w:p w:rsidR="00DD1F1E" w:rsidRPr="002572CE" w:rsidRDefault="00DD1F1E" w:rsidP="002572CE">
      <w:pPr>
        <w:pStyle w:val="Prrafodelista"/>
        <w:numPr>
          <w:ilvl w:val="0"/>
          <w:numId w:val="3"/>
        </w:numPr>
        <w:spacing w:after="160" w:line="259" w:lineRule="auto"/>
        <w:rPr>
          <w:rFonts w:ascii="Calibri" w:hAnsi="Calibri" w:cs="Calibri"/>
          <w:sz w:val="20"/>
          <w:szCs w:val="20"/>
          <w:lang w:val="es-MX"/>
        </w:rPr>
      </w:pPr>
      <w:r w:rsidRPr="002572CE">
        <w:rPr>
          <w:rFonts w:ascii="Calibri" w:hAnsi="Calibri" w:cs="Calibri"/>
          <w:sz w:val="20"/>
          <w:szCs w:val="20"/>
          <w:lang w:val="es-MX"/>
        </w:rPr>
        <w:t>Guía en español</w:t>
      </w:r>
    </w:p>
    <w:p w:rsidR="001F382F" w:rsidRDefault="006E12FA" w:rsidP="00870FC0">
      <w:pPr>
        <w:pStyle w:val="Prrafodelista"/>
        <w:numPr>
          <w:ilvl w:val="0"/>
          <w:numId w:val="3"/>
        </w:numPr>
        <w:spacing w:after="160" w:line="259" w:lineRule="auto"/>
        <w:rPr>
          <w:rFonts w:ascii="Calibri" w:hAnsi="Calibri" w:cs="Calibri"/>
          <w:sz w:val="20"/>
          <w:szCs w:val="20"/>
        </w:rPr>
      </w:pPr>
      <w:r w:rsidRPr="002572CE">
        <w:rPr>
          <w:rFonts w:ascii="Calibri" w:hAnsi="Calibri" w:cs="Calibri"/>
          <w:sz w:val="20"/>
          <w:szCs w:val="20"/>
        </w:rPr>
        <w:t>Seguro de asistencia en viaje cobertura COVID</w:t>
      </w:r>
    </w:p>
    <w:p w:rsidR="00870FC0" w:rsidRPr="00870FC0" w:rsidRDefault="00870FC0" w:rsidP="00870FC0">
      <w:pPr>
        <w:pStyle w:val="Prrafodelista"/>
        <w:spacing w:after="160" w:line="259" w:lineRule="auto"/>
        <w:rPr>
          <w:rFonts w:ascii="Calibri" w:hAnsi="Calibri" w:cs="Calibri"/>
          <w:sz w:val="20"/>
          <w:szCs w:val="20"/>
        </w:rPr>
      </w:pPr>
    </w:p>
    <w:p w:rsidR="002572CE" w:rsidRPr="002572CE" w:rsidRDefault="006E12FA" w:rsidP="0088795C">
      <w:pPr>
        <w:ind w:left="567"/>
        <w:rPr>
          <w:rFonts w:ascii="Calibri" w:hAnsi="Calibri" w:cs="Calibri"/>
          <w:b/>
        </w:rPr>
      </w:pPr>
      <w:r w:rsidRPr="002572CE">
        <w:rPr>
          <w:rFonts w:ascii="Calibri" w:hAnsi="Calibri" w:cs="Calibri"/>
          <w:b/>
        </w:rPr>
        <w:t>NO Incluye</w:t>
      </w:r>
    </w:p>
    <w:p w:rsidR="00870FC0" w:rsidRDefault="006E12FA" w:rsidP="00870FC0">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Vuelos internacionales y domésticos</w:t>
      </w:r>
    </w:p>
    <w:p w:rsidR="006E12FA" w:rsidRPr="00870FC0" w:rsidRDefault="006E12FA" w:rsidP="00870FC0">
      <w:pPr>
        <w:pStyle w:val="Prrafodelista"/>
        <w:numPr>
          <w:ilvl w:val="0"/>
          <w:numId w:val="1"/>
        </w:numPr>
        <w:spacing w:after="160" w:line="259" w:lineRule="auto"/>
        <w:rPr>
          <w:rFonts w:ascii="Calibri" w:hAnsi="Calibri" w:cs="Calibri"/>
          <w:sz w:val="20"/>
          <w:szCs w:val="20"/>
        </w:rPr>
      </w:pPr>
      <w:r w:rsidRPr="00870FC0">
        <w:rPr>
          <w:rFonts w:ascii="Calibri" w:hAnsi="Calibri" w:cs="Calibri"/>
          <w:sz w:val="20"/>
          <w:szCs w:val="20"/>
        </w:rPr>
        <w:t xml:space="preserve">Bebidas en las comidas mencionadas  </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Ningún servicio no especificado</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Gastos personales</w:t>
      </w:r>
    </w:p>
    <w:p w:rsidR="002572CE" w:rsidRPr="00870FC0" w:rsidRDefault="006E12FA" w:rsidP="002572CE">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Propinas</w:t>
      </w:r>
    </w:p>
    <w:tbl>
      <w:tblPr>
        <w:tblW w:w="6680" w:type="dxa"/>
        <w:jc w:val="center"/>
        <w:tblCellMar>
          <w:left w:w="70" w:type="dxa"/>
          <w:right w:w="70" w:type="dxa"/>
        </w:tblCellMar>
        <w:tblLook w:val="04A0" w:firstRow="1" w:lastRow="0" w:firstColumn="1" w:lastColumn="0" w:noHBand="0" w:noVBand="1"/>
      </w:tblPr>
      <w:tblGrid>
        <w:gridCol w:w="3507"/>
        <w:gridCol w:w="939"/>
        <w:gridCol w:w="935"/>
        <w:gridCol w:w="1299"/>
      </w:tblGrid>
      <w:tr w:rsidR="00F47D55" w:rsidRPr="00F47D55" w:rsidTr="00F47D55">
        <w:trPr>
          <w:trHeight w:val="288"/>
          <w:jc w:val="center"/>
        </w:trPr>
        <w:tc>
          <w:tcPr>
            <w:tcW w:w="668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47D55" w:rsidRPr="00F47D55" w:rsidRDefault="00F47D55" w:rsidP="00F47D55">
            <w:pPr>
              <w:jc w:val="center"/>
              <w:rPr>
                <w:rFonts w:ascii="Calibri" w:eastAsia="Times New Roman" w:hAnsi="Calibri" w:cs="Calibri"/>
                <w:b/>
                <w:bCs/>
                <w:color w:val="FFFFFF"/>
                <w:sz w:val="18"/>
                <w:szCs w:val="18"/>
                <w:lang w:val="es-MX" w:eastAsia="es-MX"/>
              </w:rPr>
            </w:pPr>
            <w:r w:rsidRPr="00F47D55">
              <w:rPr>
                <w:rFonts w:ascii="Calibri" w:eastAsia="Times New Roman" w:hAnsi="Calibri" w:cs="Calibri"/>
                <w:b/>
                <w:bCs/>
                <w:color w:val="FFFFFF"/>
                <w:sz w:val="18"/>
                <w:szCs w:val="18"/>
                <w:lang w:val="es-MX" w:eastAsia="es-MX"/>
              </w:rPr>
              <w:t xml:space="preserve">TARIFAS EN USD POR PERSONA </w:t>
            </w:r>
          </w:p>
        </w:tc>
      </w:tr>
      <w:tr w:rsidR="00F47D55" w:rsidRPr="00F47D55" w:rsidTr="00F47D55">
        <w:trPr>
          <w:trHeight w:val="288"/>
          <w:jc w:val="center"/>
        </w:trPr>
        <w:tc>
          <w:tcPr>
            <w:tcW w:w="444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47D55" w:rsidRPr="00F47D55" w:rsidRDefault="00F47D55" w:rsidP="00F47D55">
            <w:pPr>
              <w:jc w:val="center"/>
              <w:rPr>
                <w:rFonts w:ascii="Calibri" w:eastAsia="Times New Roman" w:hAnsi="Calibri" w:cs="Calibri"/>
                <w:b/>
                <w:bCs/>
                <w:color w:val="000000"/>
                <w:sz w:val="18"/>
                <w:szCs w:val="18"/>
                <w:lang w:val="es-MX" w:eastAsia="es-MX"/>
              </w:rPr>
            </w:pPr>
            <w:r w:rsidRPr="00F47D55">
              <w:rPr>
                <w:rFonts w:ascii="Calibri" w:eastAsia="Times New Roman" w:hAnsi="Calibri" w:cs="Calibri"/>
                <w:b/>
                <w:bCs/>
                <w:color w:val="000000"/>
                <w:sz w:val="18"/>
                <w:szCs w:val="18"/>
                <w:lang w:val="es-MX" w:eastAsia="es-MX"/>
              </w:rPr>
              <w:t xml:space="preserve">SERVICIOS TERRESTRES EXCLUSIVAMENTE </w:t>
            </w:r>
          </w:p>
        </w:tc>
        <w:tc>
          <w:tcPr>
            <w:tcW w:w="2234"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F47D55" w:rsidRPr="00F47D55" w:rsidRDefault="00F47D55" w:rsidP="00F47D55">
            <w:pPr>
              <w:jc w:val="center"/>
              <w:rPr>
                <w:rFonts w:ascii="Calibri" w:eastAsia="Times New Roman" w:hAnsi="Calibri" w:cs="Calibri"/>
                <w:b/>
                <w:bCs/>
                <w:color w:val="000000"/>
                <w:sz w:val="18"/>
                <w:szCs w:val="18"/>
                <w:lang w:val="es-MX" w:eastAsia="es-MX"/>
              </w:rPr>
            </w:pPr>
            <w:r w:rsidRPr="00F47D55">
              <w:rPr>
                <w:rFonts w:ascii="Calibri" w:eastAsia="Times New Roman" w:hAnsi="Calibri" w:cs="Calibri"/>
                <w:b/>
                <w:bCs/>
                <w:color w:val="000000"/>
                <w:sz w:val="18"/>
                <w:szCs w:val="18"/>
                <w:lang w:val="es-MX" w:eastAsia="es-MX"/>
              </w:rPr>
              <w:t xml:space="preserve">MÍNIMO 2 PASAJEROS </w:t>
            </w:r>
          </w:p>
        </w:tc>
      </w:tr>
      <w:tr w:rsidR="00F47D55" w:rsidRPr="00F47D55" w:rsidTr="00F47D55">
        <w:trPr>
          <w:trHeight w:val="288"/>
          <w:jc w:val="center"/>
        </w:trPr>
        <w:tc>
          <w:tcPr>
            <w:tcW w:w="668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47D55" w:rsidRPr="00F47D55" w:rsidRDefault="00F47D55" w:rsidP="00F47D55">
            <w:pPr>
              <w:jc w:val="center"/>
              <w:rPr>
                <w:rFonts w:ascii="Calibri" w:eastAsia="Times New Roman" w:hAnsi="Calibri" w:cs="Calibri"/>
                <w:b/>
                <w:bCs/>
                <w:color w:val="FFFFFF"/>
                <w:sz w:val="18"/>
                <w:szCs w:val="18"/>
                <w:lang w:val="es-MX" w:eastAsia="es-MX"/>
              </w:rPr>
            </w:pPr>
            <w:r w:rsidRPr="00F47D55">
              <w:rPr>
                <w:rFonts w:ascii="Calibri" w:eastAsia="Times New Roman" w:hAnsi="Calibri" w:cs="Calibri"/>
                <w:b/>
                <w:bCs/>
                <w:color w:val="FFFFFF"/>
                <w:sz w:val="18"/>
                <w:szCs w:val="18"/>
                <w:lang w:val="es-MX" w:eastAsia="es-MX"/>
              </w:rPr>
              <w:t>05 ENERO - 15 DICIEMBRE 2026</w:t>
            </w:r>
          </w:p>
        </w:tc>
      </w:tr>
      <w:tr w:rsidR="00F47D55" w:rsidRPr="00F47D55" w:rsidTr="00F47D55">
        <w:trPr>
          <w:trHeight w:val="288"/>
          <w:jc w:val="center"/>
        </w:trPr>
        <w:tc>
          <w:tcPr>
            <w:tcW w:w="3507"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47D55" w:rsidRPr="00F47D55" w:rsidRDefault="00F47D55" w:rsidP="00F47D55">
            <w:pPr>
              <w:jc w:val="center"/>
              <w:rPr>
                <w:rFonts w:ascii="Calibri" w:eastAsia="Times New Roman" w:hAnsi="Calibri" w:cs="Calibri"/>
                <w:b/>
                <w:bCs/>
                <w:color w:val="FFFFFF"/>
                <w:sz w:val="18"/>
                <w:szCs w:val="18"/>
                <w:lang w:val="es-MX" w:eastAsia="es-MX"/>
              </w:rPr>
            </w:pPr>
            <w:r w:rsidRPr="00F47D55">
              <w:rPr>
                <w:rFonts w:ascii="Calibri" w:eastAsia="Times New Roman" w:hAnsi="Calibri" w:cs="Calibri"/>
                <w:b/>
                <w:bCs/>
                <w:color w:val="FFFFFF"/>
                <w:sz w:val="18"/>
                <w:szCs w:val="18"/>
                <w:lang w:val="es-MX" w:eastAsia="es-MX"/>
              </w:rPr>
              <w:t xml:space="preserve">CATEGORÍA </w:t>
            </w:r>
          </w:p>
        </w:tc>
        <w:tc>
          <w:tcPr>
            <w:tcW w:w="939" w:type="dxa"/>
            <w:tcBorders>
              <w:top w:val="nil"/>
              <w:left w:val="nil"/>
              <w:bottom w:val="single" w:sz="4" w:space="0" w:color="auto"/>
              <w:right w:val="single" w:sz="4" w:space="0" w:color="auto"/>
            </w:tcBorders>
            <w:shd w:val="clear" w:color="000000" w:fill="000000"/>
            <w:noWrap/>
            <w:vAlign w:val="center"/>
            <w:hideMark/>
          </w:tcPr>
          <w:p w:rsidR="00F47D55" w:rsidRPr="00F47D55" w:rsidRDefault="00F47D55" w:rsidP="00F47D55">
            <w:pPr>
              <w:jc w:val="center"/>
              <w:rPr>
                <w:rFonts w:ascii="Calibri" w:eastAsia="Times New Roman" w:hAnsi="Calibri" w:cs="Calibri"/>
                <w:b/>
                <w:bCs/>
                <w:color w:val="FFFFFF"/>
                <w:sz w:val="18"/>
                <w:szCs w:val="18"/>
                <w:lang w:val="es-MX" w:eastAsia="es-MX"/>
              </w:rPr>
            </w:pPr>
            <w:r w:rsidRPr="00F47D55">
              <w:rPr>
                <w:rFonts w:ascii="Calibri" w:eastAsia="Times New Roman" w:hAnsi="Calibri" w:cs="Calibri"/>
                <w:b/>
                <w:bCs/>
                <w:color w:val="FFFFFF"/>
                <w:sz w:val="18"/>
                <w:szCs w:val="18"/>
                <w:lang w:val="es-MX" w:eastAsia="es-MX"/>
              </w:rPr>
              <w:t>DOBLE</w:t>
            </w:r>
          </w:p>
        </w:tc>
        <w:tc>
          <w:tcPr>
            <w:tcW w:w="935" w:type="dxa"/>
            <w:tcBorders>
              <w:top w:val="nil"/>
              <w:left w:val="nil"/>
              <w:bottom w:val="single" w:sz="4" w:space="0" w:color="auto"/>
              <w:right w:val="single" w:sz="4" w:space="0" w:color="auto"/>
            </w:tcBorders>
            <w:shd w:val="clear" w:color="000000" w:fill="000000"/>
            <w:noWrap/>
            <w:vAlign w:val="center"/>
            <w:hideMark/>
          </w:tcPr>
          <w:p w:rsidR="00F47D55" w:rsidRPr="00F47D55" w:rsidRDefault="00F47D55" w:rsidP="00F47D55">
            <w:pPr>
              <w:jc w:val="center"/>
              <w:rPr>
                <w:rFonts w:ascii="Calibri" w:eastAsia="Times New Roman" w:hAnsi="Calibri" w:cs="Calibri"/>
                <w:b/>
                <w:bCs/>
                <w:color w:val="FFFFFF"/>
                <w:sz w:val="18"/>
                <w:szCs w:val="18"/>
                <w:lang w:val="es-MX" w:eastAsia="es-MX"/>
              </w:rPr>
            </w:pPr>
            <w:r w:rsidRPr="00F47D55">
              <w:rPr>
                <w:rFonts w:ascii="Calibri" w:eastAsia="Times New Roman" w:hAnsi="Calibri" w:cs="Calibri"/>
                <w:b/>
                <w:bCs/>
                <w:color w:val="FFFFFF"/>
                <w:sz w:val="18"/>
                <w:szCs w:val="18"/>
                <w:lang w:val="es-MX" w:eastAsia="es-MX"/>
              </w:rPr>
              <w:t>TRIPLE</w:t>
            </w:r>
          </w:p>
        </w:tc>
        <w:tc>
          <w:tcPr>
            <w:tcW w:w="1299" w:type="dxa"/>
            <w:tcBorders>
              <w:top w:val="nil"/>
              <w:left w:val="nil"/>
              <w:bottom w:val="single" w:sz="4" w:space="0" w:color="auto"/>
              <w:right w:val="single" w:sz="4" w:space="0" w:color="auto"/>
            </w:tcBorders>
            <w:shd w:val="clear" w:color="000000" w:fill="000000"/>
            <w:noWrap/>
            <w:vAlign w:val="center"/>
            <w:hideMark/>
          </w:tcPr>
          <w:p w:rsidR="00F47D55" w:rsidRPr="00F47D55" w:rsidRDefault="00F47D55" w:rsidP="00F47D55">
            <w:pPr>
              <w:jc w:val="center"/>
              <w:rPr>
                <w:rFonts w:ascii="Calibri" w:eastAsia="Times New Roman" w:hAnsi="Calibri" w:cs="Calibri"/>
                <w:b/>
                <w:bCs/>
                <w:color w:val="FFFFFF"/>
                <w:sz w:val="18"/>
                <w:szCs w:val="18"/>
                <w:lang w:val="es-MX" w:eastAsia="es-MX"/>
              </w:rPr>
            </w:pPr>
            <w:r w:rsidRPr="00F47D55">
              <w:rPr>
                <w:rFonts w:ascii="Calibri" w:eastAsia="Times New Roman" w:hAnsi="Calibri" w:cs="Calibri"/>
                <w:b/>
                <w:bCs/>
                <w:color w:val="FFFFFF"/>
                <w:sz w:val="18"/>
                <w:szCs w:val="18"/>
                <w:lang w:val="es-MX" w:eastAsia="es-MX"/>
              </w:rPr>
              <w:t>SENCILLA</w:t>
            </w:r>
          </w:p>
        </w:tc>
      </w:tr>
      <w:tr w:rsidR="00F47D55" w:rsidRPr="00F47D55" w:rsidTr="00F47D55">
        <w:trPr>
          <w:trHeight w:val="288"/>
          <w:jc w:val="center"/>
        </w:trPr>
        <w:tc>
          <w:tcPr>
            <w:tcW w:w="350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47D55" w:rsidRPr="00F47D55" w:rsidRDefault="00F47D55" w:rsidP="00F47D55">
            <w:pPr>
              <w:rPr>
                <w:rFonts w:ascii="Calibri" w:eastAsia="Times New Roman" w:hAnsi="Calibri" w:cs="Calibri"/>
                <w:b/>
                <w:bCs/>
                <w:color w:val="000000"/>
                <w:sz w:val="18"/>
                <w:szCs w:val="18"/>
                <w:lang w:val="es-MX" w:eastAsia="es-MX"/>
              </w:rPr>
            </w:pPr>
            <w:r w:rsidRPr="00F47D55">
              <w:rPr>
                <w:rFonts w:ascii="Calibri" w:eastAsia="Times New Roman" w:hAnsi="Calibri" w:cs="Calibri"/>
                <w:b/>
                <w:bCs/>
                <w:color w:val="000000"/>
                <w:sz w:val="18"/>
                <w:szCs w:val="18"/>
                <w:lang w:val="es-MX" w:eastAsia="es-MX"/>
              </w:rPr>
              <w:t xml:space="preserve">TURISTA </w:t>
            </w:r>
          </w:p>
        </w:tc>
        <w:tc>
          <w:tcPr>
            <w:tcW w:w="939" w:type="dxa"/>
            <w:tcBorders>
              <w:top w:val="nil"/>
              <w:left w:val="nil"/>
              <w:bottom w:val="single" w:sz="4" w:space="0" w:color="auto"/>
              <w:right w:val="single" w:sz="4" w:space="0" w:color="auto"/>
            </w:tcBorders>
            <w:shd w:val="clear" w:color="000000" w:fill="FFFFFF"/>
            <w:noWrap/>
            <w:vAlign w:val="center"/>
            <w:hideMark/>
          </w:tcPr>
          <w:p w:rsidR="00F47D55" w:rsidRPr="00F47D55" w:rsidRDefault="00F47D55" w:rsidP="00F47D55">
            <w:pPr>
              <w:jc w:val="center"/>
              <w:rPr>
                <w:rFonts w:ascii="Calibri" w:eastAsia="Times New Roman" w:hAnsi="Calibri" w:cs="Calibri"/>
                <w:color w:val="000000"/>
                <w:sz w:val="18"/>
                <w:szCs w:val="18"/>
                <w:lang w:val="es-MX" w:eastAsia="es-MX"/>
              </w:rPr>
            </w:pPr>
            <w:r w:rsidRPr="00F47D55">
              <w:rPr>
                <w:rFonts w:ascii="Calibri" w:eastAsia="Times New Roman" w:hAnsi="Calibri" w:cs="Calibri"/>
                <w:color w:val="000000"/>
                <w:sz w:val="18"/>
                <w:szCs w:val="18"/>
                <w:lang w:val="es-MX" w:eastAsia="es-MX"/>
              </w:rPr>
              <w:t>482</w:t>
            </w:r>
          </w:p>
        </w:tc>
        <w:tc>
          <w:tcPr>
            <w:tcW w:w="935" w:type="dxa"/>
            <w:tcBorders>
              <w:top w:val="nil"/>
              <w:left w:val="nil"/>
              <w:bottom w:val="single" w:sz="4" w:space="0" w:color="auto"/>
              <w:right w:val="single" w:sz="4" w:space="0" w:color="auto"/>
            </w:tcBorders>
            <w:shd w:val="clear" w:color="000000" w:fill="FFFFFF"/>
            <w:noWrap/>
            <w:vAlign w:val="center"/>
            <w:hideMark/>
          </w:tcPr>
          <w:p w:rsidR="00F47D55" w:rsidRPr="00F47D55" w:rsidRDefault="00F47D55" w:rsidP="00F47D55">
            <w:pPr>
              <w:jc w:val="center"/>
              <w:rPr>
                <w:rFonts w:ascii="Calibri" w:eastAsia="Times New Roman" w:hAnsi="Calibri" w:cs="Calibri"/>
                <w:color w:val="000000"/>
                <w:sz w:val="18"/>
                <w:szCs w:val="18"/>
                <w:lang w:val="es-MX" w:eastAsia="es-MX"/>
              </w:rPr>
            </w:pPr>
            <w:r w:rsidRPr="00F47D55">
              <w:rPr>
                <w:rFonts w:ascii="Calibri" w:eastAsia="Times New Roman" w:hAnsi="Calibri" w:cs="Calibri"/>
                <w:color w:val="000000"/>
                <w:sz w:val="18"/>
                <w:szCs w:val="18"/>
                <w:lang w:val="es-MX" w:eastAsia="es-MX"/>
              </w:rPr>
              <w:t>475</w:t>
            </w:r>
          </w:p>
        </w:tc>
        <w:tc>
          <w:tcPr>
            <w:tcW w:w="1299" w:type="dxa"/>
            <w:tcBorders>
              <w:top w:val="nil"/>
              <w:left w:val="nil"/>
              <w:bottom w:val="single" w:sz="4" w:space="0" w:color="auto"/>
              <w:right w:val="single" w:sz="4" w:space="0" w:color="auto"/>
            </w:tcBorders>
            <w:shd w:val="clear" w:color="000000" w:fill="FFFFFF"/>
            <w:noWrap/>
            <w:vAlign w:val="center"/>
            <w:hideMark/>
          </w:tcPr>
          <w:p w:rsidR="00F47D55" w:rsidRPr="00F47D55" w:rsidRDefault="00F47D55" w:rsidP="00F47D55">
            <w:pPr>
              <w:jc w:val="center"/>
              <w:rPr>
                <w:rFonts w:ascii="Calibri" w:eastAsia="Times New Roman" w:hAnsi="Calibri" w:cs="Calibri"/>
                <w:color w:val="000000"/>
                <w:sz w:val="18"/>
                <w:szCs w:val="18"/>
                <w:lang w:val="es-MX" w:eastAsia="es-MX"/>
              </w:rPr>
            </w:pPr>
            <w:r w:rsidRPr="00F47D55">
              <w:rPr>
                <w:rFonts w:ascii="Calibri" w:eastAsia="Times New Roman" w:hAnsi="Calibri" w:cs="Calibri"/>
                <w:color w:val="000000"/>
                <w:sz w:val="18"/>
                <w:szCs w:val="18"/>
                <w:lang w:val="es-MX" w:eastAsia="es-MX"/>
              </w:rPr>
              <w:t>674</w:t>
            </w:r>
          </w:p>
        </w:tc>
      </w:tr>
      <w:tr w:rsidR="00F47D55" w:rsidRPr="00F47D55" w:rsidTr="00F47D55">
        <w:trPr>
          <w:trHeight w:val="288"/>
          <w:jc w:val="center"/>
        </w:trPr>
        <w:tc>
          <w:tcPr>
            <w:tcW w:w="350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47D55" w:rsidRPr="00F47D55" w:rsidRDefault="00F47D55" w:rsidP="00F47D55">
            <w:pPr>
              <w:rPr>
                <w:rFonts w:ascii="Calibri" w:eastAsia="Times New Roman" w:hAnsi="Calibri" w:cs="Calibri"/>
                <w:i/>
                <w:iCs/>
                <w:color w:val="FF0000"/>
                <w:sz w:val="18"/>
                <w:szCs w:val="18"/>
                <w:lang w:val="es-MX" w:eastAsia="es-MX"/>
              </w:rPr>
            </w:pPr>
            <w:proofErr w:type="spellStart"/>
            <w:r w:rsidRPr="00F47D55">
              <w:rPr>
                <w:rFonts w:ascii="Calibri" w:eastAsia="Times New Roman" w:hAnsi="Calibri" w:cs="Calibri"/>
                <w:i/>
                <w:iCs/>
                <w:color w:val="FF0000"/>
                <w:sz w:val="18"/>
                <w:szCs w:val="18"/>
                <w:lang w:val="es-MX" w:eastAsia="es-MX"/>
              </w:rPr>
              <w:t>Supl</w:t>
            </w:r>
            <w:proofErr w:type="spellEnd"/>
            <w:r w:rsidRPr="00F47D55">
              <w:rPr>
                <w:rFonts w:ascii="Calibri" w:eastAsia="Times New Roman" w:hAnsi="Calibri" w:cs="Calibri"/>
                <w:i/>
                <w:iCs/>
                <w:color w:val="FF0000"/>
                <w:sz w:val="18"/>
                <w:szCs w:val="18"/>
                <w:lang w:val="es-MX" w:eastAsia="es-MX"/>
              </w:rPr>
              <w:t>. 01 oct al 15 dic 2026</w:t>
            </w:r>
          </w:p>
        </w:tc>
        <w:tc>
          <w:tcPr>
            <w:tcW w:w="939" w:type="dxa"/>
            <w:tcBorders>
              <w:top w:val="nil"/>
              <w:left w:val="nil"/>
              <w:bottom w:val="single" w:sz="4" w:space="0" w:color="auto"/>
              <w:right w:val="single" w:sz="4" w:space="0" w:color="auto"/>
            </w:tcBorders>
            <w:shd w:val="clear" w:color="000000" w:fill="FFFFFF"/>
            <w:noWrap/>
            <w:vAlign w:val="center"/>
            <w:hideMark/>
          </w:tcPr>
          <w:p w:rsidR="00F47D55" w:rsidRPr="00F47D55" w:rsidRDefault="00F47D55" w:rsidP="00F47D55">
            <w:pPr>
              <w:jc w:val="center"/>
              <w:rPr>
                <w:rFonts w:ascii="Calibri" w:eastAsia="Times New Roman" w:hAnsi="Calibri" w:cs="Calibri"/>
                <w:i/>
                <w:iCs/>
                <w:color w:val="FF0000"/>
                <w:sz w:val="18"/>
                <w:szCs w:val="18"/>
                <w:lang w:val="es-MX" w:eastAsia="es-MX"/>
              </w:rPr>
            </w:pPr>
            <w:r w:rsidRPr="00F47D55">
              <w:rPr>
                <w:rFonts w:ascii="Calibri" w:eastAsia="Times New Roman" w:hAnsi="Calibri" w:cs="Calibri"/>
                <w:i/>
                <w:iCs/>
                <w:color w:val="FF0000"/>
                <w:sz w:val="18"/>
                <w:szCs w:val="18"/>
                <w:lang w:val="es-MX" w:eastAsia="es-MX"/>
              </w:rPr>
              <w:t>10</w:t>
            </w:r>
          </w:p>
        </w:tc>
        <w:tc>
          <w:tcPr>
            <w:tcW w:w="935" w:type="dxa"/>
            <w:tcBorders>
              <w:top w:val="nil"/>
              <w:left w:val="nil"/>
              <w:bottom w:val="single" w:sz="4" w:space="0" w:color="auto"/>
              <w:right w:val="single" w:sz="4" w:space="0" w:color="auto"/>
            </w:tcBorders>
            <w:shd w:val="clear" w:color="000000" w:fill="FFFFFF"/>
            <w:noWrap/>
            <w:vAlign w:val="center"/>
            <w:hideMark/>
          </w:tcPr>
          <w:p w:rsidR="00F47D55" w:rsidRPr="00F47D55" w:rsidRDefault="00F47D55" w:rsidP="00F47D55">
            <w:pPr>
              <w:jc w:val="center"/>
              <w:rPr>
                <w:rFonts w:ascii="Calibri" w:eastAsia="Times New Roman" w:hAnsi="Calibri" w:cs="Calibri"/>
                <w:i/>
                <w:iCs/>
                <w:color w:val="FF0000"/>
                <w:sz w:val="18"/>
                <w:szCs w:val="18"/>
                <w:lang w:val="es-MX" w:eastAsia="es-MX"/>
              </w:rPr>
            </w:pPr>
            <w:r w:rsidRPr="00F47D55">
              <w:rPr>
                <w:rFonts w:ascii="Calibri" w:eastAsia="Times New Roman" w:hAnsi="Calibri" w:cs="Calibri"/>
                <w:i/>
                <w:iCs/>
                <w:color w:val="FF0000"/>
                <w:sz w:val="18"/>
                <w:szCs w:val="18"/>
                <w:lang w:val="es-MX" w:eastAsia="es-MX"/>
              </w:rPr>
              <w:t>10</w:t>
            </w:r>
          </w:p>
        </w:tc>
        <w:tc>
          <w:tcPr>
            <w:tcW w:w="1299" w:type="dxa"/>
            <w:tcBorders>
              <w:top w:val="nil"/>
              <w:left w:val="nil"/>
              <w:bottom w:val="single" w:sz="4" w:space="0" w:color="auto"/>
              <w:right w:val="single" w:sz="4" w:space="0" w:color="auto"/>
            </w:tcBorders>
            <w:shd w:val="clear" w:color="000000" w:fill="FFFFFF"/>
            <w:noWrap/>
            <w:vAlign w:val="center"/>
            <w:hideMark/>
          </w:tcPr>
          <w:p w:rsidR="00F47D55" w:rsidRPr="00F47D55" w:rsidRDefault="00F47D55" w:rsidP="00F47D55">
            <w:pPr>
              <w:jc w:val="center"/>
              <w:rPr>
                <w:rFonts w:ascii="Calibri" w:eastAsia="Times New Roman" w:hAnsi="Calibri" w:cs="Calibri"/>
                <w:i/>
                <w:iCs/>
                <w:color w:val="FF0000"/>
                <w:sz w:val="18"/>
                <w:szCs w:val="18"/>
                <w:lang w:val="es-MX" w:eastAsia="es-MX"/>
              </w:rPr>
            </w:pPr>
            <w:r w:rsidRPr="00F47D55">
              <w:rPr>
                <w:rFonts w:ascii="Calibri" w:eastAsia="Times New Roman" w:hAnsi="Calibri" w:cs="Calibri"/>
                <w:i/>
                <w:iCs/>
                <w:color w:val="FF0000"/>
                <w:sz w:val="18"/>
                <w:szCs w:val="18"/>
                <w:lang w:val="es-MX" w:eastAsia="es-MX"/>
              </w:rPr>
              <w:t>10</w:t>
            </w:r>
          </w:p>
        </w:tc>
      </w:tr>
      <w:tr w:rsidR="00F47D55" w:rsidRPr="00F47D55" w:rsidTr="00F47D55">
        <w:trPr>
          <w:trHeight w:val="288"/>
          <w:jc w:val="center"/>
        </w:trPr>
        <w:tc>
          <w:tcPr>
            <w:tcW w:w="350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47D55" w:rsidRPr="00F47D55" w:rsidRDefault="00F47D55" w:rsidP="00F47D55">
            <w:pPr>
              <w:rPr>
                <w:rFonts w:ascii="Calibri" w:eastAsia="Times New Roman" w:hAnsi="Calibri" w:cs="Calibri"/>
                <w:b/>
                <w:bCs/>
                <w:color w:val="000000"/>
                <w:sz w:val="18"/>
                <w:szCs w:val="18"/>
                <w:lang w:val="es-MX" w:eastAsia="es-MX"/>
              </w:rPr>
            </w:pPr>
            <w:r w:rsidRPr="00F47D55">
              <w:rPr>
                <w:rFonts w:ascii="Calibri" w:eastAsia="Times New Roman" w:hAnsi="Calibri" w:cs="Calibri"/>
                <w:b/>
                <w:bCs/>
                <w:color w:val="000000"/>
                <w:sz w:val="18"/>
                <w:szCs w:val="18"/>
                <w:lang w:val="es-MX" w:eastAsia="es-MX"/>
              </w:rPr>
              <w:t xml:space="preserve">PRIMERA </w:t>
            </w:r>
          </w:p>
        </w:tc>
        <w:tc>
          <w:tcPr>
            <w:tcW w:w="939" w:type="dxa"/>
            <w:tcBorders>
              <w:top w:val="nil"/>
              <w:left w:val="nil"/>
              <w:bottom w:val="single" w:sz="4" w:space="0" w:color="auto"/>
              <w:right w:val="single" w:sz="4" w:space="0" w:color="auto"/>
            </w:tcBorders>
            <w:shd w:val="clear" w:color="000000" w:fill="FFFFFF"/>
            <w:noWrap/>
            <w:vAlign w:val="center"/>
            <w:hideMark/>
          </w:tcPr>
          <w:p w:rsidR="00F47D55" w:rsidRPr="00F47D55" w:rsidRDefault="00F47D55" w:rsidP="00F47D55">
            <w:pPr>
              <w:jc w:val="center"/>
              <w:rPr>
                <w:rFonts w:ascii="Calibri" w:eastAsia="Times New Roman" w:hAnsi="Calibri" w:cs="Calibri"/>
                <w:color w:val="000000"/>
                <w:sz w:val="18"/>
                <w:szCs w:val="18"/>
                <w:lang w:val="es-MX" w:eastAsia="es-MX"/>
              </w:rPr>
            </w:pPr>
            <w:r w:rsidRPr="00F47D55">
              <w:rPr>
                <w:rFonts w:ascii="Calibri" w:eastAsia="Times New Roman" w:hAnsi="Calibri" w:cs="Calibri"/>
                <w:color w:val="000000"/>
                <w:sz w:val="18"/>
                <w:szCs w:val="18"/>
                <w:lang w:val="es-MX" w:eastAsia="es-MX"/>
              </w:rPr>
              <w:t>612</w:t>
            </w:r>
          </w:p>
        </w:tc>
        <w:tc>
          <w:tcPr>
            <w:tcW w:w="935" w:type="dxa"/>
            <w:tcBorders>
              <w:top w:val="nil"/>
              <w:left w:val="nil"/>
              <w:bottom w:val="single" w:sz="4" w:space="0" w:color="auto"/>
              <w:right w:val="single" w:sz="4" w:space="0" w:color="auto"/>
            </w:tcBorders>
            <w:shd w:val="clear" w:color="000000" w:fill="FFFFFF"/>
            <w:noWrap/>
            <w:vAlign w:val="center"/>
            <w:hideMark/>
          </w:tcPr>
          <w:p w:rsidR="00F47D55" w:rsidRPr="00F47D55" w:rsidRDefault="00F47D55" w:rsidP="00F47D55">
            <w:pPr>
              <w:jc w:val="center"/>
              <w:rPr>
                <w:rFonts w:ascii="Calibri" w:eastAsia="Times New Roman" w:hAnsi="Calibri" w:cs="Calibri"/>
                <w:color w:val="000000"/>
                <w:sz w:val="18"/>
                <w:szCs w:val="18"/>
                <w:lang w:val="es-MX" w:eastAsia="es-MX"/>
              </w:rPr>
            </w:pPr>
            <w:r w:rsidRPr="00F47D55">
              <w:rPr>
                <w:rFonts w:ascii="Calibri" w:eastAsia="Times New Roman" w:hAnsi="Calibri" w:cs="Calibri"/>
                <w:color w:val="000000"/>
                <w:sz w:val="18"/>
                <w:szCs w:val="18"/>
                <w:lang w:val="es-MX" w:eastAsia="es-MX"/>
              </w:rPr>
              <w:t>599</w:t>
            </w:r>
          </w:p>
        </w:tc>
        <w:tc>
          <w:tcPr>
            <w:tcW w:w="1299" w:type="dxa"/>
            <w:tcBorders>
              <w:top w:val="nil"/>
              <w:left w:val="nil"/>
              <w:bottom w:val="single" w:sz="4" w:space="0" w:color="auto"/>
              <w:right w:val="single" w:sz="4" w:space="0" w:color="auto"/>
            </w:tcBorders>
            <w:shd w:val="clear" w:color="000000" w:fill="FFFFFF"/>
            <w:noWrap/>
            <w:vAlign w:val="center"/>
            <w:hideMark/>
          </w:tcPr>
          <w:p w:rsidR="00F47D55" w:rsidRPr="00F47D55" w:rsidRDefault="00F47D55" w:rsidP="00F47D55">
            <w:pPr>
              <w:jc w:val="center"/>
              <w:rPr>
                <w:rFonts w:ascii="Calibri" w:eastAsia="Times New Roman" w:hAnsi="Calibri" w:cs="Calibri"/>
                <w:color w:val="000000"/>
                <w:sz w:val="18"/>
                <w:szCs w:val="18"/>
                <w:lang w:val="es-MX" w:eastAsia="es-MX"/>
              </w:rPr>
            </w:pPr>
            <w:r w:rsidRPr="00F47D55">
              <w:rPr>
                <w:rFonts w:ascii="Calibri" w:eastAsia="Times New Roman" w:hAnsi="Calibri" w:cs="Calibri"/>
                <w:color w:val="000000"/>
                <w:sz w:val="18"/>
                <w:szCs w:val="18"/>
                <w:lang w:val="es-MX" w:eastAsia="es-MX"/>
              </w:rPr>
              <w:t>941</w:t>
            </w:r>
          </w:p>
        </w:tc>
      </w:tr>
      <w:tr w:rsidR="00F47D55" w:rsidRPr="00F47D55" w:rsidTr="00F47D55">
        <w:trPr>
          <w:trHeight w:val="288"/>
          <w:jc w:val="center"/>
        </w:trPr>
        <w:tc>
          <w:tcPr>
            <w:tcW w:w="350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47D55" w:rsidRPr="00F47D55" w:rsidRDefault="00F47D55" w:rsidP="00F47D55">
            <w:pPr>
              <w:rPr>
                <w:rFonts w:ascii="Calibri" w:eastAsia="Times New Roman" w:hAnsi="Calibri" w:cs="Calibri"/>
                <w:i/>
                <w:iCs/>
                <w:color w:val="FF0000"/>
                <w:sz w:val="18"/>
                <w:szCs w:val="18"/>
                <w:lang w:val="es-MX" w:eastAsia="es-MX"/>
              </w:rPr>
            </w:pPr>
            <w:proofErr w:type="spellStart"/>
            <w:r w:rsidRPr="00F47D55">
              <w:rPr>
                <w:rFonts w:ascii="Calibri" w:eastAsia="Times New Roman" w:hAnsi="Calibri" w:cs="Calibri"/>
                <w:i/>
                <w:iCs/>
                <w:color w:val="FF0000"/>
                <w:sz w:val="18"/>
                <w:szCs w:val="18"/>
                <w:lang w:val="es-MX" w:eastAsia="es-MX"/>
              </w:rPr>
              <w:t>Supl</w:t>
            </w:r>
            <w:proofErr w:type="spellEnd"/>
            <w:r w:rsidRPr="00F47D55">
              <w:rPr>
                <w:rFonts w:ascii="Calibri" w:eastAsia="Times New Roman" w:hAnsi="Calibri" w:cs="Calibri"/>
                <w:i/>
                <w:iCs/>
                <w:color w:val="FF0000"/>
                <w:sz w:val="18"/>
                <w:szCs w:val="18"/>
                <w:lang w:val="es-MX" w:eastAsia="es-MX"/>
              </w:rPr>
              <w:t>. 01 oct al 15 dic 2026</w:t>
            </w:r>
          </w:p>
        </w:tc>
        <w:tc>
          <w:tcPr>
            <w:tcW w:w="939" w:type="dxa"/>
            <w:tcBorders>
              <w:top w:val="nil"/>
              <w:left w:val="nil"/>
              <w:bottom w:val="single" w:sz="4" w:space="0" w:color="auto"/>
              <w:right w:val="single" w:sz="4" w:space="0" w:color="auto"/>
            </w:tcBorders>
            <w:shd w:val="clear" w:color="000000" w:fill="FFFFFF"/>
            <w:noWrap/>
            <w:vAlign w:val="center"/>
            <w:hideMark/>
          </w:tcPr>
          <w:p w:rsidR="00F47D55" w:rsidRPr="00F47D55" w:rsidRDefault="00F47D55" w:rsidP="00F47D55">
            <w:pPr>
              <w:jc w:val="center"/>
              <w:rPr>
                <w:rFonts w:ascii="Calibri" w:eastAsia="Times New Roman" w:hAnsi="Calibri" w:cs="Calibri"/>
                <w:i/>
                <w:iCs/>
                <w:color w:val="FF0000"/>
                <w:sz w:val="18"/>
                <w:szCs w:val="18"/>
                <w:lang w:val="es-MX" w:eastAsia="es-MX"/>
              </w:rPr>
            </w:pPr>
            <w:r w:rsidRPr="00F47D55">
              <w:rPr>
                <w:rFonts w:ascii="Calibri" w:eastAsia="Times New Roman" w:hAnsi="Calibri" w:cs="Calibri"/>
                <w:i/>
                <w:iCs/>
                <w:color w:val="FF0000"/>
                <w:sz w:val="18"/>
                <w:szCs w:val="18"/>
                <w:lang w:val="es-MX" w:eastAsia="es-MX"/>
              </w:rPr>
              <w:t>10</w:t>
            </w:r>
          </w:p>
        </w:tc>
        <w:tc>
          <w:tcPr>
            <w:tcW w:w="935" w:type="dxa"/>
            <w:tcBorders>
              <w:top w:val="nil"/>
              <w:left w:val="nil"/>
              <w:bottom w:val="single" w:sz="4" w:space="0" w:color="auto"/>
              <w:right w:val="single" w:sz="4" w:space="0" w:color="auto"/>
            </w:tcBorders>
            <w:shd w:val="clear" w:color="000000" w:fill="FFFFFF"/>
            <w:noWrap/>
            <w:vAlign w:val="center"/>
            <w:hideMark/>
          </w:tcPr>
          <w:p w:rsidR="00F47D55" w:rsidRPr="00F47D55" w:rsidRDefault="00F47D55" w:rsidP="00F47D55">
            <w:pPr>
              <w:jc w:val="center"/>
              <w:rPr>
                <w:rFonts w:ascii="Calibri" w:eastAsia="Times New Roman" w:hAnsi="Calibri" w:cs="Calibri"/>
                <w:i/>
                <w:iCs/>
                <w:color w:val="FF0000"/>
                <w:sz w:val="18"/>
                <w:szCs w:val="18"/>
                <w:lang w:val="es-MX" w:eastAsia="es-MX"/>
              </w:rPr>
            </w:pPr>
            <w:r w:rsidRPr="00F47D55">
              <w:rPr>
                <w:rFonts w:ascii="Calibri" w:eastAsia="Times New Roman" w:hAnsi="Calibri" w:cs="Calibri"/>
                <w:i/>
                <w:iCs/>
                <w:color w:val="FF0000"/>
                <w:sz w:val="18"/>
                <w:szCs w:val="18"/>
                <w:lang w:val="es-MX" w:eastAsia="es-MX"/>
              </w:rPr>
              <w:t>10</w:t>
            </w:r>
          </w:p>
        </w:tc>
        <w:tc>
          <w:tcPr>
            <w:tcW w:w="1299" w:type="dxa"/>
            <w:tcBorders>
              <w:top w:val="nil"/>
              <w:left w:val="nil"/>
              <w:bottom w:val="single" w:sz="4" w:space="0" w:color="auto"/>
              <w:right w:val="single" w:sz="4" w:space="0" w:color="auto"/>
            </w:tcBorders>
            <w:shd w:val="clear" w:color="000000" w:fill="FFFFFF"/>
            <w:noWrap/>
            <w:vAlign w:val="center"/>
            <w:hideMark/>
          </w:tcPr>
          <w:p w:rsidR="00F47D55" w:rsidRPr="00F47D55" w:rsidRDefault="00F47D55" w:rsidP="00F47D55">
            <w:pPr>
              <w:jc w:val="center"/>
              <w:rPr>
                <w:rFonts w:ascii="Calibri" w:eastAsia="Times New Roman" w:hAnsi="Calibri" w:cs="Calibri"/>
                <w:i/>
                <w:iCs/>
                <w:color w:val="FF0000"/>
                <w:sz w:val="18"/>
                <w:szCs w:val="18"/>
                <w:lang w:val="es-MX" w:eastAsia="es-MX"/>
              </w:rPr>
            </w:pPr>
            <w:r w:rsidRPr="00F47D55">
              <w:rPr>
                <w:rFonts w:ascii="Calibri" w:eastAsia="Times New Roman" w:hAnsi="Calibri" w:cs="Calibri"/>
                <w:i/>
                <w:iCs/>
                <w:color w:val="FF0000"/>
                <w:sz w:val="18"/>
                <w:szCs w:val="18"/>
                <w:lang w:val="es-MX" w:eastAsia="es-MX"/>
              </w:rPr>
              <w:t>10</w:t>
            </w:r>
          </w:p>
        </w:tc>
      </w:tr>
      <w:tr w:rsidR="00F47D55" w:rsidRPr="00F47D55" w:rsidTr="00F47D55">
        <w:trPr>
          <w:trHeight w:val="516"/>
          <w:jc w:val="center"/>
        </w:trPr>
        <w:tc>
          <w:tcPr>
            <w:tcW w:w="350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47D55" w:rsidRPr="00F47D55" w:rsidRDefault="00F47D55" w:rsidP="00F47D55">
            <w:pPr>
              <w:rPr>
                <w:rFonts w:ascii="Calibri" w:eastAsia="Times New Roman" w:hAnsi="Calibri" w:cs="Calibri"/>
                <w:b/>
                <w:bCs/>
                <w:color w:val="000000"/>
                <w:sz w:val="18"/>
                <w:szCs w:val="18"/>
                <w:lang w:val="es-MX" w:eastAsia="es-MX"/>
              </w:rPr>
            </w:pPr>
            <w:r w:rsidRPr="00F47D55">
              <w:rPr>
                <w:rFonts w:ascii="Calibri" w:eastAsia="Times New Roman" w:hAnsi="Calibri" w:cs="Calibri"/>
                <w:b/>
                <w:bCs/>
                <w:color w:val="000000"/>
                <w:sz w:val="18"/>
                <w:szCs w:val="18"/>
                <w:lang w:val="es-MX" w:eastAsia="es-MX"/>
              </w:rPr>
              <w:t xml:space="preserve">SUPERIOR </w:t>
            </w:r>
          </w:p>
        </w:tc>
        <w:tc>
          <w:tcPr>
            <w:tcW w:w="939" w:type="dxa"/>
            <w:tcBorders>
              <w:top w:val="nil"/>
              <w:left w:val="nil"/>
              <w:bottom w:val="single" w:sz="4" w:space="0" w:color="auto"/>
              <w:right w:val="single" w:sz="4" w:space="0" w:color="auto"/>
            </w:tcBorders>
            <w:shd w:val="clear" w:color="000000" w:fill="FFFFFF"/>
            <w:noWrap/>
            <w:vAlign w:val="center"/>
            <w:hideMark/>
          </w:tcPr>
          <w:p w:rsidR="00F47D55" w:rsidRPr="00F47D55" w:rsidRDefault="00F47D55" w:rsidP="00F47D55">
            <w:pPr>
              <w:jc w:val="center"/>
              <w:rPr>
                <w:rFonts w:ascii="Calibri" w:eastAsia="Times New Roman" w:hAnsi="Calibri" w:cs="Calibri"/>
                <w:color w:val="000000"/>
                <w:sz w:val="18"/>
                <w:szCs w:val="18"/>
                <w:lang w:val="es-MX" w:eastAsia="es-MX"/>
              </w:rPr>
            </w:pPr>
            <w:r w:rsidRPr="00F47D55">
              <w:rPr>
                <w:rFonts w:ascii="Calibri" w:eastAsia="Times New Roman" w:hAnsi="Calibri" w:cs="Calibri"/>
                <w:color w:val="000000"/>
                <w:sz w:val="18"/>
                <w:szCs w:val="18"/>
                <w:lang w:val="es-MX" w:eastAsia="es-MX"/>
              </w:rPr>
              <w:t>715</w:t>
            </w:r>
          </w:p>
        </w:tc>
        <w:tc>
          <w:tcPr>
            <w:tcW w:w="935" w:type="dxa"/>
            <w:tcBorders>
              <w:top w:val="nil"/>
              <w:left w:val="nil"/>
              <w:bottom w:val="single" w:sz="4" w:space="0" w:color="auto"/>
              <w:right w:val="single" w:sz="4" w:space="0" w:color="auto"/>
            </w:tcBorders>
            <w:shd w:val="clear" w:color="000000" w:fill="FFFFFF"/>
            <w:noWrap/>
            <w:vAlign w:val="center"/>
            <w:hideMark/>
          </w:tcPr>
          <w:p w:rsidR="00F47D55" w:rsidRPr="00F47D55" w:rsidRDefault="00F47D55" w:rsidP="00F47D55">
            <w:pPr>
              <w:jc w:val="center"/>
              <w:rPr>
                <w:rFonts w:ascii="Calibri" w:eastAsia="Times New Roman" w:hAnsi="Calibri" w:cs="Calibri"/>
                <w:color w:val="000000"/>
                <w:sz w:val="18"/>
                <w:szCs w:val="18"/>
                <w:lang w:val="es-MX" w:eastAsia="es-MX"/>
              </w:rPr>
            </w:pPr>
            <w:r w:rsidRPr="00F47D55">
              <w:rPr>
                <w:rFonts w:ascii="Calibri" w:eastAsia="Times New Roman" w:hAnsi="Calibri" w:cs="Calibri"/>
                <w:color w:val="000000"/>
                <w:sz w:val="18"/>
                <w:szCs w:val="18"/>
                <w:lang w:val="es-MX" w:eastAsia="es-MX"/>
              </w:rPr>
              <w:t>715</w:t>
            </w:r>
          </w:p>
        </w:tc>
        <w:tc>
          <w:tcPr>
            <w:tcW w:w="1299" w:type="dxa"/>
            <w:tcBorders>
              <w:top w:val="nil"/>
              <w:left w:val="nil"/>
              <w:bottom w:val="single" w:sz="4" w:space="0" w:color="auto"/>
              <w:right w:val="single" w:sz="4" w:space="0" w:color="auto"/>
            </w:tcBorders>
            <w:shd w:val="clear" w:color="000000" w:fill="FFFFFF"/>
            <w:noWrap/>
            <w:vAlign w:val="center"/>
            <w:hideMark/>
          </w:tcPr>
          <w:p w:rsidR="00F47D55" w:rsidRPr="00F47D55" w:rsidRDefault="00F47D55" w:rsidP="00F47D55">
            <w:pPr>
              <w:jc w:val="center"/>
              <w:rPr>
                <w:rFonts w:ascii="Calibri" w:eastAsia="Times New Roman" w:hAnsi="Calibri" w:cs="Calibri"/>
                <w:color w:val="000000"/>
                <w:sz w:val="18"/>
                <w:szCs w:val="18"/>
                <w:lang w:val="es-MX" w:eastAsia="es-MX"/>
              </w:rPr>
            </w:pPr>
            <w:r w:rsidRPr="00F47D55">
              <w:rPr>
                <w:rFonts w:ascii="Calibri" w:eastAsia="Times New Roman" w:hAnsi="Calibri" w:cs="Calibri"/>
                <w:color w:val="000000"/>
                <w:sz w:val="18"/>
                <w:szCs w:val="18"/>
                <w:lang w:val="es-MX" w:eastAsia="es-MX"/>
              </w:rPr>
              <w:t>1147</w:t>
            </w:r>
          </w:p>
        </w:tc>
      </w:tr>
      <w:tr w:rsidR="00F47D55" w:rsidRPr="00F47D55" w:rsidTr="00F47D55">
        <w:trPr>
          <w:trHeight w:val="288"/>
          <w:jc w:val="center"/>
        </w:trPr>
        <w:tc>
          <w:tcPr>
            <w:tcW w:w="3507"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F47D55" w:rsidRPr="00F47D55" w:rsidRDefault="00F47D55" w:rsidP="00F47D55">
            <w:pPr>
              <w:rPr>
                <w:rFonts w:ascii="Calibri" w:eastAsia="Times New Roman" w:hAnsi="Calibri" w:cs="Calibri"/>
                <w:i/>
                <w:iCs/>
                <w:color w:val="FF0000"/>
                <w:sz w:val="18"/>
                <w:szCs w:val="18"/>
                <w:lang w:val="es-MX" w:eastAsia="es-MX"/>
              </w:rPr>
            </w:pPr>
            <w:proofErr w:type="spellStart"/>
            <w:r w:rsidRPr="00F47D55">
              <w:rPr>
                <w:rFonts w:ascii="Calibri" w:eastAsia="Times New Roman" w:hAnsi="Calibri" w:cs="Calibri"/>
                <w:i/>
                <w:iCs/>
                <w:color w:val="FF0000"/>
                <w:sz w:val="18"/>
                <w:szCs w:val="18"/>
                <w:lang w:val="es-MX" w:eastAsia="es-MX"/>
              </w:rPr>
              <w:t>Supl</w:t>
            </w:r>
            <w:proofErr w:type="spellEnd"/>
            <w:r w:rsidRPr="00F47D55">
              <w:rPr>
                <w:rFonts w:ascii="Calibri" w:eastAsia="Times New Roman" w:hAnsi="Calibri" w:cs="Calibri"/>
                <w:i/>
                <w:iCs/>
                <w:color w:val="FF0000"/>
                <w:sz w:val="18"/>
                <w:szCs w:val="18"/>
                <w:lang w:val="es-MX" w:eastAsia="es-MX"/>
              </w:rPr>
              <w:t>. 01 oct - 15 dic 2026</w:t>
            </w:r>
          </w:p>
        </w:tc>
        <w:tc>
          <w:tcPr>
            <w:tcW w:w="939" w:type="dxa"/>
            <w:tcBorders>
              <w:top w:val="nil"/>
              <w:left w:val="nil"/>
              <w:bottom w:val="single" w:sz="4" w:space="0" w:color="auto"/>
              <w:right w:val="single" w:sz="4" w:space="0" w:color="auto"/>
            </w:tcBorders>
            <w:shd w:val="clear" w:color="000000" w:fill="FFFFFF"/>
            <w:noWrap/>
            <w:vAlign w:val="center"/>
            <w:hideMark/>
          </w:tcPr>
          <w:p w:rsidR="00F47D55" w:rsidRPr="00F47D55" w:rsidRDefault="00F47D55" w:rsidP="00F47D55">
            <w:pPr>
              <w:jc w:val="center"/>
              <w:rPr>
                <w:rFonts w:ascii="Calibri" w:eastAsia="Times New Roman" w:hAnsi="Calibri" w:cs="Calibri"/>
                <w:i/>
                <w:iCs/>
                <w:color w:val="FF0000"/>
                <w:sz w:val="18"/>
                <w:szCs w:val="18"/>
                <w:lang w:val="es-MX" w:eastAsia="es-MX"/>
              </w:rPr>
            </w:pPr>
            <w:r w:rsidRPr="00F47D55">
              <w:rPr>
                <w:rFonts w:ascii="Calibri" w:eastAsia="Times New Roman" w:hAnsi="Calibri" w:cs="Calibri"/>
                <w:i/>
                <w:iCs/>
                <w:color w:val="FF0000"/>
                <w:sz w:val="18"/>
                <w:szCs w:val="18"/>
                <w:lang w:val="es-MX" w:eastAsia="es-MX"/>
              </w:rPr>
              <w:t>29</w:t>
            </w:r>
          </w:p>
        </w:tc>
        <w:tc>
          <w:tcPr>
            <w:tcW w:w="935" w:type="dxa"/>
            <w:tcBorders>
              <w:top w:val="nil"/>
              <w:left w:val="nil"/>
              <w:bottom w:val="single" w:sz="4" w:space="0" w:color="auto"/>
              <w:right w:val="single" w:sz="4" w:space="0" w:color="auto"/>
            </w:tcBorders>
            <w:shd w:val="clear" w:color="000000" w:fill="FFFFFF"/>
            <w:noWrap/>
            <w:vAlign w:val="center"/>
            <w:hideMark/>
          </w:tcPr>
          <w:p w:rsidR="00F47D55" w:rsidRPr="00F47D55" w:rsidRDefault="00F47D55" w:rsidP="00F47D55">
            <w:pPr>
              <w:jc w:val="center"/>
              <w:rPr>
                <w:rFonts w:ascii="Calibri" w:eastAsia="Times New Roman" w:hAnsi="Calibri" w:cs="Calibri"/>
                <w:i/>
                <w:iCs/>
                <w:color w:val="FF0000"/>
                <w:sz w:val="18"/>
                <w:szCs w:val="18"/>
                <w:lang w:val="es-MX" w:eastAsia="es-MX"/>
              </w:rPr>
            </w:pPr>
            <w:r w:rsidRPr="00F47D55">
              <w:rPr>
                <w:rFonts w:ascii="Calibri" w:eastAsia="Times New Roman" w:hAnsi="Calibri" w:cs="Calibri"/>
                <w:i/>
                <w:iCs/>
                <w:color w:val="FF0000"/>
                <w:sz w:val="18"/>
                <w:szCs w:val="18"/>
                <w:lang w:val="es-MX" w:eastAsia="es-MX"/>
              </w:rPr>
              <w:t>8</w:t>
            </w:r>
          </w:p>
        </w:tc>
        <w:tc>
          <w:tcPr>
            <w:tcW w:w="1299" w:type="dxa"/>
            <w:tcBorders>
              <w:top w:val="nil"/>
              <w:left w:val="nil"/>
              <w:bottom w:val="single" w:sz="4" w:space="0" w:color="auto"/>
              <w:right w:val="single" w:sz="4" w:space="0" w:color="auto"/>
            </w:tcBorders>
            <w:shd w:val="clear" w:color="000000" w:fill="FFFFFF"/>
            <w:noWrap/>
            <w:vAlign w:val="center"/>
            <w:hideMark/>
          </w:tcPr>
          <w:p w:rsidR="00F47D55" w:rsidRPr="00F47D55" w:rsidRDefault="00F47D55" w:rsidP="00F47D55">
            <w:pPr>
              <w:jc w:val="center"/>
              <w:rPr>
                <w:rFonts w:ascii="Calibri" w:eastAsia="Times New Roman" w:hAnsi="Calibri" w:cs="Calibri"/>
                <w:i/>
                <w:iCs/>
                <w:color w:val="FF0000"/>
                <w:sz w:val="18"/>
                <w:szCs w:val="18"/>
                <w:lang w:val="es-MX" w:eastAsia="es-MX"/>
              </w:rPr>
            </w:pPr>
            <w:r w:rsidRPr="00F47D55">
              <w:rPr>
                <w:rFonts w:ascii="Calibri" w:eastAsia="Times New Roman" w:hAnsi="Calibri" w:cs="Calibri"/>
                <w:i/>
                <w:iCs/>
                <w:color w:val="FF0000"/>
                <w:sz w:val="18"/>
                <w:szCs w:val="18"/>
                <w:lang w:val="es-MX" w:eastAsia="es-MX"/>
              </w:rPr>
              <w:t>18</w:t>
            </w:r>
          </w:p>
        </w:tc>
      </w:tr>
      <w:tr w:rsidR="00F47D55" w:rsidRPr="00F47D55" w:rsidTr="00F47D55">
        <w:trPr>
          <w:trHeight w:val="288"/>
          <w:jc w:val="center"/>
        </w:trPr>
        <w:tc>
          <w:tcPr>
            <w:tcW w:w="668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F47D55" w:rsidRPr="00F47D55" w:rsidRDefault="00F47D55" w:rsidP="00F47D55">
            <w:pPr>
              <w:jc w:val="center"/>
              <w:rPr>
                <w:rFonts w:ascii="Calibri" w:eastAsia="Times New Roman" w:hAnsi="Calibri" w:cs="Calibri"/>
                <w:b/>
                <w:bCs/>
                <w:color w:val="000000"/>
                <w:sz w:val="18"/>
                <w:szCs w:val="18"/>
                <w:lang w:val="es-MX" w:eastAsia="es-MX"/>
              </w:rPr>
            </w:pPr>
            <w:r w:rsidRPr="00F47D55">
              <w:rPr>
                <w:rFonts w:ascii="Calibri" w:eastAsia="Times New Roman" w:hAnsi="Calibri" w:cs="Calibri"/>
                <w:b/>
                <w:bCs/>
                <w:color w:val="000000"/>
                <w:sz w:val="18"/>
                <w:szCs w:val="18"/>
                <w:lang w:val="es-MX" w:eastAsia="es-MX"/>
              </w:rPr>
              <w:t xml:space="preserve">NO HAY TARIFA ESPECIAL PARA MENOR </w:t>
            </w:r>
          </w:p>
        </w:tc>
      </w:tr>
      <w:tr w:rsidR="00F47D55" w:rsidRPr="00F47D55" w:rsidTr="00F47D55">
        <w:trPr>
          <w:trHeight w:val="288"/>
          <w:jc w:val="center"/>
        </w:trPr>
        <w:tc>
          <w:tcPr>
            <w:tcW w:w="668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F47D55" w:rsidRPr="00F47D55" w:rsidRDefault="00F47D55" w:rsidP="00F47D55">
            <w:pPr>
              <w:jc w:val="center"/>
              <w:rPr>
                <w:rFonts w:ascii="Calibri" w:eastAsia="Times New Roman" w:hAnsi="Calibri" w:cs="Calibri"/>
                <w:b/>
                <w:bCs/>
                <w:color w:val="000000"/>
                <w:sz w:val="18"/>
                <w:szCs w:val="18"/>
                <w:lang w:val="es-MX" w:eastAsia="es-MX"/>
              </w:rPr>
            </w:pPr>
            <w:r w:rsidRPr="00F47D55">
              <w:rPr>
                <w:rFonts w:ascii="Calibri" w:eastAsia="Times New Roman" w:hAnsi="Calibri" w:cs="Calibri"/>
                <w:b/>
                <w:bCs/>
                <w:color w:val="000000"/>
                <w:sz w:val="18"/>
                <w:szCs w:val="18"/>
                <w:lang w:val="es-MX" w:eastAsia="es-MX"/>
              </w:rPr>
              <w:t>NO APLICA EN FERIAS, CARNAVAL, SEMANA SANTA, NAVIDAD Y FIN DE AÑO</w:t>
            </w:r>
          </w:p>
        </w:tc>
      </w:tr>
      <w:tr w:rsidR="00F47D55" w:rsidRPr="00F47D55" w:rsidTr="00F47D55">
        <w:trPr>
          <w:trHeight w:val="288"/>
          <w:jc w:val="center"/>
        </w:trPr>
        <w:tc>
          <w:tcPr>
            <w:tcW w:w="668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F47D55" w:rsidRPr="00F47D55" w:rsidRDefault="00F47D55" w:rsidP="00F47D55">
            <w:pPr>
              <w:jc w:val="center"/>
              <w:rPr>
                <w:rFonts w:ascii="Calibri" w:eastAsia="Times New Roman" w:hAnsi="Calibri" w:cs="Calibri"/>
                <w:b/>
                <w:bCs/>
                <w:color w:val="000000"/>
                <w:sz w:val="18"/>
                <w:szCs w:val="18"/>
                <w:lang w:val="es-MX" w:eastAsia="es-MX"/>
              </w:rPr>
            </w:pPr>
            <w:r w:rsidRPr="00F47D55">
              <w:rPr>
                <w:rFonts w:ascii="Calibri" w:eastAsia="Times New Roman" w:hAnsi="Calibri" w:cs="Calibri"/>
                <w:b/>
                <w:bCs/>
                <w:color w:val="000000"/>
                <w:sz w:val="18"/>
                <w:szCs w:val="18"/>
                <w:lang w:val="es-MX" w:eastAsia="es-MX"/>
              </w:rPr>
              <w:t xml:space="preserve">TARIFAS SUJETAS A DISPONIBILIDAD Y CAMBIO SIN PREVIO AVISO </w:t>
            </w:r>
          </w:p>
        </w:tc>
      </w:tr>
    </w:tbl>
    <w:p w:rsidR="00870FC0" w:rsidRDefault="00870FC0" w:rsidP="002572CE">
      <w:pPr>
        <w:spacing w:after="160" w:line="259" w:lineRule="auto"/>
        <w:rPr>
          <w:rFonts w:ascii="Calibri" w:hAnsi="Calibri" w:cs="Calibri"/>
          <w:sz w:val="20"/>
          <w:szCs w:val="20"/>
          <w:lang w:val="es-MX"/>
        </w:rPr>
      </w:pPr>
    </w:p>
    <w:p w:rsidR="001F382F" w:rsidRDefault="001F382F" w:rsidP="002572CE">
      <w:pPr>
        <w:spacing w:after="160" w:line="259" w:lineRule="auto"/>
        <w:rPr>
          <w:rFonts w:ascii="Calibri" w:hAnsi="Calibri" w:cs="Calibri"/>
          <w:sz w:val="20"/>
          <w:szCs w:val="20"/>
          <w:lang w:val="es-MX"/>
        </w:rPr>
      </w:pPr>
    </w:p>
    <w:p w:rsidR="00F47D55" w:rsidRDefault="00F47D55" w:rsidP="002572CE">
      <w:pPr>
        <w:spacing w:after="160" w:line="259" w:lineRule="auto"/>
        <w:rPr>
          <w:rFonts w:ascii="Calibri" w:hAnsi="Calibri" w:cs="Calibri"/>
          <w:sz w:val="20"/>
          <w:szCs w:val="20"/>
          <w:lang w:val="es-MX"/>
        </w:rPr>
      </w:pPr>
    </w:p>
    <w:p w:rsidR="00F47D55" w:rsidRPr="001F382F" w:rsidRDefault="00F47D55" w:rsidP="002572CE">
      <w:pPr>
        <w:spacing w:after="160" w:line="259" w:lineRule="auto"/>
        <w:rPr>
          <w:rFonts w:ascii="Calibri" w:hAnsi="Calibri" w:cs="Calibri"/>
          <w:sz w:val="20"/>
          <w:szCs w:val="20"/>
          <w:lang w:val="es-MX"/>
        </w:rPr>
      </w:pPr>
    </w:p>
    <w:p w:rsidR="006E12FA" w:rsidRDefault="006E12FA" w:rsidP="006E12FA">
      <w:pPr>
        <w:rPr>
          <w:rFonts w:ascii="Calibri" w:hAnsi="Calibri" w:cs="Calibri"/>
          <w:sz w:val="20"/>
          <w:szCs w:val="20"/>
        </w:rPr>
      </w:pPr>
    </w:p>
    <w:tbl>
      <w:tblPr>
        <w:tblW w:w="4921" w:type="dxa"/>
        <w:jc w:val="center"/>
        <w:tblCellMar>
          <w:left w:w="70" w:type="dxa"/>
          <w:right w:w="70" w:type="dxa"/>
        </w:tblCellMar>
        <w:tblLook w:val="04A0" w:firstRow="1" w:lastRow="0" w:firstColumn="1" w:lastColumn="0" w:noHBand="0" w:noVBand="1"/>
      </w:tblPr>
      <w:tblGrid>
        <w:gridCol w:w="2004"/>
        <w:gridCol w:w="1144"/>
        <w:gridCol w:w="1773"/>
      </w:tblGrid>
      <w:tr w:rsidR="00F47D55" w:rsidRPr="00F47D55" w:rsidTr="00F47D55">
        <w:trPr>
          <w:trHeight w:val="288"/>
          <w:jc w:val="center"/>
        </w:trPr>
        <w:tc>
          <w:tcPr>
            <w:tcW w:w="4921"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47D55" w:rsidRPr="00F47D55" w:rsidRDefault="00F47D55" w:rsidP="00F47D55">
            <w:pPr>
              <w:jc w:val="center"/>
              <w:rPr>
                <w:rFonts w:ascii="Calibri" w:eastAsia="Times New Roman" w:hAnsi="Calibri" w:cs="Calibri"/>
                <w:b/>
                <w:bCs/>
                <w:color w:val="FFFFFF"/>
                <w:sz w:val="18"/>
                <w:szCs w:val="18"/>
                <w:lang w:val="es-MX" w:eastAsia="es-MX"/>
              </w:rPr>
            </w:pPr>
            <w:r w:rsidRPr="00F47D55">
              <w:rPr>
                <w:rFonts w:ascii="Calibri" w:eastAsia="Times New Roman" w:hAnsi="Calibri" w:cs="Calibri"/>
                <w:b/>
                <w:bCs/>
                <w:color w:val="FFFFFF"/>
                <w:sz w:val="18"/>
                <w:szCs w:val="18"/>
                <w:lang w:val="es-MX" w:eastAsia="es-MX"/>
              </w:rPr>
              <w:t xml:space="preserve">HOTELES PREVISTOS O SIMILARES </w:t>
            </w:r>
          </w:p>
        </w:tc>
      </w:tr>
      <w:tr w:rsidR="00F47D55" w:rsidRPr="00F47D55" w:rsidTr="00F47D55">
        <w:trPr>
          <w:trHeight w:val="288"/>
          <w:jc w:val="center"/>
        </w:trPr>
        <w:tc>
          <w:tcPr>
            <w:tcW w:w="2004" w:type="dxa"/>
            <w:tcBorders>
              <w:top w:val="nil"/>
              <w:left w:val="single" w:sz="4" w:space="0" w:color="auto"/>
              <w:bottom w:val="single" w:sz="4" w:space="0" w:color="auto"/>
              <w:right w:val="single" w:sz="4" w:space="0" w:color="auto"/>
            </w:tcBorders>
            <w:shd w:val="clear" w:color="000000" w:fill="000000"/>
            <w:noWrap/>
            <w:vAlign w:val="center"/>
            <w:hideMark/>
          </w:tcPr>
          <w:p w:rsidR="00F47D55" w:rsidRPr="00F47D55" w:rsidRDefault="00F47D55" w:rsidP="00F47D55">
            <w:pPr>
              <w:jc w:val="center"/>
              <w:rPr>
                <w:rFonts w:ascii="Calibri" w:eastAsia="Times New Roman" w:hAnsi="Calibri" w:cs="Calibri"/>
                <w:b/>
                <w:bCs/>
                <w:color w:val="FFFFFF"/>
                <w:sz w:val="18"/>
                <w:szCs w:val="18"/>
                <w:lang w:val="es-MX" w:eastAsia="es-MX"/>
              </w:rPr>
            </w:pPr>
            <w:r w:rsidRPr="00F47D55">
              <w:rPr>
                <w:rFonts w:ascii="Calibri" w:eastAsia="Times New Roman" w:hAnsi="Calibri" w:cs="Calibri"/>
                <w:b/>
                <w:bCs/>
                <w:color w:val="FFFFFF"/>
                <w:sz w:val="18"/>
                <w:szCs w:val="18"/>
                <w:lang w:val="es-MX" w:eastAsia="es-MX"/>
              </w:rPr>
              <w:t>CATEGORÍA</w:t>
            </w:r>
          </w:p>
        </w:tc>
        <w:tc>
          <w:tcPr>
            <w:tcW w:w="1144" w:type="dxa"/>
            <w:tcBorders>
              <w:top w:val="nil"/>
              <w:left w:val="nil"/>
              <w:bottom w:val="single" w:sz="4" w:space="0" w:color="auto"/>
              <w:right w:val="single" w:sz="4" w:space="0" w:color="auto"/>
            </w:tcBorders>
            <w:shd w:val="clear" w:color="000000" w:fill="000000"/>
            <w:noWrap/>
            <w:vAlign w:val="center"/>
            <w:hideMark/>
          </w:tcPr>
          <w:p w:rsidR="00F47D55" w:rsidRPr="00F47D55" w:rsidRDefault="00F47D55" w:rsidP="00F47D55">
            <w:pPr>
              <w:jc w:val="center"/>
              <w:rPr>
                <w:rFonts w:ascii="Calibri" w:eastAsia="Times New Roman" w:hAnsi="Calibri" w:cs="Calibri"/>
                <w:b/>
                <w:bCs/>
                <w:color w:val="FFFFFF"/>
                <w:sz w:val="18"/>
                <w:szCs w:val="18"/>
                <w:lang w:val="es-MX" w:eastAsia="es-MX"/>
              </w:rPr>
            </w:pPr>
            <w:r w:rsidRPr="00F47D55">
              <w:rPr>
                <w:rFonts w:ascii="Calibri" w:eastAsia="Times New Roman" w:hAnsi="Calibri" w:cs="Calibri"/>
                <w:b/>
                <w:bCs/>
                <w:color w:val="FFFFFF"/>
                <w:sz w:val="18"/>
                <w:szCs w:val="18"/>
                <w:lang w:val="es-MX" w:eastAsia="es-MX"/>
              </w:rPr>
              <w:t>CIUDAD</w:t>
            </w:r>
          </w:p>
        </w:tc>
        <w:tc>
          <w:tcPr>
            <w:tcW w:w="1773" w:type="dxa"/>
            <w:tcBorders>
              <w:top w:val="nil"/>
              <w:left w:val="nil"/>
              <w:bottom w:val="single" w:sz="4" w:space="0" w:color="auto"/>
              <w:right w:val="single" w:sz="4" w:space="0" w:color="auto"/>
            </w:tcBorders>
            <w:shd w:val="clear" w:color="000000" w:fill="000000"/>
            <w:noWrap/>
            <w:vAlign w:val="center"/>
            <w:hideMark/>
          </w:tcPr>
          <w:p w:rsidR="00F47D55" w:rsidRPr="00F47D55" w:rsidRDefault="00F47D55" w:rsidP="00F47D55">
            <w:pPr>
              <w:jc w:val="center"/>
              <w:rPr>
                <w:rFonts w:ascii="Calibri" w:eastAsia="Times New Roman" w:hAnsi="Calibri" w:cs="Calibri"/>
                <w:b/>
                <w:bCs/>
                <w:color w:val="FFFFFF"/>
                <w:sz w:val="18"/>
                <w:szCs w:val="18"/>
                <w:lang w:val="es-MX" w:eastAsia="es-MX"/>
              </w:rPr>
            </w:pPr>
            <w:r w:rsidRPr="00F47D55">
              <w:rPr>
                <w:rFonts w:ascii="Calibri" w:eastAsia="Times New Roman" w:hAnsi="Calibri" w:cs="Calibri"/>
                <w:b/>
                <w:bCs/>
                <w:color w:val="FFFFFF"/>
                <w:sz w:val="18"/>
                <w:szCs w:val="18"/>
                <w:lang w:val="es-MX" w:eastAsia="es-MX"/>
              </w:rPr>
              <w:t>HOTEL</w:t>
            </w:r>
          </w:p>
        </w:tc>
      </w:tr>
      <w:tr w:rsidR="00F47D55" w:rsidRPr="00F47D55" w:rsidTr="00F47D55">
        <w:trPr>
          <w:trHeight w:val="288"/>
          <w:jc w:val="center"/>
        </w:trPr>
        <w:tc>
          <w:tcPr>
            <w:tcW w:w="2004" w:type="dxa"/>
            <w:tcBorders>
              <w:top w:val="nil"/>
              <w:left w:val="single" w:sz="4" w:space="0" w:color="auto"/>
              <w:bottom w:val="single" w:sz="4" w:space="0" w:color="auto"/>
              <w:right w:val="single" w:sz="4" w:space="0" w:color="auto"/>
            </w:tcBorders>
            <w:noWrap/>
            <w:vAlign w:val="center"/>
            <w:hideMark/>
          </w:tcPr>
          <w:p w:rsidR="00F47D55" w:rsidRPr="00F47D55" w:rsidRDefault="00F47D55" w:rsidP="00F47D55">
            <w:pPr>
              <w:jc w:val="center"/>
              <w:rPr>
                <w:rFonts w:ascii="Calibri" w:eastAsia="Times New Roman" w:hAnsi="Calibri" w:cs="Calibri"/>
                <w:b/>
                <w:bCs/>
                <w:color w:val="000000"/>
                <w:sz w:val="18"/>
                <w:szCs w:val="18"/>
                <w:lang w:val="es-MX" w:eastAsia="es-MX"/>
              </w:rPr>
            </w:pPr>
            <w:r w:rsidRPr="00F47D55">
              <w:rPr>
                <w:rFonts w:ascii="Calibri" w:eastAsia="Times New Roman" w:hAnsi="Calibri" w:cs="Calibri"/>
                <w:b/>
                <w:bCs/>
                <w:color w:val="000000"/>
                <w:sz w:val="18"/>
                <w:szCs w:val="18"/>
                <w:lang w:val="es-MX" w:eastAsia="es-MX"/>
              </w:rPr>
              <w:t>TURISTA</w:t>
            </w:r>
          </w:p>
        </w:tc>
        <w:tc>
          <w:tcPr>
            <w:tcW w:w="1144" w:type="dxa"/>
            <w:vMerge w:val="restart"/>
            <w:tcBorders>
              <w:top w:val="nil"/>
              <w:left w:val="single" w:sz="4" w:space="0" w:color="auto"/>
              <w:bottom w:val="single" w:sz="4" w:space="0" w:color="000000"/>
              <w:right w:val="single" w:sz="4" w:space="0" w:color="auto"/>
            </w:tcBorders>
            <w:noWrap/>
            <w:vAlign w:val="center"/>
            <w:hideMark/>
          </w:tcPr>
          <w:p w:rsidR="00F47D55" w:rsidRPr="00F47D55" w:rsidRDefault="00F47D55" w:rsidP="00F47D55">
            <w:pPr>
              <w:jc w:val="center"/>
              <w:rPr>
                <w:rFonts w:ascii="Calibri" w:eastAsia="Times New Roman" w:hAnsi="Calibri" w:cs="Calibri"/>
                <w:color w:val="000000"/>
                <w:sz w:val="18"/>
                <w:szCs w:val="18"/>
                <w:lang w:val="es-MX" w:eastAsia="es-MX"/>
              </w:rPr>
            </w:pPr>
            <w:r w:rsidRPr="00F47D55">
              <w:rPr>
                <w:rFonts w:ascii="Calibri" w:eastAsia="Times New Roman" w:hAnsi="Calibri" w:cs="Calibri"/>
                <w:color w:val="000000"/>
                <w:sz w:val="18"/>
                <w:szCs w:val="18"/>
                <w:lang w:val="es-MX" w:eastAsia="es-MX"/>
              </w:rPr>
              <w:t>Salta</w:t>
            </w:r>
          </w:p>
        </w:tc>
        <w:tc>
          <w:tcPr>
            <w:tcW w:w="1773" w:type="dxa"/>
            <w:tcBorders>
              <w:top w:val="nil"/>
              <w:left w:val="nil"/>
              <w:bottom w:val="single" w:sz="4" w:space="0" w:color="auto"/>
              <w:right w:val="single" w:sz="4" w:space="0" w:color="auto"/>
            </w:tcBorders>
            <w:noWrap/>
            <w:vAlign w:val="center"/>
            <w:hideMark/>
          </w:tcPr>
          <w:p w:rsidR="00F47D55" w:rsidRPr="00F47D55" w:rsidRDefault="00F47D55" w:rsidP="00F47D55">
            <w:pPr>
              <w:rPr>
                <w:rFonts w:ascii="Calibri" w:eastAsia="Times New Roman" w:hAnsi="Calibri" w:cs="Calibri"/>
                <w:color w:val="000000"/>
                <w:sz w:val="18"/>
                <w:szCs w:val="18"/>
                <w:lang w:val="es-MX" w:eastAsia="es-MX"/>
              </w:rPr>
            </w:pPr>
            <w:proofErr w:type="spellStart"/>
            <w:r w:rsidRPr="00F47D55">
              <w:rPr>
                <w:rFonts w:ascii="Calibri" w:eastAsia="Times New Roman" w:hAnsi="Calibri" w:cs="Calibri"/>
                <w:color w:val="000000"/>
                <w:sz w:val="18"/>
                <w:szCs w:val="18"/>
                <w:lang w:val="es-MX" w:eastAsia="es-MX"/>
              </w:rPr>
              <w:t>Inkai</w:t>
            </w:r>
            <w:proofErr w:type="spellEnd"/>
          </w:p>
        </w:tc>
      </w:tr>
      <w:tr w:rsidR="00F47D55" w:rsidRPr="00F47D55" w:rsidTr="00F47D55">
        <w:trPr>
          <w:trHeight w:val="288"/>
          <w:jc w:val="center"/>
        </w:trPr>
        <w:tc>
          <w:tcPr>
            <w:tcW w:w="2004" w:type="dxa"/>
            <w:tcBorders>
              <w:top w:val="nil"/>
              <w:left w:val="single" w:sz="4" w:space="0" w:color="auto"/>
              <w:bottom w:val="single" w:sz="4" w:space="0" w:color="auto"/>
              <w:right w:val="single" w:sz="4" w:space="0" w:color="auto"/>
            </w:tcBorders>
            <w:noWrap/>
            <w:vAlign w:val="center"/>
            <w:hideMark/>
          </w:tcPr>
          <w:p w:rsidR="00F47D55" w:rsidRPr="00F47D55" w:rsidRDefault="00F47D55" w:rsidP="00F47D55">
            <w:pPr>
              <w:jc w:val="center"/>
              <w:rPr>
                <w:rFonts w:ascii="Calibri" w:eastAsia="Times New Roman" w:hAnsi="Calibri" w:cs="Calibri"/>
                <w:b/>
                <w:bCs/>
                <w:color w:val="000000"/>
                <w:sz w:val="18"/>
                <w:szCs w:val="18"/>
                <w:lang w:val="es-MX" w:eastAsia="es-MX"/>
              </w:rPr>
            </w:pPr>
            <w:r w:rsidRPr="00F47D55">
              <w:rPr>
                <w:rFonts w:ascii="Calibri" w:eastAsia="Times New Roman" w:hAnsi="Calibri" w:cs="Calibri"/>
                <w:b/>
                <w:bCs/>
                <w:color w:val="000000"/>
                <w:sz w:val="18"/>
                <w:szCs w:val="18"/>
                <w:lang w:val="es-MX" w:eastAsia="es-MX"/>
              </w:rPr>
              <w:t>PRIMERA</w:t>
            </w:r>
          </w:p>
        </w:tc>
        <w:tc>
          <w:tcPr>
            <w:tcW w:w="1144" w:type="dxa"/>
            <w:vMerge/>
            <w:tcBorders>
              <w:top w:val="nil"/>
              <w:left w:val="single" w:sz="4" w:space="0" w:color="auto"/>
              <w:bottom w:val="single" w:sz="4" w:space="0" w:color="000000"/>
              <w:right w:val="single" w:sz="4" w:space="0" w:color="auto"/>
            </w:tcBorders>
            <w:vAlign w:val="center"/>
            <w:hideMark/>
          </w:tcPr>
          <w:p w:rsidR="00F47D55" w:rsidRPr="00F47D55" w:rsidRDefault="00F47D55" w:rsidP="00F47D55">
            <w:pPr>
              <w:rPr>
                <w:rFonts w:ascii="Calibri" w:eastAsia="Times New Roman" w:hAnsi="Calibri" w:cs="Calibri"/>
                <w:color w:val="000000"/>
                <w:sz w:val="18"/>
                <w:szCs w:val="18"/>
                <w:lang w:val="es-MX" w:eastAsia="es-MX"/>
              </w:rPr>
            </w:pPr>
          </w:p>
        </w:tc>
        <w:tc>
          <w:tcPr>
            <w:tcW w:w="1773" w:type="dxa"/>
            <w:tcBorders>
              <w:top w:val="nil"/>
              <w:left w:val="nil"/>
              <w:bottom w:val="single" w:sz="4" w:space="0" w:color="auto"/>
              <w:right w:val="single" w:sz="4" w:space="0" w:color="auto"/>
            </w:tcBorders>
            <w:noWrap/>
            <w:vAlign w:val="center"/>
            <w:hideMark/>
          </w:tcPr>
          <w:p w:rsidR="00F47D55" w:rsidRPr="00F47D55" w:rsidRDefault="00F47D55" w:rsidP="00F47D55">
            <w:pPr>
              <w:rPr>
                <w:rFonts w:ascii="Calibri" w:eastAsia="Times New Roman" w:hAnsi="Calibri" w:cs="Calibri"/>
                <w:color w:val="000000"/>
                <w:sz w:val="18"/>
                <w:szCs w:val="18"/>
                <w:lang w:val="es-MX" w:eastAsia="es-MX"/>
              </w:rPr>
            </w:pPr>
            <w:proofErr w:type="spellStart"/>
            <w:r w:rsidRPr="00F47D55">
              <w:rPr>
                <w:rFonts w:ascii="Calibri" w:eastAsia="Times New Roman" w:hAnsi="Calibri" w:cs="Calibri"/>
                <w:color w:val="000000"/>
                <w:sz w:val="18"/>
                <w:szCs w:val="18"/>
                <w:lang w:val="es-MX" w:eastAsia="es-MX"/>
              </w:rPr>
              <w:t>Dazzler</w:t>
            </w:r>
            <w:proofErr w:type="spellEnd"/>
            <w:r w:rsidRPr="00F47D55">
              <w:rPr>
                <w:rFonts w:ascii="Calibri" w:eastAsia="Times New Roman" w:hAnsi="Calibri" w:cs="Calibri"/>
                <w:color w:val="000000"/>
                <w:sz w:val="18"/>
                <w:szCs w:val="18"/>
                <w:lang w:val="es-MX" w:eastAsia="es-MX"/>
              </w:rPr>
              <w:t xml:space="preserve"> Salta</w:t>
            </w:r>
          </w:p>
        </w:tc>
      </w:tr>
      <w:tr w:rsidR="00F47D55" w:rsidRPr="00F47D55" w:rsidTr="00F47D55">
        <w:trPr>
          <w:trHeight w:val="288"/>
          <w:jc w:val="center"/>
        </w:trPr>
        <w:tc>
          <w:tcPr>
            <w:tcW w:w="2004" w:type="dxa"/>
            <w:tcBorders>
              <w:top w:val="nil"/>
              <w:left w:val="single" w:sz="4" w:space="0" w:color="auto"/>
              <w:bottom w:val="single" w:sz="4" w:space="0" w:color="auto"/>
              <w:right w:val="single" w:sz="4" w:space="0" w:color="auto"/>
            </w:tcBorders>
            <w:vAlign w:val="center"/>
            <w:hideMark/>
          </w:tcPr>
          <w:p w:rsidR="00F47D55" w:rsidRPr="00F47D55" w:rsidRDefault="00F47D55" w:rsidP="00F47D55">
            <w:pPr>
              <w:jc w:val="center"/>
              <w:rPr>
                <w:rFonts w:ascii="Calibri" w:eastAsia="Times New Roman" w:hAnsi="Calibri" w:cs="Calibri"/>
                <w:b/>
                <w:bCs/>
                <w:color w:val="000000"/>
                <w:sz w:val="18"/>
                <w:szCs w:val="18"/>
                <w:lang w:val="es-MX" w:eastAsia="es-MX"/>
              </w:rPr>
            </w:pPr>
            <w:r w:rsidRPr="00F47D55">
              <w:rPr>
                <w:rFonts w:ascii="Calibri" w:eastAsia="Times New Roman" w:hAnsi="Calibri" w:cs="Calibri"/>
                <w:b/>
                <w:bCs/>
                <w:color w:val="000000"/>
                <w:sz w:val="18"/>
                <w:szCs w:val="18"/>
                <w:lang w:val="es-MX" w:eastAsia="es-MX"/>
              </w:rPr>
              <w:t>SUPERIOR</w:t>
            </w:r>
          </w:p>
        </w:tc>
        <w:tc>
          <w:tcPr>
            <w:tcW w:w="1144" w:type="dxa"/>
            <w:vMerge/>
            <w:tcBorders>
              <w:top w:val="nil"/>
              <w:left w:val="single" w:sz="4" w:space="0" w:color="auto"/>
              <w:bottom w:val="single" w:sz="4" w:space="0" w:color="000000"/>
              <w:right w:val="single" w:sz="4" w:space="0" w:color="auto"/>
            </w:tcBorders>
            <w:vAlign w:val="center"/>
            <w:hideMark/>
          </w:tcPr>
          <w:p w:rsidR="00F47D55" w:rsidRPr="00F47D55" w:rsidRDefault="00F47D55" w:rsidP="00F47D55">
            <w:pPr>
              <w:rPr>
                <w:rFonts w:ascii="Calibri" w:eastAsia="Times New Roman" w:hAnsi="Calibri" w:cs="Calibri"/>
                <w:color w:val="000000"/>
                <w:sz w:val="18"/>
                <w:szCs w:val="18"/>
                <w:lang w:val="es-MX" w:eastAsia="es-MX"/>
              </w:rPr>
            </w:pPr>
          </w:p>
        </w:tc>
        <w:tc>
          <w:tcPr>
            <w:tcW w:w="1773" w:type="dxa"/>
            <w:tcBorders>
              <w:top w:val="nil"/>
              <w:left w:val="nil"/>
              <w:bottom w:val="single" w:sz="4" w:space="0" w:color="auto"/>
              <w:right w:val="single" w:sz="4" w:space="0" w:color="auto"/>
            </w:tcBorders>
            <w:noWrap/>
            <w:vAlign w:val="bottom"/>
            <w:hideMark/>
          </w:tcPr>
          <w:p w:rsidR="00F47D55" w:rsidRPr="00F47D55" w:rsidRDefault="00F47D55" w:rsidP="00F47D55">
            <w:pPr>
              <w:rPr>
                <w:rFonts w:ascii="Calibri" w:eastAsia="Times New Roman" w:hAnsi="Calibri" w:cs="Calibri"/>
                <w:color w:val="000000"/>
                <w:sz w:val="18"/>
                <w:szCs w:val="18"/>
                <w:lang w:val="es-MX" w:eastAsia="es-MX"/>
              </w:rPr>
            </w:pPr>
            <w:r w:rsidRPr="00F47D55">
              <w:rPr>
                <w:rFonts w:ascii="Calibri" w:eastAsia="Times New Roman" w:hAnsi="Calibri" w:cs="Calibri"/>
                <w:color w:val="000000"/>
                <w:sz w:val="18"/>
                <w:szCs w:val="18"/>
                <w:lang w:val="es-MX" w:eastAsia="es-MX"/>
              </w:rPr>
              <w:t>Sheraton</w:t>
            </w:r>
          </w:p>
        </w:tc>
      </w:tr>
    </w:tbl>
    <w:p w:rsidR="00870FC0" w:rsidRDefault="00870FC0" w:rsidP="006E12FA">
      <w:pPr>
        <w:rPr>
          <w:rFonts w:ascii="Calibri" w:hAnsi="Calibri" w:cs="Calibri"/>
          <w:sz w:val="20"/>
          <w:szCs w:val="20"/>
        </w:rPr>
      </w:pPr>
    </w:p>
    <w:p w:rsidR="00F47D55" w:rsidRPr="006E12FA" w:rsidRDefault="00F47D55"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Es responsabilidad del pasajero contar con pasaporte vigente, así como visados, vacunas y requisitos necesarios para realizar su viaje.</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 xml:space="preserve">Recomendamos viajar bajo la cobertura de una póliza de Seguro. Su Ejecutivo puede informarle. </w:t>
      </w:r>
    </w:p>
    <w:p w:rsid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El orden de los servicios podría variar según disponibilidad aérea y/o terrestre.</w:t>
      </w:r>
    </w:p>
    <w:p w:rsidR="00D940E5" w:rsidRPr="00D940E5" w:rsidRDefault="00D940E5" w:rsidP="006E12FA">
      <w:pPr>
        <w:pStyle w:val="Prrafodelista"/>
        <w:numPr>
          <w:ilvl w:val="0"/>
          <w:numId w:val="2"/>
        </w:numPr>
        <w:spacing w:after="160" w:line="259" w:lineRule="auto"/>
        <w:rPr>
          <w:rFonts w:ascii="Calibri" w:hAnsi="Calibri" w:cs="Calibri"/>
          <w:sz w:val="20"/>
          <w:szCs w:val="20"/>
        </w:rPr>
      </w:pPr>
      <w:r w:rsidRPr="00D940E5">
        <w:rPr>
          <w:rFonts w:ascii="Calibri" w:hAnsi="Calibri" w:cs="Calibri"/>
          <w:sz w:val="20"/>
          <w:szCs w:val="20"/>
        </w:rPr>
        <w:t xml:space="preserve">Los servicios de traslados y excursiones son otorgados como servicios regulares; estos servicios están sujetos a horarios </w:t>
      </w:r>
      <w:proofErr w:type="spellStart"/>
      <w:r w:rsidRPr="00D940E5">
        <w:rPr>
          <w:rFonts w:ascii="Calibri" w:hAnsi="Calibri" w:cs="Calibri"/>
          <w:sz w:val="20"/>
          <w:szCs w:val="20"/>
        </w:rPr>
        <w:t>pre-establecidos</w:t>
      </w:r>
      <w:proofErr w:type="spellEnd"/>
      <w:r w:rsidRPr="00D940E5">
        <w:rPr>
          <w:rFonts w:ascii="Calibri" w:hAnsi="Calibri" w:cs="Calibri"/>
          <w:sz w:val="20"/>
          <w:szCs w:val="20"/>
        </w:rPr>
        <w:t xml:space="preserve"> y se brindan junto a otros pasajeros</w:t>
      </w:r>
    </w:p>
    <w:p w:rsidR="006E12FA" w:rsidRPr="002572CE" w:rsidRDefault="006E12FA" w:rsidP="006E12FA">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 xml:space="preserve">La siguiente </w:t>
      </w:r>
      <w:r w:rsidRPr="002572CE">
        <w:rPr>
          <w:rFonts w:ascii="Calibri" w:hAnsi="Calibri" w:cs="Calibri"/>
          <w:sz w:val="20"/>
          <w:szCs w:val="20"/>
        </w:rPr>
        <w:t>cotización no implica reserva ni bloqueo de lugares. Todas las tarifas están sujetas a disponibilidad al momento de realizar la reserva en firme dependiendo de la disponibilidad existente.</w:t>
      </w:r>
    </w:p>
    <w:p w:rsidR="008A668C" w:rsidRPr="002572CE" w:rsidRDefault="006E12FA" w:rsidP="00D940E5">
      <w:pPr>
        <w:pStyle w:val="Prrafodelista"/>
        <w:numPr>
          <w:ilvl w:val="0"/>
          <w:numId w:val="2"/>
        </w:numPr>
        <w:tabs>
          <w:tab w:val="left" w:pos="851"/>
        </w:tabs>
        <w:spacing w:after="160" w:line="259" w:lineRule="auto"/>
        <w:jc w:val="both"/>
        <w:rPr>
          <w:rFonts w:ascii="Calibri" w:hAnsi="Calibri" w:cs="Calibri"/>
          <w:sz w:val="20"/>
          <w:szCs w:val="20"/>
        </w:rPr>
      </w:pPr>
      <w:r w:rsidRPr="002572CE">
        <w:rPr>
          <w:rFonts w:ascii="Calibri" w:hAnsi="Calibri" w:cs="Calibri"/>
          <w:sz w:val="20"/>
          <w:szCs w:val="20"/>
        </w:rPr>
        <w:t xml:space="preserve">El horario estándar de </w:t>
      </w:r>
      <w:proofErr w:type="spellStart"/>
      <w:r w:rsidRPr="002572CE">
        <w:rPr>
          <w:rFonts w:ascii="Calibri" w:hAnsi="Calibri" w:cs="Calibri"/>
          <w:sz w:val="20"/>
          <w:szCs w:val="20"/>
        </w:rPr>
        <w:t>check</w:t>
      </w:r>
      <w:proofErr w:type="spellEnd"/>
      <w:r w:rsidRPr="002572CE">
        <w:rPr>
          <w:rFonts w:ascii="Calibri" w:hAnsi="Calibri" w:cs="Calibri"/>
          <w:sz w:val="20"/>
          <w:szCs w:val="20"/>
        </w:rPr>
        <w:t xml:space="preserve"> in 15:00hrs y el </w:t>
      </w:r>
      <w:proofErr w:type="spellStart"/>
      <w:r w:rsidRPr="002572CE">
        <w:rPr>
          <w:rFonts w:ascii="Calibri" w:hAnsi="Calibri" w:cs="Calibri"/>
          <w:sz w:val="20"/>
          <w:szCs w:val="20"/>
        </w:rPr>
        <w:t>check</w:t>
      </w:r>
      <w:proofErr w:type="spellEnd"/>
      <w:r w:rsidRPr="002572CE">
        <w:rPr>
          <w:rFonts w:ascii="Calibri" w:hAnsi="Calibri" w:cs="Calibri"/>
          <w:sz w:val="20"/>
          <w:szCs w:val="20"/>
        </w:rPr>
        <w:t xml:space="preserve"> </w:t>
      </w:r>
      <w:proofErr w:type="spellStart"/>
      <w:r w:rsidRPr="002572CE">
        <w:rPr>
          <w:rFonts w:ascii="Calibri" w:hAnsi="Calibri" w:cs="Calibri"/>
          <w:sz w:val="20"/>
          <w:szCs w:val="20"/>
        </w:rPr>
        <w:t>out</w:t>
      </w:r>
      <w:proofErr w:type="spellEnd"/>
      <w:r w:rsidRPr="002572CE">
        <w:rPr>
          <w:rFonts w:ascii="Calibri" w:hAnsi="Calibri" w:cs="Calibri"/>
          <w:sz w:val="20"/>
          <w:szCs w:val="20"/>
        </w:rPr>
        <w:t xml:space="preserve"> 11:00hrs.</w:t>
      </w:r>
    </w:p>
    <w:p w:rsidR="002572CE" w:rsidRPr="002572CE" w:rsidRDefault="002572CE" w:rsidP="002572CE">
      <w:pPr>
        <w:pStyle w:val="Prrafodelista"/>
        <w:numPr>
          <w:ilvl w:val="0"/>
          <w:numId w:val="2"/>
        </w:numPr>
        <w:spacing w:after="160" w:line="259" w:lineRule="auto"/>
        <w:rPr>
          <w:rFonts w:ascii="Calibri" w:hAnsi="Calibri" w:cs="Calibri"/>
          <w:sz w:val="20"/>
          <w:szCs w:val="20"/>
        </w:rPr>
      </w:pPr>
      <w:r w:rsidRPr="002572CE">
        <w:rPr>
          <w:rFonts w:ascii="Calibri" w:hAnsi="Calibri" w:cs="Calibri"/>
          <w:sz w:val="20"/>
          <w:szCs w:val="20"/>
        </w:rPr>
        <w:t xml:space="preserve">Ocupación máxima por habitación 3 personas. </w:t>
      </w:r>
    </w:p>
    <w:sectPr w:rsidR="002572CE" w:rsidRPr="002572CE"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42A6F" w:rsidRDefault="00042A6F" w:rsidP="00F249CA">
      <w:r>
        <w:separator/>
      </w:r>
    </w:p>
  </w:endnote>
  <w:endnote w:type="continuationSeparator" w:id="0">
    <w:p w:rsidR="00042A6F" w:rsidRDefault="00042A6F"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42A6F" w:rsidRDefault="00042A6F" w:rsidP="00F249CA">
      <w:r>
        <w:separator/>
      </w:r>
    </w:p>
  </w:footnote>
  <w:footnote w:type="continuationSeparator" w:id="0">
    <w:p w:rsidR="00042A6F" w:rsidRDefault="00042A6F"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0"/>
  </w:num>
  <w:num w:numId="3" w16cid:durableId="410666923">
    <w:abstractNumId w:val="5"/>
  </w:num>
  <w:num w:numId="4" w16cid:durableId="1511601243">
    <w:abstractNumId w:val="3"/>
  </w:num>
  <w:num w:numId="5" w16cid:durableId="192573173">
    <w:abstractNumId w:val="2"/>
  </w:num>
  <w:num w:numId="6" w16cid:durableId="2559472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4EEE"/>
    <w:rsid w:val="00042A6F"/>
    <w:rsid w:val="00066918"/>
    <w:rsid w:val="0011084D"/>
    <w:rsid w:val="0012304C"/>
    <w:rsid w:val="00146073"/>
    <w:rsid w:val="00183158"/>
    <w:rsid w:val="001971AF"/>
    <w:rsid w:val="001C5CE4"/>
    <w:rsid w:val="001F382F"/>
    <w:rsid w:val="00232A45"/>
    <w:rsid w:val="00243D89"/>
    <w:rsid w:val="002572CE"/>
    <w:rsid w:val="00274424"/>
    <w:rsid w:val="002A411E"/>
    <w:rsid w:val="002C7B03"/>
    <w:rsid w:val="002E0116"/>
    <w:rsid w:val="00305737"/>
    <w:rsid w:val="00307C36"/>
    <w:rsid w:val="003D0A22"/>
    <w:rsid w:val="003E40BA"/>
    <w:rsid w:val="004216FF"/>
    <w:rsid w:val="004343D2"/>
    <w:rsid w:val="004E2F8B"/>
    <w:rsid w:val="005078BA"/>
    <w:rsid w:val="005704CE"/>
    <w:rsid w:val="0058018E"/>
    <w:rsid w:val="005C6DE9"/>
    <w:rsid w:val="00624A8C"/>
    <w:rsid w:val="0069446E"/>
    <w:rsid w:val="006E12FA"/>
    <w:rsid w:val="00734EC8"/>
    <w:rsid w:val="007B324D"/>
    <w:rsid w:val="007C491E"/>
    <w:rsid w:val="00855E8E"/>
    <w:rsid w:val="00870FC0"/>
    <w:rsid w:val="0088795C"/>
    <w:rsid w:val="008A668C"/>
    <w:rsid w:val="008E08BE"/>
    <w:rsid w:val="00975C56"/>
    <w:rsid w:val="00986FD8"/>
    <w:rsid w:val="009B0106"/>
    <w:rsid w:val="00A323B6"/>
    <w:rsid w:val="00A622B9"/>
    <w:rsid w:val="00A80A80"/>
    <w:rsid w:val="00AC479D"/>
    <w:rsid w:val="00AD3BBF"/>
    <w:rsid w:val="00AF1B04"/>
    <w:rsid w:val="00B43F0E"/>
    <w:rsid w:val="00B44717"/>
    <w:rsid w:val="00B65E5A"/>
    <w:rsid w:val="00B830CD"/>
    <w:rsid w:val="00BA4A7F"/>
    <w:rsid w:val="00C10260"/>
    <w:rsid w:val="00C4182F"/>
    <w:rsid w:val="00C45D24"/>
    <w:rsid w:val="00CB1B4A"/>
    <w:rsid w:val="00D32641"/>
    <w:rsid w:val="00D66D50"/>
    <w:rsid w:val="00D940E5"/>
    <w:rsid w:val="00DC28E1"/>
    <w:rsid w:val="00DD1F1E"/>
    <w:rsid w:val="00E0766D"/>
    <w:rsid w:val="00E21540"/>
    <w:rsid w:val="00E93BA8"/>
    <w:rsid w:val="00F05399"/>
    <w:rsid w:val="00F249CA"/>
    <w:rsid w:val="00F47D55"/>
    <w:rsid w:val="00FA5FDC"/>
    <w:rsid w:val="00FB1D88"/>
    <w:rsid w:val="00FF2F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362364703">
      <w:bodyDiv w:val="1"/>
      <w:marLeft w:val="0"/>
      <w:marRight w:val="0"/>
      <w:marTop w:val="0"/>
      <w:marBottom w:val="0"/>
      <w:divBdr>
        <w:top w:val="none" w:sz="0" w:space="0" w:color="auto"/>
        <w:left w:val="none" w:sz="0" w:space="0" w:color="auto"/>
        <w:bottom w:val="none" w:sz="0" w:space="0" w:color="auto"/>
        <w:right w:val="none" w:sz="0" w:space="0" w:color="auto"/>
      </w:divBdr>
    </w:div>
    <w:div w:id="587423173">
      <w:bodyDiv w:val="1"/>
      <w:marLeft w:val="0"/>
      <w:marRight w:val="0"/>
      <w:marTop w:val="0"/>
      <w:marBottom w:val="0"/>
      <w:divBdr>
        <w:top w:val="none" w:sz="0" w:space="0" w:color="auto"/>
        <w:left w:val="none" w:sz="0" w:space="0" w:color="auto"/>
        <w:bottom w:val="none" w:sz="0" w:space="0" w:color="auto"/>
        <w:right w:val="none" w:sz="0" w:space="0" w:color="auto"/>
      </w:divBdr>
    </w:div>
    <w:div w:id="969945408">
      <w:bodyDiv w:val="1"/>
      <w:marLeft w:val="0"/>
      <w:marRight w:val="0"/>
      <w:marTop w:val="0"/>
      <w:marBottom w:val="0"/>
      <w:divBdr>
        <w:top w:val="none" w:sz="0" w:space="0" w:color="auto"/>
        <w:left w:val="none" w:sz="0" w:space="0" w:color="auto"/>
        <w:bottom w:val="none" w:sz="0" w:space="0" w:color="auto"/>
        <w:right w:val="none" w:sz="0" w:space="0" w:color="auto"/>
      </w:divBdr>
    </w:div>
    <w:div w:id="1013189362">
      <w:bodyDiv w:val="1"/>
      <w:marLeft w:val="0"/>
      <w:marRight w:val="0"/>
      <w:marTop w:val="0"/>
      <w:marBottom w:val="0"/>
      <w:divBdr>
        <w:top w:val="none" w:sz="0" w:space="0" w:color="auto"/>
        <w:left w:val="none" w:sz="0" w:space="0" w:color="auto"/>
        <w:bottom w:val="none" w:sz="0" w:space="0" w:color="auto"/>
        <w:right w:val="none" w:sz="0" w:space="0" w:color="auto"/>
      </w:divBdr>
    </w:div>
    <w:div w:id="1131291824">
      <w:bodyDiv w:val="1"/>
      <w:marLeft w:val="0"/>
      <w:marRight w:val="0"/>
      <w:marTop w:val="0"/>
      <w:marBottom w:val="0"/>
      <w:divBdr>
        <w:top w:val="none" w:sz="0" w:space="0" w:color="auto"/>
        <w:left w:val="none" w:sz="0" w:space="0" w:color="auto"/>
        <w:bottom w:val="none" w:sz="0" w:space="0" w:color="auto"/>
        <w:right w:val="none" w:sz="0" w:space="0" w:color="auto"/>
      </w:divBdr>
    </w:div>
    <w:div w:id="1310939515">
      <w:bodyDiv w:val="1"/>
      <w:marLeft w:val="0"/>
      <w:marRight w:val="0"/>
      <w:marTop w:val="0"/>
      <w:marBottom w:val="0"/>
      <w:divBdr>
        <w:top w:val="none" w:sz="0" w:space="0" w:color="auto"/>
        <w:left w:val="none" w:sz="0" w:space="0" w:color="auto"/>
        <w:bottom w:val="none" w:sz="0" w:space="0" w:color="auto"/>
        <w:right w:val="none" w:sz="0" w:space="0" w:color="auto"/>
      </w:divBdr>
    </w:div>
    <w:div w:id="1892961474">
      <w:bodyDiv w:val="1"/>
      <w:marLeft w:val="0"/>
      <w:marRight w:val="0"/>
      <w:marTop w:val="0"/>
      <w:marBottom w:val="0"/>
      <w:divBdr>
        <w:top w:val="none" w:sz="0" w:space="0" w:color="auto"/>
        <w:left w:val="none" w:sz="0" w:space="0" w:color="auto"/>
        <w:bottom w:val="none" w:sz="0" w:space="0" w:color="auto"/>
        <w:right w:val="none" w:sz="0" w:space="0" w:color="auto"/>
      </w:divBdr>
    </w:div>
    <w:div w:id="1926836280">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628</Words>
  <Characters>3460</Characters>
  <Application>Microsoft Office Word</Application>
  <DocSecurity>0</DocSecurity>
  <Lines>28</Lines>
  <Paragraphs>8</Paragraphs>
  <ScaleCrop>false</ScaleCrop>
  <Company/>
  <LinksUpToDate>false</LinksUpToDate>
  <CharactersWithSpaces>4080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2025-11-26T18:42:00Z</dcterms:created>
  <dcterms:modified xsi:type="dcterms:W3CDTF">2025-11-26T18:42:00Z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a28281a1-86eb-408e-9ce7-8045f1f92205</vt:lpwstr>
  </property>
</Properties>
</file>