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105F" w:rsidRDefault="007960E9" w:rsidP="0065105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Dos Joyas del Caribe</w:t>
      </w:r>
    </w:p>
    <w:p w:rsidR="0065105F" w:rsidRDefault="0065105F" w:rsidP="0065105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7960E9">
        <w:rPr>
          <w:b/>
          <w:sz w:val="32"/>
          <w:szCs w:val="32"/>
          <w:lang w:val="es-ES"/>
        </w:rPr>
        <w:t>7</w:t>
      </w:r>
      <w:r>
        <w:rPr>
          <w:b/>
          <w:sz w:val="32"/>
          <w:szCs w:val="32"/>
          <w:lang w:val="es-ES"/>
        </w:rPr>
        <w:t xml:space="preserve">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>0</w:t>
      </w:r>
      <w:r w:rsidR="007960E9"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>noches</w:t>
      </w:r>
    </w:p>
    <w:p w:rsidR="003E0B35" w:rsidRDefault="003E0B35" w:rsidP="0065105F">
      <w:pPr>
        <w:jc w:val="center"/>
        <w:rPr>
          <w:b/>
          <w:sz w:val="32"/>
          <w:szCs w:val="32"/>
          <w:lang w:val="es-ES"/>
        </w:rPr>
      </w:pPr>
    </w:p>
    <w:p w:rsidR="003E0B35" w:rsidRDefault="003E0B35" w:rsidP="003E0B35">
      <w:pPr>
        <w:jc w:val="both"/>
        <w:rPr>
          <w:b/>
          <w:bCs/>
          <w:sz w:val="20"/>
          <w:szCs w:val="20"/>
          <w:lang w:val="es-MX"/>
        </w:rPr>
      </w:pPr>
      <w:r w:rsidRPr="003E0B35">
        <w:rPr>
          <w:b/>
          <w:bCs/>
          <w:sz w:val="20"/>
          <w:szCs w:val="20"/>
          <w:lang w:val="es-MX"/>
        </w:rPr>
        <w:t>Llegadas: Diarias</w:t>
      </w:r>
    </w:p>
    <w:p w:rsidR="003E0B35" w:rsidRPr="003E0B35" w:rsidRDefault="003E0B35" w:rsidP="003E0B35">
      <w:pPr>
        <w:jc w:val="both"/>
        <w:rPr>
          <w:sz w:val="20"/>
          <w:szCs w:val="20"/>
          <w:lang w:val="es-MX"/>
        </w:rPr>
      </w:pPr>
    </w:p>
    <w:p w:rsidR="003E0B35" w:rsidRDefault="003E0B35" w:rsidP="003E0B35">
      <w:pPr>
        <w:jc w:val="both"/>
        <w:rPr>
          <w:sz w:val="22"/>
          <w:szCs w:val="22"/>
        </w:rPr>
      </w:pPr>
      <w:r w:rsidRPr="003E0B35">
        <w:rPr>
          <w:b/>
          <w:bCs/>
          <w:sz w:val="22"/>
          <w:szCs w:val="22"/>
          <w:lang w:val="es-MX"/>
        </w:rPr>
        <w:t>Día 1:</w:t>
      </w:r>
      <w:r w:rsidRPr="003E0B35">
        <w:rPr>
          <w:sz w:val="22"/>
          <w:szCs w:val="22"/>
          <w:lang w:val="es-MX"/>
        </w:rPr>
        <w:t xml:space="preserve"> </w:t>
      </w:r>
      <w:r w:rsidRPr="003E0B35">
        <w:rPr>
          <w:sz w:val="22"/>
          <w:szCs w:val="22"/>
        </w:rPr>
        <w:t xml:space="preserve">Llegada al aeropuerto de Punta Cana, recepción y traslado al hotel. Resto del día libre para comenzar a disfrutar de las instalaciones y el ambiente caribeño. </w:t>
      </w:r>
      <w:r w:rsidRPr="003E0B35">
        <w:rPr>
          <w:b/>
          <w:bCs/>
          <w:sz w:val="22"/>
          <w:szCs w:val="22"/>
        </w:rPr>
        <w:t>Alojamiento</w:t>
      </w:r>
      <w:r w:rsidRPr="003E0B35">
        <w:rPr>
          <w:sz w:val="22"/>
          <w:szCs w:val="22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</w:rPr>
      </w:pPr>
    </w:p>
    <w:p w:rsid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2:</w:t>
      </w:r>
      <w:r w:rsidRPr="003E0B35">
        <w:rPr>
          <w:sz w:val="22"/>
          <w:szCs w:val="22"/>
          <w:lang w:val="es-MX"/>
        </w:rPr>
        <w:t xml:space="preserve"> Día libre para disfrutar del sistema todo incluido del hotel, sus playas de arena blanca, albercas y actividades. </w:t>
      </w:r>
      <w:r w:rsidRPr="003E0B35">
        <w:rPr>
          <w:b/>
          <w:bCs/>
          <w:sz w:val="22"/>
          <w:szCs w:val="22"/>
          <w:lang w:val="es-MX"/>
        </w:rPr>
        <w:t>Alojamiento</w:t>
      </w:r>
      <w:r w:rsidRPr="003E0B35">
        <w:rPr>
          <w:sz w:val="22"/>
          <w:szCs w:val="22"/>
          <w:lang w:val="es-MX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</w:p>
    <w:p w:rsid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3:</w:t>
      </w:r>
      <w:r w:rsidRPr="003E0B35">
        <w:rPr>
          <w:sz w:val="22"/>
          <w:szCs w:val="22"/>
          <w:lang w:val="es-MX"/>
        </w:rPr>
        <w:t xml:space="preserve"> Día libre para continuar disfrutando del hotel o realizar actividades opcionales. </w:t>
      </w:r>
      <w:r w:rsidRPr="003E0B35">
        <w:rPr>
          <w:b/>
          <w:bCs/>
          <w:sz w:val="22"/>
          <w:szCs w:val="22"/>
          <w:lang w:val="es-MX"/>
        </w:rPr>
        <w:t>Alojamiento</w:t>
      </w:r>
      <w:r w:rsidRPr="003E0B35">
        <w:rPr>
          <w:sz w:val="22"/>
          <w:szCs w:val="22"/>
          <w:lang w:val="es-MX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</w:p>
    <w:p w:rsid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4:</w:t>
      </w:r>
      <w:r w:rsidRPr="003E0B35">
        <w:rPr>
          <w:sz w:val="22"/>
          <w:szCs w:val="22"/>
          <w:lang w:val="es-MX"/>
        </w:rPr>
        <w:t xml:space="preserve"> A la hora indicada, salida en transporte terrestre hacia Samaná. Durante el trayecto podrás apreciar paisajes tropicales, pueblos locales y la belleza natural de la isla. Llegada al hotel en Samaná, </w:t>
      </w:r>
      <w:proofErr w:type="spellStart"/>
      <w:r w:rsidRPr="003E0B35">
        <w:rPr>
          <w:sz w:val="22"/>
          <w:szCs w:val="22"/>
          <w:lang w:val="es-MX"/>
        </w:rPr>
        <w:t>check</w:t>
      </w:r>
      <w:proofErr w:type="spellEnd"/>
      <w:r w:rsidRPr="003E0B35">
        <w:rPr>
          <w:sz w:val="22"/>
          <w:szCs w:val="22"/>
          <w:lang w:val="es-MX"/>
        </w:rPr>
        <w:t xml:space="preserve"> in y resto del día libre para relajarse y disfrutar del entorno. </w:t>
      </w:r>
      <w:r w:rsidRPr="003E0B35">
        <w:rPr>
          <w:b/>
          <w:bCs/>
          <w:sz w:val="22"/>
          <w:szCs w:val="22"/>
          <w:lang w:val="es-MX"/>
        </w:rPr>
        <w:t>Alojamiento</w:t>
      </w:r>
      <w:r w:rsidRPr="003E0B35">
        <w:rPr>
          <w:sz w:val="22"/>
          <w:szCs w:val="22"/>
          <w:lang w:val="es-MX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</w:p>
    <w:p w:rsid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5:</w:t>
      </w:r>
      <w:r w:rsidRPr="003E0B35">
        <w:rPr>
          <w:sz w:val="22"/>
          <w:szCs w:val="22"/>
          <w:lang w:val="es-MX"/>
        </w:rPr>
        <w:t xml:space="preserve"> Salida para vivir una de las experiencias más completas de la región con el tour a Cayo Levantado y Salto El Limón. Traslado hacia Miches para abordar un catamarán desde Las Cañitas. La primera parada es la espectacular cascada El Limón, a la cual se llega mediante un paseo a caballo a través de exuberante vegetación, cruzando plantaciones de café, cacao y frutas tropicales. Tiempo para disfrutar de la cascada y su entorno natural. Posteriormente, almuerzo típico dominicano en un rancho local. Continuación hacia Cayo Levantado, una hermosa isla de aguas turquesa, donde tendrás tiempo libre para relajarte en la playa, nadar y disfrutar del paisaje. Regreso al hotel. </w:t>
      </w:r>
      <w:r w:rsidRPr="003E0B35">
        <w:rPr>
          <w:b/>
          <w:bCs/>
          <w:sz w:val="22"/>
          <w:szCs w:val="22"/>
          <w:lang w:val="es-MX"/>
        </w:rPr>
        <w:t>Alojamiento</w:t>
      </w:r>
      <w:r w:rsidRPr="003E0B35">
        <w:rPr>
          <w:sz w:val="22"/>
          <w:szCs w:val="22"/>
          <w:lang w:val="es-MX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</w:p>
    <w:p w:rsid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6:</w:t>
      </w:r>
      <w:r w:rsidRPr="003E0B35">
        <w:rPr>
          <w:sz w:val="22"/>
          <w:szCs w:val="22"/>
          <w:lang w:val="es-MX"/>
        </w:rPr>
        <w:t xml:space="preserve"> Día libre para disfrutar de Samaná, descansar en el hotel o realizar actividades opcionales en la zona. </w:t>
      </w:r>
      <w:r w:rsidRPr="003E0B35">
        <w:rPr>
          <w:b/>
          <w:bCs/>
          <w:sz w:val="22"/>
          <w:szCs w:val="22"/>
          <w:lang w:val="es-MX"/>
        </w:rPr>
        <w:t>Alojamiento</w:t>
      </w:r>
      <w:r w:rsidRPr="003E0B35">
        <w:rPr>
          <w:sz w:val="22"/>
          <w:szCs w:val="22"/>
          <w:lang w:val="es-MX"/>
        </w:rPr>
        <w:t>.</w:t>
      </w: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</w:p>
    <w:p w:rsidR="003E0B35" w:rsidRPr="003E0B35" w:rsidRDefault="003E0B35" w:rsidP="003E0B35">
      <w:pPr>
        <w:jc w:val="both"/>
        <w:rPr>
          <w:sz w:val="22"/>
          <w:szCs w:val="22"/>
          <w:lang w:val="es-MX"/>
        </w:rPr>
      </w:pPr>
      <w:r w:rsidRPr="003E0B35">
        <w:rPr>
          <w:b/>
          <w:bCs/>
          <w:sz w:val="22"/>
          <w:szCs w:val="22"/>
          <w:lang w:val="es-MX"/>
        </w:rPr>
        <w:t>Día 7:</w:t>
      </w:r>
      <w:r w:rsidRPr="003E0B35">
        <w:rPr>
          <w:sz w:val="22"/>
          <w:szCs w:val="22"/>
          <w:lang w:val="es-MX"/>
        </w:rPr>
        <w:t xml:space="preserve"> A la hora indicada, traslado hacia el aeropuerto de Santo Domingo para tomar el vuelo de regreso.</w:t>
      </w:r>
    </w:p>
    <w:p w:rsidR="003E0B35" w:rsidRPr="003E0B35" w:rsidRDefault="003E0B35" w:rsidP="007960E9">
      <w:pPr>
        <w:jc w:val="both"/>
        <w:rPr>
          <w:sz w:val="22"/>
          <w:szCs w:val="22"/>
          <w:lang w:val="es-ES"/>
        </w:rPr>
      </w:pPr>
    </w:p>
    <w:p w:rsidR="0065105F" w:rsidRDefault="0065105F" w:rsidP="007960E9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3E0B35" w:rsidRDefault="003E0B35" w:rsidP="007960E9">
      <w:pPr>
        <w:jc w:val="both"/>
        <w:rPr>
          <w:b/>
          <w:bCs/>
          <w:sz w:val="20"/>
          <w:szCs w:val="20"/>
          <w:lang w:val="es-ES"/>
        </w:rPr>
      </w:pPr>
    </w:p>
    <w:p w:rsidR="003E0B35" w:rsidRDefault="003E0B35" w:rsidP="007960E9">
      <w:pPr>
        <w:jc w:val="both"/>
        <w:rPr>
          <w:b/>
          <w:bCs/>
          <w:sz w:val="20"/>
          <w:szCs w:val="20"/>
          <w:lang w:val="es-ES"/>
        </w:rPr>
      </w:pPr>
    </w:p>
    <w:p w:rsidR="003E0B35" w:rsidRPr="007960E9" w:rsidRDefault="003E0B35" w:rsidP="007960E9">
      <w:pPr>
        <w:jc w:val="both"/>
        <w:rPr>
          <w:b/>
          <w:bCs/>
          <w:sz w:val="20"/>
          <w:szCs w:val="20"/>
          <w:lang w:val="es-ES"/>
        </w:rPr>
      </w:pPr>
    </w:p>
    <w:p w:rsidR="0065105F" w:rsidRPr="00B56B0D" w:rsidRDefault="0065105F" w:rsidP="0065105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2839B" wp14:editId="7F3FC12C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05F" w:rsidRPr="00F74623" w:rsidRDefault="0065105F" w:rsidP="006510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2839B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5105F" w:rsidRPr="00F74623" w:rsidRDefault="0065105F" w:rsidP="006510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105F" w:rsidRPr="00B56B0D" w:rsidRDefault="0065105F" w:rsidP="0065105F">
      <w:pPr>
        <w:rPr>
          <w:sz w:val="20"/>
          <w:szCs w:val="20"/>
          <w:lang w:val="es-ES"/>
        </w:rPr>
      </w:pP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 xml:space="preserve">Traslados de </w:t>
      </w:r>
      <w:r w:rsidR="007960E9">
        <w:rPr>
          <w:sz w:val="20"/>
          <w:szCs w:val="20"/>
        </w:rPr>
        <w:t>IN-OUT</w:t>
      </w:r>
      <w:r>
        <w:rPr>
          <w:sz w:val="20"/>
          <w:szCs w:val="20"/>
        </w:rPr>
        <w:t>.</w:t>
      </w:r>
    </w:p>
    <w:p w:rsidR="007960E9" w:rsidRDefault="007960E9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 en minibús de Punta Cana- Samaná</w:t>
      </w: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 w:rsidR="007960E9">
        <w:rPr>
          <w:sz w:val="20"/>
          <w:szCs w:val="20"/>
        </w:rPr>
        <w:t>3</w:t>
      </w:r>
      <w:r w:rsidRPr="00C130E9">
        <w:rPr>
          <w:sz w:val="20"/>
          <w:szCs w:val="20"/>
        </w:rPr>
        <w:t xml:space="preserve"> noches de alojamiento en </w:t>
      </w:r>
      <w:r w:rsidR="00E67F14">
        <w:rPr>
          <w:sz w:val="20"/>
          <w:szCs w:val="20"/>
        </w:rPr>
        <w:t>Punta Cana</w:t>
      </w:r>
      <w:r w:rsidR="00203E07">
        <w:rPr>
          <w:sz w:val="20"/>
          <w:szCs w:val="20"/>
        </w:rPr>
        <w:t xml:space="preserve"> todo incluido</w:t>
      </w:r>
    </w:p>
    <w:p w:rsidR="007960E9" w:rsidRPr="007960E9" w:rsidRDefault="007960E9" w:rsidP="007960E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C130E9">
        <w:rPr>
          <w:sz w:val="20"/>
          <w:szCs w:val="20"/>
        </w:rPr>
        <w:t xml:space="preserve"> noches de alojamiento en </w:t>
      </w:r>
      <w:r>
        <w:rPr>
          <w:sz w:val="20"/>
          <w:szCs w:val="20"/>
        </w:rPr>
        <w:t>Samaná todo incluido</w:t>
      </w:r>
    </w:p>
    <w:p w:rsidR="00E67F14" w:rsidRDefault="007960E9" w:rsidP="007960E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Tours</w:t>
      </w:r>
      <w:r w:rsidR="00E67F14" w:rsidRPr="00E67F1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Cayo Levantado </w:t>
      </w:r>
      <w:r w:rsidR="003E0B35">
        <w:rPr>
          <w:sz w:val="20"/>
          <w:szCs w:val="20"/>
        </w:rPr>
        <w:t xml:space="preserve">y Salto el limón </w:t>
      </w:r>
      <w:r>
        <w:rPr>
          <w:sz w:val="20"/>
          <w:szCs w:val="20"/>
        </w:rPr>
        <w:t>con almuerzo</w:t>
      </w:r>
    </w:p>
    <w:p w:rsidR="00E67F14" w:rsidRPr="00C130E9" w:rsidRDefault="00E67F14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E67F14">
        <w:rPr>
          <w:sz w:val="20"/>
          <w:szCs w:val="20"/>
        </w:rPr>
        <w:t xml:space="preserve">Impuestos </w:t>
      </w: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65105F" w:rsidRPr="005C2960" w:rsidRDefault="0065105F" w:rsidP="0065105F">
      <w:pPr>
        <w:tabs>
          <w:tab w:val="left" w:pos="851"/>
        </w:tabs>
        <w:rPr>
          <w:sz w:val="20"/>
          <w:szCs w:val="20"/>
        </w:rPr>
      </w:pPr>
    </w:p>
    <w:p w:rsidR="0065105F" w:rsidRPr="00B56B0D" w:rsidRDefault="0065105F" w:rsidP="0065105F">
      <w:pPr>
        <w:ind w:left="567"/>
        <w:rPr>
          <w:b/>
        </w:rPr>
      </w:pPr>
      <w:r w:rsidRPr="00B56B0D">
        <w:rPr>
          <w:b/>
        </w:rPr>
        <w:t>NO Incluye</w:t>
      </w:r>
    </w:p>
    <w:p w:rsidR="0065105F" w:rsidRPr="007A1834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03E07" w:rsidRPr="007960E9" w:rsidRDefault="0065105F" w:rsidP="007960E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3F82" w:rsidRDefault="00583F82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tbl>
      <w:tblPr>
        <w:tblW w:w="81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9"/>
        <w:gridCol w:w="1020"/>
        <w:gridCol w:w="1020"/>
        <w:gridCol w:w="1020"/>
        <w:gridCol w:w="993"/>
      </w:tblGrid>
      <w:tr w:rsidR="003E0B35" w:rsidRPr="003E0B35" w:rsidTr="003E0B35">
        <w:trPr>
          <w:trHeight w:val="315"/>
          <w:jc w:val="center"/>
        </w:trPr>
        <w:tc>
          <w:tcPr>
            <w:tcW w:w="812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3E0B35" w:rsidRPr="003E0B35" w:rsidTr="003E0B35">
        <w:trPr>
          <w:trHeight w:val="300"/>
          <w:jc w:val="center"/>
        </w:trPr>
        <w:tc>
          <w:tcPr>
            <w:tcW w:w="61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3E0B35" w:rsidRPr="003E0B35" w:rsidTr="003E0B35">
        <w:trPr>
          <w:trHeight w:val="260"/>
          <w:jc w:val="center"/>
        </w:trPr>
        <w:tc>
          <w:tcPr>
            <w:tcW w:w="812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ENE-15 DIC 2026</w:t>
            </w:r>
          </w:p>
        </w:tc>
      </w:tr>
      <w:tr w:rsidR="003E0B35" w:rsidRPr="003E0B35" w:rsidTr="003E0B35">
        <w:trPr>
          <w:trHeight w:val="288"/>
          <w:jc w:val="center"/>
        </w:trPr>
        <w:tc>
          <w:tcPr>
            <w:tcW w:w="4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3E0B35" w:rsidRPr="003E0B35" w:rsidTr="003E0B35">
        <w:trPr>
          <w:trHeight w:val="260"/>
          <w:jc w:val="center"/>
        </w:trPr>
        <w:tc>
          <w:tcPr>
            <w:tcW w:w="4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1215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514</w:t>
            </w:r>
          </w:p>
        </w:tc>
      </w:tr>
      <w:tr w:rsidR="003E0B35" w:rsidRPr="003E0B35" w:rsidTr="003E0B35">
        <w:trPr>
          <w:trHeight w:val="270"/>
          <w:jc w:val="center"/>
        </w:trPr>
        <w:tc>
          <w:tcPr>
            <w:tcW w:w="4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1993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975</w:t>
            </w:r>
          </w:p>
        </w:tc>
      </w:tr>
      <w:tr w:rsidR="003E0B35" w:rsidRPr="003E0B35" w:rsidTr="003E0B35">
        <w:trPr>
          <w:trHeight w:val="300"/>
          <w:jc w:val="center"/>
        </w:trPr>
        <w:tc>
          <w:tcPr>
            <w:tcW w:w="40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1901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1223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2951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514</w:t>
            </w:r>
          </w:p>
        </w:tc>
      </w:tr>
      <w:tr w:rsidR="003E0B35" w:rsidRPr="003E0B35" w:rsidTr="003E0B35">
        <w:trPr>
          <w:trHeight w:val="315"/>
          <w:jc w:val="center"/>
        </w:trPr>
        <w:tc>
          <w:tcPr>
            <w:tcW w:w="81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3E0B35" w:rsidRPr="003E0B35" w:rsidTr="003E0B35">
        <w:trPr>
          <w:trHeight w:val="315"/>
          <w:jc w:val="center"/>
        </w:trPr>
        <w:tc>
          <w:tcPr>
            <w:tcW w:w="812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SE CONSIDERA MENOR HASTA LOS 11 AÑOS 11 MESES. MAXIMO 01 MENOR POR HABITACION</w:t>
            </w:r>
          </w:p>
        </w:tc>
      </w:tr>
      <w:tr w:rsidR="003E0B35" w:rsidRPr="003E0B35" w:rsidTr="003E0B35">
        <w:trPr>
          <w:trHeight w:val="315"/>
          <w:jc w:val="center"/>
        </w:trPr>
        <w:tc>
          <w:tcPr>
            <w:tcW w:w="812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NO APLICA EN FERIAS, CARNAVAL, SEMANA SANTA, VERANO, NAVIDAD Y FIN DE AÑO</w:t>
            </w:r>
          </w:p>
        </w:tc>
      </w:tr>
      <w:tr w:rsidR="003E0B35" w:rsidRPr="003E0B35" w:rsidTr="003E0B35">
        <w:trPr>
          <w:trHeight w:val="315"/>
          <w:jc w:val="center"/>
        </w:trPr>
        <w:tc>
          <w:tcPr>
            <w:tcW w:w="812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3E0B35" w:rsidRPr="003E0B35" w:rsidRDefault="003E0B35" w:rsidP="003E0B3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E0B3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E67F14" w:rsidRDefault="00E67F14" w:rsidP="0065105F">
      <w:pPr>
        <w:rPr>
          <w:sz w:val="20"/>
          <w:szCs w:val="20"/>
          <w:u w:val="single"/>
          <w:lang w:val="es-MX"/>
        </w:rPr>
      </w:pPr>
    </w:p>
    <w:p w:rsidR="0065105F" w:rsidRDefault="0065105F" w:rsidP="0065105F">
      <w:pPr>
        <w:rPr>
          <w:sz w:val="20"/>
          <w:szCs w:val="20"/>
          <w:u w:val="single"/>
          <w:lang w:val="es-MX"/>
        </w:rPr>
      </w:pPr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1070"/>
        <w:gridCol w:w="4007"/>
      </w:tblGrid>
      <w:tr w:rsidR="002F6FB8" w:rsidRPr="002F6FB8" w:rsidTr="003E0B35">
        <w:trPr>
          <w:trHeight w:val="315"/>
          <w:jc w:val="center"/>
        </w:trPr>
        <w:tc>
          <w:tcPr>
            <w:tcW w:w="70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F6FB8" w:rsidRPr="002F6FB8" w:rsidTr="003E0B35">
        <w:trPr>
          <w:trHeight w:val="300"/>
          <w:jc w:val="center"/>
        </w:trPr>
        <w:tc>
          <w:tcPr>
            <w:tcW w:w="19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F6FB8" w:rsidRPr="002F6FB8" w:rsidTr="003E0B35">
        <w:trPr>
          <w:trHeight w:val="276"/>
          <w:jc w:val="center"/>
        </w:trPr>
        <w:tc>
          <w:tcPr>
            <w:tcW w:w="19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40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Occidental Caribe</w:t>
            </w:r>
          </w:p>
        </w:tc>
      </w:tr>
      <w:tr w:rsidR="002F6FB8" w:rsidRPr="002F6FB8" w:rsidTr="003E0B35">
        <w:trPr>
          <w:trHeight w:val="288"/>
          <w:jc w:val="center"/>
        </w:trPr>
        <w:tc>
          <w:tcPr>
            <w:tcW w:w="19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Samaná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Viva Wyndham Samana V (Solo Adultos)</w:t>
            </w:r>
          </w:p>
        </w:tc>
      </w:tr>
      <w:tr w:rsidR="002F6FB8" w:rsidRPr="002F6FB8" w:rsidTr="003E0B35">
        <w:trPr>
          <w:trHeight w:val="276"/>
          <w:jc w:val="center"/>
        </w:trPr>
        <w:tc>
          <w:tcPr>
            <w:tcW w:w="19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Riu Palace</w:t>
            </w:r>
          </w:p>
        </w:tc>
      </w:tr>
      <w:tr w:rsidR="002F6FB8" w:rsidRPr="002F6FB8" w:rsidTr="003E0B35">
        <w:trPr>
          <w:trHeight w:val="288"/>
          <w:jc w:val="center"/>
        </w:trPr>
        <w:tc>
          <w:tcPr>
            <w:tcW w:w="19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Samaná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Eurostars </w:t>
            </w:r>
            <w:proofErr w:type="spellStart"/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grand</w:t>
            </w:r>
            <w:proofErr w:type="spellEnd"/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cayacoa</w:t>
            </w:r>
            <w:proofErr w:type="spellEnd"/>
          </w:p>
        </w:tc>
      </w:tr>
      <w:tr w:rsidR="002F6FB8" w:rsidRPr="002F6FB8" w:rsidTr="003E0B35">
        <w:trPr>
          <w:trHeight w:val="300"/>
          <w:jc w:val="center"/>
        </w:trPr>
        <w:tc>
          <w:tcPr>
            <w:tcW w:w="19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2F6FB8" w:rsidRPr="002F6FB8" w:rsidRDefault="002F6FB8" w:rsidP="002F6FB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2F6FB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 SUPERIOR</w:t>
            </w:r>
            <w:proofErr w:type="gramEnd"/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Hard Rock</w:t>
            </w:r>
          </w:p>
        </w:tc>
      </w:tr>
      <w:tr w:rsidR="002F6FB8" w:rsidRPr="002F6FB8" w:rsidTr="003E0B35">
        <w:trPr>
          <w:trHeight w:val="315"/>
          <w:jc w:val="center"/>
        </w:trPr>
        <w:tc>
          <w:tcPr>
            <w:tcW w:w="19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Samaná</w:t>
            </w:r>
          </w:p>
        </w:tc>
        <w:tc>
          <w:tcPr>
            <w:tcW w:w="4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2F6FB8" w:rsidRPr="002F6FB8" w:rsidRDefault="002F6FB8" w:rsidP="002F6FB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F6FB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Bahia Principe Grand Samana (Solo Adultos)</w:t>
            </w:r>
          </w:p>
        </w:tc>
      </w:tr>
    </w:tbl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65105F" w:rsidRPr="00173D5B" w:rsidRDefault="0065105F" w:rsidP="0065105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5105F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6916E1" w:rsidRPr="007960E9" w:rsidRDefault="006916E1" w:rsidP="002F6FB8">
      <w:pPr>
        <w:pStyle w:val="Prrafodelista"/>
        <w:spacing w:after="160" w:line="259" w:lineRule="auto"/>
        <w:ind w:left="927"/>
        <w:rPr>
          <w:sz w:val="20"/>
          <w:szCs w:val="20"/>
          <w:lang w:val="es-MX"/>
        </w:rPr>
      </w:pPr>
    </w:p>
    <w:sectPr w:rsidR="006916E1" w:rsidRPr="007960E9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22AB" w:rsidRDefault="00E522AB" w:rsidP="006916E1">
      <w:r>
        <w:separator/>
      </w:r>
    </w:p>
  </w:endnote>
  <w:endnote w:type="continuationSeparator" w:id="0">
    <w:p w:rsidR="00E522AB" w:rsidRDefault="00E522AB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22AB" w:rsidRDefault="00E522AB" w:rsidP="006916E1">
      <w:r>
        <w:separator/>
      </w:r>
    </w:p>
  </w:footnote>
  <w:footnote w:type="continuationSeparator" w:id="0">
    <w:p w:rsidR="00E522AB" w:rsidRDefault="00E522AB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33570103">
    <w:abstractNumId w:val="1"/>
  </w:num>
  <w:num w:numId="2" w16cid:durableId="203045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532D1"/>
    <w:rsid w:val="000547B6"/>
    <w:rsid w:val="00056C3A"/>
    <w:rsid w:val="0006131E"/>
    <w:rsid w:val="00083471"/>
    <w:rsid w:val="000A6569"/>
    <w:rsid w:val="000B7409"/>
    <w:rsid w:val="00203E07"/>
    <w:rsid w:val="002739B4"/>
    <w:rsid w:val="00285F61"/>
    <w:rsid w:val="002A2828"/>
    <w:rsid w:val="002A79FB"/>
    <w:rsid w:val="002E202C"/>
    <w:rsid w:val="002F6FB8"/>
    <w:rsid w:val="002F78D2"/>
    <w:rsid w:val="0030220B"/>
    <w:rsid w:val="003B6D7A"/>
    <w:rsid w:val="003C173C"/>
    <w:rsid w:val="003C7A03"/>
    <w:rsid w:val="003E0215"/>
    <w:rsid w:val="003E0B35"/>
    <w:rsid w:val="00496480"/>
    <w:rsid w:val="004B0382"/>
    <w:rsid w:val="004C1021"/>
    <w:rsid w:val="004F5320"/>
    <w:rsid w:val="0052147D"/>
    <w:rsid w:val="00524FCB"/>
    <w:rsid w:val="00530A10"/>
    <w:rsid w:val="00561125"/>
    <w:rsid w:val="00583F82"/>
    <w:rsid w:val="005F5CE9"/>
    <w:rsid w:val="0065105F"/>
    <w:rsid w:val="00656921"/>
    <w:rsid w:val="006916E1"/>
    <w:rsid w:val="006A5898"/>
    <w:rsid w:val="006D3BF6"/>
    <w:rsid w:val="00726D9D"/>
    <w:rsid w:val="007960E9"/>
    <w:rsid w:val="0085273E"/>
    <w:rsid w:val="00863D5E"/>
    <w:rsid w:val="00887E94"/>
    <w:rsid w:val="008A668C"/>
    <w:rsid w:val="0099494F"/>
    <w:rsid w:val="009B0106"/>
    <w:rsid w:val="009F4F29"/>
    <w:rsid w:val="00A2078C"/>
    <w:rsid w:val="00A572FA"/>
    <w:rsid w:val="00AE0EFC"/>
    <w:rsid w:val="00AE684C"/>
    <w:rsid w:val="00B27807"/>
    <w:rsid w:val="00B31AD5"/>
    <w:rsid w:val="00B4107A"/>
    <w:rsid w:val="00B42FFC"/>
    <w:rsid w:val="00B6222F"/>
    <w:rsid w:val="00B830CD"/>
    <w:rsid w:val="00BC5D1D"/>
    <w:rsid w:val="00BE430C"/>
    <w:rsid w:val="00C034C7"/>
    <w:rsid w:val="00C7574B"/>
    <w:rsid w:val="00CA6C8D"/>
    <w:rsid w:val="00DA3EBC"/>
    <w:rsid w:val="00DE09D8"/>
    <w:rsid w:val="00E522AB"/>
    <w:rsid w:val="00E67F14"/>
    <w:rsid w:val="00E71E01"/>
    <w:rsid w:val="00F50A48"/>
    <w:rsid w:val="00F704EB"/>
    <w:rsid w:val="00F75BA8"/>
    <w:rsid w:val="00FA4F07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D1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2804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2026-04-22T19:11:00Z</dcterms:created>
  <dcterms:modified xsi:type="dcterms:W3CDTF">2026-04-22T19:11:00Z</dcterms:modified>
</cp:coreProperties>
</file>