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00A3D" w:rsidRPr="00BC3FCB" w:rsidRDefault="00A2453D" w:rsidP="00D05FF4">
      <w:pPr>
        <w:spacing w:before="240" w:after="240"/>
        <w:jc w:val="center"/>
        <w:rPr>
          <w:rFonts w:ascii="Calibri" w:hAnsi="Calibri" w:cs="Calibri"/>
          <w:b/>
          <w:sz w:val="72"/>
          <w:szCs w:val="72"/>
          <w:lang w:val="es-ES"/>
        </w:rPr>
      </w:pPr>
      <w:r>
        <w:rPr>
          <w:rFonts w:ascii="Calibri" w:hAnsi="Calibri" w:cs="Calibri"/>
          <w:b/>
          <w:sz w:val="72"/>
          <w:szCs w:val="72"/>
          <w:lang w:val="es-ES"/>
        </w:rPr>
        <w:t xml:space="preserve">Descubre el </w:t>
      </w:r>
      <w:r w:rsidR="00032727">
        <w:rPr>
          <w:rFonts w:ascii="Calibri" w:hAnsi="Calibri" w:cs="Calibri"/>
          <w:b/>
          <w:sz w:val="72"/>
          <w:szCs w:val="72"/>
          <w:lang w:val="es-ES"/>
        </w:rPr>
        <w:t>Camino</w:t>
      </w:r>
      <w:r w:rsidR="00F65F2D">
        <w:rPr>
          <w:rFonts w:ascii="Calibri" w:hAnsi="Calibri" w:cs="Calibri"/>
          <w:b/>
          <w:sz w:val="72"/>
          <w:szCs w:val="72"/>
          <w:lang w:val="es-ES"/>
        </w:rPr>
        <w:t xml:space="preserve"> </w:t>
      </w:r>
      <w:r w:rsidR="009B2052">
        <w:rPr>
          <w:rFonts w:ascii="Calibri" w:hAnsi="Calibri" w:cs="Calibri"/>
          <w:b/>
          <w:sz w:val="72"/>
          <w:szCs w:val="72"/>
          <w:lang w:val="es-ES"/>
        </w:rPr>
        <w:t xml:space="preserve">de Santiago </w:t>
      </w:r>
      <w:r w:rsidR="00032727">
        <w:rPr>
          <w:rFonts w:ascii="Calibri" w:hAnsi="Calibri" w:cs="Calibri"/>
          <w:b/>
          <w:sz w:val="72"/>
          <w:szCs w:val="72"/>
          <w:lang w:val="es-ES"/>
        </w:rPr>
        <w:t>Francés</w:t>
      </w:r>
    </w:p>
    <w:p w:rsidR="00D00A3D" w:rsidRPr="00BC3FCB" w:rsidRDefault="002A2786" w:rsidP="00D00A3D">
      <w:pPr>
        <w:jc w:val="center"/>
        <w:rPr>
          <w:rFonts w:ascii="Calibri" w:hAnsi="Calibri" w:cs="Calibri"/>
          <w:b/>
          <w:sz w:val="32"/>
          <w:szCs w:val="32"/>
          <w:lang w:val="es-ES"/>
        </w:rPr>
      </w:pPr>
      <w:r>
        <w:rPr>
          <w:rFonts w:ascii="Calibri" w:hAnsi="Calibri" w:cs="Calibri"/>
          <w:b/>
          <w:sz w:val="32"/>
          <w:szCs w:val="32"/>
          <w:lang w:val="es-ES"/>
        </w:rPr>
        <w:t>0</w:t>
      </w:r>
      <w:r w:rsidR="00032727">
        <w:rPr>
          <w:rFonts w:ascii="Calibri" w:hAnsi="Calibri" w:cs="Calibri"/>
          <w:b/>
          <w:sz w:val="32"/>
          <w:szCs w:val="32"/>
          <w:lang w:val="es-ES"/>
        </w:rPr>
        <w:t>7</w:t>
      </w:r>
      <w:r w:rsidR="00D00A3D" w:rsidRPr="00BC3FCB">
        <w:rPr>
          <w:rFonts w:ascii="Calibri" w:hAnsi="Calibri" w:cs="Calibri"/>
          <w:b/>
          <w:sz w:val="32"/>
          <w:szCs w:val="32"/>
          <w:lang w:val="es-ES"/>
        </w:rPr>
        <w:t xml:space="preserve"> días / </w:t>
      </w:r>
      <w:r w:rsidR="00032727">
        <w:rPr>
          <w:rFonts w:ascii="Calibri" w:hAnsi="Calibri" w:cs="Calibri"/>
          <w:b/>
          <w:sz w:val="32"/>
          <w:szCs w:val="32"/>
          <w:lang w:val="es-ES"/>
        </w:rPr>
        <w:t>06</w:t>
      </w:r>
      <w:r w:rsidR="00D00A3D" w:rsidRPr="00BC3FCB">
        <w:rPr>
          <w:rFonts w:ascii="Calibri" w:hAnsi="Calibri" w:cs="Calibri"/>
          <w:b/>
          <w:sz w:val="32"/>
          <w:szCs w:val="32"/>
          <w:lang w:val="es-ES"/>
        </w:rPr>
        <w:t xml:space="preserve"> noches</w:t>
      </w:r>
    </w:p>
    <w:p w:rsidR="00D00A3D" w:rsidRPr="00BC3FCB" w:rsidRDefault="00D00A3D" w:rsidP="00D00A3D">
      <w:pPr>
        <w:pStyle w:val="Textosinformato"/>
        <w:jc w:val="both"/>
        <w:rPr>
          <w:rFonts w:ascii="Calibri" w:eastAsia="Calibri" w:hAnsi="Calibri" w:cs="Calibri"/>
          <w:b/>
          <w:sz w:val="20"/>
          <w:szCs w:val="20"/>
          <w:lang w:val="es-MX"/>
        </w:rPr>
      </w:pPr>
    </w:p>
    <w:p w:rsidR="00D00A3D" w:rsidRPr="00BC3FCB" w:rsidRDefault="00D00A3D" w:rsidP="00D00A3D">
      <w:pPr>
        <w:pStyle w:val="Textosinformato"/>
        <w:jc w:val="both"/>
        <w:rPr>
          <w:rFonts w:ascii="Calibri" w:eastAsia="Calibri" w:hAnsi="Calibri" w:cs="Calibri"/>
          <w:bCs/>
          <w:sz w:val="20"/>
          <w:szCs w:val="20"/>
          <w:lang w:val="es-MX"/>
        </w:rPr>
      </w:pPr>
      <w:r w:rsidRPr="00BC3FCB">
        <w:rPr>
          <w:rFonts w:ascii="Calibri" w:eastAsia="Calibri" w:hAnsi="Calibri" w:cs="Calibri"/>
          <w:b/>
          <w:sz w:val="20"/>
          <w:szCs w:val="20"/>
          <w:lang w:val="es-MX"/>
        </w:rPr>
        <w:t>Llegadas</w:t>
      </w:r>
      <w:r w:rsidRPr="00BC3FCB">
        <w:rPr>
          <w:rFonts w:ascii="Calibri" w:eastAsia="Calibri" w:hAnsi="Calibri" w:cs="Calibri"/>
          <w:bCs/>
          <w:sz w:val="20"/>
          <w:szCs w:val="20"/>
          <w:lang w:val="es-MX"/>
        </w:rPr>
        <w:t xml:space="preserve">: </w:t>
      </w:r>
      <w:r w:rsidR="0057169C">
        <w:rPr>
          <w:rFonts w:ascii="Calibri" w:eastAsia="Calibri" w:hAnsi="Calibri" w:cs="Calibri"/>
          <w:bCs/>
          <w:sz w:val="20"/>
          <w:szCs w:val="20"/>
          <w:lang w:val="es-MX"/>
        </w:rPr>
        <w:t>Programadas</w:t>
      </w:r>
    </w:p>
    <w:p w:rsidR="00D00A3D" w:rsidRPr="00BC3FCB" w:rsidRDefault="00D00A3D" w:rsidP="00D00A3D">
      <w:pPr>
        <w:pStyle w:val="Textosinformato"/>
        <w:jc w:val="both"/>
        <w:rPr>
          <w:rFonts w:ascii="Calibri" w:eastAsia="Calibri" w:hAnsi="Calibri" w:cs="Calibri"/>
          <w:b/>
          <w:sz w:val="20"/>
          <w:szCs w:val="20"/>
          <w:lang w:val="es-MX"/>
        </w:rPr>
      </w:pPr>
    </w:p>
    <w:p w:rsidR="00B242D7" w:rsidRPr="00BC3FCB" w:rsidRDefault="00112675" w:rsidP="000A4029">
      <w:pPr>
        <w:pStyle w:val="Sinespaciado"/>
        <w:jc w:val="both"/>
        <w:rPr>
          <w:rFonts w:ascii="Calibri" w:hAnsi="Calibri" w:cs="Calibri"/>
          <w:b/>
          <w:bCs/>
          <w:sz w:val="20"/>
          <w:szCs w:val="20"/>
        </w:rPr>
      </w:pPr>
      <w:r w:rsidRPr="00BC3FCB">
        <w:rPr>
          <w:rFonts w:ascii="Calibri" w:hAnsi="Calibri" w:cs="Calibri"/>
          <w:b/>
          <w:bCs/>
          <w:sz w:val="20"/>
          <w:szCs w:val="20"/>
        </w:rPr>
        <w:t>Día 1</w:t>
      </w:r>
      <w:r w:rsidR="00F912D6">
        <w:rPr>
          <w:rFonts w:ascii="Calibri" w:hAnsi="Calibri" w:cs="Calibri"/>
          <w:b/>
          <w:bCs/>
          <w:sz w:val="20"/>
          <w:szCs w:val="20"/>
        </w:rPr>
        <w:t xml:space="preserve">. </w:t>
      </w:r>
      <w:r w:rsidR="004B6769">
        <w:rPr>
          <w:rFonts w:ascii="Calibri" w:hAnsi="Calibri" w:cs="Calibri"/>
          <w:b/>
          <w:bCs/>
          <w:sz w:val="20"/>
          <w:szCs w:val="20"/>
        </w:rPr>
        <w:t xml:space="preserve">Santiago de Compostela – Sarria </w:t>
      </w:r>
    </w:p>
    <w:p w:rsidR="00033B28" w:rsidRPr="00033B28" w:rsidRDefault="00033B28" w:rsidP="00033B28">
      <w:pPr>
        <w:pStyle w:val="Sinespaciado"/>
        <w:jc w:val="both"/>
        <w:rPr>
          <w:rFonts w:ascii="Calibri" w:hAnsi="Calibri" w:cs="Calibri"/>
          <w:sz w:val="20"/>
          <w:szCs w:val="20"/>
        </w:rPr>
      </w:pPr>
      <w:r>
        <w:rPr>
          <w:rFonts w:ascii="Calibri" w:hAnsi="Calibri" w:cs="Calibri"/>
          <w:sz w:val="20"/>
          <w:szCs w:val="20"/>
        </w:rPr>
        <w:t>Llegada al aeropuerto de Santiago, t</w:t>
      </w:r>
      <w:r w:rsidRPr="00033B28">
        <w:rPr>
          <w:rFonts w:ascii="Calibri" w:hAnsi="Calibri" w:cs="Calibri"/>
          <w:sz w:val="20"/>
          <w:szCs w:val="20"/>
        </w:rPr>
        <w:t>raslad</w:t>
      </w:r>
      <w:r>
        <w:rPr>
          <w:rFonts w:ascii="Calibri" w:hAnsi="Calibri" w:cs="Calibri"/>
          <w:sz w:val="20"/>
          <w:szCs w:val="20"/>
        </w:rPr>
        <w:t>o</w:t>
      </w:r>
      <w:r w:rsidRPr="00033B28">
        <w:rPr>
          <w:rFonts w:ascii="Calibri" w:hAnsi="Calibri" w:cs="Calibri"/>
          <w:sz w:val="20"/>
          <w:szCs w:val="20"/>
        </w:rPr>
        <w:t xml:space="preserve"> </w:t>
      </w:r>
      <w:r w:rsidR="00FB05FD">
        <w:rPr>
          <w:rFonts w:ascii="Calibri" w:hAnsi="Calibri" w:cs="Calibri"/>
          <w:sz w:val="20"/>
          <w:szCs w:val="20"/>
        </w:rPr>
        <w:t xml:space="preserve">hasta </w:t>
      </w:r>
      <w:r w:rsidRPr="00033B28">
        <w:rPr>
          <w:rFonts w:ascii="Calibri" w:hAnsi="Calibri" w:cs="Calibri"/>
          <w:sz w:val="20"/>
          <w:szCs w:val="20"/>
        </w:rPr>
        <w:t>Sarria. Tras tu llegada a Sarria, te recibirá nuestro guía conductor con una charla de bienvenida donde conocerás a los demás participantes del grupo. Se trata de una charla distendida donde nuestro guía te facilitará todas las informaciones necesarias para realizar el Camino de Santiago en grupo desde Sarria. Durante la charla, recibirás tu Credencial del Peregrino para que puedas ir sellándola durante las etapas a pie.</w:t>
      </w:r>
      <w:r w:rsidR="00172A5C">
        <w:rPr>
          <w:rFonts w:ascii="Calibri" w:hAnsi="Calibri" w:cs="Calibri"/>
          <w:sz w:val="20"/>
          <w:szCs w:val="20"/>
        </w:rPr>
        <w:t xml:space="preserve"> </w:t>
      </w:r>
    </w:p>
    <w:p w:rsidR="005E7541" w:rsidRDefault="00033B28" w:rsidP="00033B28">
      <w:pPr>
        <w:pStyle w:val="Sinespaciado"/>
        <w:jc w:val="both"/>
        <w:rPr>
          <w:rFonts w:ascii="Calibri" w:hAnsi="Calibri" w:cs="Calibri"/>
          <w:sz w:val="20"/>
          <w:szCs w:val="20"/>
        </w:rPr>
      </w:pPr>
      <w:r w:rsidRPr="00033B28">
        <w:rPr>
          <w:rFonts w:ascii="Calibri" w:hAnsi="Calibri" w:cs="Calibri"/>
          <w:sz w:val="20"/>
          <w:szCs w:val="20"/>
        </w:rPr>
        <w:t xml:space="preserve">Sarria es uno de los puntos más importantes del Camino de Santiago, y si llegas con antelación podrás conocer sus paseos junto al río Sarria o visitar la zona antigua, donde la Rúa </w:t>
      </w:r>
      <w:proofErr w:type="spellStart"/>
      <w:r w:rsidRPr="00033B28">
        <w:rPr>
          <w:rFonts w:ascii="Calibri" w:hAnsi="Calibri" w:cs="Calibri"/>
          <w:sz w:val="20"/>
          <w:szCs w:val="20"/>
        </w:rPr>
        <w:t>Maior</w:t>
      </w:r>
      <w:proofErr w:type="spellEnd"/>
      <w:r w:rsidRPr="00033B28">
        <w:rPr>
          <w:rFonts w:ascii="Calibri" w:hAnsi="Calibri" w:cs="Calibri"/>
          <w:sz w:val="20"/>
          <w:szCs w:val="20"/>
        </w:rPr>
        <w:t xml:space="preserve"> es su eje principal. Para culminar este día, participarás en la cena en grupo </w:t>
      </w:r>
      <w:r w:rsidR="00AF59B9" w:rsidRPr="00360C43">
        <w:rPr>
          <w:rFonts w:ascii="Calibri" w:hAnsi="Calibri" w:cs="Calibri"/>
          <w:b/>
          <w:bCs/>
          <w:sz w:val="20"/>
          <w:szCs w:val="20"/>
        </w:rPr>
        <w:t>(incluido)</w:t>
      </w:r>
      <w:r w:rsidR="00AF59B9">
        <w:rPr>
          <w:rFonts w:ascii="Calibri" w:hAnsi="Calibri" w:cs="Calibri"/>
          <w:sz w:val="20"/>
          <w:szCs w:val="20"/>
        </w:rPr>
        <w:t xml:space="preserve"> </w:t>
      </w:r>
      <w:r w:rsidRPr="00033B28">
        <w:rPr>
          <w:rFonts w:ascii="Calibri" w:hAnsi="Calibri" w:cs="Calibri"/>
          <w:sz w:val="20"/>
          <w:szCs w:val="20"/>
        </w:rPr>
        <w:t>donde podrás seguir conociendo a tus compañeros de viaje, al tiempo que entras en contacto con la cocina local.</w:t>
      </w:r>
      <w:r w:rsidR="00AF59B9">
        <w:rPr>
          <w:rFonts w:ascii="Calibri" w:hAnsi="Calibri" w:cs="Calibri"/>
          <w:sz w:val="20"/>
          <w:szCs w:val="20"/>
        </w:rPr>
        <w:t xml:space="preserve"> </w:t>
      </w:r>
      <w:r w:rsidR="00AF59B9" w:rsidRPr="00360C43">
        <w:rPr>
          <w:rFonts w:ascii="Calibri" w:hAnsi="Calibri" w:cs="Calibri"/>
          <w:b/>
          <w:bCs/>
          <w:sz w:val="20"/>
          <w:szCs w:val="20"/>
        </w:rPr>
        <w:t>Alojamiento</w:t>
      </w:r>
      <w:r w:rsidR="00AF59B9">
        <w:rPr>
          <w:rFonts w:ascii="Calibri" w:hAnsi="Calibri" w:cs="Calibri"/>
          <w:sz w:val="20"/>
          <w:szCs w:val="20"/>
        </w:rPr>
        <w:t>.</w:t>
      </w:r>
    </w:p>
    <w:p w:rsidR="00333DD3" w:rsidRDefault="00333DD3" w:rsidP="00A54D2E">
      <w:pPr>
        <w:pStyle w:val="Sinespaciado"/>
        <w:jc w:val="both"/>
        <w:rPr>
          <w:rFonts w:ascii="Calibri" w:hAnsi="Calibri" w:cs="Calibri"/>
          <w:sz w:val="20"/>
          <w:szCs w:val="20"/>
        </w:rPr>
      </w:pPr>
    </w:p>
    <w:p w:rsidR="005E7541" w:rsidRPr="00FE6C45" w:rsidRDefault="005E7541" w:rsidP="00A54D2E">
      <w:pPr>
        <w:pStyle w:val="Sinespaciado"/>
        <w:jc w:val="both"/>
        <w:rPr>
          <w:rFonts w:ascii="Calibri" w:hAnsi="Calibri" w:cs="Calibri"/>
          <w:b/>
          <w:bCs/>
          <w:sz w:val="20"/>
          <w:szCs w:val="20"/>
        </w:rPr>
      </w:pPr>
      <w:r w:rsidRPr="00FE6C45">
        <w:rPr>
          <w:rFonts w:ascii="Calibri" w:hAnsi="Calibri" w:cs="Calibri"/>
          <w:b/>
          <w:bCs/>
          <w:sz w:val="20"/>
          <w:szCs w:val="20"/>
        </w:rPr>
        <w:t>Día 2. Sarria</w:t>
      </w:r>
      <w:r w:rsidR="00FE6C45" w:rsidRPr="00FE6C45">
        <w:rPr>
          <w:rFonts w:ascii="Calibri" w:hAnsi="Calibri" w:cs="Calibri"/>
          <w:b/>
          <w:bCs/>
          <w:sz w:val="20"/>
          <w:szCs w:val="20"/>
        </w:rPr>
        <w:t xml:space="preserve"> – Portomarín (22km)</w:t>
      </w:r>
    </w:p>
    <w:p w:rsidR="001869A7" w:rsidRDefault="00411EB0" w:rsidP="00FE6C45">
      <w:pPr>
        <w:pStyle w:val="Sinespaciado"/>
        <w:jc w:val="both"/>
        <w:rPr>
          <w:rFonts w:ascii="Calibri" w:hAnsi="Calibri" w:cs="Calibri"/>
          <w:sz w:val="20"/>
          <w:szCs w:val="20"/>
        </w:rPr>
      </w:pPr>
      <w:r w:rsidRPr="00924955">
        <w:rPr>
          <w:rFonts w:ascii="Calibri" w:hAnsi="Calibri" w:cs="Calibri"/>
          <w:b/>
          <w:bCs/>
          <w:sz w:val="20"/>
          <w:szCs w:val="20"/>
        </w:rPr>
        <w:t>Desayuno</w:t>
      </w:r>
      <w:r>
        <w:rPr>
          <w:rFonts w:ascii="Calibri" w:hAnsi="Calibri" w:cs="Calibri"/>
          <w:sz w:val="20"/>
          <w:szCs w:val="20"/>
        </w:rPr>
        <w:t xml:space="preserve">. </w:t>
      </w:r>
      <w:r w:rsidR="00FE6C45" w:rsidRPr="00FE6C45">
        <w:rPr>
          <w:rFonts w:ascii="Calibri" w:hAnsi="Calibri" w:cs="Calibri"/>
          <w:sz w:val="20"/>
          <w:szCs w:val="20"/>
        </w:rPr>
        <w:t>Con el fin de evitar las horas más calurosas del día, te levantarás temprano y después de un energético desayuno darás los primeros pasos de esta aventura. Recorrerás caminos rurales o "</w:t>
      </w:r>
      <w:proofErr w:type="spellStart"/>
      <w:r w:rsidR="00FE6C45" w:rsidRPr="00FE6C45">
        <w:rPr>
          <w:rFonts w:ascii="Calibri" w:hAnsi="Calibri" w:cs="Calibri"/>
          <w:sz w:val="20"/>
          <w:szCs w:val="20"/>
        </w:rPr>
        <w:t>corredoiras</w:t>
      </w:r>
      <w:proofErr w:type="spellEnd"/>
      <w:r w:rsidR="00FE6C45" w:rsidRPr="00FE6C45">
        <w:rPr>
          <w:rFonts w:ascii="Calibri" w:hAnsi="Calibri" w:cs="Calibri"/>
          <w:sz w:val="20"/>
          <w:szCs w:val="20"/>
        </w:rPr>
        <w:t xml:space="preserve">" bajo robledales y pequeñas aldeas como </w:t>
      </w:r>
      <w:proofErr w:type="spellStart"/>
      <w:r w:rsidR="00FE6C45" w:rsidRPr="00FE6C45">
        <w:rPr>
          <w:rFonts w:ascii="Calibri" w:hAnsi="Calibri" w:cs="Calibri"/>
          <w:sz w:val="20"/>
          <w:szCs w:val="20"/>
        </w:rPr>
        <w:t>Morgade</w:t>
      </w:r>
      <w:proofErr w:type="spellEnd"/>
      <w:r w:rsidR="00FE6C45" w:rsidRPr="00FE6C45">
        <w:rPr>
          <w:rFonts w:ascii="Calibri" w:hAnsi="Calibri" w:cs="Calibri"/>
          <w:sz w:val="20"/>
          <w:szCs w:val="20"/>
        </w:rPr>
        <w:t xml:space="preserve"> o </w:t>
      </w:r>
      <w:proofErr w:type="spellStart"/>
      <w:r w:rsidR="00FE6C45" w:rsidRPr="00FE6C45">
        <w:rPr>
          <w:rFonts w:ascii="Calibri" w:hAnsi="Calibri" w:cs="Calibri"/>
          <w:sz w:val="20"/>
          <w:szCs w:val="20"/>
        </w:rPr>
        <w:t>Ferreiros</w:t>
      </w:r>
      <w:proofErr w:type="spellEnd"/>
      <w:r w:rsidR="00FE6C45" w:rsidRPr="00FE6C45">
        <w:rPr>
          <w:rFonts w:ascii="Calibri" w:hAnsi="Calibri" w:cs="Calibri"/>
          <w:sz w:val="20"/>
          <w:szCs w:val="20"/>
        </w:rPr>
        <w:t xml:space="preserve">. Te sorprenderán las casas de labranza y los muros de piedra que bordean el Camino Francés. Aparecerán lugares de gran belleza donde podrás disfrutar del paisaje. Finalmente, tras cruzar el puente sobre el río Miño, bajo cuyas aguas descansa el antiguo Portomarín, podrás visitar la Iglesia de San Nicolás de Portomarín, reconstruida piedra a piedra al quedar su localización original totalmente anegada debido a la construcción del Embalse de </w:t>
      </w:r>
      <w:proofErr w:type="spellStart"/>
      <w:r w:rsidR="00FE6C45" w:rsidRPr="00FE6C45">
        <w:rPr>
          <w:rFonts w:ascii="Calibri" w:hAnsi="Calibri" w:cs="Calibri"/>
          <w:sz w:val="20"/>
          <w:szCs w:val="20"/>
        </w:rPr>
        <w:t>Belesar</w:t>
      </w:r>
      <w:proofErr w:type="spellEnd"/>
      <w:r w:rsidR="00FE6C45" w:rsidRPr="00FE6C45">
        <w:rPr>
          <w:rFonts w:ascii="Calibri" w:hAnsi="Calibri" w:cs="Calibri"/>
          <w:sz w:val="20"/>
          <w:szCs w:val="20"/>
        </w:rPr>
        <w:t>.</w:t>
      </w:r>
      <w:r w:rsidR="00924955">
        <w:rPr>
          <w:rFonts w:ascii="Calibri" w:hAnsi="Calibri" w:cs="Calibri"/>
          <w:sz w:val="20"/>
          <w:szCs w:val="20"/>
        </w:rPr>
        <w:t xml:space="preserve"> </w:t>
      </w:r>
      <w:r w:rsidR="00FE6C45" w:rsidRPr="00FE6C45">
        <w:rPr>
          <w:rFonts w:ascii="Calibri" w:hAnsi="Calibri" w:cs="Calibri"/>
          <w:sz w:val="20"/>
          <w:szCs w:val="20"/>
        </w:rPr>
        <w:t>Portomarín destaca por su tarta de almendra (Tarta de Portomarín), el orujo y las anguilas.</w:t>
      </w:r>
      <w:r w:rsidR="000370AC">
        <w:rPr>
          <w:rFonts w:ascii="Calibri" w:hAnsi="Calibri" w:cs="Calibri"/>
          <w:sz w:val="20"/>
          <w:szCs w:val="20"/>
        </w:rPr>
        <w:t xml:space="preserve"> </w:t>
      </w:r>
      <w:r w:rsidR="000370AC" w:rsidRPr="000370AC">
        <w:rPr>
          <w:rFonts w:ascii="Calibri" w:hAnsi="Calibri" w:cs="Calibri"/>
          <w:b/>
          <w:bCs/>
          <w:sz w:val="20"/>
          <w:szCs w:val="20"/>
        </w:rPr>
        <w:t>Alojamiento</w:t>
      </w:r>
      <w:r w:rsidR="000370AC">
        <w:rPr>
          <w:rFonts w:ascii="Calibri" w:hAnsi="Calibri" w:cs="Calibri"/>
          <w:sz w:val="20"/>
          <w:szCs w:val="20"/>
        </w:rPr>
        <w:t>.</w:t>
      </w:r>
    </w:p>
    <w:p w:rsidR="001869A7" w:rsidRDefault="001869A7" w:rsidP="00A54D2E">
      <w:pPr>
        <w:pStyle w:val="Sinespaciado"/>
        <w:jc w:val="both"/>
        <w:rPr>
          <w:rFonts w:ascii="Calibri" w:hAnsi="Calibri" w:cs="Calibri"/>
          <w:sz w:val="20"/>
          <w:szCs w:val="20"/>
        </w:rPr>
      </w:pPr>
    </w:p>
    <w:p w:rsidR="00213ABD" w:rsidRPr="00A81A6E" w:rsidRDefault="002D24CE" w:rsidP="00D00A3D">
      <w:pPr>
        <w:rPr>
          <w:rFonts w:ascii="Calibri" w:hAnsi="Calibri" w:cs="Calibri"/>
          <w:b/>
          <w:bCs/>
          <w:sz w:val="20"/>
          <w:szCs w:val="20"/>
          <w:lang w:val="es-ES"/>
        </w:rPr>
      </w:pPr>
      <w:r w:rsidRPr="00A81A6E">
        <w:rPr>
          <w:rFonts w:ascii="Calibri" w:hAnsi="Calibri" w:cs="Calibri"/>
          <w:b/>
          <w:bCs/>
          <w:sz w:val="20"/>
          <w:szCs w:val="20"/>
          <w:lang w:val="es-ES"/>
        </w:rPr>
        <w:t xml:space="preserve">Día 3. Portomarín </w:t>
      </w:r>
      <w:r w:rsidR="00A81A6E" w:rsidRPr="00A81A6E">
        <w:rPr>
          <w:rFonts w:ascii="Calibri" w:hAnsi="Calibri" w:cs="Calibri"/>
          <w:b/>
          <w:bCs/>
          <w:sz w:val="20"/>
          <w:szCs w:val="20"/>
          <w:lang w:val="es-ES"/>
        </w:rPr>
        <w:t>–</w:t>
      </w:r>
      <w:r w:rsidRPr="00A81A6E">
        <w:rPr>
          <w:rFonts w:ascii="Calibri" w:hAnsi="Calibri" w:cs="Calibri"/>
          <w:b/>
          <w:bCs/>
          <w:sz w:val="20"/>
          <w:szCs w:val="20"/>
          <w:lang w:val="es-ES"/>
        </w:rPr>
        <w:t xml:space="preserve"> </w:t>
      </w:r>
      <w:r w:rsidR="00A81A6E" w:rsidRPr="00A81A6E">
        <w:rPr>
          <w:rFonts w:ascii="Calibri" w:hAnsi="Calibri" w:cs="Calibri"/>
          <w:b/>
          <w:bCs/>
          <w:sz w:val="20"/>
          <w:szCs w:val="20"/>
          <w:lang w:val="es-ES"/>
        </w:rPr>
        <w:t>Palas de Rei (25km)</w:t>
      </w:r>
    </w:p>
    <w:p w:rsidR="00F93BFD" w:rsidRDefault="00A81A6E" w:rsidP="00D00A3D">
      <w:pPr>
        <w:rPr>
          <w:rFonts w:ascii="Calibri" w:hAnsi="Calibri" w:cs="Calibri"/>
          <w:sz w:val="20"/>
          <w:szCs w:val="20"/>
          <w:lang w:val="es-ES"/>
        </w:rPr>
      </w:pPr>
      <w:r w:rsidRPr="00A81A6E">
        <w:rPr>
          <w:rFonts w:ascii="Calibri" w:hAnsi="Calibri" w:cs="Calibri"/>
          <w:b/>
          <w:bCs/>
          <w:sz w:val="20"/>
          <w:szCs w:val="20"/>
          <w:lang w:val="es-ES"/>
        </w:rPr>
        <w:t>Desayuno</w:t>
      </w:r>
      <w:r>
        <w:rPr>
          <w:rFonts w:ascii="Calibri" w:hAnsi="Calibri" w:cs="Calibri"/>
          <w:sz w:val="20"/>
          <w:szCs w:val="20"/>
          <w:lang w:val="es-ES"/>
        </w:rPr>
        <w:t xml:space="preserve">. </w:t>
      </w:r>
      <w:r w:rsidRPr="00A81A6E">
        <w:rPr>
          <w:rFonts w:ascii="Calibri" w:hAnsi="Calibri" w:cs="Calibri"/>
          <w:sz w:val="20"/>
          <w:szCs w:val="20"/>
          <w:lang w:val="es-ES"/>
        </w:rPr>
        <w:t xml:space="preserve">Una de las sorpresas que esconde el recorrido por el Camino de Santiago se encuentra en esta etapa, con la subida al Castro de </w:t>
      </w:r>
      <w:proofErr w:type="spellStart"/>
      <w:r w:rsidRPr="00A81A6E">
        <w:rPr>
          <w:rFonts w:ascii="Calibri" w:hAnsi="Calibri" w:cs="Calibri"/>
          <w:sz w:val="20"/>
          <w:szCs w:val="20"/>
          <w:lang w:val="es-ES"/>
        </w:rPr>
        <w:t>Castromaior</w:t>
      </w:r>
      <w:proofErr w:type="spellEnd"/>
      <w:r w:rsidRPr="00A81A6E">
        <w:rPr>
          <w:rFonts w:ascii="Calibri" w:hAnsi="Calibri" w:cs="Calibri"/>
          <w:sz w:val="20"/>
          <w:szCs w:val="20"/>
          <w:lang w:val="es-ES"/>
        </w:rPr>
        <w:t xml:space="preserve">, uno de los yacimientos arqueológicos de la Edad del Hierro más interesantes del noroeste de la Península Ibérica. Tras pasar la Sierra de </w:t>
      </w:r>
      <w:proofErr w:type="spellStart"/>
      <w:r w:rsidRPr="00A81A6E">
        <w:rPr>
          <w:rFonts w:ascii="Calibri" w:hAnsi="Calibri" w:cs="Calibri"/>
          <w:sz w:val="20"/>
          <w:szCs w:val="20"/>
          <w:lang w:val="es-ES"/>
        </w:rPr>
        <w:t>Ligonde</w:t>
      </w:r>
      <w:proofErr w:type="spellEnd"/>
      <w:r w:rsidRPr="00A81A6E">
        <w:rPr>
          <w:rFonts w:ascii="Calibri" w:hAnsi="Calibri" w:cs="Calibri"/>
          <w:sz w:val="20"/>
          <w:szCs w:val="20"/>
          <w:lang w:val="es-ES"/>
        </w:rPr>
        <w:t xml:space="preserve">, a través de las aldeas de Portos y </w:t>
      </w:r>
      <w:proofErr w:type="spellStart"/>
      <w:r w:rsidRPr="00A81A6E">
        <w:rPr>
          <w:rFonts w:ascii="Calibri" w:hAnsi="Calibri" w:cs="Calibri"/>
          <w:sz w:val="20"/>
          <w:szCs w:val="20"/>
          <w:lang w:val="es-ES"/>
        </w:rPr>
        <w:t>Lestedo</w:t>
      </w:r>
      <w:proofErr w:type="spellEnd"/>
      <w:r w:rsidRPr="00A81A6E">
        <w:rPr>
          <w:rFonts w:ascii="Calibri" w:hAnsi="Calibri" w:cs="Calibri"/>
          <w:sz w:val="20"/>
          <w:szCs w:val="20"/>
          <w:lang w:val="es-ES"/>
        </w:rPr>
        <w:t xml:space="preserve"> comenzarás a descender hasta Palas de Rei, en la Comarca de la Ulloa.</w:t>
      </w:r>
      <w:r>
        <w:rPr>
          <w:rFonts w:ascii="Calibri" w:hAnsi="Calibri" w:cs="Calibri"/>
          <w:sz w:val="20"/>
          <w:szCs w:val="20"/>
          <w:lang w:val="es-ES"/>
        </w:rPr>
        <w:t xml:space="preserve"> </w:t>
      </w:r>
      <w:r w:rsidRPr="00A81A6E">
        <w:rPr>
          <w:rFonts w:ascii="Calibri" w:hAnsi="Calibri" w:cs="Calibri"/>
          <w:b/>
          <w:bCs/>
          <w:sz w:val="20"/>
          <w:szCs w:val="20"/>
          <w:lang w:val="es-ES"/>
        </w:rPr>
        <w:t>Alojamiento</w:t>
      </w:r>
      <w:r>
        <w:rPr>
          <w:rFonts w:ascii="Calibri" w:hAnsi="Calibri" w:cs="Calibri"/>
          <w:sz w:val="20"/>
          <w:szCs w:val="20"/>
          <w:lang w:val="es-ES"/>
        </w:rPr>
        <w:t>.</w:t>
      </w:r>
    </w:p>
    <w:p w:rsidR="00A81A6E" w:rsidRDefault="00A81A6E" w:rsidP="00D00A3D">
      <w:pPr>
        <w:rPr>
          <w:rFonts w:ascii="Calibri" w:hAnsi="Calibri" w:cs="Calibri"/>
          <w:sz w:val="20"/>
          <w:szCs w:val="20"/>
          <w:lang w:val="es-ES"/>
        </w:rPr>
      </w:pPr>
    </w:p>
    <w:p w:rsidR="00991B64" w:rsidRPr="00485C96" w:rsidRDefault="00991B64" w:rsidP="00D00A3D">
      <w:pPr>
        <w:rPr>
          <w:rFonts w:ascii="Calibri" w:hAnsi="Calibri" w:cs="Calibri"/>
          <w:b/>
          <w:bCs/>
          <w:sz w:val="20"/>
          <w:szCs w:val="20"/>
          <w:lang w:val="es-ES"/>
        </w:rPr>
      </w:pPr>
      <w:r w:rsidRPr="00485C96">
        <w:rPr>
          <w:rFonts w:ascii="Calibri" w:hAnsi="Calibri" w:cs="Calibri"/>
          <w:b/>
          <w:bCs/>
          <w:sz w:val="20"/>
          <w:szCs w:val="20"/>
          <w:lang w:val="es-ES"/>
        </w:rPr>
        <w:t>Día</w:t>
      </w:r>
      <w:r w:rsidR="00485C96" w:rsidRPr="00485C96">
        <w:rPr>
          <w:rFonts w:ascii="Calibri" w:hAnsi="Calibri" w:cs="Calibri"/>
          <w:b/>
          <w:bCs/>
          <w:sz w:val="20"/>
          <w:szCs w:val="20"/>
          <w:lang w:val="es-ES"/>
        </w:rPr>
        <w:t xml:space="preserve"> </w:t>
      </w:r>
      <w:r w:rsidRPr="00485C96">
        <w:rPr>
          <w:rFonts w:ascii="Calibri" w:hAnsi="Calibri" w:cs="Calibri"/>
          <w:b/>
          <w:bCs/>
          <w:sz w:val="20"/>
          <w:szCs w:val="20"/>
          <w:lang w:val="es-ES"/>
        </w:rPr>
        <w:t>4</w:t>
      </w:r>
      <w:r w:rsidR="00485C96" w:rsidRPr="00485C96">
        <w:rPr>
          <w:rFonts w:ascii="Calibri" w:hAnsi="Calibri" w:cs="Calibri"/>
          <w:b/>
          <w:bCs/>
          <w:sz w:val="20"/>
          <w:szCs w:val="20"/>
          <w:lang w:val="es-ES"/>
        </w:rPr>
        <w:t>. Palas de Rei – Melide (15km)</w:t>
      </w:r>
    </w:p>
    <w:p w:rsidR="00F93BFD" w:rsidRDefault="00005D82" w:rsidP="00005D82">
      <w:pPr>
        <w:jc w:val="both"/>
        <w:rPr>
          <w:rFonts w:ascii="Calibri" w:hAnsi="Calibri" w:cs="Calibri"/>
          <w:sz w:val="20"/>
          <w:szCs w:val="20"/>
          <w:lang w:val="es-ES"/>
        </w:rPr>
      </w:pPr>
      <w:r w:rsidRPr="00005D82">
        <w:rPr>
          <w:rFonts w:ascii="Calibri" w:hAnsi="Calibri" w:cs="Calibri"/>
          <w:b/>
          <w:bCs/>
          <w:sz w:val="20"/>
          <w:szCs w:val="20"/>
          <w:lang w:val="es-ES"/>
        </w:rPr>
        <w:lastRenderedPageBreak/>
        <w:t>Desayuno</w:t>
      </w:r>
      <w:r>
        <w:rPr>
          <w:rFonts w:ascii="Calibri" w:hAnsi="Calibri" w:cs="Calibri"/>
          <w:sz w:val="20"/>
          <w:szCs w:val="20"/>
          <w:lang w:val="es-ES"/>
        </w:rPr>
        <w:t xml:space="preserve">. </w:t>
      </w:r>
      <w:r w:rsidRPr="00005D82">
        <w:rPr>
          <w:rFonts w:ascii="Calibri" w:hAnsi="Calibri" w:cs="Calibri"/>
          <w:sz w:val="20"/>
          <w:szCs w:val="20"/>
          <w:lang w:val="es-ES"/>
        </w:rPr>
        <w:t xml:space="preserve">El Camino te llevará a Melide por extensos prados, riachuelos y puentes medievales, como los de </w:t>
      </w:r>
      <w:proofErr w:type="spellStart"/>
      <w:r w:rsidRPr="00005D82">
        <w:rPr>
          <w:rFonts w:ascii="Calibri" w:hAnsi="Calibri" w:cs="Calibri"/>
          <w:sz w:val="20"/>
          <w:szCs w:val="20"/>
          <w:lang w:val="es-ES"/>
        </w:rPr>
        <w:t>Leboeiro</w:t>
      </w:r>
      <w:proofErr w:type="spellEnd"/>
      <w:r w:rsidRPr="00005D82">
        <w:rPr>
          <w:rFonts w:ascii="Calibri" w:hAnsi="Calibri" w:cs="Calibri"/>
          <w:sz w:val="20"/>
          <w:szCs w:val="20"/>
          <w:lang w:val="es-ES"/>
        </w:rPr>
        <w:t xml:space="preserve"> o </w:t>
      </w:r>
      <w:proofErr w:type="spellStart"/>
      <w:r w:rsidRPr="00005D82">
        <w:rPr>
          <w:rFonts w:ascii="Calibri" w:hAnsi="Calibri" w:cs="Calibri"/>
          <w:sz w:val="20"/>
          <w:szCs w:val="20"/>
          <w:lang w:val="es-ES"/>
        </w:rPr>
        <w:t>Furelos</w:t>
      </w:r>
      <w:proofErr w:type="spellEnd"/>
      <w:r w:rsidRPr="00005D82">
        <w:rPr>
          <w:rFonts w:ascii="Calibri" w:hAnsi="Calibri" w:cs="Calibri"/>
          <w:sz w:val="20"/>
          <w:szCs w:val="20"/>
          <w:lang w:val="es-ES"/>
        </w:rPr>
        <w:t xml:space="preserve">. Melide es </w:t>
      </w:r>
      <w:proofErr w:type="spellStart"/>
      <w:r w:rsidRPr="00005D82">
        <w:rPr>
          <w:rFonts w:ascii="Calibri" w:hAnsi="Calibri" w:cs="Calibri"/>
          <w:sz w:val="20"/>
          <w:szCs w:val="20"/>
          <w:lang w:val="es-ES"/>
        </w:rPr>
        <w:t>especialmete</w:t>
      </w:r>
      <w:proofErr w:type="spellEnd"/>
      <w:r w:rsidRPr="00005D82">
        <w:rPr>
          <w:rFonts w:ascii="Calibri" w:hAnsi="Calibri" w:cs="Calibri"/>
          <w:sz w:val="20"/>
          <w:szCs w:val="20"/>
          <w:lang w:val="es-ES"/>
        </w:rPr>
        <w:t xml:space="preserve"> conocido por sus pulperías, donde es muy recomendable probar una tapa de pulpo, así como por su exquisita repostería casera. Es una parada obligatoria visitar la iglesia de Santa María de Melide y contemplar uno de los cruceiros más antiguos de Galicia. Como curiosidad, es aquí donde convergen el Camino Primitivo con el Camino Francés.</w:t>
      </w:r>
      <w:r>
        <w:rPr>
          <w:rFonts w:ascii="Calibri" w:hAnsi="Calibri" w:cs="Calibri"/>
          <w:sz w:val="20"/>
          <w:szCs w:val="20"/>
          <w:lang w:val="es-ES"/>
        </w:rPr>
        <w:t xml:space="preserve"> </w:t>
      </w:r>
      <w:r w:rsidRPr="00005D82">
        <w:rPr>
          <w:rFonts w:ascii="Calibri" w:hAnsi="Calibri" w:cs="Calibri"/>
          <w:b/>
          <w:bCs/>
          <w:sz w:val="20"/>
          <w:szCs w:val="20"/>
          <w:lang w:val="es-ES"/>
        </w:rPr>
        <w:t>Desayuno</w:t>
      </w:r>
      <w:r>
        <w:rPr>
          <w:rFonts w:ascii="Calibri" w:hAnsi="Calibri" w:cs="Calibri"/>
          <w:sz w:val="20"/>
          <w:szCs w:val="20"/>
          <w:lang w:val="es-ES"/>
        </w:rPr>
        <w:t>.</w:t>
      </w:r>
    </w:p>
    <w:p w:rsidR="00485C96" w:rsidRDefault="00485C96" w:rsidP="00D00A3D">
      <w:pPr>
        <w:rPr>
          <w:rFonts w:ascii="Calibri" w:hAnsi="Calibri" w:cs="Calibri"/>
          <w:sz w:val="20"/>
          <w:szCs w:val="20"/>
          <w:lang w:val="es-ES"/>
        </w:rPr>
      </w:pPr>
    </w:p>
    <w:p w:rsidR="00485C96" w:rsidRPr="00240E3B" w:rsidRDefault="00EE5A7A" w:rsidP="00D00A3D">
      <w:pPr>
        <w:rPr>
          <w:rFonts w:ascii="Calibri" w:hAnsi="Calibri" w:cs="Calibri"/>
          <w:b/>
          <w:bCs/>
          <w:sz w:val="20"/>
          <w:szCs w:val="20"/>
          <w:lang w:val="es-ES"/>
        </w:rPr>
      </w:pPr>
      <w:r w:rsidRPr="00240E3B">
        <w:rPr>
          <w:rFonts w:ascii="Calibri" w:hAnsi="Calibri" w:cs="Calibri"/>
          <w:b/>
          <w:bCs/>
          <w:sz w:val="20"/>
          <w:szCs w:val="20"/>
          <w:lang w:val="es-ES"/>
        </w:rPr>
        <w:t xml:space="preserve">Día 5. </w:t>
      </w:r>
      <w:r w:rsidR="000C6189" w:rsidRPr="00240E3B">
        <w:rPr>
          <w:rFonts w:ascii="Calibri" w:hAnsi="Calibri" w:cs="Calibri"/>
          <w:b/>
          <w:bCs/>
          <w:sz w:val="20"/>
          <w:szCs w:val="20"/>
          <w:lang w:val="es-ES"/>
        </w:rPr>
        <w:t>Melide – Arzúa (14km)</w:t>
      </w:r>
    </w:p>
    <w:p w:rsidR="00485C96" w:rsidRDefault="000C6189" w:rsidP="000C6189">
      <w:pPr>
        <w:rPr>
          <w:rFonts w:ascii="Calibri" w:hAnsi="Calibri" w:cs="Calibri"/>
          <w:sz w:val="20"/>
          <w:szCs w:val="20"/>
          <w:lang w:val="es-ES"/>
        </w:rPr>
      </w:pPr>
      <w:r w:rsidRPr="00240E3B">
        <w:rPr>
          <w:rFonts w:ascii="Calibri" w:hAnsi="Calibri" w:cs="Calibri"/>
          <w:b/>
          <w:bCs/>
          <w:sz w:val="20"/>
          <w:szCs w:val="20"/>
          <w:lang w:val="es-ES"/>
        </w:rPr>
        <w:t>Desayuno</w:t>
      </w:r>
      <w:r>
        <w:rPr>
          <w:rFonts w:ascii="Calibri" w:hAnsi="Calibri" w:cs="Calibri"/>
          <w:sz w:val="20"/>
          <w:szCs w:val="20"/>
          <w:lang w:val="es-ES"/>
        </w:rPr>
        <w:t xml:space="preserve">. </w:t>
      </w:r>
      <w:r w:rsidRPr="000C6189">
        <w:rPr>
          <w:rFonts w:ascii="Calibri" w:hAnsi="Calibri" w:cs="Calibri"/>
          <w:sz w:val="20"/>
          <w:szCs w:val="20"/>
          <w:lang w:val="es-ES"/>
        </w:rPr>
        <w:t xml:space="preserve">Dejarás Melide y pronto caminarás entre una sucesión de valles escoltados por vegetación que te llevan al coqueto enclave de </w:t>
      </w:r>
      <w:proofErr w:type="spellStart"/>
      <w:r w:rsidRPr="000C6189">
        <w:rPr>
          <w:rFonts w:ascii="Calibri" w:hAnsi="Calibri" w:cs="Calibri"/>
          <w:sz w:val="20"/>
          <w:szCs w:val="20"/>
          <w:lang w:val="es-ES"/>
        </w:rPr>
        <w:t>Ribadiso</w:t>
      </w:r>
      <w:proofErr w:type="spellEnd"/>
      <w:r w:rsidRPr="000C6189">
        <w:rPr>
          <w:rFonts w:ascii="Calibri" w:hAnsi="Calibri" w:cs="Calibri"/>
          <w:sz w:val="20"/>
          <w:szCs w:val="20"/>
          <w:lang w:val="es-ES"/>
        </w:rPr>
        <w:t>, donde destaca el puente y su arquitectura rural. Un último esfuerzo te llevará a la villa de Arzúa, fin de la etapa. Aquí es donde confluye el Camino del Norte con el Camino Francés.</w:t>
      </w:r>
      <w:r>
        <w:rPr>
          <w:rFonts w:ascii="Calibri" w:hAnsi="Calibri" w:cs="Calibri"/>
          <w:sz w:val="20"/>
          <w:szCs w:val="20"/>
          <w:lang w:val="es-ES"/>
        </w:rPr>
        <w:t xml:space="preserve"> </w:t>
      </w:r>
      <w:r w:rsidRPr="000C6189">
        <w:rPr>
          <w:rFonts w:ascii="Calibri" w:hAnsi="Calibri" w:cs="Calibri"/>
          <w:sz w:val="20"/>
          <w:szCs w:val="20"/>
          <w:lang w:val="es-ES"/>
        </w:rPr>
        <w:t xml:space="preserve">Una de nuestras recomendaciones es que pruebes el típico queso Denominación de Origen Arzúa-Ulloa, </w:t>
      </w:r>
      <w:r w:rsidR="00F07B02" w:rsidRPr="000C6189">
        <w:rPr>
          <w:rFonts w:ascii="Calibri" w:hAnsi="Calibri" w:cs="Calibri"/>
          <w:sz w:val="20"/>
          <w:szCs w:val="20"/>
          <w:lang w:val="es-ES"/>
        </w:rPr>
        <w:t>acompañado</w:t>
      </w:r>
      <w:r w:rsidRPr="000C6189">
        <w:rPr>
          <w:rFonts w:ascii="Calibri" w:hAnsi="Calibri" w:cs="Calibri"/>
          <w:sz w:val="20"/>
          <w:szCs w:val="20"/>
          <w:lang w:val="es-ES"/>
        </w:rPr>
        <w:t xml:space="preserve"> de productos típicos de la zona como la miel.</w:t>
      </w:r>
      <w:r>
        <w:rPr>
          <w:rFonts w:ascii="Calibri" w:hAnsi="Calibri" w:cs="Calibri"/>
          <w:sz w:val="20"/>
          <w:szCs w:val="20"/>
          <w:lang w:val="es-ES"/>
        </w:rPr>
        <w:t xml:space="preserve"> </w:t>
      </w:r>
      <w:r w:rsidRPr="000C6189">
        <w:rPr>
          <w:rFonts w:ascii="Calibri" w:hAnsi="Calibri" w:cs="Calibri"/>
          <w:b/>
          <w:bCs/>
          <w:sz w:val="20"/>
          <w:szCs w:val="20"/>
          <w:lang w:val="es-ES"/>
        </w:rPr>
        <w:t>Alojamiento</w:t>
      </w:r>
      <w:r>
        <w:rPr>
          <w:rFonts w:ascii="Calibri" w:hAnsi="Calibri" w:cs="Calibri"/>
          <w:sz w:val="20"/>
          <w:szCs w:val="20"/>
          <w:lang w:val="es-ES"/>
        </w:rPr>
        <w:t>.</w:t>
      </w:r>
    </w:p>
    <w:p w:rsidR="000C6189" w:rsidRDefault="000C6189" w:rsidP="00D00A3D">
      <w:pPr>
        <w:rPr>
          <w:rFonts w:ascii="Calibri" w:hAnsi="Calibri" w:cs="Calibri"/>
          <w:sz w:val="20"/>
          <w:szCs w:val="20"/>
          <w:lang w:val="es-ES"/>
        </w:rPr>
      </w:pPr>
    </w:p>
    <w:p w:rsidR="000C6189" w:rsidRPr="00C644E8" w:rsidRDefault="00F07B02" w:rsidP="00D00A3D">
      <w:pPr>
        <w:rPr>
          <w:rFonts w:ascii="Calibri" w:hAnsi="Calibri" w:cs="Calibri"/>
          <w:b/>
          <w:bCs/>
          <w:sz w:val="20"/>
          <w:szCs w:val="20"/>
          <w:lang w:val="es-ES"/>
        </w:rPr>
      </w:pPr>
      <w:r w:rsidRPr="00C644E8">
        <w:rPr>
          <w:rFonts w:ascii="Calibri" w:hAnsi="Calibri" w:cs="Calibri"/>
          <w:b/>
          <w:bCs/>
          <w:sz w:val="20"/>
          <w:szCs w:val="20"/>
          <w:lang w:val="es-ES"/>
        </w:rPr>
        <w:t xml:space="preserve">Día 6. Arzúa </w:t>
      </w:r>
      <w:r w:rsidR="00C644E8" w:rsidRPr="00C644E8">
        <w:rPr>
          <w:rFonts w:ascii="Calibri" w:hAnsi="Calibri" w:cs="Calibri"/>
          <w:b/>
          <w:bCs/>
          <w:sz w:val="20"/>
          <w:szCs w:val="20"/>
          <w:lang w:val="es-ES"/>
        </w:rPr>
        <w:t>–</w:t>
      </w:r>
      <w:r w:rsidRPr="00C644E8">
        <w:rPr>
          <w:rFonts w:ascii="Calibri" w:hAnsi="Calibri" w:cs="Calibri"/>
          <w:b/>
          <w:bCs/>
          <w:sz w:val="20"/>
          <w:szCs w:val="20"/>
          <w:lang w:val="es-ES"/>
        </w:rPr>
        <w:t xml:space="preserve"> </w:t>
      </w:r>
      <w:r w:rsidR="00C644E8" w:rsidRPr="00C644E8">
        <w:rPr>
          <w:rFonts w:ascii="Calibri" w:hAnsi="Calibri" w:cs="Calibri"/>
          <w:b/>
          <w:bCs/>
          <w:sz w:val="20"/>
          <w:szCs w:val="20"/>
          <w:lang w:val="es-ES"/>
        </w:rPr>
        <w:t>Rúa</w:t>
      </w:r>
      <w:r w:rsidR="00DD69FC">
        <w:rPr>
          <w:rFonts w:ascii="Calibri" w:hAnsi="Calibri" w:cs="Calibri"/>
          <w:b/>
          <w:bCs/>
          <w:sz w:val="20"/>
          <w:szCs w:val="20"/>
          <w:lang w:val="es-ES"/>
        </w:rPr>
        <w:t xml:space="preserve"> – Arzúa</w:t>
      </w:r>
      <w:r w:rsidR="00C644E8" w:rsidRPr="00C644E8">
        <w:rPr>
          <w:rFonts w:ascii="Calibri" w:hAnsi="Calibri" w:cs="Calibri"/>
          <w:b/>
          <w:bCs/>
          <w:sz w:val="20"/>
          <w:szCs w:val="20"/>
          <w:lang w:val="es-ES"/>
        </w:rPr>
        <w:t xml:space="preserve"> (20 km)</w:t>
      </w:r>
    </w:p>
    <w:p w:rsidR="000C6189" w:rsidRDefault="00F35C10" w:rsidP="00D00A3D">
      <w:pPr>
        <w:rPr>
          <w:rFonts w:ascii="Calibri" w:hAnsi="Calibri" w:cs="Calibri"/>
          <w:sz w:val="20"/>
          <w:szCs w:val="20"/>
          <w:lang w:val="es-ES"/>
        </w:rPr>
      </w:pPr>
      <w:r w:rsidRPr="00F35C10">
        <w:rPr>
          <w:rFonts w:ascii="Calibri" w:hAnsi="Calibri" w:cs="Calibri"/>
          <w:b/>
          <w:bCs/>
          <w:sz w:val="20"/>
          <w:szCs w:val="20"/>
          <w:lang w:val="es-ES"/>
        </w:rPr>
        <w:t>Desayuno</w:t>
      </w:r>
      <w:r>
        <w:rPr>
          <w:rFonts w:ascii="Calibri" w:hAnsi="Calibri" w:cs="Calibri"/>
          <w:sz w:val="20"/>
          <w:szCs w:val="20"/>
          <w:lang w:val="es-ES"/>
        </w:rPr>
        <w:t xml:space="preserve">. </w:t>
      </w:r>
      <w:r w:rsidRPr="00F35C10">
        <w:rPr>
          <w:rFonts w:ascii="Calibri" w:hAnsi="Calibri" w:cs="Calibri"/>
          <w:sz w:val="20"/>
          <w:szCs w:val="20"/>
          <w:lang w:val="es-ES"/>
        </w:rPr>
        <w:t xml:space="preserve">Avanzarás ascendiendo y descendiendo pequeñas colinas por un paisaje eminentemente agrícola, con aldeas como A Calzada o Salceda a tu paso. Granjas y campos de cultivo aparecerán en tu Camino y serás testigo de cómo se desarrolla la vida en el campo, mientras avanzas con paso firme hacia Santiago de Compostela. Tras pasar por la Capilla de Santa Irene de finales del siglo XVII, ubicada en un hermoso robledal, descenderás a la bonita aldea de Rúa. Pasarás por </w:t>
      </w:r>
      <w:proofErr w:type="spellStart"/>
      <w:r w:rsidRPr="00F35C10">
        <w:rPr>
          <w:rFonts w:ascii="Calibri" w:hAnsi="Calibri" w:cs="Calibri"/>
          <w:sz w:val="20"/>
          <w:szCs w:val="20"/>
          <w:lang w:val="es-ES"/>
        </w:rPr>
        <w:t>Pedrouzo</w:t>
      </w:r>
      <w:proofErr w:type="spellEnd"/>
      <w:r w:rsidRPr="00F35C10">
        <w:rPr>
          <w:rFonts w:ascii="Calibri" w:hAnsi="Calibri" w:cs="Calibri"/>
          <w:sz w:val="20"/>
          <w:szCs w:val="20"/>
          <w:lang w:val="es-ES"/>
        </w:rPr>
        <w:t xml:space="preserve"> para llegar a </w:t>
      </w:r>
      <w:proofErr w:type="spellStart"/>
      <w:r w:rsidRPr="00F35C10">
        <w:rPr>
          <w:rFonts w:ascii="Calibri" w:hAnsi="Calibri" w:cs="Calibri"/>
          <w:sz w:val="20"/>
          <w:szCs w:val="20"/>
          <w:lang w:val="es-ES"/>
        </w:rPr>
        <w:t>Amenal</w:t>
      </w:r>
      <w:proofErr w:type="spellEnd"/>
      <w:r w:rsidRPr="00F35C10">
        <w:rPr>
          <w:rFonts w:ascii="Calibri" w:hAnsi="Calibri" w:cs="Calibri"/>
          <w:sz w:val="20"/>
          <w:szCs w:val="20"/>
          <w:lang w:val="es-ES"/>
        </w:rPr>
        <w:t xml:space="preserve"> y bordeando una de las pistas del aeropuerto de Santiago llegarás a San </w:t>
      </w:r>
      <w:proofErr w:type="spellStart"/>
      <w:r w:rsidRPr="00F35C10">
        <w:rPr>
          <w:rFonts w:ascii="Calibri" w:hAnsi="Calibri" w:cs="Calibri"/>
          <w:sz w:val="20"/>
          <w:szCs w:val="20"/>
          <w:lang w:val="es-ES"/>
        </w:rPr>
        <w:t>Paio</w:t>
      </w:r>
      <w:proofErr w:type="spellEnd"/>
      <w:r w:rsidRPr="00F35C10">
        <w:rPr>
          <w:rFonts w:ascii="Calibri" w:hAnsi="Calibri" w:cs="Calibri"/>
          <w:sz w:val="20"/>
          <w:szCs w:val="20"/>
          <w:lang w:val="es-ES"/>
        </w:rPr>
        <w:t xml:space="preserve">. Desde este punto apenas 2 kilómetros te separan de la población de </w:t>
      </w:r>
      <w:proofErr w:type="spellStart"/>
      <w:r w:rsidRPr="00F35C10">
        <w:rPr>
          <w:rFonts w:ascii="Calibri" w:hAnsi="Calibri" w:cs="Calibri"/>
          <w:sz w:val="20"/>
          <w:szCs w:val="20"/>
          <w:lang w:val="es-ES"/>
        </w:rPr>
        <w:t>Lavacolla</w:t>
      </w:r>
      <w:proofErr w:type="spellEnd"/>
      <w:r w:rsidRPr="00F35C10">
        <w:rPr>
          <w:rFonts w:ascii="Calibri" w:hAnsi="Calibri" w:cs="Calibri"/>
          <w:sz w:val="20"/>
          <w:szCs w:val="20"/>
          <w:lang w:val="es-ES"/>
        </w:rPr>
        <w:t>, donde finalizarás la etapa.</w:t>
      </w:r>
      <w:r w:rsidR="00FB0CBC">
        <w:rPr>
          <w:rFonts w:ascii="Calibri" w:hAnsi="Calibri" w:cs="Calibri"/>
          <w:sz w:val="20"/>
          <w:szCs w:val="20"/>
          <w:lang w:val="es-ES"/>
        </w:rPr>
        <w:t xml:space="preserve"> Regreso a Arzúa.</w:t>
      </w:r>
      <w:r>
        <w:rPr>
          <w:rFonts w:ascii="Calibri" w:hAnsi="Calibri" w:cs="Calibri"/>
          <w:sz w:val="20"/>
          <w:szCs w:val="20"/>
          <w:lang w:val="es-ES"/>
        </w:rPr>
        <w:t xml:space="preserve"> </w:t>
      </w:r>
      <w:r w:rsidRPr="00F35C10">
        <w:rPr>
          <w:rFonts w:ascii="Calibri" w:hAnsi="Calibri" w:cs="Calibri"/>
          <w:b/>
          <w:bCs/>
          <w:sz w:val="20"/>
          <w:szCs w:val="20"/>
          <w:lang w:val="es-ES"/>
        </w:rPr>
        <w:t>Alojamiento</w:t>
      </w:r>
      <w:r>
        <w:rPr>
          <w:rFonts w:ascii="Calibri" w:hAnsi="Calibri" w:cs="Calibri"/>
          <w:sz w:val="20"/>
          <w:szCs w:val="20"/>
          <w:lang w:val="es-ES"/>
        </w:rPr>
        <w:t>.</w:t>
      </w:r>
    </w:p>
    <w:p w:rsidR="000C6189" w:rsidRDefault="000C6189" w:rsidP="00D00A3D">
      <w:pPr>
        <w:rPr>
          <w:rFonts w:ascii="Calibri" w:hAnsi="Calibri" w:cs="Calibri"/>
          <w:sz w:val="20"/>
          <w:szCs w:val="20"/>
          <w:lang w:val="es-ES"/>
        </w:rPr>
      </w:pPr>
    </w:p>
    <w:p w:rsidR="000C6189" w:rsidRPr="00FD795E" w:rsidRDefault="00B627F0" w:rsidP="00D00A3D">
      <w:pPr>
        <w:rPr>
          <w:rFonts w:ascii="Calibri" w:hAnsi="Calibri" w:cs="Calibri"/>
          <w:b/>
          <w:bCs/>
          <w:sz w:val="20"/>
          <w:szCs w:val="20"/>
          <w:lang w:val="es-ES"/>
        </w:rPr>
      </w:pPr>
      <w:r w:rsidRPr="00FD795E">
        <w:rPr>
          <w:rFonts w:ascii="Calibri" w:hAnsi="Calibri" w:cs="Calibri"/>
          <w:b/>
          <w:bCs/>
          <w:sz w:val="20"/>
          <w:szCs w:val="20"/>
          <w:lang w:val="es-ES"/>
        </w:rPr>
        <w:t xml:space="preserve">Día 7. </w:t>
      </w:r>
      <w:r w:rsidR="00DD69FC">
        <w:rPr>
          <w:rFonts w:ascii="Calibri" w:hAnsi="Calibri" w:cs="Calibri"/>
          <w:b/>
          <w:bCs/>
          <w:sz w:val="20"/>
          <w:szCs w:val="20"/>
          <w:lang w:val="es-ES"/>
        </w:rPr>
        <w:t>Arzúa</w:t>
      </w:r>
      <w:r w:rsidR="00DD69FC" w:rsidRPr="00C644E8">
        <w:rPr>
          <w:rFonts w:ascii="Calibri" w:hAnsi="Calibri" w:cs="Calibri"/>
          <w:b/>
          <w:bCs/>
          <w:sz w:val="20"/>
          <w:szCs w:val="20"/>
          <w:lang w:val="es-ES"/>
        </w:rPr>
        <w:t xml:space="preserve"> </w:t>
      </w:r>
      <w:r w:rsidRPr="00FD795E">
        <w:rPr>
          <w:rFonts w:ascii="Calibri" w:hAnsi="Calibri" w:cs="Calibri"/>
          <w:b/>
          <w:bCs/>
          <w:sz w:val="20"/>
          <w:szCs w:val="20"/>
          <w:lang w:val="es-ES"/>
        </w:rPr>
        <w:t>– Santiago de Compostela</w:t>
      </w:r>
    </w:p>
    <w:p w:rsidR="00FD795E" w:rsidRPr="00FD795E" w:rsidRDefault="00FD795E" w:rsidP="000B7AF2">
      <w:pPr>
        <w:jc w:val="both"/>
        <w:rPr>
          <w:rFonts w:ascii="Calibri" w:hAnsi="Calibri" w:cs="Calibri"/>
          <w:sz w:val="20"/>
          <w:szCs w:val="20"/>
          <w:lang w:val="es-ES"/>
        </w:rPr>
      </w:pPr>
      <w:r w:rsidRPr="00FD795E">
        <w:rPr>
          <w:rFonts w:ascii="Calibri" w:hAnsi="Calibri" w:cs="Calibri"/>
          <w:b/>
          <w:bCs/>
          <w:sz w:val="20"/>
          <w:szCs w:val="20"/>
          <w:lang w:val="es-ES"/>
        </w:rPr>
        <w:t>Desayuno</w:t>
      </w:r>
      <w:r>
        <w:rPr>
          <w:rFonts w:ascii="Calibri" w:hAnsi="Calibri" w:cs="Calibri"/>
          <w:sz w:val="20"/>
          <w:szCs w:val="20"/>
          <w:lang w:val="es-ES"/>
        </w:rPr>
        <w:t xml:space="preserve">. </w:t>
      </w:r>
      <w:r w:rsidRPr="00FD795E">
        <w:rPr>
          <w:rFonts w:ascii="Calibri" w:hAnsi="Calibri" w:cs="Calibri"/>
          <w:sz w:val="20"/>
          <w:szCs w:val="20"/>
          <w:lang w:val="es-ES"/>
        </w:rPr>
        <w:t xml:space="preserve">La emoción de estar tan cerca de la meta marca el inicio de la última etapa del Camino. Desde Rúa pasarás por </w:t>
      </w:r>
      <w:proofErr w:type="spellStart"/>
      <w:r w:rsidRPr="00FD795E">
        <w:rPr>
          <w:rFonts w:ascii="Calibri" w:hAnsi="Calibri" w:cs="Calibri"/>
          <w:sz w:val="20"/>
          <w:szCs w:val="20"/>
          <w:lang w:val="es-ES"/>
        </w:rPr>
        <w:t>Pedrouzo</w:t>
      </w:r>
      <w:proofErr w:type="spellEnd"/>
      <w:r w:rsidRPr="00FD795E">
        <w:rPr>
          <w:rFonts w:ascii="Calibri" w:hAnsi="Calibri" w:cs="Calibri"/>
          <w:sz w:val="20"/>
          <w:szCs w:val="20"/>
          <w:lang w:val="es-ES"/>
        </w:rPr>
        <w:t xml:space="preserve">, </w:t>
      </w:r>
      <w:proofErr w:type="spellStart"/>
      <w:r w:rsidRPr="00FD795E">
        <w:rPr>
          <w:rFonts w:ascii="Calibri" w:hAnsi="Calibri" w:cs="Calibri"/>
          <w:sz w:val="20"/>
          <w:szCs w:val="20"/>
          <w:lang w:val="es-ES"/>
        </w:rPr>
        <w:t>Amenal</w:t>
      </w:r>
      <w:proofErr w:type="spellEnd"/>
      <w:r w:rsidRPr="00FD795E">
        <w:rPr>
          <w:rFonts w:ascii="Calibri" w:hAnsi="Calibri" w:cs="Calibri"/>
          <w:sz w:val="20"/>
          <w:szCs w:val="20"/>
          <w:lang w:val="es-ES"/>
        </w:rPr>
        <w:t xml:space="preserve"> y </w:t>
      </w:r>
      <w:proofErr w:type="spellStart"/>
      <w:r w:rsidRPr="00FD795E">
        <w:rPr>
          <w:rFonts w:ascii="Calibri" w:hAnsi="Calibri" w:cs="Calibri"/>
          <w:sz w:val="20"/>
          <w:szCs w:val="20"/>
          <w:lang w:val="es-ES"/>
        </w:rPr>
        <w:t>Lavacolla</w:t>
      </w:r>
      <w:proofErr w:type="spellEnd"/>
      <w:r w:rsidRPr="00FD795E">
        <w:rPr>
          <w:rFonts w:ascii="Calibri" w:hAnsi="Calibri" w:cs="Calibri"/>
          <w:sz w:val="20"/>
          <w:szCs w:val="20"/>
          <w:lang w:val="es-ES"/>
        </w:rPr>
        <w:t xml:space="preserve"> hasta ascender al Monte do Gozo, donde las Torres de la Catedral asoman por primera vez.</w:t>
      </w:r>
      <w:r w:rsidR="000B7AF2">
        <w:rPr>
          <w:rFonts w:ascii="Calibri" w:hAnsi="Calibri" w:cs="Calibri"/>
          <w:sz w:val="20"/>
          <w:szCs w:val="20"/>
          <w:lang w:val="es-ES"/>
        </w:rPr>
        <w:t xml:space="preserve"> </w:t>
      </w:r>
      <w:r w:rsidRPr="00FD795E">
        <w:rPr>
          <w:rFonts w:ascii="Calibri" w:hAnsi="Calibri" w:cs="Calibri"/>
          <w:sz w:val="20"/>
          <w:szCs w:val="20"/>
          <w:lang w:val="es-ES"/>
        </w:rPr>
        <w:t xml:space="preserve">A solo 4 km te espera </w:t>
      </w:r>
      <w:proofErr w:type="spellStart"/>
      <w:r w:rsidRPr="00FD795E">
        <w:rPr>
          <w:rFonts w:ascii="Calibri" w:hAnsi="Calibri" w:cs="Calibri"/>
          <w:sz w:val="20"/>
          <w:szCs w:val="20"/>
          <w:lang w:val="es-ES"/>
        </w:rPr>
        <w:t>Santaigo</w:t>
      </w:r>
      <w:proofErr w:type="spellEnd"/>
      <w:r w:rsidRPr="00FD795E">
        <w:rPr>
          <w:rFonts w:ascii="Calibri" w:hAnsi="Calibri" w:cs="Calibri"/>
          <w:sz w:val="20"/>
          <w:szCs w:val="20"/>
          <w:lang w:val="es-ES"/>
        </w:rPr>
        <w:t xml:space="preserve"> de Compostela, con su casco histórico y la emblemática Plaza del Obradoiro, punto final de este gran viaje en grupo.</w:t>
      </w:r>
    </w:p>
    <w:p w:rsidR="00B627F0" w:rsidRDefault="00FD795E" w:rsidP="000B7AF2">
      <w:pPr>
        <w:jc w:val="both"/>
        <w:rPr>
          <w:rFonts w:ascii="Calibri" w:hAnsi="Calibri" w:cs="Calibri"/>
          <w:sz w:val="20"/>
          <w:szCs w:val="20"/>
          <w:lang w:val="es-ES"/>
        </w:rPr>
      </w:pPr>
      <w:r w:rsidRPr="00FD795E">
        <w:rPr>
          <w:rFonts w:ascii="Calibri" w:hAnsi="Calibri" w:cs="Calibri"/>
          <w:sz w:val="20"/>
          <w:szCs w:val="20"/>
          <w:lang w:val="es-ES"/>
        </w:rPr>
        <w:t>Por la tarde</w:t>
      </w:r>
      <w:r w:rsidR="00A36DBB">
        <w:rPr>
          <w:rFonts w:ascii="Calibri" w:hAnsi="Calibri" w:cs="Calibri"/>
          <w:sz w:val="20"/>
          <w:szCs w:val="20"/>
          <w:lang w:val="es-ES"/>
        </w:rPr>
        <w:t>,</w:t>
      </w:r>
      <w:r w:rsidRPr="00FD795E">
        <w:rPr>
          <w:rFonts w:ascii="Calibri" w:hAnsi="Calibri" w:cs="Calibri"/>
          <w:sz w:val="20"/>
          <w:szCs w:val="20"/>
          <w:lang w:val="es-ES"/>
        </w:rPr>
        <w:t xml:space="preserve"> podrás asistir a la Misa del Peregrino y celebrar con tus compañeros en una cena especial llena de sabores gallegos. La jornada culmina con un descanso merecido en un edificio BIC (Bien de Interés Cultural) situado a escasos metros de la Catedral de Santiago.</w:t>
      </w:r>
      <w:r>
        <w:rPr>
          <w:rFonts w:ascii="Calibri" w:hAnsi="Calibri" w:cs="Calibri"/>
          <w:sz w:val="20"/>
          <w:szCs w:val="20"/>
          <w:lang w:val="es-ES"/>
        </w:rPr>
        <w:t xml:space="preserve"> </w:t>
      </w:r>
      <w:r w:rsidRPr="00FD795E">
        <w:rPr>
          <w:rFonts w:ascii="Calibri" w:hAnsi="Calibri" w:cs="Calibri"/>
          <w:b/>
          <w:bCs/>
          <w:sz w:val="20"/>
          <w:szCs w:val="20"/>
          <w:lang w:val="es-ES"/>
        </w:rPr>
        <w:t>Alojamiento</w:t>
      </w:r>
      <w:r>
        <w:rPr>
          <w:rFonts w:ascii="Calibri" w:hAnsi="Calibri" w:cs="Calibri"/>
          <w:sz w:val="20"/>
          <w:szCs w:val="20"/>
          <w:lang w:val="es-ES"/>
        </w:rPr>
        <w:t>.</w:t>
      </w:r>
    </w:p>
    <w:p w:rsidR="008D555D" w:rsidRDefault="008D555D" w:rsidP="00D00A3D">
      <w:pPr>
        <w:rPr>
          <w:rFonts w:ascii="Calibri" w:hAnsi="Calibri" w:cs="Calibri"/>
          <w:sz w:val="20"/>
          <w:szCs w:val="20"/>
          <w:lang w:val="es-ES"/>
        </w:rPr>
      </w:pPr>
    </w:p>
    <w:p w:rsidR="002B524C" w:rsidRPr="004055F8" w:rsidRDefault="002B524C" w:rsidP="00D00A3D">
      <w:pPr>
        <w:rPr>
          <w:rFonts w:ascii="Calibri" w:hAnsi="Calibri" w:cs="Calibri"/>
          <w:b/>
          <w:bCs/>
          <w:sz w:val="20"/>
          <w:szCs w:val="20"/>
          <w:lang w:val="es-ES"/>
        </w:rPr>
      </w:pPr>
      <w:r w:rsidRPr="004055F8">
        <w:rPr>
          <w:rFonts w:ascii="Calibri" w:hAnsi="Calibri" w:cs="Calibri"/>
          <w:b/>
          <w:bCs/>
          <w:sz w:val="20"/>
          <w:szCs w:val="20"/>
          <w:lang w:val="es-ES"/>
        </w:rPr>
        <w:t>Día 8. Santiago de Compostela</w:t>
      </w:r>
    </w:p>
    <w:p w:rsidR="002B524C" w:rsidRPr="002B524C" w:rsidRDefault="004055F8" w:rsidP="002B524C">
      <w:pPr>
        <w:rPr>
          <w:rFonts w:ascii="Calibri" w:hAnsi="Calibri" w:cs="Calibri"/>
          <w:sz w:val="20"/>
          <w:szCs w:val="20"/>
          <w:lang w:val="es-MX"/>
        </w:rPr>
      </w:pPr>
      <w:r w:rsidRPr="005A21FB">
        <w:rPr>
          <w:rFonts w:ascii="Calibri" w:hAnsi="Calibri" w:cs="Calibri"/>
          <w:b/>
          <w:bCs/>
          <w:sz w:val="20"/>
          <w:szCs w:val="20"/>
          <w:lang w:val="es-MX"/>
        </w:rPr>
        <w:t>Desayuno</w:t>
      </w:r>
      <w:r>
        <w:rPr>
          <w:rFonts w:ascii="Calibri" w:hAnsi="Calibri" w:cs="Calibri"/>
          <w:sz w:val="20"/>
          <w:szCs w:val="20"/>
          <w:lang w:val="es-MX"/>
        </w:rPr>
        <w:t xml:space="preserve">. </w:t>
      </w:r>
      <w:r w:rsidR="002B524C" w:rsidRPr="002B524C">
        <w:rPr>
          <w:rFonts w:ascii="Calibri" w:hAnsi="Calibri" w:cs="Calibri"/>
          <w:sz w:val="20"/>
          <w:szCs w:val="20"/>
          <w:lang w:val="es-MX"/>
        </w:rPr>
        <w:t>Después</w:t>
      </w:r>
      <w:r>
        <w:rPr>
          <w:rFonts w:ascii="Calibri" w:hAnsi="Calibri" w:cs="Calibri"/>
          <w:sz w:val="20"/>
          <w:szCs w:val="20"/>
          <w:lang w:val="es-MX"/>
        </w:rPr>
        <w:t xml:space="preserve">, </w:t>
      </w:r>
      <w:r w:rsidR="002B524C" w:rsidRPr="002B524C">
        <w:rPr>
          <w:rFonts w:ascii="Calibri" w:hAnsi="Calibri" w:cs="Calibri"/>
          <w:sz w:val="20"/>
          <w:szCs w:val="20"/>
          <w:lang w:val="es-MX"/>
        </w:rPr>
        <w:t>se termina este viaje a nuestro lado, se separan nuestros Caminos. En este punto habrás disfrutado de una experiencia que estamos seguros te dejará muy buen sabor de boca. Tú decides: volver a casa o prolongar tu estancia en la ciudad. Si lo decides, podrás perderte por sus callejuelas o por el animado mercado. Muy recomendable es visitar el "</w:t>
      </w:r>
      <w:proofErr w:type="spellStart"/>
      <w:r w:rsidR="002B524C" w:rsidRPr="002B524C">
        <w:rPr>
          <w:rFonts w:ascii="Calibri" w:hAnsi="Calibri" w:cs="Calibri"/>
          <w:sz w:val="20"/>
          <w:szCs w:val="20"/>
          <w:lang w:val="es-MX"/>
        </w:rPr>
        <w:t>finisterrae</w:t>
      </w:r>
      <w:proofErr w:type="spellEnd"/>
      <w:r w:rsidR="002B524C" w:rsidRPr="002B524C">
        <w:rPr>
          <w:rFonts w:ascii="Calibri" w:hAnsi="Calibri" w:cs="Calibri"/>
          <w:sz w:val="20"/>
          <w:szCs w:val="20"/>
          <w:lang w:val="es-MX"/>
        </w:rPr>
        <w:t>" gallego, enrolándose a nuestra Excursión a Fisterra</w:t>
      </w:r>
      <w:r w:rsidR="00C665BA">
        <w:rPr>
          <w:rFonts w:ascii="Calibri" w:hAnsi="Calibri" w:cs="Calibri"/>
          <w:sz w:val="20"/>
          <w:szCs w:val="20"/>
          <w:lang w:val="es-MX"/>
        </w:rPr>
        <w:t xml:space="preserve"> (no incluido)</w:t>
      </w:r>
      <w:r w:rsidR="002B524C" w:rsidRPr="002B524C">
        <w:rPr>
          <w:rFonts w:ascii="Calibri" w:hAnsi="Calibri" w:cs="Calibri"/>
          <w:sz w:val="20"/>
          <w:szCs w:val="20"/>
          <w:lang w:val="es-MX"/>
        </w:rPr>
        <w:t>.</w:t>
      </w:r>
      <w:r w:rsidR="00CF0FD1">
        <w:rPr>
          <w:rFonts w:ascii="Calibri" w:hAnsi="Calibri" w:cs="Calibri"/>
          <w:sz w:val="20"/>
          <w:szCs w:val="20"/>
          <w:lang w:val="es-MX"/>
        </w:rPr>
        <w:t xml:space="preserve"> </w:t>
      </w:r>
      <w:r w:rsidR="002B524C" w:rsidRPr="002B524C">
        <w:rPr>
          <w:rFonts w:ascii="Calibri" w:hAnsi="Calibri" w:cs="Calibri"/>
          <w:sz w:val="20"/>
          <w:szCs w:val="20"/>
          <w:lang w:val="es-MX"/>
        </w:rPr>
        <w:t>Consúltanos y te informaremos de todos los detalles para que puedas poner la guinda a esta experiencia que supone realizar los últimos 100 kilómetros del Camino Francés en Grupo.</w:t>
      </w:r>
    </w:p>
    <w:p w:rsidR="002B524C" w:rsidRDefault="002B524C" w:rsidP="00D00A3D">
      <w:pPr>
        <w:rPr>
          <w:rFonts w:ascii="Calibri" w:hAnsi="Calibri" w:cs="Calibri"/>
          <w:sz w:val="20"/>
          <w:szCs w:val="20"/>
          <w:lang w:val="es-ES"/>
        </w:rPr>
      </w:pPr>
    </w:p>
    <w:p w:rsidR="00D00A3D" w:rsidRPr="00BC3FCB" w:rsidRDefault="00D00A3D" w:rsidP="00D00A3D">
      <w:pPr>
        <w:rPr>
          <w:rFonts w:ascii="Calibri" w:hAnsi="Calibri" w:cs="Calibri"/>
          <w:b/>
          <w:bCs/>
          <w:sz w:val="20"/>
          <w:szCs w:val="20"/>
          <w:lang w:val="es-ES"/>
        </w:rPr>
      </w:pPr>
      <w:r w:rsidRPr="00BC3FCB">
        <w:rPr>
          <w:rFonts w:ascii="Calibri" w:hAnsi="Calibri" w:cs="Calibri"/>
          <w:b/>
          <w:bCs/>
          <w:sz w:val="20"/>
          <w:szCs w:val="20"/>
          <w:lang w:val="es-ES"/>
        </w:rPr>
        <w:t>FIN DE NUESTROS SERVICIOS.</w:t>
      </w:r>
    </w:p>
    <w:p w:rsidR="00D00A3D" w:rsidRPr="00BC3FCB" w:rsidRDefault="00D00A3D" w:rsidP="00D00A3D">
      <w:pPr>
        <w:rPr>
          <w:rFonts w:ascii="Calibri" w:hAnsi="Calibri" w:cs="Calibri"/>
          <w:b/>
          <w:bCs/>
          <w:sz w:val="20"/>
          <w:szCs w:val="20"/>
          <w:lang w:val="es-ES"/>
        </w:rPr>
      </w:pPr>
    </w:p>
    <w:p w:rsidR="00B76EFB" w:rsidRDefault="00B76EFB" w:rsidP="00D00A3D">
      <w:pPr>
        <w:rPr>
          <w:rFonts w:ascii="Calibri" w:hAnsi="Calibri" w:cs="Calibri"/>
          <w:b/>
          <w:bCs/>
          <w:sz w:val="20"/>
          <w:szCs w:val="20"/>
          <w:lang w:val="es-ES"/>
        </w:rPr>
      </w:pPr>
    </w:p>
    <w:p w:rsidR="005A21FB" w:rsidRDefault="005A21FB" w:rsidP="00D00A3D">
      <w:pPr>
        <w:rPr>
          <w:rFonts w:ascii="Calibri" w:hAnsi="Calibri" w:cs="Calibri"/>
          <w:b/>
          <w:bCs/>
          <w:sz w:val="20"/>
          <w:szCs w:val="20"/>
          <w:lang w:val="es-ES"/>
        </w:rPr>
      </w:pPr>
    </w:p>
    <w:p w:rsidR="005A21FB" w:rsidRDefault="005A21FB" w:rsidP="00D00A3D">
      <w:pPr>
        <w:rPr>
          <w:rFonts w:ascii="Calibri" w:hAnsi="Calibri" w:cs="Calibri"/>
          <w:b/>
          <w:bCs/>
          <w:sz w:val="20"/>
          <w:szCs w:val="20"/>
          <w:lang w:val="es-ES"/>
        </w:rPr>
      </w:pPr>
    </w:p>
    <w:p w:rsidR="005A21FB" w:rsidRDefault="005A21FB" w:rsidP="00D00A3D">
      <w:pPr>
        <w:rPr>
          <w:rFonts w:ascii="Calibri" w:hAnsi="Calibri" w:cs="Calibri"/>
          <w:b/>
          <w:bCs/>
          <w:sz w:val="20"/>
          <w:szCs w:val="20"/>
          <w:lang w:val="es-ES"/>
        </w:rPr>
      </w:pPr>
    </w:p>
    <w:p w:rsidR="00B76EFB" w:rsidRPr="00BC3FCB" w:rsidRDefault="00B76EFB" w:rsidP="00D00A3D">
      <w:pPr>
        <w:rPr>
          <w:rFonts w:ascii="Calibri" w:hAnsi="Calibri" w:cs="Calibri"/>
          <w:b/>
          <w:bCs/>
          <w:sz w:val="20"/>
          <w:szCs w:val="20"/>
          <w:lang w:val="es-ES"/>
        </w:rPr>
      </w:pPr>
    </w:p>
    <w:p w:rsidR="00D00A3D" w:rsidRPr="00BC3FCB" w:rsidRDefault="00D00A3D" w:rsidP="00D00A3D">
      <w:pPr>
        <w:rPr>
          <w:rFonts w:ascii="Calibri" w:hAnsi="Calibri" w:cs="Calibri"/>
          <w:sz w:val="20"/>
          <w:szCs w:val="20"/>
          <w:lang w:val="es-ES"/>
        </w:rPr>
      </w:pPr>
      <w:r w:rsidRPr="00BC3FCB">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7E98E08" wp14:editId="15FAA8BE">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0A3D" w:rsidRPr="00F74623" w:rsidRDefault="00D00A3D" w:rsidP="00D00A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E98E08"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00A3D" w:rsidRPr="00F74623" w:rsidRDefault="00D00A3D" w:rsidP="00D00A3D">
                      <w:pPr>
                        <w:jc w:val="center"/>
                        <w:rPr>
                          <w:b/>
                          <w:i/>
                          <w:lang w:val="es-ES"/>
                        </w:rPr>
                      </w:pPr>
                      <w:r w:rsidRPr="00F74623">
                        <w:rPr>
                          <w:b/>
                          <w:i/>
                          <w:lang w:val="es-ES"/>
                        </w:rPr>
                        <w:t>JULIÁ TOURS INCLUYE:</w:t>
                      </w:r>
                    </w:p>
                  </w:txbxContent>
                </v:textbox>
                <w10:wrap type="square"/>
              </v:rect>
            </w:pict>
          </mc:Fallback>
        </mc:AlternateContent>
      </w:r>
    </w:p>
    <w:p w:rsidR="00D00A3D" w:rsidRPr="00BC3FCB" w:rsidRDefault="00D00A3D" w:rsidP="00D00A3D">
      <w:pPr>
        <w:rPr>
          <w:rFonts w:ascii="Calibri" w:hAnsi="Calibri" w:cs="Calibri"/>
          <w:sz w:val="20"/>
          <w:szCs w:val="20"/>
          <w:lang w:val="es-ES"/>
        </w:rPr>
      </w:pPr>
    </w:p>
    <w:p w:rsidR="00AE4323" w:rsidRPr="00BC3FCB" w:rsidRDefault="00AE4323" w:rsidP="00AE4323">
      <w:pPr>
        <w:pStyle w:val="Prrafodelista"/>
        <w:numPr>
          <w:ilvl w:val="0"/>
          <w:numId w:val="1"/>
        </w:numPr>
        <w:tabs>
          <w:tab w:val="left" w:pos="851"/>
        </w:tabs>
        <w:spacing w:after="0" w:line="240" w:lineRule="auto"/>
        <w:ind w:left="851" w:hanging="284"/>
        <w:jc w:val="both"/>
        <w:rPr>
          <w:rFonts w:ascii="Calibri" w:hAnsi="Calibri" w:cs="Calibri"/>
          <w:sz w:val="20"/>
          <w:szCs w:val="20"/>
        </w:rPr>
      </w:pPr>
      <w:r w:rsidRPr="00BC3FCB">
        <w:rPr>
          <w:rFonts w:ascii="Calibri" w:hAnsi="Calibri" w:cs="Calibri"/>
          <w:sz w:val="20"/>
          <w:szCs w:val="20"/>
        </w:rPr>
        <w:t>Traslados aeropuerto – hotel - aeropuerto de llegada y salida</w:t>
      </w:r>
    </w:p>
    <w:p w:rsidR="00393002" w:rsidRDefault="00661CF7" w:rsidP="00393002">
      <w:pPr>
        <w:pStyle w:val="Prrafodelista"/>
        <w:numPr>
          <w:ilvl w:val="0"/>
          <w:numId w:val="1"/>
        </w:numPr>
        <w:tabs>
          <w:tab w:val="left" w:pos="851"/>
        </w:tabs>
        <w:spacing w:after="0" w:line="240" w:lineRule="auto"/>
        <w:ind w:left="851" w:hanging="284"/>
        <w:jc w:val="both"/>
        <w:rPr>
          <w:rFonts w:ascii="Calibri" w:hAnsi="Calibri" w:cs="Calibri"/>
          <w:sz w:val="20"/>
          <w:szCs w:val="20"/>
        </w:rPr>
      </w:pPr>
      <w:r>
        <w:rPr>
          <w:rFonts w:ascii="Calibri" w:hAnsi="Calibri" w:cs="Calibri"/>
          <w:sz w:val="20"/>
          <w:szCs w:val="20"/>
        </w:rPr>
        <w:t>7</w:t>
      </w:r>
      <w:r w:rsidR="00AE4323" w:rsidRPr="00BC3FCB">
        <w:rPr>
          <w:rFonts w:ascii="Calibri" w:hAnsi="Calibri" w:cs="Calibri"/>
          <w:sz w:val="20"/>
          <w:szCs w:val="20"/>
        </w:rPr>
        <w:t xml:space="preserve"> noches de a</w:t>
      </w:r>
      <w:r w:rsidR="00965EB0" w:rsidRPr="00BC3FCB">
        <w:rPr>
          <w:rFonts w:ascii="Calibri" w:hAnsi="Calibri" w:cs="Calibri"/>
          <w:sz w:val="20"/>
          <w:szCs w:val="20"/>
        </w:rPr>
        <w:t>lojamiento con</w:t>
      </w:r>
      <w:r w:rsidR="00D00A3D" w:rsidRPr="00BC3FCB">
        <w:rPr>
          <w:rFonts w:ascii="Calibri" w:hAnsi="Calibri" w:cs="Calibri"/>
          <w:sz w:val="20"/>
          <w:szCs w:val="20"/>
        </w:rPr>
        <w:t xml:space="preserve"> desayunos</w:t>
      </w:r>
    </w:p>
    <w:p w:rsidR="00661CF7" w:rsidRDefault="00030FCC" w:rsidP="00965EB0">
      <w:pPr>
        <w:pStyle w:val="Prrafodelista"/>
        <w:numPr>
          <w:ilvl w:val="0"/>
          <w:numId w:val="1"/>
        </w:numPr>
        <w:tabs>
          <w:tab w:val="left" w:pos="851"/>
        </w:tabs>
        <w:spacing w:after="0" w:line="240" w:lineRule="auto"/>
        <w:ind w:left="1276" w:hanging="709"/>
        <w:rPr>
          <w:rFonts w:ascii="Calibri" w:hAnsi="Calibri" w:cs="Calibri"/>
          <w:sz w:val="20"/>
          <w:szCs w:val="20"/>
        </w:rPr>
      </w:pPr>
      <w:r w:rsidRPr="00030FCC">
        <w:rPr>
          <w:rFonts w:ascii="Calibri" w:hAnsi="Calibri" w:cs="Calibri"/>
          <w:sz w:val="20"/>
          <w:szCs w:val="20"/>
        </w:rPr>
        <w:t>7 cenas (incluye bebidas)</w:t>
      </w:r>
    </w:p>
    <w:p w:rsidR="00030FCC" w:rsidRPr="00030FCC" w:rsidRDefault="00030FCC" w:rsidP="00030FCC">
      <w:pPr>
        <w:pStyle w:val="Prrafodelista"/>
        <w:numPr>
          <w:ilvl w:val="0"/>
          <w:numId w:val="1"/>
        </w:numPr>
        <w:tabs>
          <w:tab w:val="left" w:pos="851"/>
        </w:tabs>
        <w:rPr>
          <w:rFonts w:ascii="Calibri" w:hAnsi="Calibri" w:cs="Calibri"/>
          <w:sz w:val="20"/>
          <w:szCs w:val="20"/>
        </w:rPr>
      </w:pPr>
      <w:r w:rsidRPr="00030FCC">
        <w:rPr>
          <w:rFonts w:ascii="Calibri" w:hAnsi="Calibri" w:cs="Calibri"/>
          <w:sz w:val="20"/>
          <w:szCs w:val="20"/>
        </w:rPr>
        <w:t>Guía conductor experto en el Camino de Santiago, durante todo el viaje</w:t>
      </w:r>
    </w:p>
    <w:p w:rsidR="00030FCC" w:rsidRPr="00030FCC" w:rsidRDefault="00030FCC" w:rsidP="00030FCC">
      <w:pPr>
        <w:pStyle w:val="Prrafodelista"/>
        <w:numPr>
          <w:ilvl w:val="0"/>
          <w:numId w:val="1"/>
        </w:numPr>
        <w:tabs>
          <w:tab w:val="left" w:pos="851"/>
        </w:tabs>
        <w:rPr>
          <w:rFonts w:ascii="Calibri" w:hAnsi="Calibri" w:cs="Calibri"/>
          <w:sz w:val="20"/>
          <w:szCs w:val="20"/>
        </w:rPr>
      </w:pPr>
      <w:r w:rsidRPr="00030FCC">
        <w:rPr>
          <w:rFonts w:ascii="Calibri" w:hAnsi="Calibri" w:cs="Calibri"/>
          <w:sz w:val="20"/>
          <w:szCs w:val="20"/>
        </w:rPr>
        <w:t>Coche de apoyo</w:t>
      </w:r>
    </w:p>
    <w:p w:rsidR="00030FCC" w:rsidRPr="00030FCC" w:rsidRDefault="00030FCC" w:rsidP="00030FCC">
      <w:pPr>
        <w:pStyle w:val="Prrafodelista"/>
        <w:numPr>
          <w:ilvl w:val="0"/>
          <w:numId w:val="1"/>
        </w:numPr>
        <w:tabs>
          <w:tab w:val="left" w:pos="851"/>
        </w:tabs>
        <w:rPr>
          <w:rFonts w:ascii="Calibri" w:hAnsi="Calibri" w:cs="Calibri"/>
          <w:sz w:val="20"/>
          <w:szCs w:val="20"/>
        </w:rPr>
      </w:pPr>
      <w:r w:rsidRPr="00030FCC">
        <w:rPr>
          <w:rFonts w:ascii="Calibri" w:hAnsi="Calibri" w:cs="Calibri"/>
          <w:sz w:val="20"/>
          <w:szCs w:val="20"/>
        </w:rPr>
        <w:t>Traslado de equipaje durante las etapas (1 bulto - máx. 20 kg.)</w:t>
      </w:r>
    </w:p>
    <w:p w:rsidR="00030FCC" w:rsidRPr="00030FCC" w:rsidRDefault="00030FCC" w:rsidP="00030FCC">
      <w:pPr>
        <w:pStyle w:val="Prrafodelista"/>
        <w:numPr>
          <w:ilvl w:val="0"/>
          <w:numId w:val="1"/>
        </w:numPr>
        <w:tabs>
          <w:tab w:val="left" w:pos="851"/>
        </w:tabs>
        <w:rPr>
          <w:rFonts w:ascii="Calibri" w:hAnsi="Calibri" w:cs="Calibri"/>
          <w:sz w:val="20"/>
          <w:szCs w:val="20"/>
        </w:rPr>
      </w:pPr>
      <w:r w:rsidRPr="00030FCC">
        <w:rPr>
          <w:rFonts w:ascii="Calibri" w:hAnsi="Calibri" w:cs="Calibri"/>
          <w:sz w:val="20"/>
          <w:szCs w:val="20"/>
        </w:rPr>
        <w:t>Cuaderno de viaje y documentación digital</w:t>
      </w:r>
    </w:p>
    <w:p w:rsidR="00030FCC" w:rsidRPr="00030FCC" w:rsidRDefault="00030FCC" w:rsidP="00030FCC">
      <w:pPr>
        <w:pStyle w:val="Prrafodelista"/>
        <w:numPr>
          <w:ilvl w:val="0"/>
          <w:numId w:val="1"/>
        </w:numPr>
        <w:tabs>
          <w:tab w:val="left" w:pos="851"/>
        </w:tabs>
        <w:rPr>
          <w:rFonts w:ascii="Calibri" w:hAnsi="Calibri" w:cs="Calibri"/>
          <w:sz w:val="20"/>
          <w:szCs w:val="20"/>
        </w:rPr>
      </w:pPr>
      <w:r w:rsidRPr="00030FCC">
        <w:rPr>
          <w:rFonts w:ascii="Calibri" w:hAnsi="Calibri" w:cs="Calibri"/>
          <w:sz w:val="20"/>
          <w:szCs w:val="20"/>
        </w:rPr>
        <w:t>Kit del peregrino</w:t>
      </w:r>
    </w:p>
    <w:p w:rsidR="00030FCC" w:rsidRDefault="00030FCC" w:rsidP="00030FCC">
      <w:pPr>
        <w:pStyle w:val="Prrafodelista"/>
        <w:numPr>
          <w:ilvl w:val="0"/>
          <w:numId w:val="1"/>
        </w:numPr>
        <w:tabs>
          <w:tab w:val="left" w:pos="851"/>
        </w:tabs>
        <w:spacing w:after="0" w:line="240" w:lineRule="auto"/>
        <w:rPr>
          <w:rFonts w:ascii="Calibri" w:hAnsi="Calibri" w:cs="Calibri"/>
          <w:sz w:val="20"/>
          <w:szCs w:val="20"/>
        </w:rPr>
      </w:pPr>
      <w:r w:rsidRPr="00030FCC">
        <w:rPr>
          <w:rFonts w:ascii="Calibri" w:hAnsi="Calibri" w:cs="Calibri"/>
          <w:sz w:val="20"/>
          <w:szCs w:val="20"/>
        </w:rPr>
        <w:t>Asistencia telefónica para emergencias 24 horas</w:t>
      </w:r>
    </w:p>
    <w:p w:rsidR="00965EB0" w:rsidRPr="00BC3FCB" w:rsidRDefault="00965EB0" w:rsidP="00965EB0">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 xml:space="preserve">Seguro de asistencia en viaje con cobertura COVID </w:t>
      </w:r>
    </w:p>
    <w:p w:rsidR="00D00A3D" w:rsidRPr="00BC3FCB" w:rsidRDefault="00D00A3D" w:rsidP="00D00A3D">
      <w:pPr>
        <w:rPr>
          <w:rFonts w:ascii="Calibri" w:hAnsi="Calibri" w:cs="Calibri"/>
          <w:b/>
          <w:sz w:val="20"/>
          <w:szCs w:val="20"/>
          <w:lang w:val="es-MX"/>
        </w:rPr>
      </w:pPr>
    </w:p>
    <w:p w:rsidR="00D00A3D" w:rsidRPr="00BC3FCB" w:rsidRDefault="00D00A3D" w:rsidP="00D00A3D">
      <w:pPr>
        <w:ind w:left="142"/>
        <w:rPr>
          <w:rFonts w:ascii="Calibri" w:hAnsi="Calibri" w:cs="Calibri"/>
          <w:b/>
        </w:rPr>
      </w:pPr>
      <w:r w:rsidRPr="00BC3FCB">
        <w:rPr>
          <w:rFonts w:ascii="Calibri" w:hAnsi="Calibri" w:cs="Calibri"/>
          <w:b/>
        </w:rPr>
        <w:t>NO Incluye</w:t>
      </w:r>
    </w:p>
    <w:p w:rsidR="00D00A3D"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Vuelos internacionales y domésticos</w:t>
      </w:r>
    </w:p>
    <w:p w:rsidR="0032049F" w:rsidRPr="00BC3FCB" w:rsidRDefault="0032049F" w:rsidP="00D00A3D">
      <w:pPr>
        <w:pStyle w:val="Prrafodelista"/>
        <w:numPr>
          <w:ilvl w:val="0"/>
          <w:numId w:val="1"/>
        </w:numPr>
        <w:tabs>
          <w:tab w:val="left" w:pos="851"/>
        </w:tabs>
        <w:spacing w:after="0" w:line="240" w:lineRule="auto"/>
        <w:ind w:left="1276" w:hanging="709"/>
        <w:rPr>
          <w:rFonts w:ascii="Calibri" w:hAnsi="Calibri" w:cs="Calibri"/>
          <w:sz w:val="20"/>
          <w:szCs w:val="20"/>
        </w:rPr>
      </w:pPr>
      <w:r>
        <w:rPr>
          <w:rFonts w:ascii="Calibri" w:hAnsi="Calibri" w:cs="Calibri"/>
          <w:sz w:val="20"/>
          <w:szCs w:val="20"/>
        </w:rPr>
        <w:t xml:space="preserve">Tasa Turística </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Bebidas en las comidas mencionadas</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Ningún servicio no especificado</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Gastos personales</w:t>
      </w:r>
    </w:p>
    <w:p w:rsidR="00272430" w:rsidRPr="00BC3FCB" w:rsidRDefault="00D00A3D" w:rsidP="00D00A3D">
      <w:pPr>
        <w:pStyle w:val="Prrafodelista"/>
        <w:numPr>
          <w:ilvl w:val="0"/>
          <w:numId w:val="1"/>
        </w:numPr>
        <w:tabs>
          <w:tab w:val="left" w:pos="851"/>
        </w:tabs>
        <w:spacing w:after="0" w:line="240" w:lineRule="auto"/>
        <w:ind w:left="1276" w:hanging="709"/>
        <w:rPr>
          <w:rFonts w:ascii="Calibri" w:eastAsia="Calibri" w:hAnsi="Calibri" w:cs="Calibri"/>
          <w:b/>
          <w:color w:val="000000" w:themeColor="text1"/>
        </w:rPr>
      </w:pPr>
      <w:r w:rsidRPr="00BC3FCB">
        <w:rPr>
          <w:rFonts w:ascii="Calibri" w:hAnsi="Calibri" w:cs="Calibri"/>
          <w:sz w:val="20"/>
          <w:szCs w:val="20"/>
        </w:rPr>
        <w:t>Propinas</w:t>
      </w:r>
    </w:p>
    <w:p w:rsidR="00DF5D31" w:rsidRDefault="00DF5D31" w:rsidP="00DF5D31">
      <w:pPr>
        <w:tabs>
          <w:tab w:val="left" w:pos="851"/>
        </w:tabs>
        <w:rPr>
          <w:rFonts w:ascii="Calibri" w:eastAsia="Calibri" w:hAnsi="Calibri" w:cs="Calibri"/>
          <w:b/>
          <w:color w:val="000000" w:themeColor="text1"/>
        </w:rPr>
      </w:pPr>
    </w:p>
    <w:p w:rsidR="0025588C" w:rsidRDefault="0025588C" w:rsidP="00DF5D31">
      <w:pPr>
        <w:tabs>
          <w:tab w:val="left" w:pos="851"/>
        </w:tabs>
        <w:rPr>
          <w:rFonts w:ascii="Calibri" w:eastAsia="Calibri" w:hAnsi="Calibri" w:cs="Calibri"/>
          <w:b/>
          <w:color w:val="000000" w:themeColor="text1"/>
        </w:rPr>
      </w:pPr>
    </w:p>
    <w:tbl>
      <w:tblPr>
        <w:tblW w:w="1997" w:type="dxa"/>
        <w:jc w:val="center"/>
        <w:tblCellMar>
          <w:left w:w="70" w:type="dxa"/>
          <w:right w:w="70" w:type="dxa"/>
        </w:tblCellMar>
        <w:tblLook w:val="04A0" w:firstRow="1" w:lastRow="0" w:firstColumn="1" w:lastColumn="0" w:noHBand="0" w:noVBand="1"/>
      </w:tblPr>
      <w:tblGrid>
        <w:gridCol w:w="1654"/>
        <w:gridCol w:w="343"/>
      </w:tblGrid>
      <w:tr w:rsidR="0025588C" w:rsidRPr="0025588C" w:rsidTr="0025588C">
        <w:trPr>
          <w:trHeight w:val="300"/>
          <w:jc w:val="center"/>
        </w:trPr>
        <w:tc>
          <w:tcPr>
            <w:tcW w:w="1654" w:type="dxa"/>
            <w:tcBorders>
              <w:top w:val="single" w:sz="8" w:space="0" w:color="auto"/>
              <w:left w:val="single" w:sz="8" w:space="0" w:color="auto"/>
              <w:bottom w:val="single" w:sz="4" w:space="0" w:color="auto"/>
              <w:right w:val="nil"/>
            </w:tcBorders>
            <w:shd w:val="clear" w:color="000000" w:fill="000000"/>
            <w:noWrap/>
            <w:vAlign w:val="bottom"/>
            <w:hideMark/>
          </w:tcPr>
          <w:p w:rsidR="0025588C" w:rsidRPr="0025588C" w:rsidRDefault="0025588C" w:rsidP="0025588C">
            <w:pPr>
              <w:rPr>
                <w:rFonts w:ascii="Calibri" w:eastAsia="Times New Roman" w:hAnsi="Calibri" w:cs="Calibri"/>
                <w:b/>
                <w:bCs/>
                <w:color w:val="FFFFFF"/>
                <w:sz w:val="20"/>
                <w:szCs w:val="20"/>
                <w:lang w:val="es-MX" w:eastAsia="es-MX"/>
              </w:rPr>
            </w:pPr>
            <w:r w:rsidRPr="0025588C">
              <w:rPr>
                <w:rFonts w:ascii="Calibri" w:eastAsia="Times New Roman" w:hAnsi="Calibri" w:cs="Calibri"/>
                <w:b/>
                <w:bCs/>
                <w:color w:val="FFFFFF"/>
                <w:sz w:val="20"/>
                <w:szCs w:val="20"/>
                <w:lang w:val="es-MX" w:eastAsia="es-MX"/>
              </w:rPr>
              <w:t>Llegadas</w:t>
            </w:r>
          </w:p>
        </w:tc>
        <w:tc>
          <w:tcPr>
            <w:tcW w:w="343" w:type="dxa"/>
            <w:tcBorders>
              <w:top w:val="single" w:sz="8" w:space="0" w:color="auto"/>
              <w:left w:val="nil"/>
              <w:bottom w:val="single" w:sz="4" w:space="0" w:color="auto"/>
              <w:right w:val="single" w:sz="8" w:space="0" w:color="auto"/>
            </w:tcBorders>
            <w:shd w:val="clear" w:color="000000" w:fill="000000"/>
            <w:noWrap/>
            <w:vAlign w:val="bottom"/>
            <w:hideMark/>
          </w:tcPr>
          <w:p w:rsidR="0025588C" w:rsidRPr="0025588C" w:rsidRDefault="0025588C" w:rsidP="0025588C">
            <w:pPr>
              <w:rPr>
                <w:rFonts w:ascii="Calibri" w:eastAsia="Times New Roman" w:hAnsi="Calibri" w:cs="Calibri"/>
                <w:b/>
                <w:bCs/>
                <w:color w:val="FFFFFF"/>
                <w:sz w:val="20"/>
                <w:szCs w:val="20"/>
                <w:lang w:val="es-MX" w:eastAsia="es-MX"/>
              </w:rPr>
            </w:pPr>
            <w:r w:rsidRPr="0025588C">
              <w:rPr>
                <w:rFonts w:ascii="Calibri" w:eastAsia="Times New Roman" w:hAnsi="Calibri" w:cs="Calibri"/>
                <w:b/>
                <w:bCs/>
                <w:color w:val="FFFFFF"/>
                <w:sz w:val="20"/>
                <w:szCs w:val="20"/>
                <w:lang w:val="es-MX" w:eastAsia="es-MX"/>
              </w:rPr>
              <w:t> </w:t>
            </w:r>
          </w:p>
        </w:tc>
      </w:tr>
      <w:tr w:rsidR="0025588C" w:rsidRPr="0025588C" w:rsidTr="0025588C">
        <w:trPr>
          <w:trHeight w:val="270"/>
          <w:jc w:val="center"/>
        </w:trPr>
        <w:tc>
          <w:tcPr>
            <w:tcW w:w="1654" w:type="dxa"/>
            <w:tcBorders>
              <w:top w:val="nil"/>
              <w:left w:val="single" w:sz="8" w:space="0" w:color="auto"/>
              <w:bottom w:val="single" w:sz="4" w:space="0" w:color="auto"/>
              <w:right w:val="single" w:sz="4" w:space="0" w:color="auto"/>
            </w:tcBorders>
            <w:noWrap/>
            <w:vAlign w:val="bottom"/>
            <w:hideMark/>
          </w:tcPr>
          <w:p w:rsidR="0025588C" w:rsidRPr="0025588C" w:rsidRDefault="0025588C" w:rsidP="0025588C">
            <w:pPr>
              <w:rPr>
                <w:rFonts w:ascii="Calibri" w:eastAsia="Times New Roman" w:hAnsi="Calibri" w:cs="Calibri"/>
                <w:b/>
                <w:bCs/>
                <w:color w:val="000000"/>
                <w:sz w:val="20"/>
                <w:szCs w:val="20"/>
                <w:lang w:val="es-MX" w:eastAsia="es-MX"/>
              </w:rPr>
            </w:pPr>
            <w:r w:rsidRPr="0025588C">
              <w:rPr>
                <w:rFonts w:ascii="Calibri" w:eastAsia="Times New Roman" w:hAnsi="Calibri" w:cs="Calibri"/>
                <w:b/>
                <w:bCs/>
                <w:color w:val="000000"/>
                <w:sz w:val="20"/>
                <w:szCs w:val="20"/>
                <w:lang w:val="es-MX" w:eastAsia="es-MX"/>
              </w:rPr>
              <w:t>Junio 2026</w:t>
            </w:r>
          </w:p>
        </w:tc>
        <w:tc>
          <w:tcPr>
            <w:tcW w:w="343" w:type="dxa"/>
            <w:tcBorders>
              <w:top w:val="nil"/>
              <w:left w:val="nil"/>
              <w:bottom w:val="single" w:sz="4" w:space="0" w:color="auto"/>
              <w:right w:val="single" w:sz="8" w:space="0" w:color="auto"/>
            </w:tcBorders>
            <w:noWrap/>
            <w:vAlign w:val="bottom"/>
            <w:hideMark/>
          </w:tcPr>
          <w:p w:rsidR="0025588C" w:rsidRPr="0025588C" w:rsidRDefault="0025588C" w:rsidP="0025588C">
            <w:pPr>
              <w:rPr>
                <w:rFonts w:ascii="Calibri" w:eastAsia="Times New Roman" w:hAnsi="Calibri" w:cs="Calibri"/>
                <w:b/>
                <w:bCs/>
                <w:color w:val="000000"/>
                <w:sz w:val="20"/>
                <w:szCs w:val="20"/>
                <w:lang w:val="es-MX" w:eastAsia="es-MX"/>
              </w:rPr>
            </w:pPr>
            <w:r w:rsidRPr="0025588C">
              <w:rPr>
                <w:rFonts w:ascii="Calibri" w:eastAsia="Times New Roman" w:hAnsi="Calibri" w:cs="Calibri"/>
                <w:b/>
                <w:bCs/>
                <w:color w:val="000000"/>
                <w:sz w:val="20"/>
                <w:szCs w:val="20"/>
                <w:lang w:val="es-MX" w:eastAsia="es-MX"/>
              </w:rPr>
              <w:t>04</w:t>
            </w:r>
          </w:p>
        </w:tc>
      </w:tr>
      <w:tr w:rsidR="0025588C" w:rsidRPr="0025588C" w:rsidTr="0025588C">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25588C" w:rsidRPr="0025588C" w:rsidRDefault="0025588C" w:rsidP="0025588C">
            <w:pPr>
              <w:rPr>
                <w:rFonts w:ascii="Calibri" w:eastAsia="Times New Roman" w:hAnsi="Calibri" w:cs="Calibri"/>
                <w:b/>
                <w:bCs/>
                <w:color w:val="000000"/>
                <w:sz w:val="20"/>
                <w:szCs w:val="20"/>
                <w:lang w:val="es-MX" w:eastAsia="es-MX"/>
              </w:rPr>
            </w:pPr>
            <w:r w:rsidRPr="0025588C">
              <w:rPr>
                <w:rFonts w:ascii="Calibri" w:eastAsia="Times New Roman" w:hAnsi="Calibri" w:cs="Calibri"/>
                <w:b/>
                <w:bCs/>
                <w:color w:val="000000"/>
                <w:sz w:val="20"/>
                <w:szCs w:val="20"/>
                <w:lang w:val="es-MX" w:eastAsia="es-MX"/>
              </w:rPr>
              <w:t>Agosto 2026</w:t>
            </w:r>
          </w:p>
        </w:tc>
        <w:tc>
          <w:tcPr>
            <w:tcW w:w="343" w:type="dxa"/>
            <w:tcBorders>
              <w:top w:val="nil"/>
              <w:left w:val="nil"/>
              <w:bottom w:val="single" w:sz="4" w:space="0" w:color="auto"/>
              <w:right w:val="single" w:sz="8" w:space="0" w:color="auto"/>
            </w:tcBorders>
            <w:noWrap/>
            <w:vAlign w:val="bottom"/>
            <w:hideMark/>
          </w:tcPr>
          <w:p w:rsidR="0025588C" w:rsidRPr="0025588C" w:rsidRDefault="0025588C" w:rsidP="0025588C">
            <w:pPr>
              <w:rPr>
                <w:rFonts w:ascii="Calibri" w:eastAsia="Times New Roman" w:hAnsi="Calibri" w:cs="Calibri"/>
                <w:b/>
                <w:bCs/>
                <w:color w:val="000000"/>
                <w:sz w:val="20"/>
                <w:szCs w:val="20"/>
                <w:lang w:val="es-MX" w:eastAsia="es-MX"/>
              </w:rPr>
            </w:pPr>
            <w:r w:rsidRPr="0025588C">
              <w:rPr>
                <w:rFonts w:ascii="Calibri" w:eastAsia="Times New Roman" w:hAnsi="Calibri" w:cs="Calibri"/>
                <w:b/>
                <w:bCs/>
                <w:color w:val="000000"/>
                <w:sz w:val="20"/>
                <w:szCs w:val="20"/>
                <w:lang w:val="es-MX" w:eastAsia="es-MX"/>
              </w:rPr>
              <w:t>31</w:t>
            </w:r>
          </w:p>
        </w:tc>
      </w:tr>
      <w:tr w:rsidR="0025588C" w:rsidRPr="0025588C" w:rsidTr="0025588C">
        <w:trPr>
          <w:trHeight w:val="300"/>
          <w:jc w:val="center"/>
        </w:trPr>
        <w:tc>
          <w:tcPr>
            <w:tcW w:w="1654" w:type="dxa"/>
            <w:tcBorders>
              <w:top w:val="nil"/>
              <w:left w:val="single" w:sz="8" w:space="0" w:color="auto"/>
              <w:bottom w:val="single" w:sz="8" w:space="0" w:color="auto"/>
              <w:right w:val="single" w:sz="4" w:space="0" w:color="auto"/>
            </w:tcBorders>
            <w:noWrap/>
            <w:vAlign w:val="bottom"/>
            <w:hideMark/>
          </w:tcPr>
          <w:p w:rsidR="0025588C" w:rsidRPr="0025588C" w:rsidRDefault="0025588C" w:rsidP="0025588C">
            <w:pPr>
              <w:rPr>
                <w:rFonts w:ascii="Calibri" w:eastAsia="Times New Roman" w:hAnsi="Calibri" w:cs="Calibri"/>
                <w:b/>
                <w:bCs/>
                <w:color w:val="000000"/>
                <w:sz w:val="20"/>
                <w:szCs w:val="20"/>
                <w:lang w:val="es-MX" w:eastAsia="es-MX"/>
              </w:rPr>
            </w:pPr>
            <w:r w:rsidRPr="0025588C">
              <w:rPr>
                <w:rFonts w:ascii="Calibri" w:eastAsia="Times New Roman" w:hAnsi="Calibri" w:cs="Calibri"/>
                <w:b/>
                <w:bCs/>
                <w:color w:val="000000"/>
                <w:sz w:val="20"/>
                <w:szCs w:val="20"/>
                <w:lang w:val="es-MX" w:eastAsia="es-MX"/>
              </w:rPr>
              <w:t>Septiembre 2026</w:t>
            </w:r>
          </w:p>
        </w:tc>
        <w:tc>
          <w:tcPr>
            <w:tcW w:w="343" w:type="dxa"/>
            <w:tcBorders>
              <w:top w:val="nil"/>
              <w:left w:val="nil"/>
              <w:bottom w:val="single" w:sz="8" w:space="0" w:color="auto"/>
              <w:right w:val="single" w:sz="8" w:space="0" w:color="auto"/>
            </w:tcBorders>
            <w:noWrap/>
            <w:vAlign w:val="bottom"/>
            <w:hideMark/>
          </w:tcPr>
          <w:p w:rsidR="0025588C" w:rsidRPr="0025588C" w:rsidRDefault="0025588C" w:rsidP="0025588C">
            <w:pPr>
              <w:rPr>
                <w:rFonts w:ascii="Calibri" w:eastAsia="Times New Roman" w:hAnsi="Calibri" w:cs="Calibri"/>
                <w:b/>
                <w:bCs/>
                <w:color w:val="000000"/>
                <w:sz w:val="20"/>
                <w:szCs w:val="20"/>
                <w:lang w:val="es-MX" w:eastAsia="es-MX"/>
              </w:rPr>
            </w:pPr>
            <w:r w:rsidRPr="0025588C">
              <w:rPr>
                <w:rFonts w:ascii="Calibri" w:eastAsia="Times New Roman" w:hAnsi="Calibri" w:cs="Calibri"/>
                <w:b/>
                <w:bCs/>
                <w:color w:val="000000"/>
                <w:sz w:val="20"/>
                <w:szCs w:val="20"/>
                <w:lang w:val="es-MX" w:eastAsia="es-MX"/>
              </w:rPr>
              <w:t>14</w:t>
            </w:r>
          </w:p>
        </w:tc>
      </w:tr>
    </w:tbl>
    <w:p w:rsidR="00826D82" w:rsidRPr="00BC3FCB" w:rsidRDefault="00826D82" w:rsidP="00DF5D31">
      <w:pPr>
        <w:tabs>
          <w:tab w:val="left" w:pos="851"/>
        </w:tabs>
        <w:rPr>
          <w:rFonts w:ascii="Calibri" w:eastAsia="Calibri" w:hAnsi="Calibri" w:cs="Calibri"/>
          <w:b/>
          <w:color w:val="000000" w:themeColor="text1"/>
        </w:rPr>
      </w:pPr>
    </w:p>
    <w:tbl>
      <w:tblPr>
        <w:tblW w:w="7180" w:type="dxa"/>
        <w:jc w:val="center"/>
        <w:tblCellMar>
          <w:left w:w="70" w:type="dxa"/>
          <w:right w:w="70" w:type="dxa"/>
        </w:tblCellMar>
        <w:tblLook w:val="04A0" w:firstRow="1" w:lastRow="0" w:firstColumn="1" w:lastColumn="0" w:noHBand="0" w:noVBand="1"/>
      </w:tblPr>
      <w:tblGrid>
        <w:gridCol w:w="4689"/>
        <w:gridCol w:w="1050"/>
        <w:gridCol w:w="1441"/>
      </w:tblGrid>
      <w:tr w:rsidR="00B85D1C" w:rsidRPr="00B85D1C" w:rsidTr="00B85D1C">
        <w:trPr>
          <w:trHeight w:val="300"/>
          <w:jc w:val="center"/>
        </w:trPr>
        <w:tc>
          <w:tcPr>
            <w:tcW w:w="718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B85D1C" w:rsidRPr="00B85D1C" w:rsidRDefault="00B85D1C" w:rsidP="00B85D1C">
            <w:pPr>
              <w:jc w:val="center"/>
              <w:rPr>
                <w:rFonts w:ascii="Calibri" w:eastAsia="Times New Roman" w:hAnsi="Calibri" w:cs="Calibri"/>
                <w:b/>
                <w:bCs/>
                <w:color w:val="FFFFFF"/>
                <w:sz w:val="20"/>
                <w:szCs w:val="20"/>
                <w:lang w:val="es-MX" w:eastAsia="es-MX"/>
              </w:rPr>
            </w:pPr>
            <w:r w:rsidRPr="00B85D1C">
              <w:rPr>
                <w:rFonts w:ascii="Calibri" w:eastAsia="Times New Roman" w:hAnsi="Calibri" w:cs="Calibri"/>
                <w:b/>
                <w:bCs/>
                <w:color w:val="FFFFFF"/>
                <w:sz w:val="20"/>
                <w:szCs w:val="20"/>
                <w:lang w:val="es-MX" w:eastAsia="es-MX"/>
              </w:rPr>
              <w:t xml:space="preserve">TARIFA EN EUROS POR PERSONA </w:t>
            </w:r>
          </w:p>
        </w:tc>
      </w:tr>
      <w:tr w:rsidR="00B85D1C" w:rsidRPr="00B85D1C" w:rsidTr="00B85D1C">
        <w:trPr>
          <w:trHeight w:val="270"/>
          <w:jc w:val="center"/>
        </w:trPr>
        <w:tc>
          <w:tcPr>
            <w:tcW w:w="718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B85D1C" w:rsidRPr="00B85D1C" w:rsidRDefault="00B85D1C" w:rsidP="00B85D1C">
            <w:pPr>
              <w:jc w:val="center"/>
              <w:rPr>
                <w:rFonts w:ascii="Calibri" w:eastAsia="Times New Roman" w:hAnsi="Calibri" w:cs="Calibri"/>
                <w:b/>
                <w:bCs/>
                <w:sz w:val="20"/>
                <w:szCs w:val="20"/>
                <w:lang w:val="es-MX" w:eastAsia="es-MX"/>
              </w:rPr>
            </w:pPr>
            <w:r w:rsidRPr="00B85D1C">
              <w:rPr>
                <w:rFonts w:ascii="Calibri" w:eastAsia="Times New Roman" w:hAnsi="Calibri" w:cs="Calibri"/>
                <w:b/>
                <w:bCs/>
                <w:sz w:val="20"/>
                <w:szCs w:val="20"/>
                <w:lang w:val="es-MX" w:eastAsia="es-MX"/>
              </w:rPr>
              <w:t xml:space="preserve">SERVICIOS TERRESTRES EXCLUSIVAMENTE            </w:t>
            </w:r>
            <w:proofErr w:type="gramStart"/>
            <w:r w:rsidRPr="00B85D1C">
              <w:rPr>
                <w:rFonts w:ascii="Calibri" w:eastAsia="Times New Roman" w:hAnsi="Calibri" w:cs="Calibri"/>
                <w:b/>
                <w:bCs/>
                <w:sz w:val="20"/>
                <w:szCs w:val="20"/>
                <w:lang w:val="es-MX" w:eastAsia="es-MX"/>
              </w:rPr>
              <w:t xml:space="preserve">   (</w:t>
            </w:r>
            <w:proofErr w:type="gramEnd"/>
            <w:r w:rsidRPr="00B85D1C">
              <w:rPr>
                <w:rFonts w:ascii="Calibri" w:eastAsia="Times New Roman" w:hAnsi="Calibri" w:cs="Calibri"/>
                <w:b/>
                <w:bCs/>
                <w:sz w:val="20"/>
                <w:szCs w:val="20"/>
                <w:lang w:val="es-MX" w:eastAsia="es-MX"/>
              </w:rPr>
              <w:t xml:space="preserve">MÍNIMO 2 PASAJEROS) </w:t>
            </w:r>
          </w:p>
        </w:tc>
      </w:tr>
      <w:tr w:rsidR="00B85D1C" w:rsidRPr="00B85D1C" w:rsidTr="00B85D1C">
        <w:trPr>
          <w:trHeight w:val="300"/>
          <w:jc w:val="center"/>
        </w:trPr>
        <w:tc>
          <w:tcPr>
            <w:tcW w:w="4689" w:type="dxa"/>
            <w:tcBorders>
              <w:top w:val="nil"/>
              <w:left w:val="single" w:sz="8" w:space="0" w:color="auto"/>
              <w:bottom w:val="nil"/>
              <w:right w:val="single" w:sz="4" w:space="0" w:color="auto"/>
            </w:tcBorders>
            <w:shd w:val="clear" w:color="FFFFCC" w:fill="000000"/>
            <w:noWrap/>
            <w:vAlign w:val="bottom"/>
            <w:hideMark/>
          </w:tcPr>
          <w:p w:rsidR="00B85D1C" w:rsidRPr="00B85D1C" w:rsidRDefault="00B85D1C" w:rsidP="00B85D1C">
            <w:pPr>
              <w:rPr>
                <w:rFonts w:ascii="Calibri" w:eastAsia="Times New Roman" w:hAnsi="Calibri" w:cs="Calibri"/>
                <w:b/>
                <w:bCs/>
                <w:color w:val="FFFFFF"/>
                <w:sz w:val="20"/>
                <w:szCs w:val="20"/>
                <w:lang w:val="es-MX" w:eastAsia="es-MX"/>
              </w:rPr>
            </w:pPr>
            <w:r w:rsidRPr="00B85D1C">
              <w:rPr>
                <w:rFonts w:ascii="Calibri" w:eastAsia="Times New Roman" w:hAnsi="Calibri" w:cs="Calibri"/>
                <w:b/>
                <w:bCs/>
                <w:color w:val="FFFFFF"/>
                <w:sz w:val="20"/>
                <w:szCs w:val="20"/>
                <w:lang w:val="es-MX" w:eastAsia="es-MX"/>
              </w:rPr>
              <w:t xml:space="preserve">04 </w:t>
            </w:r>
            <w:proofErr w:type="gramStart"/>
            <w:r w:rsidRPr="00B85D1C">
              <w:rPr>
                <w:rFonts w:ascii="Calibri" w:eastAsia="Times New Roman" w:hAnsi="Calibri" w:cs="Calibri"/>
                <w:b/>
                <w:bCs/>
                <w:color w:val="FFFFFF"/>
                <w:sz w:val="20"/>
                <w:szCs w:val="20"/>
                <w:lang w:val="es-MX" w:eastAsia="es-MX"/>
              </w:rPr>
              <w:t>Junio</w:t>
            </w:r>
            <w:proofErr w:type="gramEnd"/>
            <w:r w:rsidRPr="00B85D1C">
              <w:rPr>
                <w:rFonts w:ascii="Calibri" w:eastAsia="Times New Roman" w:hAnsi="Calibri" w:cs="Calibri"/>
                <w:b/>
                <w:bCs/>
                <w:color w:val="FFFFFF"/>
                <w:sz w:val="20"/>
                <w:szCs w:val="20"/>
                <w:lang w:val="es-MX" w:eastAsia="es-MX"/>
              </w:rPr>
              <w:t xml:space="preserve"> al 14 </w:t>
            </w:r>
            <w:proofErr w:type="gramStart"/>
            <w:r w:rsidRPr="00B85D1C">
              <w:rPr>
                <w:rFonts w:ascii="Calibri" w:eastAsia="Times New Roman" w:hAnsi="Calibri" w:cs="Calibri"/>
                <w:b/>
                <w:bCs/>
                <w:color w:val="FFFFFF"/>
                <w:sz w:val="20"/>
                <w:szCs w:val="20"/>
                <w:lang w:val="es-MX" w:eastAsia="es-MX"/>
              </w:rPr>
              <w:t>Septiembre</w:t>
            </w:r>
            <w:proofErr w:type="gramEnd"/>
            <w:r w:rsidRPr="00B85D1C">
              <w:rPr>
                <w:rFonts w:ascii="Calibri" w:eastAsia="Times New Roman" w:hAnsi="Calibri" w:cs="Calibri"/>
                <w:b/>
                <w:bCs/>
                <w:color w:val="FFFFFF"/>
                <w:sz w:val="20"/>
                <w:szCs w:val="20"/>
                <w:lang w:val="es-MX" w:eastAsia="es-MX"/>
              </w:rPr>
              <w:t xml:space="preserve"> 2026</w:t>
            </w:r>
          </w:p>
        </w:tc>
        <w:tc>
          <w:tcPr>
            <w:tcW w:w="1050" w:type="dxa"/>
            <w:tcBorders>
              <w:top w:val="nil"/>
              <w:left w:val="nil"/>
              <w:bottom w:val="nil"/>
              <w:right w:val="single" w:sz="4" w:space="0" w:color="auto"/>
            </w:tcBorders>
            <w:shd w:val="clear" w:color="FFFFCC" w:fill="000000"/>
            <w:noWrap/>
            <w:vAlign w:val="bottom"/>
            <w:hideMark/>
          </w:tcPr>
          <w:p w:rsidR="00B85D1C" w:rsidRPr="00B85D1C" w:rsidRDefault="00B85D1C" w:rsidP="00B85D1C">
            <w:pPr>
              <w:jc w:val="center"/>
              <w:rPr>
                <w:rFonts w:ascii="Calibri" w:eastAsia="Times New Roman" w:hAnsi="Calibri" w:cs="Calibri"/>
                <w:b/>
                <w:bCs/>
                <w:color w:val="FFFFFF"/>
                <w:sz w:val="20"/>
                <w:szCs w:val="20"/>
                <w:lang w:val="es-MX" w:eastAsia="es-MX"/>
              </w:rPr>
            </w:pPr>
            <w:r w:rsidRPr="00B85D1C">
              <w:rPr>
                <w:rFonts w:ascii="Calibri" w:eastAsia="Times New Roman" w:hAnsi="Calibri" w:cs="Calibri"/>
                <w:b/>
                <w:bCs/>
                <w:color w:val="FFFFFF"/>
                <w:sz w:val="20"/>
                <w:szCs w:val="20"/>
                <w:lang w:val="es-MX" w:eastAsia="es-MX"/>
              </w:rPr>
              <w:t xml:space="preserve">DOBLE </w:t>
            </w:r>
          </w:p>
        </w:tc>
        <w:tc>
          <w:tcPr>
            <w:tcW w:w="1441" w:type="dxa"/>
            <w:tcBorders>
              <w:top w:val="nil"/>
              <w:left w:val="nil"/>
              <w:bottom w:val="nil"/>
              <w:right w:val="single" w:sz="8" w:space="0" w:color="auto"/>
            </w:tcBorders>
            <w:shd w:val="clear" w:color="FFFFCC" w:fill="000000"/>
            <w:noWrap/>
            <w:vAlign w:val="bottom"/>
            <w:hideMark/>
          </w:tcPr>
          <w:p w:rsidR="00B85D1C" w:rsidRPr="00B85D1C" w:rsidRDefault="00B85D1C" w:rsidP="00B85D1C">
            <w:pPr>
              <w:jc w:val="center"/>
              <w:rPr>
                <w:rFonts w:ascii="Calibri" w:eastAsia="Times New Roman" w:hAnsi="Calibri" w:cs="Calibri"/>
                <w:b/>
                <w:bCs/>
                <w:color w:val="FFFFFF"/>
                <w:sz w:val="20"/>
                <w:szCs w:val="20"/>
                <w:lang w:val="es-MX" w:eastAsia="es-MX"/>
              </w:rPr>
            </w:pPr>
            <w:r w:rsidRPr="00B85D1C">
              <w:rPr>
                <w:rFonts w:ascii="Calibri" w:eastAsia="Times New Roman" w:hAnsi="Calibri" w:cs="Calibri"/>
                <w:b/>
                <w:bCs/>
                <w:color w:val="FFFFFF"/>
                <w:sz w:val="20"/>
                <w:szCs w:val="20"/>
                <w:lang w:val="es-MX" w:eastAsia="es-MX"/>
              </w:rPr>
              <w:t>SENCILLA</w:t>
            </w:r>
          </w:p>
        </w:tc>
      </w:tr>
      <w:tr w:rsidR="00B85D1C" w:rsidRPr="00B85D1C" w:rsidTr="00B85D1C">
        <w:trPr>
          <w:trHeight w:val="300"/>
          <w:jc w:val="center"/>
        </w:trPr>
        <w:tc>
          <w:tcPr>
            <w:tcW w:w="4689"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B85D1C" w:rsidRPr="00B85D1C" w:rsidRDefault="00B85D1C" w:rsidP="00B85D1C">
            <w:pPr>
              <w:rPr>
                <w:rFonts w:ascii="Calibri" w:eastAsia="Times New Roman" w:hAnsi="Calibri" w:cs="Calibri"/>
                <w:b/>
                <w:bCs/>
                <w:sz w:val="20"/>
                <w:szCs w:val="20"/>
                <w:lang w:val="es-MX" w:eastAsia="es-MX"/>
              </w:rPr>
            </w:pPr>
            <w:r w:rsidRPr="00B85D1C">
              <w:rPr>
                <w:rFonts w:ascii="Calibri" w:eastAsia="Times New Roman" w:hAnsi="Calibri" w:cs="Calibri"/>
                <w:b/>
                <w:bCs/>
                <w:sz w:val="20"/>
                <w:szCs w:val="20"/>
                <w:lang w:val="es-MX" w:eastAsia="es-MX"/>
              </w:rPr>
              <w:t xml:space="preserve">TURISTA </w:t>
            </w:r>
          </w:p>
        </w:tc>
        <w:tc>
          <w:tcPr>
            <w:tcW w:w="1050" w:type="dxa"/>
            <w:tcBorders>
              <w:top w:val="single" w:sz="4" w:space="0" w:color="auto"/>
              <w:left w:val="nil"/>
              <w:bottom w:val="nil"/>
              <w:right w:val="single" w:sz="4" w:space="0" w:color="auto"/>
            </w:tcBorders>
            <w:shd w:val="clear" w:color="FFFFCC" w:fill="FFFFFF"/>
            <w:noWrap/>
            <w:vAlign w:val="bottom"/>
            <w:hideMark/>
          </w:tcPr>
          <w:p w:rsidR="00B85D1C" w:rsidRPr="00B85D1C" w:rsidRDefault="00B85D1C" w:rsidP="00B85D1C">
            <w:pPr>
              <w:jc w:val="center"/>
              <w:rPr>
                <w:rFonts w:ascii="Calibri" w:eastAsia="Times New Roman" w:hAnsi="Calibri" w:cs="Calibri"/>
                <w:b/>
                <w:bCs/>
                <w:sz w:val="20"/>
                <w:szCs w:val="20"/>
                <w:lang w:val="es-MX" w:eastAsia="es-MX"/>
              </w:rPr>
            </w:pPr>
            <w:r w:rsidRPr="00B85D1C">
              <w:rPr>
                <w:rFonts w:ascii="Calibri" w:eastAsia="Times New Roman" w:hAnsi="Calibri" w:cs="Calibri"/>
                <w:b/>
                <w:bCs/>
                <w:sz w:val="20"/>
                <w:szCs w:val="20"/>
                <w:lang w:val="es-MX" w:eastAsia="es-MX"/>
              </w:rPr>
              <w:t>1768</w:t>
            </w:r>
          </w:p>
        </w:tc>
        <w:tc>
          <w:tcPr>
            <w:tcW w:w="1441" w:type="dxa"/>
            <w:tcBorders>
              <w:top w:val="single" w:sz="4" w:space="0" w:color="auto"/>
              <w:left w:val="nil"/>
              <w:bottom w:val="nil"/>
              <w:right w:val="single" w:sz="8" w:space="0" w:color="auto"/>
            </w:tcBorders>
            <w:shd w:val="clear" w:color="FFFFCC" w:fill="FFFFFF"/>
            <w:noWrap/>
            <w:vAlign w:val="bottom"/>
            <w:hideMark/>
          </w:tcPr>
          <w:p w:rsidR="00B85D1C" w:rsidRPr="00B85D1C" w:rsidRDefault="00B85D1C" w:rsidP="00B85D1C">
            <w:pPr>
              <w:jc w:val="center"/>
              <w:rPr>
                <w:rFonts w:ascii="Calibri" w:eastAsia="Times New Roman" w:hAnsi="Calibri" w:cs="Calibri"/>
                <w:b/>
                <w:bCs/>
                <w:sz w:val="20"/>
                <w:szCs w:val="20"/>
                <w:lang w:val="es-MX" w:eastAsia="es-MX"/>
              </w:rPr>
            </w:pPr>
            <w:r w:rsidRPr="00B85D1C">
              <w:rPr>
                <w:rFonts w:ascii="Calibri" w:eastAsia="Times New Roman" w:hAnsi="Calibri" w:cs="Calibri"/>
                <w:b/>
                <w:bCs/>
                <w:sz w:val="20"/>
                <w:szCs w:val="20"/>
                <w:lang w:val="es-MX" w:eastAsia="es-MX"/>
              </w:rPr>
              <w:t>2311</w:t>
            </w:r>
          </w:p>
        </w:tc>
      </w:tr>
      <w:tr w:rsidR="00B85D1C" w:rsidRPr="00B85D1C" w:rsidTr="00B85D1C">
        <w:trPr>
          <w:trHeight w:val="300"/>
          <w:jc w:val="center"/>
        </w:trPr>
        <w:tc>
          <w:tcPr>
            <w:tcW w:w="718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B85D1C" w:rsidRPr="00B85D1C" w:rsidRDefault="00B85D1C" w:rsidP="00B85D1C">
            <w:pPr>
              <w:jc w:val="center"/>
              <w:rPr>
                <w:rFonts w:ascii="Calibri" w:eastAsia="Times New Roman" w:hAnsi="Calibri" w:cs="Calibri"/>
                <w:b/>
                <w:bCs/>
                <w:sz w:val="20"/>
                <w:szCs w:val="20"/>
                <w:lang w:val="es-MX" w:eastAsia="es-MX"/>
              </w:rPr>
            </w:pPr>
            <w:r w:rsidRPr="00B85D1C">
              <w:rPr>
                <w:rFonts w:ascii="Calibri" w:eastAsia="Times New Roman" w:hAnsi="Calibri" w:cs="Calibri"/>
                <w:b/>
                <w:bCs/>
                <w:sz w:val="20"/>
                <w:szCs w:val="20"/>
                <w:lang w:val="es-MX" w:eastAsia="es-MX"/>
              </w:rPr>
              <w:t xml:space="preserve">TARIFAS SUJETAS A DISPONIBILIDAD Y CAMBIO SIN PREVIO AVISO </w:t>
            </w:r>
          </w:p>
        </w:tc>
      </w:tr>
      <w:tr w:rsidR="00B85D1C" w:rsidRPr="00B85D1C" w:rsidTr="00B85D1C">
        <w:trPr>
          <w:trHeight w:val="300"/>
          <w:jc w:val="center"/>
        </w:trPr>
        <w:tc>
          <w:tcPr>
            <w:tcW w:w="718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B85D1C" w:rsidRPr="00B85D1C" w:rsidRDefault="00B85D1C" w:rsidP="00B85D1C">
            <w:pPr>
              <w:jc w:val="center"/>
              <w:rPr>
                <w:rFonts w:ascii="Calibri" w:eastAsia="Times New Roman" w:hAnsi="Calibri" w:cs="Calibri"/>
                <w:b/>
                <w:bCs/>
                <w:sz w:val="20"/>
                <w:szCs w:val="20"/>
                <w:lang w:val="es-MX" w:eastAsia="es-MX"/>
              </w:rPr>
            </w:pPr>
            <w:r w:rsidRPr="00B85D1C">
              <w:rPr>
                <w:rFonts w:ascii="Calibri" w:eastAsia="Times New Roman" w:hAnsi="Calibri" w:cs="Calibri"/>
                <w:b/>
                <w:bCs/>
                <w:sz w:val="20"/>
                <w:szCs w:val="20"/>
                <w:lang w:val="es-MX" w:eastAsia="es-MX"/>
              </w:rPr>
              <w:t>CONSULTAR SUPLEMENTO PARA SEMANA SANTA, VERANO, NAVIDAD Y FIN DE AÑO</w:t>
            </w:r>
          </w:p>
        </w:tc>
      </w:tr>
    </w:tbl>
    <w:p w:rsidR="00E33080" w:rsidRDefault="00E33080" w:rsidP="00DF5D31">
      <w:pPr>
        <w:tabs>
          <w:tab w:val="left" w:pos="851"/>
        </w:tabs>
        <w:rPr>
          <w:rFonts w:ascii="Calibri" w:eastAsia="Calibri" w:hAnsi="Calibri" w:cs="Calibri"/>
          <w:b/>
          <w:color w:val="000000" w:themeColor="text1"/>
        </w:rPr>
      </w:pPr>
    </w:p>
    <w:tbl>
      <w:tblPr>
        <w:tblW w:w="6480" w:type="dxa"/>
        <w:jc w:val="center"/>
        <w:tblCellMar>
          <w:left w:w="70" w:type="dxa"/>
          <w:right w:w="70" w:type="dxa"/>
        </w:tblCellMar>
        <w:tblLook w:val="04A0" w:firstRow="1" w:lastRow="0" w:firstColumn="1" w:lastColumn="0" w:noHBand="0" w:noVBand="1"/>
      </w:tblPr>
      <w:tblGrid>
        <w:gridCol w:w="2000"/>
        <w:gridCol w:w="2360"/>
        <w:gridCol w:w="1080"/>
        <w:gridCol w:w="1040"/>
      </w:tblGrid>
      <w:tr w:rsidR="00EB0467" w:rsidRPr="00EB0467" w:rsidTr="00EB0467">
        <w:trPr>
          <w:trHeight w:val="300"/>
          <w:jc w:val="center"/>
        </w:trPr>
        <w:tc>
          <w:tcPr>
            <w:tcW w:w="2000" w:type="dxa"/>
            <w:tcBorders>
              <w:top w:val="single" w:sz="8" w:space="0" w:color="auto"/>
              <w:left w:val="single" w:sz="8" w:space="0" w:color="auto"/>
              <w:bottom w:val="single" w:sz="4" w:space="0" w:color="auto"/>
              <w:right w:val="nil"/>
            </w:tcBorders>
            <w:shd w:val="clear" w:color="auto" w:fill="000000" w:themeFill="text1"/>
            <w:noWrap/>
            <w:vAlign w:val="bottom"/>
            <w:hideMark/>
          </w:tcPr>
          <w:p w:rsidR="00EB0467" w:rsidRPr="00EB0467" w:rsidRDefault="00EB0467" w:rsidP="00EB0467">
            <w:pPr>
              <w:rPr>
                <w:rFonts w:ascii="Calibri" w:eastAsia="Times New Roman" w:hAnsi="Calibri" w:cs="Calibri"/>
                <w:b/>
                <w:bCs/>
                <w:color w:val="FFFFFF"/>
                <w:sz w:val="20"/>
                <w:szCs w:val="20"/>
                <w:lang w:val="es-MX" w:eastAsia="es-MX"/>
              </w:rPr>
            </w:pPr>
            <w:r w:rsidRPr="00EB0467">
              <w:rPr>
                <w:rFonts w:ascii="Calibri" w:eastAsia="Times New Roman" w:hAnsi="Calibri" w:cs="Calibri"/>
                <w:b/>
                <w:bCs/>
                <w:color w:val="FFFFFF"/>
                <w:sz w:val="20"/>
                <w:szCs w:val="20"/>
                <w:lang w:val="es-MX" w:eastAsia="es-MX"/>
              </w:rPr>
              <w:t xml:space="preserve">OPCIONALES </w:t>
            </w:r>
          </w:p>
        </w:tc>
        <w:tc>
          <w:tcPr>
            <w:tcW w:w="2360" w:type="dxa"/>
            <w:tcBorders>
              <w:top w:val="single" w:sz="8" w:space="0" w:color="auto"/>
              <w:left w:val="nil"/>
              <w:bottom w:val="single" w:sz="4" w:space="0" w:color="auto"/>
              <w:right w:val="nil"/>
            </w:tcBorders>
            <w:shd w:val="clear" w:color="auto" w:fill="000000" w:themeFill="text1"/>
            <w:noWrap/>
            <w:vAlign w:val="bottom"/>
            <w:hideMark/>
          </w:tcPr>
          <w:p w:rsidR="00EB0467" w:rsidRPr="00EB0467" w:rsidRDefault="00EB0467" w:rsidP="00EB0467">
            <w:pPr>
              <w:rPr>
                <w:rFonts w:ascii="Calibri" w:eastAsia="Times New Roman" w:hAnsi="Calibri" w:cs="Calibri"/>
                <w:color w:val="FFFFFF"/>
                <w:sz w:val="20"/>
                <w:szCs w:val="20"/>
                <w:lang w:val="es-MX" w:eastAsia="es-MX"/>
              </w:rPr>
            </w:pPr>
            <w:r w:rsidRPr="00EB0467">
              <w:rPr>
                <w:rFonts w:ascii="Calibri" w:eastAsia="Times New Roman" w:hAnsi="Calibri" w:cs="Calibri"/>
                <w:color w:val="FFFFFF"/>
                <w:sz w:val="20"/>
                <w:szCs w:val="20"/>
                <w:lang w:val="es-MX" w:eastAsia="es-MX"/>
              </w:rPr>
              <w:t> </w:t>
            </w:r>
          </w:p>
        </w:tc>
        <w:tc>
          <w:tcPr>
            <w:tcW w:w="1080" w:type="dxa"/>
            <w:tcBorders>
              <w:top w:val="single" w:sz="8" w:space="0" w:color="auto"/>
              <w:left w:val="nil"/>
              <w:bottom w:val="single" w:sz="4" w:space="0" w:color="auto"/>
              <w:right w:val="nil"/>
            </w:tcBorders>
            <w:shd w:val="clear" w:color="auto" w:fill="000000" w:themeFill="text1"/>
            <w:noWrap/>
            <w:vAlign w:val="bottom"/>
            <w:hideMark/>
          </w:tcPr>
          <w:p w:rsidR="00EB0467" w:rsidRPr="00EB0467" w:rsidRDefault="00EB0467" w:rsidP="00EB0467">
            <w:pPr>
              <w:jc w:val="center"/>
              <w:rPr>
                <w:rFonts w:ascii="Calibri" w:eastAsia="Times New Roman" w:hAnsi="Calibri" w:cs="Calibri"/>
                <w:b/>
                <w:bCs/>
                <w:color w:val="FFFFFF"/>
                <w:sz w:val="20"/>
                <w:szCs w:val="20"/>
                <w:lang w:val="es-MX" w:eastAsia="es-MX"/>
              </w:rPr>
            </w:pPr>
            <w:r w:rsidRPr="00EB0467">
              <w:rPr>
                <w:rFonts w:ascii="Calibri" w:eastAsia="Times New Roman" w:hAnsi="Calibri" w:cs="Calibri"/>
                <w:b/>
                <w:bCs/>
                <w:color w:val="FFFFFF"/>
                <w:sz w:val="20"/>
                <w:szCs w:val="20"/>
                <w:lang w:val="es-MX" w:eastAsia="es-MX"/>
              </w:rPr>
              <w:t>DBL</w:t>
            </w:r>
          </w:p>
        </w:tc>
        <w:tc>
          <w:tcPr>
            <w:tcW w:w="1040" w:type="dxa"/>
            <w:tcBorders>
              <w:top w:val="single" w:sz="8" w:space="0" w:color="auto"/>
              <w:left w:val="nil"/>
              <w:bottom w:val="single" w:sz="4" w:space="0" w:color="auto"/>
              <w:right w:val="single" w:sz="8" w:space="0" w:color="auto"/>
            </w:tcBorders>
            <w:shd w:val="clear" w:color="auto" w:fill="000000" w:themeFill="text1"/>
            <w:noWrap/>
            <w:vAlign w:val="bottom"/>
            <w:hideMark/>
          </w:tcPr>
          <w:p w:rsidR="00EB0467" w:rsidRPr="00EB0467" w:rsidRDefault="00EB0467" w:rsidP="00EB0467">
            <w:pPr>
              <w:jc w:val="center"/>
              <w:rPr>
                <w:rFonts w:ascii="Calibri" w:eastAsia="Times New Roman" w:hAnsi="Calibri" w:cs="Calibri"/>
                <w:b/>
                <w:bCs/>
                <w:color w:val="FFFFFF"/>
                <w:sz w:val="20"/>
                <w:szCs w:val="20"/>
                <w:lang w:val="es-MX" w:eastAsia="es-MX"/>
              </w:rPr>
            </w:pPr>
            <w:r w:rsidRPr="00EB0467">
              <w:rPr>
                <w:rFonts w:ascii="Calibri" w:eastAsia="Times New Roman" w:hAnsi="Calibri" w:cs="Calibri"/>
                <w:b/>
                <w:bCs/>
                <w:color w:val="FFFFFF"/>
                <w:sz w:val="20"/>
                <w:szCs w:val="20"/>
                <w:lang w:val="es-MX" w:eastAsia="es-MX"/>
              </w:rPr>
              <w:t>SGL</w:t>
            </w:r>
          </w:p>
        </w:tc>
      </w:tr>
      <w:tr w:rsidR="00EB0467" w:rsidRPr="00EB0467" w:rsidTr="00EB0467">
        <w:trPr>
          <w:trHeight w:val="260"/>
          <w:jc w:val="center"/>
        </w:trPr>
        <w:tc>
          <w:tcPr>
            <w:tcW w:w="4360" w:type="dxa"/>
            <w:gridSpan w:val="2"/>
            <w:tcBorders>
              <w:top w:val="single" w:sz="4" w:space="0" w:color="auto"/>
              <w:left w:val="single" w:sz="8" w:space="0" w:color="auto"/>
              <w:bottom w:val="single" w:sz="4" w:space="0" w:color="auto"/>
              <w:right w:val="single" w:sz="4" w:space="0" w:color="000000"/>
            </w:tcBorders>
            <w:noWrap/>
            <w:vAlign w:val="bottom"/>
            <w:hideMark/>
          </w:tcPr>
          <w:p w:rsidR="00EB0467" w:rsidRPr="00EB0467" w:rsidRDefault="00EB0467" w:rsidP="00EB0467">
            <w:pPr>
              <w:rPr>
                <w:rFonts w:ascii="Calibri" w:eastAsia="Times New Roman" w:hAnsi="Calibri" w:cs="Calibri"/>
                <w:b/>
                <w:bCs/>
                <w:color w:val="000000"/>
                <w:sz w:val="20"/>
                <w:szCs w:val="20"/>
                <w:lang w:val="es-MX" w:eastAsia="es-MX"/>
              </w:rPr>
            </w:pPr>
            <w:r w:rsidRPr="00EB0467">
              <w:rPr>
                <w:rFonts w:ascii="Calibri" w:eastAsia="Times New Roman" w:hAnsi="Calibri" w:cs="Calibri"/>
                <w:b/>
                <w:bCs/>
                <w:color w:val="000000"/>
                <w:sz w:val="20"/>
                <w:szCs w:val="20"/>
                <w:lang w:val="es-MX" w:eastAsia="es-MX"/>
              </w:rPr>
              <w:t>Noche adicional en Sarria</w:t>
            </w:r>
          </w:p>
        </w:tc>
        <w:tc>
          <w:tcPr>
            <w:tcW w:w="1080" w:type="dxa"/>
            <w:tcBorders>
              <w:top w:val="nil"/>
              <w:left w:val="nil"/>
              <w:bottom w:val="single" w:sz="4" w:space="0" w:color="auto"/>
              <w:right w:val="single" w:sz="4" w:space="0" w:color="auto"/>
            </w:tcBorders>
            <w:noWrap/>
            <w:vAlign w:val="bottom"/>
            <w:hideMark/>
          </w:tcPr>
          <w:p w:rsidR="00EB0467" w:rsidRPr="00EB0467" w:rsidRDefault="00EB0467" w:rsidP="00EB0467">
            <w:pPr>
              <w:jc w:val="center"/>
              <w:rPr>
                <w:rFonts w:ascii="Calibri" w:eastAsia="Times New Roman" w:hAnsi="Calibri" w:cs="Calibri"/>
                <w:color w:val="000000"/>
                <w:sz w:val="20"/>
                <w:szCs w:val="20"/>
                <w:lang w:val="es-MX" w:eastAsia="es-MX"/>
              </w:rPr>
            </w:pPr>
            <w:r w:rsidRPr="00EB0467">
              <w:rPr>
                <w:rFonts w:ascii="Calibri" w:eastAsia="Times New Roman" w:hAnsi="Calibri" w:cs="Calibri"/>
                <w:color w:val="000000"/>
                <w:sz w:val="20"/>
                <w:szCs w:val="20"/>
                <w:lang w:val="es-MX" w:eastAsia="es-MX"/>
              </w:rPr>
              <w:t>84</w:t>
            </w:r>
          </w:p>
        </w:tc>
        <w:tc>
          <w:tcPr>
            <w:tcW w:w="1040" w:type="dxa"/>
            <w:tcBorders>
              <w:top w:val="nil"/>
              <w:left w:val="nil"/>
              <w:bottom w:val="single" w:sz="4" w:space="0" w:color="auto"/>
              <w:right w:val="single" w:sz="8" w:space="0" w:color="auto"/>
            </w:tcBorders>
            <w:noWrap/>
            <w:vAlign w:val="bottom"/>
            <w:hideMark/>
          </w:tcPr>
          <w:p w:rsidR="00EB0467" w:rsidRPr="00EB0467" w:rsidRDefault="00EB0467" w:rsidP="00EB0467">
            <w:pPr>
              <w:jc w:val="center"/>
              <w:rPr>
                <w:rFonts w:ascii="Calibri" w:eastAsia="Times New Roman" w:hAnsi="Calibri" w:cs="Calibri"/>
                <w:color w:val="000000"/>
                <w:sz w:val="20"/>
                <w:szCs w:val="20"/>
                <w:lang w:val="es-MX" w:eastAsia="es-MX"/>
              </w:rPr>
            </w:pPr>
            <w:r w:rsidRPr="00EB0467">
              <w:rPr>
                <w:rFonts w:ascii="Calibri" w:eastAsia="Times New Roman" w:hAnsi="Calibri" w:cs="Calibri"/>
                <w:color w:val="000000"/>
                <w:sz w:val="20"/>
                <w:szCs w:val="20"/>
                <w:lang w:val="es-MX" w:eastAsia="es-MX"/>
              </w:rPr>
              <w:t>118</w:t>
            </w:r>
          </w:p>
        </w:tc>
      </w:tr>
      <w:tr w:rsidR="00EB0467" w:rsidRPr="00EB0467" w:rsidTr="00EB0467">
        <w:trPr>
          <w:trHeight w:val="260"/>
          <w:jc w:val="center"/>
        </w:trPr>
        <w:tc>
          <w:tcPr>
            <w:tcW w:w="4360" w:type="dxa"/>
            <w:gridSpan w:val="2"/>
            <w:tcBorders>
              <w:top w:val="single" w:sz="4" w:space="0" w:color="auto"/>
              <w:left w:val="single" w:sz="8" w:space="0" w:color="auto"/>
              <w:bottom w:val="single" w:sz="4" w:space="0" w:color="auto"/>
              <w:right w:val="single" w:sz="4" w:space="0" w:color="000000"/>
            </w:tcBorders>
            <w:noWrap/>
            <w:vAlign w:val="bottom"/>
            <w:hideMark/>
          </w:tcPr>
          <w:p w:rsidR="00EB0467" w:rsidRPr="00EB0467" w:rsidRDefault="00EB0467" w:rsidP="00EB0467">
            <w:pPr>
              <w:rPr>
                <w:rFonts w:ascii="Calibri" w:eastAsia="Times New Roman" w:hAnsi="Calibri" w:cs="Calibri"/>
                <w:b/>
                <w:bCs/>
                <w:color w:val="000000"/>
                <w:sz w:val="20"/>
                <w:szCs w:val="20"/>
                <w:lang w:val="es-MX" w:eastAsia="es-MX"/>
              </w:rPr>
            </w:pPr>
            <w:r w:rsidRPr="00EB0467">
              <w:rPr>
                <w:rFonts w:ascii="Calibri" w:eastAsia="Times New Roman" w:hAnsi="Calibri" w:cs="Calibri"/>
                <w:b/>
                <w:bCs/>
                <w:color w:val="000000"/>
                <w:sz w:val="20"/>
                <w:szCs w:val="20"/>
                <w:lang w:val="es-MX" w:eastAsia="es-MX"/>
              </w:rPr>
              <w:t>Noche adicional en Santiago</w:t>
            </w:r>
          </w:p>
        </w:tc>
        <w:tc>
          <w:tcPr>
            <w:tcW w:w="1080" w:type="dxa"/>
            <w:tcBorders>
              <w:top w:val="nil"/>
              <w:left w:val="nil"/>
              <w:bottom w:val="single" w:sz="4" w:space="0" w:color="auto"/>
              <w:right w:val="single" w:sz="4" w:space="0" w:color="auto"/>
            </w:tcBorders>
            <w:noWrap/>
            <w:vAlign w:val="bottom"/>
            <w:hideMark/>
          </w:tcPr>
          <w:p w:rsidR="00EB0467" w:rsidRPr="00EB0467" w:rsidRDefault="00EB0467" w:rsidP="00EB0467">
            <w:pPr>
              <w:jc w:val="center"/>
              <w:rPr>
                <w:rFonts w:ascii="Calibri" w:eastAsia="Times New Roman" w:hAnsi="Calibri" w:cs="Calibri"/>
                <w:color w:val="000000"/>
                <w:sz w:val="20"/>
                <w:szCs w:val="20"/>
                <w:lang w:val="es-MX" w:eastAsia="es-MX"/>
              </w:rPr>
            </w:pPr>
            <w:r w:rsidRPr="00EB0467">
              <w:rPr>
                <w:rFonts w:ascii="Calibri" w:eastAsia="Times New Roman" w:hAnsi="Calibri" w:cs="Calibri"/>
                <w:color w:val="000000"/>
                <w:sz w:val="20"/>
                <w:szCs w:val="20"/>
                <w:lang w:val="es-MX" w:eastAsia="es-MX"/>
              </w:rPr>
              <w:t>211</w:t>
            </w:r>
          </w:p>
        </w:tc>
        <w:tc>
          <w:tcPr>
            <w:tcW w:w="1040" w:type="dxa"/>
            <w:tcBorders>
              <w:top w:val="nil"/>
              <w:left w:val="nil"/>
              <w:bottom w:val="single" w:sz="4" w:space="0" w:color="auto"/>
              <w:right w:val="single" w:sz="8" w:space="0" w:color="auto"/>
            </w:tcBorders>
            <w:noWrap/>
            <w:vAlign w:val="bottom"/>
            <w:hideMark/>
          </w:tcPr>
          <w:p w:rsidR="00EB0467" w:rsidRPr="00EB0467" w:rsidRDefault="00EB0467" w:rsidP="00EB0467">
            <w:pPr>
              <w:jc w:val="center"/>
              <w:rPr>
                <w:rFonts w:ascii="Calibri" w:eastAsia="Times New Roman" w:hAnsi="Calibri" w:cs="Calibri"/>
                <w:color w:val="000000"/>
                <w:sz w:val="20"/>
                <w:szCs w:val="20"/>
                <w:lang w:val="es-MX" w:eastAsia="es-MX"/>
              </w:rPr>
            </w:pPr>
            <w:r w:rsidRPr="00EB0467">
              <w:rPr>
                <w:rFonts w:ascii="Calibri" w:eastAsia="Times New Roman" w:hAnsi="Calibri" w:cs="Calibri"/>
                <w:color w:val="000000"/>
                <w:sz w:val="20"/>
                <w:szCs w:val="20"/>
                <w:lang w:val="es-MX" w:eastAsia="es-MX"/>
              </w:rPr>
              <w:t>325</w:t>
            </w:r>
          </w:p>
        </w:tc>
      </w:tr>
    </w:tbl>
    <w:p w:rsidR="00E33080" w:rsidRDefault="00E33080" w:rsidP="00DF5D31">
      <w:pPr>
        <w:tabs>
          <w:tab w:val="left" w:pos="851"/>
        </w:tabs>
        <w:rPr>
          <w:rFonts w:ascii="Calibri" w:eastAsia="Calibri" w:hAnsi="Calibri" w:cs="Calibri"/>
          <w:b/>
          <w:color w:val="000000" w:themeColor="text1"/>
        </w:rPr>
      </w:pPr>
    </w:p>
    <w:tbl>
      <w:tblPr>
        <w:tblW w:w="8581" w:type="dxa"/>
        <w:jc w:val="center"/>
        <w:tblCellMar>
          <w:left w:w="70" w:type="dxa"/>
          <w:right w:w="70" w:type="dxa"/>
        </w:tblCellMar>
        <w:tblLook w:val="04A0" w:firstRow="1" w:lastRow="0" w:firstColumn="1" w:lastColumn="0" w:noHBand="0" w:noVBand="1"/>
      </w:tblPr>
      <w:tblGrid>
        <w:gridCol w:w="1057"/>
        <w:gridCol w:w="2205"/>
        <w:gridCol w:w="5312"/>
        <w:gridCol w:w="7"/>
      </w:tblGrid>
      <w:tr w:rsidR="00267768" w:rsidRPr="00267768" w:rsidTr="00267768">
        <w:trPr>
          <w:trHeight w:val="300"/>
          <w:jc w:val="center"/>
        </w:trPr>
        <w:tc>
          <w:tcPr>
            <w:tcW w:w="8581" w:type="dxa"/>
            <w:gridSpan w:val="4"/>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267768" w:rsidRPr="00267768" w:rsidRDefault="00267768" w:rsidP="00267768">
            <w:pPr>
              <w:jc w:val="center"/>
              <w:rPr>
                <w:rFonts w:ascii="Calibri" w:eastAsia="Times New Roman" w:hAnsi="Calibri" w:cs="Calibri"/>
                <w:b/>
                <w:bCs/>
                <w:color w:val="FFFFFF"/>
                <w:sz w:val="20"/>
                <w:szCs w:val="20"/>
                <w:lang w:val="es-MX" w:eastAsia="es-MX"/>
              </w:rPr>
            </w:pPr>
            <w:r w:rsidRPr="00267768">
              <w:rPr>
                <w:rFonts w:ascii="Calibri" w:eastAsia="Times New Roman" w:hAnsi="Calibri" w:cs="Calibri"/>
                <w:b/>
                <w:bCs/>
                <w:color w:val="FFFFFF"/>
                <w:sz w:val="20"/>
                <w:szCs w:val="20"/>
                <w:lang w:val="es-MX" w:eastAsia="es-MX"/>
              </w:rPr>
              <w:t xml:space="preserve">HOTELES PREVISTOS O SIMILARES </w:t>
            </w:r>
          </w:p>
        </w:tc>
      </w:tr>
      <w:tr w:rsidR="00267768" w:rsidRPr="00267768" w:rsidTr="00267768">
        <w:trPr>
          <w:gridAfter w:val="1"/>
          <w:wAfter w:w="7" w:type="dxa"/>
          <w:trHeight w:val="270"/>
          <w:jc w:val="center"/>
        </w:trPr>
        <w:tc>
          <w:tcPr>
            <w:tcW w:w="1057" w:type="dxa"/>
            <w:tcBorders>
              <w:top w:val="nil"/>
              <w:left w:val="single" w:sz="8" w:space="0" w:color="auto"/>
              <w:bottom w:val="nil"/>
              <w:right w:val="single" w:sz="8" w:space="0" w:color="auto"/>
            </w:tcBorders>
            <w:shd w:val="clear" w:color="000000" w:fill="000000"/>
            <w:noWrap/>
            <w:vAlign w:val="center"/>
            <w:hideMark/>
          </w:tcPr>
          <w:p w:rsidR="00267768" w:rsidRPr="00267768" w:rsidRDefault="00267768" w:rsidP="00267768">
            <w:pPr>
              <w:jc w:val="center"/>
              <w:rPr>
                <w:rFonts w:ascii="Calibri" w:eastAsia="Times New Roman" w:hAnsi="Calibri" w:cs="Calibri"/>
                <w:b/>
                <w:bCs/>
                <w:color w:val="FFFFFF"/>
                <w:sz w:val="20"/>
                <w:szCs w:val="20"/>
                <w:lang w:val="es-MX" w:eastAsia="es-MX"/>
              </w:rPr>
            </w:pPr>
            <w:r w:rsidRPr="00267768">
              <w:rPr>
                <w:rFonts w:ascii="Calibri" w:eastAsia="Times New Roman" w:hAnsi="Calibri" w:cs="Calibri"/>
                <w:b/>
                <w:bCs/>
                <w:color w:val="FFFFFF"/>
                <w:sz w:val="20"/>
                <w:szCs w:val="20"/>
                <w:lang w:val="es-MX" w:eastAsia="es-MX"/>
              </w:rPr>
              <w:t>Categoría</w:t>
            </w:r>
          </w:p>
        </w:tc>
        <w:tc>
          <w:tcPr>
            <w:tcW w:w="2205" w:type="dxa"/>
            <w:tcBorders>
              <w:top w:val="nil"/>
              <w:left w:val="nil"/>
              <w:bottom w:val="nil"/>
              <w:right w:val="single" w:sz="8" w:space="0" w:color="auto"/>
            </w:tcBorders>
            <w:shd w:val="clear" w:color="000000" w:fill="000000"/>
            <w:noWrap/>
            <w:vAlign w:val="center"/>
            <w:hideMark/>
          </w:tcPr>
          <w:p w:rsidR="00267768" w:rsidRPr="00267768" w:rsidRDefault="00267768" w:rsidP="00267768">
            <w:pPr>
              <w:jc w:val="center"/>
              <w:rPr>
                <w:rFonts w:ascii="Calibri" w:eastAsia="Times New Roman" w:hAnsi="Calibri" w:cs="Calibri"/>
                <w:b/>
                <w:bCs/>
                <w:color w:val="FFFFFF"/>
                <w:sz w:val="20"/>
                <w:szCs w:val="20"/>
                <w:lang w:val="es-MX" w:eastAsia="es-MX"/>
              </w:rPr>
            </w:pPr>
            <w:r w:rsidRPr="00267768">
              <w:rPr>
                <w:rFonts w:ascii="Calibri" w:eastAsia="Times New Roman" w:hAnsi="Calibri" w:cs="Calibri"/>
                <w:b/>
                <w:bCs/>
                <w:color w:val="FFFFFF"/>
                <w:sz w:val="20"/>
                <w:szCs w:val="20"/>
                <w:lang w:val="es-MX" w:eastAsia="es-MX"/>
              </w:rPr>
              <w:t xml:space="preserve">Ciudad </w:t>
            </w:r>
          </w:p>
        </w:tc>
        <w:tc>
          <w:tcPr>
            <w:tcW w:w="5312" w:type="dxa"/>
            <w:tcBorders>
              <w:top w:val="nil"/>
              <w:left w:val="nil"/>
              <w:bottom w:val="nil"/>
              <w:right w:val="single" w:sz="8" w:space="0" w:color="auto"/>
            </w:tcBorders>
            <w:shd w:val="clear" w:color="000000" w:fill="000000"/>
            <w:noWrap/>
            <w:vAlign w:val="center"/>
            <w:hideMark/>
          </w:tcPr>
          <w:p w:rsidR="00267768" w:rsidRPr="00267768" w:rsidRDefault="00267768" w:rsidP="00267768">
            <w:pPr>
              <w:jc w:val="center"/>
              <w:rPr>
                <w:rFonts w:ascii="Calibri" w:eastAsia="Times New Roman" w:hAnsi="Calibri" w:cs="Calibri"/>
                <w:b/>
                <w:bCs/>
                <w:color w:val="FFFFFF"/>
                <w:sz w:val="20"/>
                <w:szCs w:val="20"/>
                <w:lang w:val="es-MX" w:eastAsia="es-MX"/>
              </w:rPr>
            </w:pPr>
            <w:r w:rsidRPr="00267768">
              <w:rPr>
                <w:rFonts w:ascii="Calibri" w:eastAsia="Times New Roman" w:hAnsi="Calibri" w:cs="Calibri"/>
                <w:b/>
                <w:bCs/>
                <w:color w:val="FFFFFF"/>
                <w:sz w:val="20"/>
                <w:szCs w:val="20"/>
                <w:lang w:val="es-MX" w:eastAsia="es-MX"/>
              </w:rPr>
              <w:t xml:space="preserve">Hotel </w:t>
            </w:r>
          </w:p>
        </w:tc>
      </w:tr>
      <w:tr w:rsidR="00267768" w:rsidRPr="00267768" w:rsidTr="00267768">
        <w:trPr>
          <w:gridAfter w:val="1"/>
          <w:wAfter w:w="7" w:type="dxa"/>
          <w:trHeight w:val="300"/>
          <w:jc w:val="center"/>
        </w:trPr>
        <w:tc>
          <w:tcPr>
            <w:tcW w:w="1057" w:type="dxa"/>
            <w:vMerge w:val="restart"/>
            <w:tcBorders>
              <w:top w:val="single" w:sz="8" w:space="0" w:color="auto"/>
              <w:left w:val="single" w:sz="8" w:space="0" w:color="auto"/>
              <w:bottom w:val="single" w:sz="8" w:space="0" w:color="000000"/>
              <w:right w:val="single" w:sz="8" w:space="0" w:color="auto"/>
            </w:tcBorders>
            <w:noWrap/>
            <w:vAlign w:val="center"/>
            <w:hideMark/>
          </w:tcPr>
          <w:p w:rsidR="00267768" w:rsidRPr="00267768" w:rsidRDefault="00267768" w:rsidP="00267768">
            <w:pPr>
              <w:jc w:val="center"/>
              <w:rPr>
                <w:rFonts w:ascii="Calibri" w:eastAsia="Times New Roman" w:hAnsi="Calibri" w:cs="Calibri"/>
                <w:b/>
                <w:bCs/>
                <w:sz w:val="20"/>
                <w:szCs w:val="20"/>
                <w:lang w:val="es-MX" w:eastAsia="es-MX"/>
              </w:rPr>
            </w:pPr>
            <w:r w:rsidRPr="00267768">
              <w:rPr>
                <w:rFonts w:ascii="Calibri" w:eastAsia="Times New Roman" w:hAnsi="Calibri" w:cs="Calibri"/>
                <w:b/>
                <w:bCs/>
                <w:sz w:val="20"/>
                <w:szCs w:val="20"/>
                <w:lang w:val="es-MX" w:eastAsia="es-MX"/>
              </w:rPr>
              <w:t>TURISTA</w:t>
            </w:r>
          </w:p>
        </w:tc>
        <w:tc>
          <w:tcPr>
            <w:tcW w:w="2205" w:type="dxa"/>
            <w:tcBorders>
              <w:top w:val="nil"/>
              <w:left w:val="nil"/>
              <w:bottom w:val="nil"/>
              <w:right w:val="nil"/>
            </w:tcBorders>
            <w:noWrap/>
            <w:vAlign w:val="bottom"/>
            <w:hideMark/>
          </w:tcPr>
          <w:p w:rsidR="00267768" w:rsidRPr="00267768" w:rsidRDefault="00267768" w:rsidP="00267768">
            <w:pPr>
              <w:rPr>
                <w:rFonts w:ascii="Calibri" w:eastAsia="Times New Roman" w:hAnsi="Calibri" w:cs="Calibri"/>
                <w:color w:val="000000"/>
                <w:sz w:val="20"/>
                <w:szCs w:val="20"/>
                <w:lang w:val="es-MX" w:eastAsia="es-MX"/>
              </w:rPr>
            </w:pPr>
            <w:r w:rsidRPr="00267768">
              <w:rPr>
                <w:rFonts w:ascii="Calibri" w:eastAsia="Times New Roman" w:hAnsi="Calibri" w:cs="Calibri"/>
                <w:color w:val="000000"/>
                <w:sz w:val="20"/>
                <w:szCs w:val="20"/>
                <w:lang w:val="es-MX" w:eastAsia="es-MX"/>
              </w:rPr>
              <w:t>Sarria</w:t>
            </w:r>
          </w:p>
        </w:tc>
        <w:tc>
          <w:tcPr>
            <w:tcW w:w="5312" w:type="dxa"/>
            <w:tcBorders>
              <w:top w:val="nil"/>
              <w:left w:val="single" w:sz="8" w:space="0" w:color="auto"/>
              <w:bottom w:val="nil"/>
              <w:right w:val="single" w:sz="8" w:space="0" w:color="auto"/>
            </w:tcBorders>
            <w:hideMark/>
          </w:tcPr>
          <w:p w:rsidR="00267768" w:rsidRPr="00267768" w:rsidRDefault="00267768" w:rsidP="00267768">
            <w:pPr>
              <w:rPr>
                <w:rFonts w:ascii="Calibri" w:eastAsia="Times New Roman" w:hAnsi="Calibri" w:cs="Calibri"/>
                <w:color w:val="000000"/>
                <w:sz w:val="20"/>
                <w:szCs w:val="20"/>
                <w:lang w:val="es-MX" w:eastAsia="es-MX"/>
              </w:rPr>
            </w:pPr>
            <w:r w:rsidRPr="00267768">
              <w:rPr>
                <w:rFonts w:ascii="Calibri" w:eastAsia="Times New Roman" w:hAnsi="Calibri" w:cs="Calibri"/>
                <w:color w:val="000000"/>
                <w:sz w:val="20"/>
                <w:szCs w:val="20"/>
                <w:lang w:val="es-MX" w:eastAsia="es-MX"/>
              </w:rPr>
              <w:t>Hotel Roma</w:t>
            </w:r>
          </w:p>
        </w:tc>
      </w:tr>
      <w:tr w:rsidR="00267768" w:rsidRPr="00267768" w:rsidTr="00267768">
        <w:trPr>
          <w:gridAfter w:val="1"/>
          <w:wAfter w:w="7" w:type="dxa"/>
          <w:trHeight w:val="300"/>
          <w:jc w:val="center"/>
        </w:trPr>
        <w:tc>
          <w:tcPr>
            <w:tcW w:w="1057" w:type="dxa"/>
            <w:vMerge/>
            <w:tcBorders>
              <w:top w:val="single" w:sz="8" w:space="0" w:color="auto"/>
              <w:left w:val="single" w:sz="8" w:space="0" w:color="auto"/>
              <w:bottom w:val="single" w:sz="8" w:space="0" w:color="000000"/>
              <w:right w:val="single" w:sz="8" w:space="0" w:color="auto"/>
            </w:tcBorders>
            <w:vAlign w:val="center"/>
            <w:hideMark/>
          </w:tcPr>
          <w:p w:rsidR="00267768" w:rsidRPr="00267768" w:rsidRDefault="00267768" w:rsidP="00267768">
            <w:pPr>
              <w:rPr>
                <w:rFonts w:ascii="Calibri" w:eastAsia="Times New Roman" w:hAnsi="Calibri" w:cs="Calibri"/>
                <w:b/>
                <w:bCs/>
                <w:sz w:val="20"/>
                <w:szCs w:val="20"/>
                <w:lang w:val="es-MX" w:eastAsia="es-MX"/>
              </w:rPr>
            </w:pPr>
          </w:p>
        </w:tc>
        <w:tc>
          <w:tcPr>
            <w:tcW w:w="2205" w:type="dxa"/>
            <w:tcBorders>
              <w:top w:val="nil"/>
              <w:left w:val="nil"/>
              <w:bottom w:val="nil"/>
              <w:right w:val="nil"/>
            </w:tcBorders>
            <w:noWrap/>
            <w:vAlign w:val="bottom"/>
            <w:hideMark/>
          </w:tcPr>
          <w:p w:rsidR="00267768" w:rsidRPr="00267768" w:rsidRDefault="00267768" w:rsidP="00267768">
            <w:pPr>
              <w:rPr>
                <w:rFonts w:ascii="Calibri" w:eastAsia="Times New Roman" w:hAnsi="Calibri" w:cs="Calibri"/>
                <w:color w:val="000000"/>
                <w:sz w:val="20"/>
                <w:szCs w:val="20"/>
                <w:lang w:val="es-MX" w:eastAsia="es-MX"/>
              </w:rPr>
            </w:pPr>
            <w:r w:rsidRPr="00267768">
              <w:rPr>
                <w:rFonts w:ascii="Calibri" w:eastAsia="Times New Roman" w:hAnsi="Calibri" w:cs="Calibri"/>
                <w:color w:val="000000"/>
                <w:sz w:val="20"/>
                <w:szCs w:val="20"/>
                <w:lang w:val="es-MX" w:eastAsia="es-MX"/>
              </w:rPr>
              <w:t xml:space="preserve">Portomarín </w:t>
            </w:r>
          </w:p>
        </w:tc>
        <w:tc>
          <w:tcPr>
            <w:tcW w:w="5312" w:type="dxa"/>
            <w:tcBorders>
              <w:top w:val="nil"/>
              <w:left w:val="single" w:sz="8" w:space="0" w:color="auto"/>
              <w:bottom w:val="nil"/>
              <w:right w:val="single" w:sz="8" w:space="0" w:color="auto"/>
            </w:tcBorders>
            <w:hideMark/>
          </w:tcPr>
          <w:p w:rsidR="00267768" w:rsidRPr="00267768" w:rsidRDefault="00267768" w:rsidP="00267768">
            <w:pPr>
              <w:rPr>
                <w:rFonts w:ascii="Calibri" w:eastAsia="Times New Roman" w:hAnsi="Calibri" w:cs="Calibri"/>
                <w:color w:val="000000"/>
                <w:sz w:val="20"/>
                <w:szCs w:val="20"/>
                <w:lang w:val="es-MX" w:eastAsia="es-MX"/>
              </w:rPr>
            </w:pPr>
            <w:r w:rsidRPr="00267768">
              <w:rPr>
                <w:rFonts w:ascii="Calibri" w:eastAsia="Times New Roman" w:hAnsi="Calibri" w:cs="Calibri"/>
                <w:color w:val="000000"/>
                <w:sz w:val="20"/>
                <w:szCs w:val="20"/>
                <w:lang w:val="es-MX" w:eastAsia="es-MX"/>
              </w:rPr>
              <w:t xml:space="preserve">Hotel Portomarín </w:t>
            </w:r>
            <w:proofErr w:type="spellStart"/>
            <w:r w:rsidRPr="00267768">
              <w:rPr>
                <w:rFonts w:ascii="Calibri" w:eastAsia="Times New Roman" w:hAnsi="Calibri" w:cs="Calibri"/>
                <w:color w:val="000000"/>
                <w:sz w:val="20"/>
                <w:szCs w:val="20"/>
                <w:lang w:val="es-MX" w:eastAsia="es-MX"/>
              </w:rPr>
              <w:t>Star</w:t>
            </w:r>
            <w:proofErr w:type="spellEnd"/>
          </w:p>
        </w:tc>
      </w:tr>
      <w:tr w:rsidR="00267768" w:rsidRPr="00267768" w:rsidTr="00267768">
        <w:trPr>
          <w:gridAfter w:val="1"/>
          <w:wAfter w:w="7" w:type="dxa"/>
          <w:trHeight w:val="300"/>
          <w:jc w:val="center"/>
        </w:trPr>
        <w:tc>
          <w:tcPr>
            <w:tcW w:w="1057" w:type="dxa"/>
            <w:vMerge/>
            <w:tcBorders>
              <w:top w:val="single" w:sz="8" w:space="0" w:color="auto"/>
              <w:left w:val="single" w:sz="8" w:space="0" w:color="auto"/>
              <w:bottom w:val="single" w:sz="8" w:space="0" w:color="000000"/>
              <w:right w:val="single" w:sz="8" w:space="0" w:color="auto"/>
            </w:tcBorders>
            <w:vAlign w:val="center"/>
            <w:hideMark/>
          </w:tcPr>
          <w:p w:rsidR="00267768" w:rsidRPr="00267768" w:rsidRDefault="00267768" w:rsidP="00267768">
            <w:pPr>
              <w:rPr>
                <w:rFonts w:ascii="Calibri" w:eastAsia="Times New Roman" w:hAnsi="Calibri" w:cs="Calibri"/>
                <w:b/>
                <w:bCs/>
                <w:sz w:val="20"/>
                <w:szCs w:val="20"/>
                <w:lang w:val="es-MX" w:eastAsia="es-MX"/>
              </w:rPr>
            </w:pPr>
          </w:p>
        </w:tc>
        <w:tc>
          <w:tcPr>
            <w:tcW w:w="2205" w:type="dxa"/>
            <w:tcBorders>
              <w:top w:val="nil"/>
              <w:left w:val="nil"/>
              <w:bottom w:val="nil"/>
              <w:right w:val="single" w:sz="8" w:space="0" w:color="auto"/>
            </w:tcBorders>
            <w:noWrap/>
            <w:vAlign w:val="center"/>
            <w:hideMark/>
          </w:tcPr>
          <w:p w:rsidR="00267768" w:rsidRPr="00267768" w:rsidRDefault="00267768" w:rsidP="00267768">
            <w:pPr>
              <w:rPr>
                <w:rFonts w:ascii="Calibri" w:eastAsia="Times New Roman" w:hAnsi="Calibri" w:cs="Calibri"/>
                <w:sz w:val="20"/>
                <w:szCs w:val="20"/>
                <w:lang w:val="es-MX" w:eastAsia="es-MX"/>
              </w:rPr>
            </w:pPr>
            <w:r w:rsidRPr="00267768">
              <w:rPr>
                <w:rFonts w:ascii="Calibri" w:eastAsia="Times New Roman" w:hAnsi="Calibri" w:cs="Calibri"/>
                <w:sz w:val="20"/>
                <w:szCs w:val="20"/>
                <w:lang w:val="es-MX" w:eastAsia="es-MX"/>
              </w:rPr>
              <w:t>Palas de Rei</w:t>
            </w:r>
          </w:p>
        </w:tc>
        <w:tc>
          <w:tcPr>
            <w:tcW w:w="5312" w:type="dxa"/>
            <w:tcBorders>
              <w:top w:val="nil"/>
              <w:left w:val="nil"/>
              <w:bottom w:val="nil"/>
              <w:right w:val="single" w:sz="8" w:space="0" w:color="auto"/>
            </w:tcBorders>
            <w:hideMark/>
          </w:tcPr>
          <w:p w:rsidR="00267768" w:rsidRPr="00267768" w:rsidRDefault="00267768" w:rsidP="00267768">
            <w:pPr>
              <w:rPr>
                <w:rFonts w:ascii="Calibri" w:eastAsia="Times New Roman" w:hAnsi="Calibri" w:cs="Calibri"/>
                <w:color w:val="000000"/>
                <w:sz w:val="20"/>
                <w:szCs w:val="20"/>
                <w:lang w:val="es-MX" w:eastAsia="es-MX"/>
              </w:rPr>
            </w:pPr>
            <w:r w:rsidRPr="00267768">
              <w:rPr>
                <w:rFonts w:ascii="Calibri" w:eastAsia="Times New Roman" w:hAnsi="Calibri" w:cs="Calibri"/>
                <w:color w:val="000000"/>
                <w:sz w:val="20"/>
                <w:szCs w:val="20"/>
                <w:lang w:val="es-MX" w:eastAsia="es-MX"/>
              </w:rPr>
              <w:t xml:space="preserve">Hotel Casa </w:t>
            </w:r>
            <w:proofErr w:type="spellStart"/>
            <w:r w:rsidRPr="00267768">
              <w:rPr>
                <w:rFonts w:ascii="Calibri" w:eastAsia="Times New Roman" w:hAnsi="Calibri" w:cs="Calibri"/>
                <w:color w:val="000000"/>
                <w:sz w:val="20"/>
                <w:szCs w:val="20"/>
                <w:lang w:val="es-MX" w:eastAsia="es-MX"/>
              </w:rPr>
              <w:t>Benilde</w:t>
            </w:r>
            <w:proofErr w:type="spellEnd"/>
          </w:p>
        </w:tc>
      </w:tr>
      <w:tr w:rsidR="00267768" w:rsidRPr="00267768" w:rsidTr="00267768">
        <w:trPr>
          <w:gridAfter w:val="1"/>
          <w:wAfter w:w="7" w:type="dxa"/>
          <w:trHeight w:val="300"/>
          <w:jc w:val="center"/>
        </w:trPr>
        <w:tc>
          <w:tcPr>
            <w:tcW w:w="1057" w:type="dxa"/>
            <w:vMerge/>
            <w:tcBorders>
              <w:top w:val="single" w:sz="8" w:space="0" w:color="auto"/>
              <w:left w:val="single" w:sz="8" w:space="0" w:color="auto"/>
              <w:bottom w:val="single" w:sz="8" w:space="0" w:color="000000"/>
              <w:right w:val="single" w:sz="8" w:space="0" w:color="auto"/>
            </w:tcBorders>
            <w:vAlign w:val="center"/>
            <w:hideMark/>
          </w:tcPr>
          <w:p w:rsidR="00267768" w:rsidRPr="00267768" w:rsidRDefault="00267768" w:rsidP="00267768">
            <w:pPr>
              <w:rPr>
                <w:rFonts w:ascii="Calibri" w:eastAsia="Times New Roman" w:hAnsi="Calibri" w:cs="Calibri"/>
                <w:b/>
                <w:bCs/>
                <w:sz w:val="20"/>
                <w:szCs w:val="20"/>
                <w:lang w:val="es-MX" w:eastAsia="es-MX"/>
              </w:rPr>
            </w:pPr>
          </w:p>
        </w:tc>
        <w:tc>
          <w:tcPr>
            <w:tcW w:w="2205" w:type="dxa"/>
            <w:tcBorders>
              <w:top w:val="nil"/>
              <w:left w:val="nil"/>
              <w:bottom w:val="nil"/>
              <w:right w:val="single" w:sz="8" w:space="0" w:color="auto"/>
            </w:tcBorders>
            <w:noWrap/>
            <w:vAlign w:val="center"/>
            <w:hideMark/>
          </w:tcPr>
          <w:p w:rsidR="00267768" w:rsidRPr="00267768" w:rsidRDefault="00267768" w:rsidP="00267768">
            <w:pPr>
              <w:rPr>
                <w:rFonts w:ascii="Calibri" w:eastAsia="Times New Roman" w:hAnsi="Calibri" w:cs="Calibri"/>
                <w:sz w:val="20"/>
                <w:szCs w:val="20"/>
                <w:lang w:val="es-MX" w:eastAsia="es-MX"/>
              </w:rPr>
            </w:pPr>
            <w:r w:rsidRPr="00267768">
              <w:rPr>
                <w:rFonts w:ascii="Calibri" w:eastAsia="Times New Roman" w:hAnsi="Calibri" w:cs="Calibri"/>
                <w:sz w:val="20"/>
                <w:szCs w:val="20"/>
                <w:lang w:val="es-MX" w:eastAsia="es-MX"/>
              </w:rPr>
              <w:t>Melide</w:t>
            </w:r>
          </w:p>
        </w:tc>
        <w:tc>
          <w:tcPr>
            <w:tcW w:w="5312" w:type="dxa"/>
            <w:tcBorders>
              <w:top w:val="nil"/>
              <w:left w:val="nil"/>
              <w:bottom w:val="nil"/>
              <w:right w:val="single" w:sz="8" w:space="0" w:color="auto"/>
            </w:tcBorders>
            <w:hideMark/>
          </w:tcPr>
          <w:p w:rsidR="00267768" w:rsidRPr="00267768" w:rsidRDefault="00267768" w:rsidP="00267768">
            <w:pPr>
              <w:rPr>
                <w:rFonts w:ascii="Calibri" w:eastAsia="Times New Roman" w:hAnsi="Calibri" w:cs="Calibri"/>
                <w:color w:val="000000"/>
                <w:sz w:val="20"/>
                <w:szCs w:val="20"/>
                <w:lang w:val="es-MX" w:eastAsia="es-MX"/>
              </w:rPr>
            </w:pPr>
            <w:r w:rsidRPr="00267768">
              <w:rPr>
                <w:rFonts w:ascii="Calibri" w:eastAsia="Times New Roman" w:hAnsi="Calibri" w:cs="Calibri"/>
                <w:color w:val="000000"/>
                <w:sz w:val="20"/>
                <w:szCs w:val="20"/>
                <w:lang w:val="es-MX" w:eastAsia="es-MX"/>
              </w:rPr>
              <w:t>Hotel Lux Melide</w:t>
            </w:r>
          </w:p>
        </w:tc>
      </w:tr>
      <w:tr w:rsidR="00267768" w:rsidRPr="00267768" w:rsidTr="00267768">
        <w:trPr>
          <w:gridAfter w:val="1"/>
          <w:wAfter w:w="7" w:type="dxa"/>
          <w:trHeight w:val="300"/>
          <w:jc w:val="center"/>
        </w:trPr>
        <w:tc>
          <w:tcPr>
            <w:tcW w:w="1057" w:type="dxa"/>
            <w:vMerge/>
            <w:tcBorders>
              <w:top w:val="single" w:sz="8" w:space="0" w:color="auto"/>
              <w:left w:val="single" w:sz="8" w:space="0" w:color="auto"/>
              <w:bottom w:val="single" w:sz="8" w:space="0" w:color="000000"/>
              <w:right w:val="single" w:sz="8" w:space="0" w:color="auto"/>
            </w:tcBorders>
            <w:vAlign w:val="center"/>
            <w:hideMark/>
          </w:tcPr>
          <w:p w:rsidR="00267768" w:rsidRPr="00267768" w:rsidRDefault="00267768" w:rsidP="00267768">
            <w:pPr>
              <w:rPr>
                <w:rFonts w:ascii="Calibri" w:eastAsia="Times New Roman" w:hAnsi="Calibri" w:cs="Calibri"/>
                <w:b/>
                <w:bCs/>
                <w:sz w:val="20"/>
                <w:szCs w:val="20"/>
                <w:lang w:val="es-MX" w:eastAsia="es-MX"/>
              </w:rPr>
            </w:pPr>
          </w:p>
        </w:tc>
        <w:tc>
          <w:tcPr>
            <w:tcW w:w="2205" w:type="dxa"/>
            <w:tcBorders>
              <w:top w:val="nil"/>
              <w:left w:val="nil"/>
              <w:bottom w:val="nil"/>
              <w:right w:val="single" w:sz="8" w:space="0" w:color="auto"/>
            </w:tcBorders>
            <w:noWrap/>
            <w:vAlign w:val="center"/>
            <w:hideMark/>
          </w:tcPr>
          <w:p w:rsidR="00267768" w:rsidRPr="00267768" w:rsidRDefault="00267768" w:rsidP="00267768">
            <w:pPr>
              <w:rPr>
                <w:rFonts w:ascii="Calibri" w:eastAsia="Times New Roman" w:hAnsi="Calibri" w:cs="Calibri"/>
                <w:sz w:val="20"/>
                <w:szCs w:val="20"/>
                <w:lang w:val="es-MX" w:eastAsia="es-MX"/>
              </w:rPr>
            </w:pPr>
            <w:r w:rsidRPr="00267768">
              <w:rPr>
                <w:rFonts w:ascii="Calibri" w:eastAsia="Times New Roman" w:hAnsi="Calibri" w:cs="Calibri"/>
                <w:sz w:val="20"/>
                <w:szCs w:val="20"/>
                <w:lang w:val="es-MX" w:eastAsia="es-MX"/>
              </w:rPr>
              <w:t>Arzúa</w:t>
            </w:r>
          </w:p>
        </w:tc>
        <w:tc>
          <w:tcPr>
            <w:tcW w:w="5312" w:type="dxa"/>
            <w:tcBorders>
              <w:top w:val="nil"/>
              <w:left w:val="nil"/>
              <w:bottom w:val="nil"/>
              <w:right w:val="single" w:sz="8" w:space="0" w:color="auto"/>
            </w:tcBorders>
            <w:hideMark/>
          </w:tcPr>
          <w:p w:rsidR="00267768" w:rsidRPr="00267768" w:rsidRDefault="00267768" w:rsidP="00267768">
            <w:pPr>
              <w:rPr>
                <w:rFonts w:ascii="Calibri" w:eastAsia="Times New Roman" w:hAnsi="Calibri" w:cs="Calibri"/>
                <w:color w:val="000000"/>
                <w:sz w:val="20"/>
                <w:szCs w:val="20"/>
                <w:lang w:val="es-MX" w:eastAsia="es-MX"/>
              </w:rPr>
            </w:pPr>
            <w:r w:rsidRPr="00267768">
              <w:rPr>
                <w:rFonts w:ascii="Calibri" w:eastAsia="Times New Roman" w:hAnsi="Calibri" w:cs="Calibri"/>
                <w:color w:val="000000"/>
                <w:sz w:val="20"/>
                <w:szCs w:val="20"/>
                <w:lang w:val="es-MX" w:eastAsia="es-MX"/>
              </w:rPr>
              <w:t xml:space="preserve">1930 </w:t>
            </w:r>
            <w:proofErr w:type="gramStart"/>
            <w:r w:rsidRPr="00267768">
              <w:rPr>
                <w:rFonts w:ascii="Calibri" w:eastAsia="Times New Roman" w:hAnsi="Calibri" w:cs="Calibri"/>
                <w:color w:val="000000"/>
                <w:sz w:val="20"/>
                <w:szCs w:val="20"/>
                <w:lang w:val="es-MX" w:eastAsia="es-MX"/>
              </w:rPr>
              <w:t>Boutique</w:t>
            </w:r>
            <w:proofErr w:type="gramEnd"/>
            <w:r w:rsidRPr="00267768">
              <w:rPr>
                <w:rFonts w:ascii="Calibri" w:eastAsia="Times New Roman" w:hAnsi="Calibri" w:cs="Calibri"/>
                <w:color w:val="000000"/>
                <w:sz w:val="20"/>
                <w:szCs w:val="20"/>
                <w:lang w:val="es-MX" w:eastAsia="es-MX"/>
              </w:rPr>
              <w:t xml:space="preserve"> Hotel</w:t>
            </w:r>
          </w:p>
        </w:tc>
      </w:tr>
      <w:tr w:rsidR="00267768" w:rsidRPr="00267768" w:rsidTr="00267768">
        <w:trPr>
          <w:gridAfter w:val="1"/>
          <w:wAfter w:w="7" w:type="dxa"/>
          <w:trHeight w:val="300"/>
          <w:jc w:val="center"/>
        </w:trPr>
        <w:tc>
          <w:tcPr>
            <w:tcW w:w="1057" w:type="dxa"/>
            <w:vMerge/>
            <w:tcBorders>
              <w:top w:val="single" w:sz="8" w:space="0" w:color="auto"/>
              <w:left w:val="single" w:sz="8" w:space="0" w:color="auto"/>
              <w:bottom w:val="single" w:sz="8" w:space="0" w:color="000000"/>
              <w:right w:val="single" w:sz="8" w:space="0" w:color="auto"/>
            </w:tcBorders>
            <w:vAlign w:val="center"/>
            <w:hideMark/>
          </w:tcPr>
          <w:p w:rsidR="00267768" w:rsidRPr="00267768" w:rsidRDefault="00267768" w:rsidP="00267768">
            <w:pPr>
              <w:rPr>
                <w:rFonts w:ascii="Calibri" w:eastAsia="Times New Roman" w:hAnsi="Calibri" w:cs="Calibri"/>
                <w:b/>
                <w:bCs/>
                <w:sz w:val="20"/>
                <w:szCs w:val="20"/>
                <w:lang w:val="es-MX" w:eastAsia="es-MX"/>
              </w:rPr>
            </w:pPr>
          </w:p>
        </w:tc>
        <w:tc>
          <w:tcPr>
            <w:tcW w:w="2205" w:type="dxa"/>
            <w:tcBorders>
              <w:top w:val="nil"/>
              <w:left w:val="nil"/>
              <w:bottom w:val="single" w:sz="8" w:space="0" w:color="auto"/>
              <w:right w:val="single" w:sz="8" w:space="0" w:color="auto"/>
            </w:tcBorders>
            <w:noWrap/>
            <w:vAlign w:val="center"/>
            <w:hideMark/>
          </w:tcPr>
          <w:p w:rsidR="00267768" w:rsidRPr="00267768" w:rsidRDefault="00267768" w:rsidP="00267768">
            <w:pPr>
              <w:rPr>
                <w:rFonts w:ascii="Calibri" w:eastAsia="Times New Roman" w:hAnsi="Calibri" w:cs="Calibri"/>
                <w:sz w:val="20"/>
                <w:szCs w:val="20"/>
                <w:lang w:val="es-MX" w:eastAsia="es-MX"/>
              </w:rPr>
            </w:pPr>
            <w:r w:rsidRPr="00267768">
              <w:rPr>
                <w:rFonts w:ascii="Calibri" w:eastAsia="Times New Roman" w:hAnsi="Calibri" w:cs="Calibri"/>
                <w:sz w:val="20"/>
                <w:szCs w:val="20"/>
                <w:lang w:val="es-MX" w:eastAsia="es-MX"/>
              </w:rPr>
              <w:t>Santiago de Compostela</w:t>
            </w:r>
          </w:p>
        </w:tc>
        <w:tc>
          <w:tcPr>
            <w:tcW w:w="5312" w:type="dxa"/>
            <w:tcBorders>
              <w:top w:val="nil"/>
              <w:left w:val="nil"/>
              <w:bottom w:val="single" w:sz="8" w:space="0" w:color="auto"/>
              <w:right w:val="single" w:sz="8" w:space="0" w:color="auto"/>
            </w:tcBorders>
            <w:hideMark/>
          </w:tcPr>
          <w:p w:rsidR="00267768" w:rsidRPr="00267768" w:rsidRDefault="00267768" w:rsidP="00267768">
            <w:pPr>
              <w:rPr>
                <w:rFonts w:ascii="Calibri" w:eastAsia="Times New Roman" w:hAnsi="Calibri" w:cs="Calibri"/>
                <w:color w:val="000000"/>
                <w:sz w:val="20"/>
                <w:szCs w:val="20"/>
                <w:lang w:val="es-MX" w:eastAsia="es-MX"/>
              </w:rPr>
            </w:pPr>
            <w:r w:rsidRPr="00267768">
              <w:rPr>
                <w:rFonts w:ascii="Calibri" w:eastAsia="Times New Roman" w:hAnsi="Calibri" w:cs="Calibri"/>
                <w:color w:val="000000"/>
                <w:sz w:val="20"/>
                <w:szCs w:val="20"/>
                <w:lang w:val="es-MX" w:eastAsia="es-MX"/>
              </w:rPr>
              <w:t xml:space="preserve">Parador de Santiago de Compostela, Hostal Dos Reis </w:t>
            </w:r>
            <w:proofErr w:type="spellStart"/>
            <w:r w:rsidRPr="00267768">
              <w:rPr>
                <w:rFonts w:ascii="Calibri" w:eastAsia="Times New Roman" w:hAnsi="Calibri" w:cs="Calibri"/>
                <w:color w:val="000000"/>
                <w:sz w:val="20"/>
                <w:szCs w:val="20"/>
                <w:lang w:val="es-MX" w:eastAsia="es-MX"/>
              </w:rPr>
              <w:t>Catolicos</w:t>
            </w:r>
            <w:proofErr w:type="spellEnd"/>
            <w:r w:rsidRPr="00267768">
              <w:rPr>
                <w:rFonts w:ascii="Calibri" w:eastAsia="Times New Roman" w:hAnsi="Calibri" w:cs="Calibri"/>
                <w:color w:val="000000"/>
                <w:sz w:val="20"/>
                <w:szCs w:val="20"/>
                <w:lang w:val="es-MX" w:eastAsia="es-MX"/>
              </w:rPr>
              <w:t xml:space="preserve"> </w:t>
            </w:r>
          </w:p>
        </w:tc>
      </w:tr>
    </w:tbl>
    <w:p w:rsidR="00D14502" w:rsidRDefault="00D14502" w:rsidP="00DF5D31">
      <w:pPr>
        <w:tabs>
          <w:tab w:val="left" w:pos="851"/>
        </w:tabs>
        <w:rPr>
          <w:rFonts w:ascii="Calibri" w:eastAsia="Calibri" w:hAnsi="Calibri" w:cs="Calibri"/>
          <w:b/>
          <w:color w:val="000000" w:themeColor="text1"/>
        </w:rPr>
      </w:pPr>
    </w:p>
    <w:p w:rsidR="00E33080" w:rsidRDefault="00E33080" w:rsidP="00DF5D31">
      <w:pPr>
        <w:tabs>
          <w:tab w:val="left" w:pos="851"/>
        </w:tabs>
        <w:rPr>
          <w:rFonts w:ascii="Calibri" w:eastAsia="Calibri" w:hAnsi="Calibri" w:cs="Calibri"/>
          <w:b/>
          <w:color w:val="000000" w:themeColor="text1"/>
        </w:rPr>
      </w:pPr>
    </w:p>
    <w:p w:rsidR="00826D82" w:rsidRDefault="00826D82" w:rsidP="00DF5D31">
      <w:pPr>
        <w:tabs>
          <w:tab w:val="left" w:pos="851"/>
        </w:tabs>
        <w:rPr>
          <w:rFonts w:ascii="Calibri" w:eastAsia="Calibri" w:hAnsi="Calibri" w:cs="Calibri"/>
          <w:b/>
          <w:color w:val="000000" w:themeColor="text1"/>
        </w:rPr>
      </w:pPr>
    </w:p>
    <w:p w:rsidR="00CE6C1A" w:rsidRPr="00BC3FCB" w:rsidRDefault="00CE6C1A" w:rsidP="00D00A3D">
      <w:pPr>
        <w:tabs>
          <w:tab w:val="left" w:pos="851"/>
        </w:tabs>
        <w:rPr>
          <w:rFonts w:ascii="Calibri" w:hAnsi="Calibri" w:cs="Calibri"/>
          <w:sz w:val="20"/>
          <w:szCs w:val="20"/>
          <w:lang w:val="es-MX"/>
        </w:rPr>
      </w:pPr>
    </w:p>
    <w:p w:rsidR="00D00A3D" w:rsidRPr="00BC3FCB" w:rsidRDefault="000D6765" w:rsidP="00D00A3D">
      <w:pPr>
        <w:rPr>
          <w:rFonts w:ascii="Calibri" w:eastAsia="Calibri" w:hAnsi="Calibri" w:cs="Calibri"/>
          <w:b/>
          <w:color w:val="000000" w:themeColor="text1"/>
        </w:rPr>
      </w:pPr>
      <w:r w:rsidRPr="00BC3FCB">
        <w:rPr>
          <w:rFonts w:ascii="Calibri" w:eastAsia="Calibri" w:hAnsi="Calibri" w:cs="Calibri"/>
          <w:b/>
          <w:color w:val="000000" w:themeColor="text1"/>
        </w:rPr>
        <w:t xml:space="preserve">NOTAS </w:t>
      </w:r>
      <w:r w:rsidR="00D00A3D" w:rsidRPr="00BC3FCB">
        <w:rPr>
          <w:rFonts w:ascii="Calibri" w:eastAsia="Calibri" w:hAnsi="Calibri" w:cs="Calibri"/>
          <w:b/>
          <w:color w:val="000000" w:themeColor="text1"/>
        </w:rPr>
        <w:t>IMPORTANTES:</w:t>
      </w:r>
    </w:p>
    <w:p w:rsidR="00D00A3D" w:rsidRPr="00BC3FCB" w:rsidRDefault="00D00A3D" w:rsidP="00D00A3D">
      <w:pPr>
        <w:pStyle w:val="Prrafodelista"/>
        <w:numPr>
          <w:ilvl w:val="0"/>
          <w:numId w:val="2"/>
        </w:numPr>
        <w:tabs>
          <w:tab w:val="left" w:pos="851"/>
        </w:tabs>
        <w:spacing w:line="240" w:lineRule="auto"/>
        <w:jc w:val="both"/>
        <w:rPr>
          <w:rStyle w:val="Textoennegrita"/>
          <w:rFonts w:ascii="Calibri" w:hAnsi="Calibri" w:cs="Calibri"/>
          <w:sz w:val="20"/>
          <w:szCs w:val="20"/>
        </w:rPr>
      </w:pPr>
      <w:r w:rsidRPr="00BC3FCB">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D00A3D" w:rsidRPr="00BC3FCB" w:rsidRDefault="00D00A3D" w:rsidP="00D00A3D">
      <w:pPr>
        <w:pStyle w:val="Prrafodelista"/>
        <w:numPr>
          <w:ilvl w:val="0"/>
          <w:numId w:val="2"/>
        </w:numPr>
        <w:tabs>
          <w:tab w:val="left" w:pos="851"/>
        </w:tabs>
        <w:spacing w:line="240" w:lineRule="auto"/>
        <w:jc w:val="both"/>
        <w:rPr>
          <w:rStyle w:val="Textoennegrita"/>
          <w:rFonts w:ascii="Calibri" w:hAnsi="Calibri" w:cs="Calibri"/>
          <w:sz w:val="20"/>
          <w:szCs w:val="20"/>
        </w:rPr>
      </w:pPr>
      <w:r w:rsidRPr="00BC3FCB">
        <w:rPr>
          <w:rStyle w:val="Textoennegrita"/>
          <w:rFonts w:ascii="Calibri" w:hAnsi="Calibri" w:cs="Calibri"/>
          <w:sz w:val="20"/>
          <w:szCs w:val="20"/>
        </w:rPr>
        <w:t>El orden de los servicios podría variar según disponibilidad aérea y/o terrestre.</w:t>
      </w:r>
    </w:p>
    <w:p w:rsidR="00D00A3D" w:rsidRDefault="00D00A3D" w:rsidP="00D00A3D">
      <w:pPr>
        <w:pStyle w:val="Prrafodelista"/>
        <w:numPr>
          <w:ilvl w:val="0"/>
          <w:numId w:val="2"/>
        </w:numPr>
        <w:tabs>
          <w:tab w:val="left" w:pos="851"/>
        </w:tabs>
        <w:spacing w:line="240" w:lineRule="auto"/>
        <w:jc w:val="both"/>
        <w:rPr>
          <w:rStyle w:val="Textoennegrita"/>
          <w:rFonts w:ascii="Calibri" w:hAnsi="Calibri" w:cs="Calibri"/>
          <w:sz w:val="20"/>
          <w:szCs w:val="20"/>
        </w:rPr>
      </w:pPr>
      <w:r w:rsidRPr="00BC3FCB">
        <w:rPr>
          <w:rStyle w:val="Textoennegrita"/>
          <w:rFonts w:ascii="Calibri" w:hAnsi="Calibri" w:cs="Calibri"/>
          <w:sz w:val="20"/>
          <w:szCs w:val="20"/>
        </w:rPr>
        <w:t xml:space="preserve">Recomendamos viajar bajo la cobertura de una póliza de Seguro más amplia. Su ejecutivo de </w:t>
      </w:r>
      <w:proofErr w:type="spellStart"/>
      <w:r w:rsidRPr="00BC3FCB">
        <w:rPr>
          <w:rStyle w:val="Textoennegrita"/>
          <w:rFonts w:ascii="Calibri" w:hAnsi="Calibri" w:cs="Calibri"/>
          <w:sz w:val="20"/>
          <w:szCs w:val="20"/>
        </w:rPr>
        <w:t>JuliàTours</w:t>
      </w:r>
      <w:proofErr w:type="spellEnd"/>
      <w:r w:rsidRPr="00BC3FCB">
        <w:rPr>
          <w:rStyle w:val="Textoennegrita"/>
          <w:rFonts w:ascii="Calibri" w:hAnsi="Calibri" w:cs="Calibri"/>
          <w:sz w:val="20"/>
          <w:szCs w:val="20"/>
        </w:rPr>
        <w:t xml:space="preserve"> puede informarle.  </w:t>
      </w:r>
    </w:p>
    <w:p w:rsidR="00D74ABF" w:rsidRPr="00D74ABF" w:rsidRDefault="00D74ABF" w:rsidP="00D74ABF">
      <w:pPr>
        <w:pStyle w:val="Prrafodelista"/>
        <w:numPr>
          <w:ilvl w:val="0"/>
          <w:numId w:val="2"/>
        </w:numPr>
        <w:tabs>
          <w:tab w:val="left" w:pos="851"/>
        </w:tabs>
        <w:jc w:val="both"/>
        <w:rPr>
          <w:rStyle w:val="Textoennegrita"/>
          <w:rFonts w:ascii="Calibri" w:hAnsi="Calibri" w:cs="Calibri"/>
          <w:b w:val="0"/>
          <w:bCs w:val="0"/>
          <w:sz w:val="20"/>
          <w:szCs w:val="20"/>
        </w:rPr>
      </w:pPr>
      <w:r w:rsidRPr="00D74ABF">
        <w:rPr>
          <w:rStyle w:val="Textoennegrita"/>
          <w:rFonts w:ascii="Calibri" w:hAnsi="Calibri" w:cs="Calibri"/>
          <w:b w:val="0"/>
          <w:bCs w:val="0"/>
          <w:sz w:val="20"/>
          <w:szCs w:val="20"/>
        </w:rPr>
        <w:t xml:space="preserve">Tasas turísticas no </w:t>
      </w:r>
      <w:r w:rsidR="00B50E6B" w:rsidRPr="00D74ABF">
        <w:rPr>
          <w:rStyle w:val="Textoennegrita"/>
          <w:rFonts w:ascii="Calibri" w:hAnsi="Calibri" w:cs="Calibri"/>
          <w:b w:val="0"/>
          <w:bCs w:val="0"/>
          <w:sz w:val="20"/>
          <w:szCs w:val="20"/>
        </w:rPr>
        <w:t>incluidas</w:t>
      </w:r>
      <w:r w:rsidRPr="00D74ABF">
        <w:rPr>
          <w:rStyle w:val="Textoennegrita"/>
          <w:rFonts w:ascii="Calibri" w:hAnsi="Calibri" w:cs="Calibri"/>
          <w:b w:val="0"/>
          <w:bCs w:val="0"/>
          <w:sz w:val="20"/>
          <w:szCs w:val="20"/>
        </w:rPr>
        <w:t xml:space="preserve">, serán pago directo en el hotel por parte del cliente (2.50€ persona/noche en Santiago de Compostela) </w:t>
      </w:r>
    </w:p>
    <w:p w:rsidR="00D74ABF" w:rsidRPr="00D74ABF" w:rsidRDefault="00EF06CE" w:rsidP="00D74ABF">
      <w:pPr>
        <w:pStyle w:val="Prrafodelista"/>
        <w:numPr>
          <w:ilvl w:val="0"/>
          <w:numId w:val="2"/>
        </w:numPr>
        <w:tabs>
          <w:tab w:val="left" w:pos="851"/>
        </w:tabs>
        <w:jc w:val="both"/>
        <w:rPr>
          <w:rStyle w:val="Textoennegrita"/>
          <w:rFonts w:ascii="Calibri" w:hAnsi="Calibri" w:cs="Calibri"/>
          <w:b w:val="0"/>
          <w:bCs w:val="0"/>
          <w:sz w:val="20"/>
          <w:szCs w:val="20"/>
        </w:rPr>
      </w:pPr>
      <w:r>
        <w:rPr>
          <w:rStyle w:val="Textoennegrita"/>
          <w:rFonts w:ascii="Calibri" w:hAnsi="Calibri" w:cs="Calibri"/>
          <w:b w:val="0"/>
          <w:bCs w:val="0"/>
          <w:sz w:val="20"/>
          <w:szCs w:val="20"/>
        </w:rPr>
        <w:t>Se seleccionan</w:t>
      </w:r>
      <w:r w:rsidR="00D74ABF" w:rsidRPr="00D74ABF">
        <w:rPr>
          <w:rStyle w:val="Textoennegrita"/>
          <w:rFonts w:ascii="Calibri" w:hAnsi="Calibri" w:cs="Calibri"/>
          <w:b w:val="0"/>
          <w:bCs w:val="0"/>
          <w:sz w:val="20"/>
          <w:szCs w:val="20"/>
        </w:rPr>
        <w:t xml:space="preserve"> hoteles de 2 a 5 estrellas, casas de turismo rural, pazos y paradores </w:t>
      </w:r>
    </w:p>
    <w:p w:rsidR="00D74ABF" w:rsidRPr="00D74ABF" w:rsidRDefault="00EF06CE" w:rsidP="00D74ABF">
      <w:pPr>
        <w:pStyle w:val="Prrafodelista"/>
        <w:numPr>
          <w:ilvl w:val="0"/>
          <w:numId w:val="2"/>
        </w:numPr>
        <w:tabs>
          <w:tab w:val="left" w:pos="851"/>
        </w:tabs>
        <w:jc w:val="both"/>
        <w:rPr>
          <w:rStyle w:val="Textoennegrita"/>
          <w:rFonts w:ascii="Calibri" w:hAnsi="Calibri" w:cs="Calibri"/>
          <w:b w:val="0"/>
          <w:bCs w:val="0"/>
          <w:sz w:val="20"/>
          <w:szCs w:val="20"/>
        </w:rPr>
      </w:pPr>
      <w:r>
        <w:rPr>
          <w:rStyle w:val="Textoennegrita"/>
          <w:rFonts w:ascii="Calibri" w:hAnsi="Calibri" w:cs="Calibri"/>
          <w:b w:val="0"/>
          <w:bCs w:val="0"/>
          <w:sz w:val="20"/>
          <w:szCs w:val="20"/>
        </w:rPr>
        <w:t>Se reservan</w:t>
      </w:r>
      <w:r w:rsidR="00D74ABF" w:rsidRPr="00D74ABF">
        <w:rPr>
          <w:rStyle w:val="Textoennegrita"/>
          <w:rFonts w:ascii="Calibri" w:hAnsi="Calibri" w:cs="Calibri"/>
          <w:b w:val="0"/>
          <w:bCs w:val="0"/>
          <w:sz w:val="20"/>
          <w:szCs w:val="20"/>
        </w:rPr>
        <w:t xml:space="preserve"> habitaciones privadas con baño </w:t>
      </w:r>
    </w:p>
    <w:p w:rsidR="00281F64" w:rsidRPr="00BC3FCB" w:rsidRDefault="00281F64" w:rsidP="000826B6">
      <w:pPr>
        <w:pStyle w:val="Prrafodelista"/>
        <w:tabs>
          <w:tab w:val="left" w:pos="851"/>
        </w:tabs>
        <w:spacing w:after="0"/>
        <w:jc w:val="both"/>
        <w:rPr>
          <w:rFonts w:ascii="Calibri" w:hAnsi="Calibri" w:cs="Calibri"/>
          <w:sz w:val="20"/>
          <w:szCs w:val="20"/>
        </w:rPr>
      </w:pPr>
    </w:p>
    <w:sectPr w:rsidR="00281F64" w:rsidRPr="00BC3FCB" w:rsidSect="00965EB0">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D7C5A" w:rsidRDefault="007D7C5A" w:rsidP="00A771DB">
      <w:r>
        <w:separator/>
      </w:r>
    </w:p>
  </w:endnote>
  <w:endnote w:type="continuationSeparator" w:id="0">
    <w:p w:rsidR="007D7C5A" w:rsidRDefault="007D7C5A"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D7C5A" w:rsidRDefault="007D7C5A" w:rsidP="00A771DB">
      <w:r>
        <w:separator/>
      </w:r>
    </w:p>
  </w:footnote>
  <w:footnote w:type="continuationSeparator" w:id="0">
    <w:p w:rsidR="007D7C5A" w:rsidRDefault="007D7C5A"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65EB0" w:rsidRDefault="00965EB0">
    <w:pPr>
      <w:pStyle w:val="Encabezado"/>
      <w:rPr>
        <w:noProof/>
        <w:lang w:eastAsia="es-ES_tradnl"/>
      </w:rPr>
    </w:pPr>
    <w:r>
      <w:rPr>
        <w:noProof/>
        <w:lang w:eastAsia="es-ES_tradnl"/>
      </w:rPr>
      <w:drawing>
        <wp:anchor distT="0" distB="0" distL="114300" distR="114300" simplePos="0" relativeHeight="251659264" behindDoc="1" locked="0" layoutInCell="1" allowOverlap="1" wp14:anchorId="15765755" wp14:editId="23BD65BD">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2747"/>
    <w:rsid w:val="00005D82"/>
    <w:rsid w:val="000114BE"/>
    <w:rsid w:val="000136FD"/>
    <w:rsid w:val="00016EB4"/>
    <w:rsid w:val="000217D0"/>
    <w:rsid w:val="00030FCC"/>
    <w:rsid w:val="00032727"/>
    <w:rsid w:val="00033B28"/>
    <w:rsid w:val="000370AC"/>
    <w:rsid w:val="00037608"/>
    <w:rsid w:val="00066A7D"/>
    <w:rsid w:val="000730ED"/>
    <w:rsid w:val="000826B6"/>
    <w:rsid w:val="00082F0A"/>
    <w:rsid w:val="000914BF"/>
    <w:rsid w:val="000A4029"/>
    <w:rsid w:val="000B1EF1"/>
    <w:rsid w:val="000B4202"/>
    <w:rsid w:val="000B7AF2"/>
    <w:rsid w:val="000C51EB"/>
    <w:rsid w:val="000C6189"/>
    <w:rsid w:val="000D35B4"/>
    <w:rsid w:val="000D3F52"/>
    <w:rsid w:val="000D6765"/>
    <w:rsid w:val="000E327B"/>
    <w:rsid w:val="000F3E23"/>
    <w:rsid w:val="000F4A35"/>
    <w:rsid w:val="000F744D"/>
    <w:rsid w:val="000F75E0"/>
    <w:rsid w:val="00106059"/>
    <w:rsid w:val="00110955"/>
    <w:rsid w:val="00112675"/>
    <w:rsid w:val="001148D7"/>
    <w:rsid w:val="001244FB"/>
    <w:rsid w:val="00126AAC"/>
    <w:rsid w:val="00144932"/>
    <w:rsid w:val="00153762"/>
    <w:rsid w:val="00153EC7"/>
    <w:rsid w:val="00161AAF"/>
    <w:rsid w:val="00162E06"/>
    <w:rsid w:val="00172A5C"/>
    <w:rsid w:val="001755A8"/>
    <w:rsid w:val="00175C23"/>
    <w:rsid w:val="00176EF6"/>
    <w:rsid w:val="00182D95"/>
    <w:rsid w:val="001869A7"/>
    <w:rsid w:val="00191636"/>
    <w:rsid w:val="001A1C04"/>
    <w:rsid w:val="001C73C0"/>
    <w:rsid w:val="001D1C56"/>
    <w:rsid w:val="001D56D7"/>
    <w:rsid w:val="001E087D"/>
    <w:rsid w:val="001F01E2"/>
    <w:rsid w:val="001F325C"/>
    <w:rsid w:val="00213669"/>
    <w:rsid w:val="00213ABD"/>
    <w:rsid w:val="00214472"/>
    <w:rsid w:val="0021530A"/>
    <w:rsid w:val="00221406"/>
    <w:rsid w:val="002271C4"/>
    <w:rsid w:val="00240E3B"/>
    <w:rsid w:val="002422B4"/>
    <w:rsid w:val="0025216C"/>
    <w:rsid w:val="0025588C"/>
    <w:rsid w:val="00260D50"/>
    <w:rsid w:val="00267768"/>
    <w:rsid w:val="00271C66"/>
    <w:rsid w:val="00272430"/>
    <w:rsid w:val="00281F64"/>
    <w:rsid w:val="00285BF4"/>
    <w:rsid w:val="00297239"/>
    <w:rsid w:val="002A2786"/>
    <w:rsid w:val="002B524C"/>
    <w:rsid w:val="002C1AE6"/>
    <w:rsid w:val="002C1BD4"/>
    <w:rsid w:val="002C3C88"/>
    <w:rsid w:val="002D24CE"/>
    <w:rsid w:val="002D46E9"/>
    <w:rsid w:val="002E5582"/>
    <w:rsid w:val="002F1E46"/>
    <w:rsid w:val="002F5807"/>
    <w:rsid w:val="00311265"/>
    <w:rsid w:val="00312827"/>
    <w:rsid w:val="0032049F"/>
    <w:rsid w:val="003228D1"/>
    <w:rsid w:val="00333DD3"/>
    <w:rsid w:val="0033536C"/>
    <w:rsid w:val="00346DA8"/>
    <w:rsid w:val="00347A4D"/>
    <w:rsid w:val="0035095A"/>
    <w:rsid w:val="00360C43"/>
    <w:rsid w:val="003630EE"/>
    <w:rsid w:val="00367486"/>
    <w:rsid w:val="003764BE"/>
    <w:rsid w:val="00384662"/>
    <w:rsid w:val="00390FC4"/>
    <w:rsid w:val="00393002"/>
    <w:rsid w:val="003A3E9A"/>
    <w:rsid w:val="003B7BB7"/>
    <w:rsid w:val="003B7DFF"/>
    <w:rsid w:val="003D08A6"/>
    <w:rsid w:val="003F3059"/>
    <w:rsid w:val="004055F8"/>
    <w:rsid w:val="00411EB0"/>
    <w:rsid w:val="00413886"/>
    <w:rsid w:val="004207E7"/>
    <w:rsid w:val="00422CF8"/>
    <w:rsid w:val="00423A61"/>
    <w:rsid w:val="00425A49"/>
    <w:rsid w:val="004263BF"/>
    <w:rsid w:val="00434718"/>
    <w:rsid w:val="00440AB2"/>
    <w:rsid w:val="004410D7"/>
    <w:rsid w:val="00446E34"/>
    <w:rsid w:val="00453719"/>
    <w:rsid w:val="00455F2A"/>
    <w:rsid w:val="004568BC"/>
    <w:rsid w:val="0046239B"/>
    <w:rsid w:val="00465E57"/>
    <w:rsid w:val="00471941"/>
    <w:rsid w:val="0048245E"/>
    <w:rsid w:val="004839F1"/>
    <w:rsid w:val="00485C96"/>
    <w:rsid w:val="00486EF6"/>
    <w:rsid w:val="00487C33"/>
    <w:rsid w:val="00490614"/>
    <w:rsid w:val="004A3B27"/>
    <w:rsid w:val="004B6769"/>
    <w:rsid w:val="004C062C"/>
    <w:rsid w:val="004C351C"/>
    <w:rsid w:val="004C5EE9"/>
    <w:rsid w:val="004D30B4"/>
    <w:rsid w:val="004E6D08"/>
    <w:rsid w:val="004F4917"/>
    <w:rsid w:val="004F4A6C"/>
    <w:rsid w:val="004F7644"/>
    <w:rsid w:val="00507A71"/>
    <w:rsid w:val="00517570"/>
    <w:rsid w:val="00523D2D"/>
    <w:rsid w:val="00563F46"/>
    <w:rsid w:val="00570255"/>
    <w:rsid w:val="0057169C"/>
    <w:rsid w:val="00587FBF"/>
    <w:rsid w:val="0059731B"/>
    <w:rsid w:val="005A1958"/>
    <w:rsid w:val="005A21FB"/>
    <w:rsid w:val="005A7A47"/>
    <w:rsid w:val="005B3922"/>
    <w:rsid w:val="005B6F06"/>
    <w:rsid w:val="005C757E"/>
    <w:rsid w:val="005D2332"/>
    <w:rsid w:val="005D4B27"/>
    <w:rsid w:val="005D773D"/>
    <w:rsid w:val="005E001A"/>
    <w:rsid w:val="005E7541"/>
    <w:rsid w:val="005F0A05"/>
    <w:rsid w:val="006011E9"/>
    <w:rsid w:val="006116A4"/>
    <w:rsid w:val="00612649"/>
    <w:rsid w:val="00621D6C"/>
    <w:rsid w:val="006254F1"/>
    <w:rsid w:val="00626CB0"/>
    <w:rsid w:val="0064153C"/>
    <w:rsid w:val="006477B4"/>
    <w:rsid w:val="00652EEE"/>
    <w:rsid w:val="00661CF7"/>
    <w:rsid w:val="006833B3"/>
    <w:rsid w:val="00686EF3"/>
    <w:rsid w:val="00695396"/>
    <w:rsid w:val="00695994"/>
    <w:rsid w:val="006B22CC"/>
    <w:rsid w:val="006B6C37"/>
    <w:rsid w:val="006B763C"/>
    <w:rsid w:val="006B7BF4"/>
    <w:rsid w:val="006C3803"/>
    <w:rsid w:val="006D4A8B"/>
    <w:rsid w:val="006F3E60"/>
    <w:rsid w:val="00726EA8"/>
    <w:rsid w:val="00736DC0"/>
    <w:rsid w:val="00736F94"/>
    <w:rsid w:val="00740EC5"/>
    <w:rsid w:val="00750F50"/>
    <w:rsid w:val="00774096"/>
    <w:rsid w:val="0077579E"/>
    <w:rsid w:val="0077735F"/>
    <w:rsid w:val="00777BFC"/>
    <w:rsid w:val="00785F89"/>
    <w:rsid w:val="007902AE"/>
    <w:rsid w:val="007937B5"/>
    <w:rsid w:val="00796B12"/>
    <w:rsid w:val="007A3FC0"/>
    <w:rsid w:val="007A5D2D"/>
    <w:rsid w:val="007A635D"/>
    <w:rsid w:val="007B4288"/>
    <w:rsid w:val="007C06FA"/>
    <w:rsid w:val="007C666D"/>
    <w:rsid w:val="007D3C52"/>
    <w:rsid w:val="007D3D7B"/>
    <w:rsid w:val="007D7C5A"/>
    <w:rsid w:val="007F0B8D"/>
    <w:rsid w:val="007F6CE8"/>
    <w:rsid w:val="008008F8"/>
    <w:rsid w:val="00801B0E"/>
    <w:rsid w:val="008077B5"/>
    <w:rsid w:val="00811A08"/>
    <w:rsid w:val="00822702"/>
    <w:rsid w:val="0082582A"/>
    <w:rsid w:val="00826D82"/>
    <w:rsid w:val="00831430"/>
    <w:rsid w:val="008426E6"/>
    <w:rsid w:val="00843CC1"/>
    <w:rsid w:val="00845C7D"/>
    <w:rsid w:val="008641DA"/>
    <w:rsid w:val="008801D5"/>
    <w:rsid w:val="008802A9"/>
    <w:rsid w:val="00884C94"/>
    <w:rsid w:val="0089115E"/>
    <w:rsid w:val="00895134"/>
    <w:rsid w:val="008951B6"/>
    <w:rsid w:val="00896C31"/>
    <w:rsid w:val="00897522"/>
    <w:rsid w:val="008C6BF9"/>
    <w:rsid w:val="008D555D"/>
    <w:rsid w:val="008F6064"/>
    <w:rsid w:val="00903F80"/>
    <w:rsid w:val="00905FB2"/>
    <w:rsid w:val="00920CCC"/>
    <w:rsid w:val="00924955"/>
    <w:rsid w:val="009334A3"/>
    <w:rsid w:val="009467F2"/>
    <w:rsid w:val="00947CD6"/>
    <w:rsid w:val="0095546C"/>
    <w:rsid w:val="00961E51"/>
    <w:rsid w:val="00965EB0"/>
    <w:rsid w:val="00972561"/>
    <w:rsid w:val="00983B70"/>
    <w:rsid w:val="00991B64"/>
    <w:rsid w:val="00993F8F"/>
    <w:rsid w:val="009A590B"/>
    <w:rsid w:val="009B2052"/>
    <w:rsid w:val="009E0257"/>
    <w:rsid w:val="009E4591"/>
    <w:rsid w:val="009F35B4"/>
    <w:rsid w:val="00A047EF"/>
    <w:rsid w:val="00A05480"/>
    <w:rsid w:val="00A20169"/>
    <w:rsid w:val="00A211D0"/>
    <w:rsid w:val="00A24524"/>
    <w:rsid w:val="00A2453D"/>
    <w:rsid w:val="00A36DBB"/>
    <w:rsid w:val="00A47A62"/>
    <w:rsid w:val="00A54D2E"/>
    <w:rsid w:val="00A65249"/>
    <w:rsid w:val="00A74DC7"/>
    <w:rsid w:val="00A75BE8"/>
    <w:rsid w:val="00A771DB"/>
    <w:rsid w:val="00A81A6E"/>
    <w:rsid w:val="00A821E3"/>
    <w:rsid w:val="00A85F35"/>
    <w:rsid w:val="00AA4E44"/>
    <w:rsid w:val="00AC2434"/>
    <w:rsid w:val="00AD148B"/>
    <w:rsid w:val="00AD7F8D"/>
    <w:rsid w:val="00AE4323"/>
    <w:rsid w:val="00AF334D"/>
    <w:rsid w:val="00AF59B9"/>
    <w:rsid w:val="00B00F5F"/>
    <w:rsid w:val="00B115F0"/>
    <w:rsid w:val="00B242D7"/>
    <w:rsid w:val="00B26A3F"/>
    <w:rsid w:val="00B26DBA"/>
    <w:rsid w:val="00B479D3"/>
    <w:rsid w:val="00B50353"/>
    <w:rsid w:val="00B50E6B"/>
    <w:rsid w:val="00B627F0"/>
    <w:rsid w:val="00B70E1C"/>
    <w:rsid w:val="00B76BAD"/>
    <w:rsid w:val="00B76EFB"/>
    <w:rsid w:val="00B804ED"/>
    <w:rsid w:val="00B85D1C"/>
    <w:rsid w:val="00BA09EB"/>
    <w:rsid w:val="00BB12C6"/>
    <w:rsid w:val="00BB54C9"/>
    <w:rsid w:val="00BC3FCB"/>
    <w:rsid w:val="00C121EA"/>
    <w:rsid w:val="00C17F50"/>
    <w:rsid w:val="00C31612"/>
    <w:rsid w:val="00C32FCD"/>
    <w:rsid w:val="00C644E8"/>
    <w:rsid w:val="00C665BA"/>
    <w:rsid w:val="00C716BA"/>
    <w:rsid w:val="00C7675B"/>
    <w:rsid w:val="00C804F5"/>
    <w:rsid w:val="00C83008"/>
    <w:rsid w:val="00C8659A"/>
    <w:rsid w:val="00CA3D89"/>
    <w:rsid w:val="00CA57E7"/>
    <w:rsid w:val="00CC1228"/>
    <w:rsid w:val="00CD642E"/>
    <w:rsid w:val="00CE6C1A"/>
    <w:rsid w:val="00CF0FD1"/>
    <w:rsid w:val="00CF4F73"/>
    <w:rsid w:val="00D00A3D"/>
    <w:rsid w:val="00D05FF4"/>
    <w:rsid w:val="00D14502"/>
    <w:rsid w:val="00D20843"/>
    <w:rsid w:val="00D301ED"/>
    <w:rsid w:val="00D410D7"/>
    <w:rsid w:val="00D60ACF"/>
    <w:rsid w:val="00D74ABF"/>
    <w:rsid w:val="00D87960"/>
    <w:rsid w:val="00D95BEA"/>
    <w:rsid w:val="00DA239E"/>
    <w:rsid w:val="00DC32FC"/>
    <w:rsid w:val="00DD69FC"/>
    <w:rsid w:val="00DF5D31"/>
    <w:rsid w:val="00E10655"/>
    <w:rsid w:val="00E12270"/>
    <w:rsid w:val="00E13D50"/>
    <w:rsid w:val="00E24AC9"/>
    <w:rsid w:val="00E30C5C"/>
    <w:rsid w:val="00E31828"/>
    <w:rsid w:val="00E32650"/>
    <w:rsid w:val="00E33080"/>
    <w:rsid w:val="00E52A59"/>
    <w:rsid w:val="00E55878"/>
    <w:rsid w:val="00E61D23"/>
    <w:rsid w:val="00E635F3"/>
    <w:rsid w:val="00E66D7C"/>
    <w:rsid w:val="00E71360"/>
    <w:rsid w:val="00E74779"/>
    <w:rsid w:val="00E81219"/>
    <w:rsid w:val="00EB0467"/>
    <w:rsid w:val="00EB5495"/>
    <w:rsid w:val="00EC0B84"/>
    <w:rsid w:val="00EC78EF"/>
    <w:rsid w:val="00EE5A2C"/>
    <w:rsid w:val="00EE5A7A"/>
    <w:rsid w:val="00EF06CE"/>
    <w:rsid w:val="00EF252F"/>
    <w:rsid w:val="00F02B3C"/>
    <w:rsid w:val="00F07B02"/>
    <w:rsid w:val="00F35C10"/>
    <w:rsid w:val="00F36498"/>
    <w:rsid w:val="00F40744"/>
    <w:rsid w:val="00F55737"/>
    <w:rsid w:val="00F61CE8"/>
    <w:rsid w:val="00F62E77"/>
    <w:rsid w:val="00F65F2D"/>
    <w:rsid w:val="00F7383E"/>
    <w:rsid w:val="00F811C4"/>
    <w:rsid w:val="00F82368"/>
    <w:rsid w:val="00F86E52"/>
    <w:rsid w:val="00F912D6"/>
    <w:rsid w:val="00F9318E"/>
    <w:rsid w:val="00F93BFD"/>
    <w:rsid w:val="00FA16D9"/>
    <w:rsid w:val="00FB05FD"/>
    <w:rsid w:val="00FB0CBC"/>
    <w:rsid w:val="00FB2279"/>
    <w:rsid w:val="00FB4950"/>
    <w:rsid w:val="00FD02D8"/>
    <w:rsid w:val="00FD795E"/>
    <w:rsid w:val="00FE1A0D"/>
    <w:rsid w:val="00FE6C4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DB027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A590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 w:type="paragraph" w:styleId="Sinespaciado">
    <w:name w:val="No Spacing"/>
    <w:uiPriority w:val="1"/>
    <w:qFormat/>
    <w:rsid w:val="00AD7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52400">
      <w:bodyDiv w:val="1"/>
      <w:marLeft w:val="0"/>
      <w:marRight w:val="0"/>
      <w:marTop w:val="0"/>
      <w:marBottom w:val="0"/>
      <w:divBdr>
        <w:top w:val="none" w:sz="0" w:space="0" w:color="auto"/>
        <w:left w:val="none" w:sz="0" w:space="0" w:color="auto"/>
        <w:bottom w:val="none" w:sz="0" w:space="0" w:color="auto"/>
        <w:right w:val="none" w:sz="0" w:space="0" w:color="auto"/>
      </w:divBdr>
    </w:div>
    <w:div w:id="105974247">
      <w:bodyDiv w:val="1"/>
      <w:marLeft w:val="0"/>
      <w:marRight w:val="0"/>
      <w:marTop w:val="0"/>
      <w:marBottom w:val="0"/>
      <w:divBdr>
        <w:top w:val="none" w:sz="0" w:space="0" w:color="auto"/>
        <w:left w:val="none" w:sz="0" w:space="0" w:color="auto"/>
        <w:bottom w:val="none" w:sz="0" w:space="0" w:color="auto"/>
        <w:right w:val="none" w:sz="0" w:space="0" w:color="auto"/>
      </w:divBdr>
    </w:div>
    <w:div w:id="118691142">
      <w:bodyDiv w:val="1"/>
      <w:marLeft w:val="0"/>
      <w:marRight w:val="0"/>
      <w:marTop w:val="0"/>
      <w:marBottom w:val="0"/>
      <w:divBdr>
        <w:top w:val="none" w:sz="0" w:space="0" w:color="auto"/>
        <w:left w:val="none" w:sz="0" w:space="0" w:color="auto"/>
        <w:bottom w:val="none" w:sz="0" w:space="0" w:color="auto"/>
        <w:right w:val="none" w:sz="0" w:space="0" w:color="auto"/>
      </w:divBdr>
    </w:div>
    <w:div w:id="138771175">
      <w:bodyDiv w:val="1"/>
      <w:marLeft w:val="0"/>
      <w:marRight w:val="0"/>
      <w:marTop w:val="0"/>
      <w:marBottom w:val="0"/>
      <w:divBdr>
        <w:top w:val="none" w:sz="0" w:space="0" w:color="auto"/>
        <w:left w:val="none" w:sz="0" w:space="0" w:color="auto"/>
        <w:bottom w:val="none" w:sz="0" w:space="0" w:color="auto"/>
        <w:right w:val="none" w:sz="0" w:space="0" w:color="auto"/>
      </w:divBdr>
    </w:div>
    <w:div w:id="202059338">
      <w:bodyDiv w:val="1"/>
      <w:marLeft w:val="0"/>
      <w:marRight w:val="0"/>
      <w:marTop w:val="0"/>
      <w:marBottom w:val="0"/>
      <w:divBdr>
        <w:top w:val="none" w:sz="0" w:space="0" w:color="auto"/>
        <w:left w:val="none" w:sz="0" w:space="0" w:color="auto"/>
        <w:bottom w:val="none" w:sz="0" w:space="0" w:color="auto"/>
        <w:right w:val="none" w:sz="0" w:space="0" w:color="auto"/>
      </w:divBdr>
    </w:div>
    <w:div w:id="488593450">
      <w:bodyDiv w:val="1"/>
      <w:marLeft w:val="0"/>
      <w:marRight w:val="0"/>
      <w:marTop w:val="0"/>
      <w:marBottom w:val="0"/>
      <w:divBdr>
        <w:top w:val="none" w:sz="0" w:space="0" w:color="auto"/>
        <w:left w:val="none" w:sz="0" w:space="0" w:color="auto"/>
        <w:bottom w:val="none" w:sz="0" w:space="0" w:color="auto"/>
        <w:right w:val="none" w:sz="0" w:space="0" w:color="auto"/>
      </w:divBdr>
    </w:div>
    <w:div w:id="665087163">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718356050">
      <w:bodyDiv w:val="1"/>
      <w:marLeft w:val="0"/>
      <w:marRight w:val="0"/>
      <w:marTop w:val="0"/>
      <w:marBottom w:val="0"/>
      <w:divBdr>
        <w:top w:val="none" w:sz="0" w:space="0" w:color="auto"/>
        <w:left w:val="none" w:sz="0" w:space="0" w:color="auto"/>
        <w:bottom w:val="none" w:sz="0" w:space="0" w:color="auto"/>
        <w:right w:val="none" w:sz="0" w:space="0" w:color="auto"/>
      </w:divBdr>
    </w:div>
    <w:div w:id="741100050">
      <w:bodyDiv w:val="1"/>
      <w:marLeft w:val="0"/>
      <w:marRight w:val="0"/>
      <w:marTop w:val="0"/>
      <w:marBottom w:val="0"/>
      <w:divBdr>
        <w:top w:val="none" w:sz="0" w:space="0" w:color="auto"/>
        <w:left w:val="none" w:sz="0" w:space="0" w:color="auto"/>
        <w:bottom w:val="none" w:sz="0" w:space="0" w:color="auto"/>
        <w:right w:val="none" w:sz="0" w:space="0" w:color="auto"/>
      </w:divBdr>
    </w:div>
    <w:div w:id="804008583">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49039934">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474718823">
      <w:bodyDiv w:val="1"/>
      <w:marLeft w:val="0"/>
      <w:marRight w:val="0"/>
      <w:marTop w:val="0"/>
      <w:marBottom w:val="0"/>
      <w:divBdr>
        <w:top w:val="none" w:sz="0" w:space="0" w:color="auto"/>
        <w:left w:val="none" w:sz="0" w:space="0" w:color="auto"/>
        <w:bottom w:val="none" w:sz="0" w:space="0" w:color="auto"/>
        <w:right w:val="none" w:sz="0" w:space="0" w:color="auto"/>
      </w:divBdr>
    </w:div>
    <w:div w:id="1590654539">
      <w:bodyDiv w:val="1"/>
      <w:marLeft w:val="0"/>
      <w:marRight w:val="0"/>
      <w:marTop w:val="0"/>
      <w:marBottom w:val="0"/>
      <w:divBdr>
        <w:top w:val="none" w:sz="0" w:space="0" w:color="auto"/>
        <w:left w:val="none" w:sz="0" w:space="0" w:color="auto"/>
        <w:bottom w:val="none" w:sz="0" w:space="0" w:color="auto"/>
        <w:right w:val="none" w:sz="0" w:space="0" w:color="auto"/>
      </w:divBdr>
    </w:div>
    <w:div w:id="1611811532">
      <w:bodyDiv w:val="1"/>
      <w:marLeft w:val="0"/>
      <w:marRight w:val="0"/>
      <w:marTop w:val="0"/>
      <w:marBottom w:val="0"/>
      <w:divBdr>
        <w:top w:val="none" w:sz="0" w:space="0" w:color="auto"/>
        <w:left w:val="none" w:sz="0" w:space="0" w:color="auto"/>
        <w:bottom w:val="none" w:sz="0" w:space="0" w:color="auto"/>
        <w:right w:val="none" w:sz="0" w:space="0" w:color="auto"/>
      </w:divBdr>
    </w:div>
    <w:div w:id="1660452777">
      <w:bodyDiv w:val="1"/>
      <w:marLeft w:val="0"/>
      <w:marRight w:val="0"/>
      <w:marTop w:val="0"/>
      <w:marBottom w:val="0"/>
      <w:divBdr>
        <w:top w:val="none" w:sz="0" w:space="0" w:color="auto"/>
        <w:left w:val="none" w:sz="0" w:space="0" w:color="auto"/>
        <w:bottom w:val="none" w:sz="0" w:space="0" w:color="auto"/>
        <w:right w:val="none" w:sz="0" w:space="0" w:color="auto"/>
      </w:divBdr>
    </w:div>
    <w:div w:id="1689328668">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15873569">
      <w:bodyDiv w:val="1"/>
      <w:marLeft w:val="0"/>
      <w:marRight w:val="0"/>
      <w:marTop w:val="0"/>
      <w:marBottom w:val="0"/>
      <w:divBdr>
        <w:top w:val="none" w:sz="0" w:space="0" w:color="auto"/>
        <w:left w:val="none" w:sz="0" w:space="0" w:color="auto"/>
        <w:bottom w:val="none" w:sz="0" w:space="0" w:color="auto"/>
        <w:right w:val="none" w:sz="0" w:space="0" w:color="auto"/>
      </w:divBdr>
    </w:div>
    <w:div w:id="1825774046">
      <w:bodyDiv w:val="1"/>
      <w:marLeft w:val="0"/>
      <w:marRight w:val="0"/>
      <w:marTop w:val="0"/>
      <w:marBottom w:val="0"/>
      <w:divBdr>
        <w:top w:val="none" w:sz="0" w:space="0" w:color="auto"/>
        <w:left w:val="none" w:sz="0" w:space="0" w:color="auto"/>
        <w:bottom w:val="none" w:sz="0" w:space="0" w:color="auto"/>
        <w:right w:val="none" w:sz="0" w:space="0" w:color="auto"/>
      </w:divBdr>
    </w:div>
    <w:div w:id="1868178493">
      <w:bodyDiv w:val="1"/>
      <w:marLeft w:val="0"/>
      <w:marRight w:val="0"/>
      <w:marTop w:val="0"/>
      <w:marBottom w:val="0"/>
      <w:divBdr>
        <w:top w:val="none" w:sz="0" w:space="0" w:color="auto"/>
        <w:left w:val="none" w:sz="0" w:space="0" w:color="auto"/>
        <w:bottom w:val="none" w:sz="0" w:space="0" w:color="auto"/>
        <w:right w:val="none" w:sz="0" w:space="0" w:color="auto"/>
      </w:divBdr>
    </w:div>
    <w:div w:id="20732315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1157</Words>
  <Characters>6365</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dcterms:created xsi:type="dcterms:W3CDTF">2025-11-06T16:45:00Z</dcterms:created>
  <dcterms:modified xsi:type="dcterms:W3CDTF">2025-11-06T16:45:00Z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8c82a64f-3923-47ae-91aa-12ef86abffec</vt:lpwstr>
  </property>
</Properties>
</file>