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B80539" w:rsidP="00B80539" w:rsidRDefault="00B80539" w14:paraId="43F6E7C3" w14:textId="77777777">
      <w:pPr>
        <w:jc w:val="center"/>
        <w:rPr>
          <w:b/>
          <w:sz w:val="72"/>
          <w:szCs w:val="72"/>
          <w:lang w:val="es-ES"/>
        </w:rPr>
      </w:pPr>
      <w:r w:rsidRPr="000E3122">
        <w:rPr>
          <w:b/>
          <w:sz w:val="72"/>
          <w:szCs w:val="72"/>
          <w:lang w:val="es-ES"/>
        </w:rPr>
        <w:t>Chiapas Sorprendente</w:t>
      </w:r>
    </w:p>
    <w:p w:rsidR="00B80539" w:rsidP="00B80539" w:rsidRDefault="00B80539" w14:paraId="722602EC" w14:textId="77777777">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B80539" w:rsidP="00B80539" w:rsidRDefault="00B80539" w14:paraId="374B04D5" w14:textId="77777777">
      <w:pPr>
        <w:rPr>
          <w:sz w:val="20"/>
          <w:szCs w:val="20"/>
          <w:lang w:val="es-ES"/>
        </w:rPr>
      </w:pPr>
    </w:p>
    <w:p w:rsidR="00B80539" w:rsidP="00B80539" w:rsidRDefault="00B80539" w14:paraId="540524D6"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DÍA 1</w:t>
      </w:r>
      <w:r>
        <w:rPr>
          <w:rFonts w:eastAsia="Calibri" w:asciiTheme="minorHAnsi" w:hAnsiTheme="minorHAnsi" w:cstheme="minorHAnsi"/>
          <w:b/>
          <w:sz w:val="20"/>
          <w:szCs w:val="20"/>
          <w:lang w:val="es-MX"/>
        </w:rPr>
        <w:t xml:space="preserve">. </w:t>
      </w:r>
      <w:r w:rsidRPr="0010176B">
        <w:rPr>
          <w:rFonts w:eastAsia="Calibri" w:asciiTheme="minorHAnsi" w:hAnsiTheme="minorHAnsi" w:cstheme="minorHAnsi"/>
          <w:b/>
          <w:sz w:val="20"/>
          <w:szCs w:val="20"/>
          <w:lang w:val="es-MX"/>
        </w:rPr>
        <w:t>Tuxtla Gutiérrez - Cañón Del Sumidero - San Cristóbal</w:t>
      </w:r>
    </w:p>
    <w:p w:rsidRPr="0010176B" w:rsidR="00B80539" w:rsidP="00B80539" w:rsidRDefault="00B80539" w14:paraId="64630E31" w14:textId="77777777">
      <w:pPr>
        <w:pStyle w:val="Textosinformato"/>
        <w:jc w:val="both"/>
        <w:rPr>
          <w:rFonts w:eastAsia="Calibri" w:asciiTheme="minorHAnsi" w:hAnsiTheme="minorHAnsi" w:cstheme="minorHAnsi"/>
          <w:sz w:val="20"/>
          <w:szCs w:val="20"/>
          <w:lang w:val="es-MX"/>
        </w:rPr>
      </w:pPr>
      <w:r w:rsidRPr="0010176B">
        <w:rPr>
          <w:rFonts w:eastAsia="Calibri" w:asciiTheme="minorHAnsi" w:hAnsiTheme="minorHAnsi" w:cstheme="minorHAnsi"/>
          <w:sz w:val="20"/>
          <w:szCs w:val="20"/>
          <w:lang w:val="es-MX"/>
        </w:rPr>
        <w:t>Arribo antes de las 13:00 horas.</w:t>
      </w:r>
    </w:p>
    <w:p w:rsidR="00B80539" w:rsidP="00B80539" w:rsidRDefault="00B80539" w14:paraId="47244F95" w14:textId="77777777">
      <w:pPr>
        <w:pStyle w:val="Textosinformato"/>
        <w:jc w:val="both"/>
        <w:rPr>
          <w:rFonts w:eastAsia="Calibri" w:asciiTheme="minorHAnsi" w:hAnsiTheme="minorHAnsi" w:cstheme="minorHAnsi"/>
          <w:b/>
          <w:bCs/>
          <w:sz w:val="20"/>
          <w:szCs w:val="20"/>
          <w:lang w:val="es-MX"/>
        </w:rPr>
      </w:pPr>
      <w:r w:rsidRPr="0010176B">
        <w:rPr>
          <w:rFonts w:eastAsia="Calibri" w:asciiTheme="minorHAns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eastAsia="Calibri" w:asciiTheme="minorHAnsi" w:hAnsiTheme="minorHAnsi" w:cstheme="minorHAnsi"/>
          <w:b/>
          <w:bCs/>
          <w:sz w:val="20"/>
          <w:szCs w:val="20"/>
          <w:lang w:val="es-MX"/>
        </w:rPr>
        <w:t>Alojamiento.</w:t>
      </w:r>
    </w:p>
    <w:p w:rsidRPr="00714A66" w:rsidR="00B80539" w:rsidP="00B80539" w:rsidRDefault="00B80539" w14:paraId="570DE28A" w14:textId="77777777">
      <w:pPr>
        <w:pStyle w:val="Textosinformato"/>
        <w:jc w:val="both"/>
        <w:rPr>
          <w:rFonts w:eastAsia="Calibri" w:asciiTheme="minorHAnsi" w:hAnsiTheme="minorHAnsi" w:cstheme="minorHAnsi"/>
          <w:b/>
          <w:sz w:val="20"/>
          <w:szCs w:val="20"/>
          <w:lang w:val="es-MX"/>
        </w:rPr>
      </w:pPr>
    </w:p>
    <w:p w:rsidR="00B80539" w:rsidP="00B80539" w:rsidRDefault="00B80539" w14:paraId="4AB8B90D" w14:textId="77777777">
      <w:pPr>
        <w:pStyle w:val="Textosinformato"/>
        <w:jc w:val="both"/>
        <w:rPr>
          <w:rFonts w:eastAsia="Calibri" w:asciiTheme="minorHAnsi" w:hAnsiTheme="minorHAnsi" w:cstheme="minorHAnsi"/>
          <w:b/>
          <w:sz w:val="20"/>
          <w:szCs w:val="20"/>
          <w:lang w:val="es-MX"/>
        </w:rPr>
      </w:pPr>
      <w:r>
        <w:rPr>
          <w:rFonts w:eastAsia="Calibri" w:asciiTheme="minorHAnsi" w:hAnsiTheme="minorHAnsi" w:cstheme="minorHAnsi"/>
          <w:b/>
          <w:sz w:val="20"/>
          <w:szCs w:val="20"/>
          <w:lang w:val="es-MX"/>
        </w:rPr>
        <w:t xml:space="preserve">DÍA 2. </w:t>
      </w:r>
      <w:r w:rsidRPr="000E3122">
        <w:rPr>
          <w:rFonts w:eastAsia="Calibri" w:asciiTheme="minorHAnsi" w:hAnsiTheme="minorHAnsi" w:cstheme="minorHAnsi"/>
          <w:b/>
          <w:sz w:val="20"/>
          <w:szCs w:val="20"/>
          <w:lang w:val="es-MX"/>
        </w:rPr>
        <w:t>San Cristóbal - Lagunas De Montebello - San Cristóbal</w:t>
      </w:r>
    </w:p>
    <w:p w:rsidR="00B80539" w:rsidP="00B80539" w:rsidRDefault="00B80539" w14:paraId="2B9FF74C" w14:textId="77777777">
      <w:pPr>
        <w:pStyle w:val="Textosinformato"/>
        <w:jc w:val="both"/>
        <w:rPr>
          <w:rFonts w:eastAsia="Calibri" w:asciiTheme="minorHAnsi" w:hAnsiTheme="minorHAnsi" w:cstheme="minorHAnsi"/>
          <w:b/>
          <w:sz w:val="20"/>
          <w:szCs w:val="20"/>
          <w:lang w:val="es-MX"/>
        </w:rPr>
      </w:pPr>
      <w:r w:rsidRPr="000E3122">
        <w:rPr>
          <w:rFonts w:eastAsia="Calibri" w:asciiTheme="minorHAns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0E3122">
        <w:rPr>
          <w:rFonts w:eastAsia="Calibri" w:asciiTheme="minorHAnsi" w:hAnsiTheme="minorHAnsi" w:cstheme="minorHAnsi"/>
          <w:b/>
          <w:sz w:val="20"/>
          <w:szCs w:val="20"/>
          <w:lang w:val="es-MX"/>
        </w:rPr>
        <w:t>Alojamiento.</w:t>
      </w:r>
    </w:p>
    <w:p w:rsidRPr="000E3122" w:rsidR="00B80539" w:rsidP="00B80539" w:rsidRDefault="00B80539" w14:paraId="32DEF4B4" w14:textId="77777777">
      <w:pPr>
        <w:pStyle w:val="Textosinformato"/>
        <w:jc w:val="both"/>
        <w:rPr>
          <w:rFonts w:eastAsia="Calibri" w:asciiTheme="minorHAnsi" w:hAnsiTheme="minorHAnsi" w:cstheme="minorHAnsi"/>
          <w:b/>
          <w:sz w:val="20"/>
          <w:szCs w:val="20"/>
          <w:lang w:val="es-MX"/>
        </w:rPr>
      </w:pPr>
    </w:p>
    <w:p w:rsidR="00B80539" w:rsidP="00B80539" w:rsidRDefault="00B80539" w14:paraId="2E5E6BEB"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w:t>
      </w:r>
      <w:r>
        <w:rPr>
          <w:rFonts w:eastAsia="Calibri" w:asciiTheme="minorHAnsi" w:hAnsiTheme="minorHAnsi" w:cstheme="minorHAnsi"/>
          <w:b/>
          <w:sz w:val="20"/>
          <w:szCs w:val="20"/>
          <w:lang w:val="es-MX"/>
        </w:rPr>
        <w:t>A 3</w:t>
      </w:r>
      <w:r>
        <w:t>.</w:t>
      </w:r>
      <w:r w:rsidRPr="0010176B">
        <w:t xml:space="preserve"> </w:t>
      </w:r>
      <w:r w:rsidRPr="000E3122">
        <w:rPr>
          <w:rFonts w:eastAsia="Calibri" w:asciiTheme="minorHAnsi" w:hAnsiTheme="minorHAnsi" w:cstheme="minorHAnsi"/>
          <w:b/>
          <w:sz w:val="20"/>
          <w:szCs w:val="20"/>
          <w:lang w:val="es-MX"/>
        </w:rPr>
        <w:t>San Cristóbal - Comunidades Indígenas - San Cristóbal</w:t>
      </w:r>
    </w:p>
    <w:p w:rsidR="00B80539" w:rsidP="00B80539" w:rsidRDefault="00B80539" w14:paraId="775ED7A1" w14:textId="77777777">
      <w:pPr>
        <w:pStyle w:val="Textosinformato"/>
        <w:jc w:val="both"/>
        <w:rPr>
          <w:rFonts w:eastAsia="Calibri" w:asciiTheme="minorHAnsi" w:hAnsiTheme="minorHAnsi" w:cstheme="minorHAnsi"/>
          <w:b/>
          <w:bCs/>
          <w:sz w:val="20"/>
          <w:szCs w:val="20"/>
          <w:lang w:val="es-MX"/>
        </w:rPr>
      </w:pPr>
      <w:r w:rsidRPr="000E3122">
        <w:rPr>
          <w:rFonts w:eastAsia="Calibri" w:asciiTheme="minorHAns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E3122">
        <w:rPr>
          <w:rFonts w:eastAsia="Calibri" w:asciiTheme="minorHAnsi" w:hAnsiTheme="minorHAnsi" w:cstheme="minorHAnsi"/>
          <w:b/>
          <w:bCs/>
          <w:sz w:val="20"/>
          <w:szCs w:val="20"/>
          <w:lang w:val="es-MX"/>
        </w:rPr>
        <w:t>Alojamiento.</w:t>
      </w:r>
    </w:p>
    <w:p w:rsidR="00B80539" w:rsidP="00B80539" w:rsidRDefault="00B80539" w14:paraId="0C8343B6" w14:textId="77777777">
      <w:pPr>
        <w:pStyle w:val="Textosinformato"/>
        <w:jc w:val="both"/>
        <w:rPr>
          <w:rFonts w:eastAsia="Calibri" w:asciiTheme="minorHAnsi" w:hAnsiTheme="minorHAnsi" w:cstheme="minorHAnsi"/>
          <w:b/>
          <w:bCs/>
          <w:sz w:val="20"/>
          <w:szCs w:val="20"/>
          <w:lang w:val="es-MX"/>
        </w:rPr>
      </w:pPr>
    </w:p>
    <w:p w:rsidR="00B80539" w:rsidP="00B80539" w:rsidRDefault="00B80539" w14:paraId="22C95949"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w:t>
      </w:r>
      <w:r>
        <w:rPr>
          <w:rFonts w:eastAsia="Calibri" w:asciiTheme="minorHAnsi" w:hAnsiTheme="minorHAnsi" w:cstheme="minorHAnsi"/>
          <w:b/>
          <w:sz w:val="20"/>
          <w:szCs w:val="20"/>
          <w:lang w:val="es-MX"/>
        </w:rPr>
        <w:t>A 4</w:t>
      </w:r>
      <w:r>
        <w:t>.</w:t>
      </w:r>
      <w:r w:rsidRPr="00A62282">
        <w:t xml:space="preserve"> </w:t>
      </w:r>
      <w:r w:rsidRPr="000E3122">
        <w:rPr>
          <w:rFonts w:eastAsia="Calibri" w:asciiTheme="minorHAnsi" w:hAnsiTheme="minorHAnsi" w:cstheme="minorHAnsi"/>
          <w:b/>
          <w:sz w:val="20"/>
          <w:szCs w:val="20"/>
          <w:lang w:val="es-MX"/>
        </w:rPr>
        <w:t xml:space="preserve">San Cristóbal - Agua Azul - Misol Ha </w:t>
      </w:r>
      <w:r>
        <w:rPr>
          <w:rFonts w:eastAsia="Calibri" w:asciiTheme="minorHAnsi" w:hAnsiTheme="minorHAnsi" w:cstheme="minorHAnsi"/>
          <w:b/>
          <w:sz w:val="20"/>
          <w:szCs w:val="20"/>
          <w:lang w:val="es-MX"/>
        </w:rPr>
        <w:t>–</w:t>
      </w:r>
      <w:r w:rsidRPr="000E3122">
        <w:rPr>
          <w:rFonts w:eastAsia="Calibri" w:asciiTheme="minorHAnsi" w:hAnsiTheme="minorHAnsi" w:cstheme="minorHAnsi"/>
          <w:b/>
          <w:sz w:val="20"/>
          <w:szCs w:val="20"/>
          <w:lang w:val="es-MX"/>
        </w:rPr>
        <w:t xml:space="preserve"> Palenque</w:t>
      </w:r>
    </w:p>
    <w:p w:rsidR="00B80539" w:rsidP="00B80539" w:rsidRDefault="00B80539" w14:paraId="217319E4" w14:textId="7A57C9D6">
      <w:pPr>
        <w:pStyle w:val="Textosinformato"/>
        <w:jc w:val="both"/>
        <w:rPr>
          <w:rFonts w:eastAsia="Calibri" w:asciiTheme="minorHAnsi" w:hAnsiTheme="minorHAnsi" w:cstheme="minorHAnsi"/>
          <w:b/>
          <w:sz w:val="20"/>
          <w:szCs w:val="20"/>
          <w:lang w:val="es-MX"/>
        </w:rPr>
      </w:pPr>
      <w:r w:rsidRPr="000E3122">
        <w:rPr>
          <w:rFonts w:eastAsia="Calibri" w:asciiTheme="minorHAnsi" w:hAnsiTheme="minorHAnsi" w:cstheme="minorHAnsi"/>
          <w:bCs/>
          <w:sz w:val="20"/>
          <w:szCs w:val="20"/>
          <w:lang w:val="es-MX"/>
        </w:rPr>
        <w:t xml:space="preserve">Por la mañana, salida hacia las Cascadas de Agua Azul. Desayuno en ruta. Formadas por los afluentes de los ríos </w:t>
      </w:r>
      <w:proofErr w:type="spellStart"/>
      <w:r w:rsidRPr="000E3122">
        <w:rPr>
          <w:rFonts w:eastAsia="Calibri" w:asciiTheme="minorHAnsi" w:hAnsiTheme="minorHAnsi" w:cstheme="minorHAnsi"/>
          <w:bCs/>
          <w:sz w:val="20"/>
          <w:szCs w:val="20"/>
          <w:lang w:val="es-MX"/>
        </w:rPr>
        <w:t>Shumuljá</w:t>
      </w:r>
      <w:proofErr w:type="spellEnd"/>
      <w:r w:rsidRPr="000E3122">
        <w:rPr>
          <w:rFonts w:eastAsia="Calibri" w:asciiTheme="minorHAnsi" w:hAnsiTheme="minorHAnsi" w:cstheme="minorHAnsi"/>
          <w:bCs/>
          <w:sz w:val="20"/>
          <w:szCs w:val="20"/>
          <w:lang w:val="es-MX"/>
        </w:rPr>
        <w:t xml:space="preserve">, </w:t>
      </w:r>
      <w:proofErr w:type="spellStart"/>
      <w:r w:rsidRPr="000E3122">
        <w:rPr>
          <w:rFonts w:eastAsia="Calibri" w:asciiTheme="minorHAnsi" w:hAnsiTheme="minorHAnsi" w:cstheme="minorHAnsi"/>
          <w:bCs/>
          <w:sz w:val="20"/>
          <w:szCs w:val="20"/>
          <w:lang w:val="es-MX"/>
        </w:rPr>
        <w:t>Otulún</w:t>
      </w:r>
      <w:proofErr w:type="spellEnd"/>
      <w:r w:rsidRPr="000E3122">
        <w:rPr>
          <w:rFonts w:eastAsia="Calibri" w:asciiTheme="minorHAnsi" w:hAnsiTheme="minorHAnsi" w:cstheme="minorHAnsi"/>
          <w:bCs/>
          <w:sz w:val="20"/>
          <w:szCs w:val="20"/>
          <w:lang w:val="es-MX"/>
        </w:rPr>
        <w:t xml:space="preserve"> y </w:t>
      </w:r>
      <w:proofErr w:type="spellStart"/>
      <w:r w:rsidRPr="000E3122">
        <w:rPr>
          <w:rFonts w:eastAsia="Calibri" w:asciiTheme="minorHAnsi" w:hAnsiTheme="minorHAnsi" w:cstheme="minorHAnsi"/>
          <w:bCs/>
          <w:sz w:val="20"/>
          <w:szCs w:val="20"/>
          <w:lang w:val="es-MX"/>
        </w:rPr>
        <w:t>Tulijá</w:t>
      </w:r>
      <w:proofErr w:type="spellEnd"/>
      <w:r w:rsidRPr="000E3122">
        <w:rPr>
          <w:rFonts w:eastAsia="Calibri" w:asciiTheme="minorHAnsi" w:hAnsiTheme="minorHAnsi" w:cstheme="minorHAnsi"/>
          <w:bCs/>
          <w:sz w:val="20"/>
          <w:szCs w:val="20"/>
          <w:lang w:val="es-MX"/>
        </w:rPr>
        <w:t xml:space="preserve">, estas cascadas de aguas cristalinas y hermosas </w:t>
      </w:r>
      <w:r w:rsidRPr="000E3122" w:rsidR="008F3E10">
        <w:rPr>
          <w:rFonts w:eastAsia="Calibri" w:asciiTheme="minorHAnsi" w:hAnsiTheme="minorHAnsi" w:cstheme="minorHAnsi"/>
          <w:bCs/>
          <w:sz w:val="20"/>
          <w:szCs w:val="20"/>
          <w:lang w:val="es-MX"/>
        </w:rPr>
        <w:t>tonalidades turquesas</w:t>
      </w:r>
      <w:r w:rsidRPr="000E3122">
        <w:rPr>
          <w:rFonts w:eastAsia="Calibri" w:asciiTheme="minorHAnsi" w:hAnsiTheme="minorHAnsi" w:cstheme="minorHAnsi"/>
          <w:bCs/>
          <w:sz w:val="20"/>
          <w:szCs w:val="20"/>
          <w:lang w:val="es-MX"/>
        </w:rPr>
        <w:t xml:space="preserve">, son también refugio de abundante vegetación y fauna silvestre. Sus cañones poco profundos con </w:t>
      </w:r>
      <w:r w:rsidRPr="000E3122" w:rsidR="008F3E10">
        <w:rPr>
          <w:rFonts w:eastAsia="Calibri" w:asciiTheme="minorHAnsi" w:hAnsiTheme="minorHAnsi" w:cstheme="minorHAnsi"/>
          <w:bCs/>
          <w:sz w:val="20"/>
          <w:szCs w:val="20"/>
          <w:lang w:val="es-MX"/>
        </w:rPr>
        <w:t>acantilados</w:t>
      </w:r>
      <w:r w:rsidRPr="000E3122">
        <w:rPr>
          <w:rFonts w:eastAsia="Calibri" w:asciiTheme="minorHAnsi" w:hAnsiTheme="minorHAnsi" w:cstheme="minorHAnsi"/>
          <w:bCs/>
          <w:sz w:val="20"/>
          <w:szCs w:val="20"/>
          <w:lang w:val="es-MX"/>
        </w:rPr>
        <w:t xml:space="preserve"> se convierten en albercas naturales donde es posible refrescarse. Traslado a la Cascada de Misol-Ha, </w:t>
      </w:r>
      <w:proofErr w:type="gramStart"/>
      <w:r w:rsidRPr="000E3122">
        <w:rPr>
          <w:rFonts w:eastAsia="Calibri" w:asciiTheme="minorHAnsi" w:hAnsiTheme="minorHAnsi" w:cstheme="minorHAnsi"/>
          <w:bCs/>
          <w:sz w:val="20"/>
          <w:szCs w:val="20"/>
          <w:lang w:val="es-MX"/>
        </w:rPr>
        <w:t>que</w:t>
      </w:r>
      <w:proofErr w:type="gramEnd"/>
      <w:r w:rsidRPr="000E3122">
        <w:rPr>
          <w:rFonts w:eastAsia="Calibri" w:asciiTheme="minorHAns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w:t>
      </w:r>
      <w:r w:rsidRPr="000E3122">
        <w:rPr>
          <w:rFonts w:eastAsia="Calibri" w:asciiTheme="minorHAnsi" w:hAnsiTheme="minorHAnsi" w:cstheme="minorHAnsi"/>
          <w:bCs/>
          <w:sz w:val="20"/>
          <w:szCs w:val="20"/>
          <w:lang w:val="es-MX"/>
        </w:rPr>
        <w:lastRenderedPageBreak/>
        <w:t xml:space="preserve">albergar los restos del Rey Pakal y donde los jeroglíficos detallan la historia de la dinastía que dirigió la ciudad. Se visita también: el Palacio, el Templo de la Cruz Foliada, el Templo del Sol, entre otras. Traslado al hotel. </w:t>
      </w:r>
      <w:r w:rsidRPr="000E3122">
        <w:rPr>
          <w:rFonts w:eastAsia="Calibri" w:asciiTheme="minorHAnsi" w:hAnsiTheme="minorHAnsi" w:cstheme="minorHAnsi"/>
          <w:b/>
          <w:sz w:val="20"/>
          <w:szCs w:val="20"/>
          <w:lang w:val="es-MX"/>
        </w:rPr>
        <w:t>Alojamient</w:t>
      </w:r>
      <w:r>
        <w:rPr>
          <w:rFonts w:eastAsia="Calibri" w:asciiTheme="minorHAnsi" w:hAnsiTheme="minorHAnsi" w:cstheme="minorHAnsi"/>
          <w:b/>
          <w:sz w:val="20"/>
          <w:szCs w:val="20"/>
          <w:lang w:val="es-MX"/>
        </w:rPr>
        <w:t>o.</w:t>
      </w:r>
    </w:p>
    <w:p w:rsidR="00B80539" w:rsidP="00B80539" w:rsidRDefault="00B80539" w14:paraId="57B50789" w14:textId="77777777">
      <w:pPr>
        <w:pStyle w:val="Textosinformato"/>
        <w:jc w:val="both"/>
        <w:rPr>
          <w:rFonts w:eastAsia="Calibri" w:asciiTheme="minorHAnsi" w:hAnsiTheme="minorHAnsi" w:cstheme="minorHAnsi"/>
          <w:b/>
          <w:sz w:val="20"/>
          <w:szCs w:val="20"/>
          <w:lang w:val="es-MX"/>
        </w:rPr>
      </w:pPr>
    </w:p>
    <w:p w:rsidR="00B80539" w:rsidP="00B80539" w:rsidRDefault="00B80539" w14:paraId="56EEE617"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w:t>
      </w:r>
      <w:r>
        <w:rPr>
          <w:rFonts w:eastAsia="Calibri" w:asciiTheme="minorHAnsi" w:hAnsiTheme="minorHAnsi" w:cstheme="minorHAnsi"/>
          <w:b/>
          <w:sz w:val="20"/>
          <w:szCs w:val="20"/>
          <w:lang w:val="es-MX"/>
        </w:rPr>
        <w:t>A 5</w:t>
      </w:r>
      <w:r>
        <w:t>.</w:t>
      </w:r>
      <w:r w:rsidRPr="00A62282">
        <w:t xml:space="preserve"> </w:t>
      </w:r>
      <w:r w:rsidRPr="000E3122">
        <w:rPr>
          <w:rFonts w:eastAsia="Calibri" w:asciiTheme="minorHAnsi" w:hAnsiTheme="minorHAnsi" w:cstheme="minorHAnsi"/>
          <w:b/>
          <w:sz w:val="20"/>
          <w:szCs w:val="20"/>
          <w:lang w:val="es-MX"/>
        </w:rPr>
        <w:t xml:space="preserve">Palenque - Yaxchilán - Bonampak </w:t>
      </w:r>
      <w:r>
        <w:rPr>
          <w:rFonts w:eastAsia="Calibri" w:asciiTheme="minorHAnsi" w:hAnsiTheme="minorHAnsi" w:cstheme="minorHAnsi"/>
          <w:b/>
          <w:sz w:val="20"/>
          <w:szCs w:val="20"/>
          <w:lang w:val="es-MX"/>
        </w:rPr>
        <w:t>–</w:t>
      </w:r>
      <w:r w:rsidRPr="000E3122">
        <w:rPr>
          <w:rFonts w:eastAsia="Calibri" w:asciiTheme="minorHAnsi" w:hAnsiTheme="minorHAnsi" w:cstheme="minorHAnsi"/>
          <w:b/>
          <w:sz w:val="20"/>
          <w:szCs w:val="20"/>
          <w:lang w:val="es-MX"/>
        </w:rPr>
        <w:t xml:space="preserve"> Palenque</w:t>
      </w:r>
    </w:p>
    <w:p w:rsidRPr="000E3122" w:rsidR="00B80539" w:rsidP="00B80539" w:rsidRDefault="00B80539" w14:paraId="25FDD999" w14:textId="77777777">
      <w:pPr>
        <w:pStyle w:val="Textosinformato"/>
        <w:jc w:val="both"/>
        <w:rPr>
          <w:rFonts w:eastAsia="Calibri" w:asciiTheme="minorHAnsi" w:hAnsiTheme="minorHAnsi" w:cstheme="minorHAnsi"/>
          <w:bCs/>
          <w:sz w:val="20"/>
          <w:szCs w:val="20"/>
          <w:lang w:val="es-MX"/>
        </w:rPr>
      </w:pPr>
      <w:r w:rsidRPr="000E3122">
        <w:rPr>
          <w:rFonts w:eastAsia="Calibri" w:asciiTheme="minorHAnsi" w:hAnsiTheme="minorHAnsi" w:cstheme="minorHAnsi"/>
          <w:bCs/>
          <w:sz w:val="20"/>
          <w:szCs w:val="20"/>
          <w:lang w:val="es-MX"/>
        </w:rPr>
        <w:t>Muy temprano, salida hacia Frontera Corozal. Una vez ahí, abordará una lancha que lo llevará por las aguas del Río Usumacinta hacia la imponente zona arqueológica de Yaxchilán. Se trata de una de las más grandes capitales mayas, que alcanzó su esplendor con su gobernante Pájaro Jaguar IV, descendiente de Escudo Jaguar. Prueba de ello son sus magníficas estelas y dinteles labrados en piedra</w:t>
      </w:r>
      <w:r w:rsidRPr="000E3122">
        <w:rPr>
          <w:rFonts w:eastAsia="Calibri" w:asciiTheme="minorHAnsi" w:hAnsiTheme="minorHAnsi" w:cstheme="minorHAnsi"/>
          <w:b/>
          <w:sz w:val="20"/>
          <w:szCs w:val="20"/>
          <w:lang w:val="es-MX"/>
        </w:rPr>
        <w:t>.</w:t>
      </w:r>
      <w:r w:rsidRPr="000E3122">
        <w:rPr>
          <w:rFonts w:eastAsia="Calibri" w:asciiTheme="minorHAnsi" w:hAnsiTheme="minorHAnsi" w:cstheme="minorHAnsi"/>
          <w:bCs/>
          <w:sz w:val="20"/>
          <w:szCs w:val="20"/>
          <w:lang w:val="es-MX"/>
        </w:rPr>
        <w:t xml:space="preserve"> Traslado a Bonampak, cuyo nombre significa "Muros Pintados", y en ello reside la fama de este sitio, ya que sobre los muros de los recintos se encuentran las pinturas mejor conservadas del Mundo Maya. Regreso a Palenque. </w:t>
      </w:r>
      <w:r w:rsidRPr="000E3122">
        <w:rPr>
          <w:rFonts w:eastAsia="Calibri" w:asciiTheme="minorHAnsi" w:hAnsiTheme="minorHAnsi" w:cstheme="minorHAnsi"/>
          <w:b/>
          <w:sz w:val="20"/>
          <w:szCs w:val="20"/>
          <w:lang w:val="es-MX"/>
        </w:rPr>
        <w:t>Alojamiento.</w:t>
      </w:r>
    </w:p>
    <w:p w:rsidR="00B80539" w:rsidP="00B80539" w:rsidRDefault="00B80539" w14:paraId="169182E0" w14:textId="77777777">
      <w:pPr>
        <w:pStyle w:val="Textosinformato"/>
        <w:jc w:val="both"/>
        <w:rPr>
          <w:rFonts w:eastAsia="Calibri" w:asciiTheme="minorHAnsi" w:hAnsiTheme="minorHAnsi" w:cstheme="minorHAnsi"/>
          <w:bCs/>
          <w:sz w:val="20"/>
          <w:szCs w:val="20"/>
          <w:lang w:val="es-MX"/>
        </w:rPr>
      </w:pPr>
    </w:p>
    <w:p w:rsidR="00B80539" w:rsidP="00B80539" w:rsidRDefault="00B80539" w14:paraId="67567901" w14:textId="77777777">
      <w:pPr>
        <w:pStyle w:val="Textosinformato"/>
        <w:jc w:val="both"/>
        <w:rPr>
          <w:rFonts w:eastAsia="Calibri" w:asciiTheme="minorHAnsi" w:hAnsiTheme="minorHAnsi" w:cstheme="minorHAnsi"/>
          <w:b/>
          <w:sz w:val="20"/>
          <w:szCs w:val="20"/>
          <w:lang w:val="es-MX"/>
        </w:rPr>
      </w:pPr>
      <w:r w:rsidRPr="00714A66">
        <w:rPr>
          <w:rFonts w:eastAsia="Calibri" w:asciiTheme="minorHAnsi" w:hAnsiTheme="minorHAnsi" w:cstheme="minorHAnsi"/>
          <w:b/>
          <w:sz w:val="20"/>
          <w:szCs w:val="20"/>
          <w:lang w:val="es-MX"/>
        </w:rPr>
        <w:t>DÍ</w:t>
      </w:r>
      <w:r>
        <w:rPr>
          <w:rFonts w:eastAsia="Calibri" w:asciiTheme="minorHAnsi" w:hAnsiTheme="minorHAnsi" w:cstheme="minorHAnsi"/>
          <w:b/>
          <w:sz w:val="20"/>
          <w:szCs w:val="20"/>
          <w:lang w:val="es-MX"/>
        </w:rPr>
        <w:t>A 6</w:t>
      </w:r>
      <w:r>
        <w:t>.</w:t>
      </w:r>
      <w:r w:rsidRPr="00A62282">
        <w:t xml:space="preserve"> </w:t>
      </w:r>
      <w:r w:rsidRPr="000E3122">
        <w:rPr>
          <w:rFonts w:eastAsia="Calibri" w:asciiTheme="minorHAnsi" w:hAnsiTheme="minorHAnsi" w:cstheme="minorHAnsi"/>
          <w:b/>
          <w:sz w:val="20"/>
          <w:szCs w:val="20"/>
          <w:lang w:val="es-MX"/>
        </w:rPr>
        <w:t>Palenque - Villahermosa (Museo La Venta)</w:t>
      </w:r>
    </w:p>
    <w:p w:rsidRPr="000E3122" w:rsidR="00B80539" w:rsidP="00B80539" w:rsidRDefault="00B80539" w14:paraId="7B6D0CF4" w14:textId="77777777">
      <w:pPr>
        <w:pStyle w:val="Textosinformato"/>
        <w:jc w:val="both"/>
        <w:rPr>
          <w:rFonts w:eastAsia="Calibri" w:asciiTheme="minorHAnsi" w:hAnsiTheme="minorHAnsi" w:cstheme="minorHAnsi"/>
          <w:bCs/>
          <w:sz w:val="20"/>
          <w:szCs w:val="20"/>
          <w:lang w:val="es-MX"/>
        </w:rPr>
      </w:pPr>
      <w:r w:rsidRPr="000E3122">
        <w:rPr>
          <w:rFonts w:eastAsia="Calibri" w:asciiTheme="minorHAns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Pr="009D27A9" w:rsidR="00B80539" w:rsidP="00B80539" w:rsidRDefault="00B80539" w14:paraId="2196D491" w14:textId="77777777">
      <w:pPr>
        <w:pStyle w:val="Textosinformato"/>
        <w:jc w:val="both"/>
        <w:rPr>
          <w:rFonts w:eastAsia="Calibri" w:asciiTheme="minorHAnsi" w:hAnsiTheme="minorHAnsi" w:cstheme="minorHAnsi"/>
          <w:bCs/>
          <w:sz w:val="20"/>
          <w:szCs w:val="20"/>
          <w:lang w:val="es-MX"/>
        </w:rPr>
      </w:pPr>
      <w:r w:rsidRPr="000E3122">
        <w:rPr>
          <w:rFonts w:eastAsia="Calibri" w:asciiTheme="minorHAnsi" w:hAnsiTheme="minorHAnsi" w:cstheme="minorHAnsi"/>
          <w:bCs/>
          <w:sz w:val="20"/>
          <w:szCs w:val="20"/>
          <w:lang w:val="es-MX"/>
        </w:rPr>
        <w:t>Salida después de las 17:00 horas.</w:t>
      </w:r>
    </w:p>
    <w:p w:rsidR="00B80539" w:rsidP="00B80539" w:rsidRDefault="00B80539" w14:paraId="3265961E" w14:textId="77777777">
      <w:pPr>
        <w:pStyle w:val="Textosinformato"/>
        <w:jc w:val="center"/>
        <w:rPr>
          <w:rFonts w:eastAsia="Calibri" w:asciiTheme="minorHAnsi" w:hAnsiTheme="minorHAnsi" w:cstheme="minorHAnsi"/>
          <w:b/>
          <w:sz w:val="20"/>
          <w:szCs w:val="20"/>
          <w:lang w:val="es-MX"/>
        </w:rPr>
      </w:pPr>
      <w:r w:rsidRPr="005B3A5A">
        <w:rPr>
          <w:rFonts w:eastAsia="Calibri" w:asciiTheme="minorHAnsi" w:hAnsiTheme="minorHAnsi" w:cstheme="minorHAnsi"/>
          <w:b/>
          <w:sz w:val="20"/>
          <w:szCs w:val="20"/>
          <w:lang w:val="es-MX"/>
        </w:rPr>
        <w:t>FIN DE NUESTROS SERVICIOS</w:t>
      </w:r>
    </w:p>
    <w:p w:rsidR="00B80539" w:rsidP="00B80539" w:rsidRDefault="00B80539" w14:paraId="7E3CD5C3" w14:textId="77777777">
      <w:pPr>
        <w:rPr>
          <w:sz w:val="20"/>
          <w:szCs w:val="20"/>
          <w:lang w:val="es-ES"/>
        </w:rPr>
      </w:pPr>
    </w:p>
    <w:p w:rsidRPr="00B56B0D" w:rsidR="00B80539" w:rsidP="00B80539" w:rsidRDefault="00B80539" w14:paraId="7EE18402" w14:textId="7777777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Pr="00F74623" w:rsidR="00B80539" w:rsidP="00B80539" w:rsidRDefault="00B80539" w14:paraId="1B4F2721" w14:textId="777777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4"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1600]" strokeweight="1pt" w14:anchorId="43A95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v:textbox>
                  <w:txbxContent>
                    <w:p w:rsidRPr="00F74623" w:rsidR="00B80539" w:rsidP="00B80539" w:rsidRDefault="00B80539" w14:paraId="1B4F2721" w14:textId="77777777">
                      <w:pPr>
                        <w:jc w:val="center"/>
                        <w:rPr>
                          <w:b/>
                          <w:i/>
                          <w:lang w:val="es-ES"/>
                        </w:rPr>
                      </w:pPr>
                      <w:r w:rsidRPr="00F74623">
                        <w:rPr>
                          <w:b/>
                          <w:i/>
                          <w:lang w:val="es-ES"/>
                        </w:rPr>
                        <w:t>JULIÁ TOURS INCLUYE:</w:t>
                      </w:r>
                    </w:p>
                  </w:txbxContent>
                </v:textbox>
                <w10:wrap type="square"/>
              </v:rect>
            </w:pict>
          </mc:Fallback>
        </mc:AlternateContent>
      </w:r>
    </w:p>
    <w:p w:rsidR="00B80539" w:rsidP="00B80539" w:rsidRDefault="00B80539" w14:paraId="2C924FC4" w14:textId="77777777">
      <w:pPr>
        <w:rPr>
          <w:sz w:val="20"/>
          <w:szCs w:val="20"/>
          <w:lang w:val="es-ES"/>
        </w:rPr>
      </w:pPr>
    </w:p>
    <w:p w:rsidR="00B80539" w:rsidP="00B80539" w:rsidRDefault="00B80539" w14:paraId="040AE29B" w14:textId="77777777">
      <w:pPr>
        <w:rPr>
          <w:sz w:val="20"/>
          <w:szCs w:val="20"/>
          <w:lang w:val="es-ES"/>
        </w:rPr>
      </w:pPr>
    </w:p>
    <w:p w:rsidR="00B80539" w:rsidP="00B80539" w:rsidRDefault="008F3E10" w14:paraId="30A403F7" w14:textId="7A7A519D">
      <w:pPr>
        <w:pStyle w:val="Prrafodelista"/>
        <w:numPr>
          <w:ilvl w:val="0"/>
          <w:numId w:val="17"/>
        </w:numPr>
        <w:spacing w:after="160" w:line="259" w:lineRule="auto"/>
        <w:rPr>
          <w:sz w:val="20"/>
          <w:szCs w:val="20"/>
          <w:lang w:val="es-ES"/>
        </w:rPr>
      </w:pPr>
      <w:r>
        <w:rPr>
          <w:sz w:val="20"/>
          <w:szCs w:val="20"/>
          <w:lang w:val="es-ES"/>
        </w:rPr>
        <w:t>5 noches de a</w:t>
      </w:r>
      <w:r w:rsidRPr="00EE5C98" w:rsidR="00B80539">
        <w:rPr>
          <w:sz w:val="20"/>
          <w:szCs w:val="20"/>
          <w:lang w:val="es-ES"/>
        </w:rPr>
        <w:t xml:space="preserve">lojamiento en hoteles de categorías: Primera (P) </w:t>
      </w:r>
    </w:p>
    <w:p w:rsidR="00B80539" w:rsidP="00B80539" w:rsidRDefault="00B80539" w14:paraId="1F38E24A" w14:textId="77777777">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P="00B80539" w:rsidRDefault="00B80539" w14:paraId="644DF644" w14:textId="77777777">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B80539" w:rsidP="00B80539" w:rsidRDefault="00B80539" w14:paraId="1DED7030" w14:textId="77777777">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Pr="007E723E" w:rsidR="00B80539" w:rsidP="00B80539" w:rsidRDefault="00B80539" w14:paraId="38F5A0FA" w14:textId="77777777">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P="00B80539" w:rsidRDefault="00B80539" w14:paraId="422D71DC" w14:textId="77777777">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P="00B80539" w:rsidRDefault="00B80539" w14:paraId="6475D2FF" w14:textId="77777777">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P="00B80539" w:rsidRDefault="00B80539" w14:paraId="172C64D2" w14:textId="77777777">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P="00B80539" w:rsidRDefault="00B80539" w14:paraId="1D247A26" w14:textId="77777777">
      <w:pPr>
        <w:rPr>
          <w:b/>
        </w:rPr>
      </w:pPr>
    </w:p>
    <w:p w:rsidRPr="00B56B0D" w:rsidR="00B80539" w:rsidP="00B80539" w:rsidRDefault="00B80539" w14:paraId="1B6EBD94" w14:textId="77777777">
      <w:pPr>
        <w:ind w:left="567"/>
        <w:rPr>
          <w:b/>
        </w:rPr>
      </w:pPr>
      <w:r w:rsidRPr="00B56B0D">
        <w:rPr>
          <w:b/>
        </w:rPr>
        <w:t>NO Incluye</w:t>
      </w:r>
    </w:p>
    <w:p w:rsidRPr="00B56B0D" w:rsidR="00B80539" w:rsidP="00B80539" w:rsidRDefault="00B80539" w14:paraId="026B8BF8" w14:textId="7777777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Pr="00B56B0D" w:rsidR="00B80539" w:rsidP="00B80539" w:rsidRDefault="00B80539" w14:paraId="72E55B38" w14:textId="7777777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Pr="00B56B0D" w:rsidR="00B80539" w:rsidP="00B80539" w:rsidRDefault="00B80539" w14:paraId="63E9610A" w14:textId="7777777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Pr="00B56B0D" w:rsidR="00B80539" w:rsidP="00B80539" w:rsidRDefault="00B80539" w14:paraId="0B3CAA8E" w14:textId="7777777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Pr="009D27A9" w:rsidR="00B80539" w:rsidP="00B80539" w:rsidRDefault="00B80539" w14:paraId="3167CEF9" w14:textId="77777777">
      <w:pPr>
        <w:pStyle w:val="Prrafodelista"/>
        <w:numPr>
          <w:ilvl w:val="0"/>
          <w:numId w:val="1"/>
        </w:numPr>
        <w:tabs>
          <w:tab w:val="left" w:pos="851"/>
        </w:tabs>
        <w:spacing w:line="259" w:lineRule="auto"/>
        <w:ind w:left="927"/>
        <w:rPr>
          <w:sz w:val="20"/>
          <w:szCs w:val="20"/>
        </w:rPr>
      </w:pPr>
      <w:r w:rsidRPr="00B56B0D">
        <w:rPr>
          <w:sz w:val="20"/>
          <w:szCs w:val="20"/>
        </w:rPr>
        <w:t>Propinas</w:t>
      </w:r>
    </w:p>
    <w:p w:rsidRPr="00174927" w:rsidR="00B80539" w:rsidP="00B80539" w:rsidRDefault="00B80539" w14:paraId="767BE193" w14:textId="7777777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Pr="00D0743A" w:rsidR="00B80539" w:rsidTr="715DB566" w14:paraId="01574D61" w14:textId="77777777">
        <w:trPr>
          <w:trHeight w:val="300"/>
          <w:jc w:val="center"/>
        </w:trPr>
        <w:tc>
          <w:tcPr>
            <w:tcW w:w="7379" w:type="dxa"/>
            <w:tcBorders>
              <w:top w:val="single" w:color="auto" w:sz="4" w:space="0"/>
              <w:left w:val="single" w:color="auto" w:sz="4" w:space="0"/>
              <w:bottom w:val="single" w:color="auto" w:sz="4" w:space="0"/>
              <w:right w:val="single" w:color="auto" w:sz="4" w:space="0"/>
            </w:tcBorders>
            <w:shd w:val="clear" w:color="auto" w:fill="000000" w:themeFill="text1"/>
            <w:tcMar/>
            <w:vAlign w:val="center"/>
            <w:hideMark/>
          </w:tcPr>
          <w:p w:rsidRPr="00D0743A" w:rsidR="00B80539" w:rsidP="00DE314E" w:rsidRDefault="00B80539" w14:paraId="0989AA4F" w14:textId="77777777">
            <w:pPr>
              <w:jc w:val="center"/>
              <w:rPr>
                <w:rFonts w:ascii="Calibri" w:hAnsi="Calibri" w:eastAsia="Times New Roman" w:cs="Calibri"/>
                <w:b/>
                <w:bCs/>
                <w:color w:val="FFFFFF"/>
                <w:sz w:val="20"/>
                <w:szCs w:val="20"/>
                <w:lang w:val="es-MX" w:eastAsia="es-MX"/>
              </w:rPr>
            </w:pPr>
            <w:r>
              <w:rPr>
                <w:rFonts w:ascii="Calibri" w:hAnsi="Calibri" w:eastAsia="Times New Roman" w:cs="Calibri"/>
                <w:b/>
                <w:bCs/>
                <w:color w:val="FFFFFF"/>
                <w:sz w:val="20"/>
                <w:szCs w:val="20"/>
                <w:lang w:val="es-MX" w:eastAsia="es-MX"/>
              </w:rPr>
              <w:lastRenderedPageBreak/>
              <w:t>FECHAS DE OPERACIÓN</w:t>
            </w:r>
          </w:p>
        </w:tc>
      </w:tr>
      <w:tr w:rsidRPr="00D0743A" w:rsidR="00B80539" w:rsidTr="715DB566" w14:paraId="71963374" w14:textId="77777777">
        <w:trPr>
          <w:trHeight w:val="296"/>
          <w:jc w:val="center"/>
        </w:trPr>
        <w:tc>
          <w:tcPr>
            <w:tcW w:w="7379" w:type="dxa"/>
            <w:tcBorders>
              <w:top w:val="single" w:color="auto" w:sz="4" w:space="0"/>
              <w:left w:val="single" w:color="auto" w:sz="4" w:space="0"/>
              <w:bottom w:val="single" w:color="auto" w:sz="4" w:space="0"/>
              <w:right w:val="single" w:color="000000" w:themeColor="text1" w:sz="4" w:space="0"/>
            </w:tcBorders>
            <w:tcMar/>
            <w:vAlign w:val="center"/>
            <w:hideMark/>
          </w:tcPr>
          <w:p w:rsidRPr="00D0743A" w:rsidR="00B80539" w:rsidP="00DE314E" w:rsidRDefault="000C32F4" w14:paraId="0D4029F4" w14:textId="77777777">
            <w:pPr>
              <w:rPr>
                <w:rFonts w:ascii="Calibri" w:hAnsi="Calibri" w:eastAsia="Times New Roman" w:cs="Calibri"/>
                <w:sz w:val="20"/>
                <w:szCs w:val="20"/>
                <w:lang w:val="es-MX" w:eastAsia="es-MX"/>
              </w:rPr>
            </w:pPr>
            <w:r>
              <w:rPr>
                <w:rFonts w:ascii="Calibri" w:hAnsi="Calibri" w:eastAsia="Times New Roman" w:cs="Calibri"/>
                <w:sz w:val="20"/>
                <w:szCs w:val="20"/>
                <w:lang w:val="es-MX" w:eastAsia="es-MX"/>
              </w:rPr>
              <w:t xml:space="preserve"> Salidas: </w:t>
            </w:r>
            <w:r w:rsidR="00B80539">
              <w:rPr>
                <w:rFonts w:ascii="Calibri" w:hAnsi="Calibri" w:eastAsia="Times New Roman" w:cs="Calibri"/>
                <w:sz w:val="20"/>
                <w:szCs w:val="20"/>
                <w:lang w:val="es-MX" w:eastAsia="es-MX"/>
              </w:rPr>
              <w:t>Diarias del 01 de enero al 15 de diciembre del 202</w:t>
            </w:r>
            <w:r w:rsidR="00B7679A">
              <w:rPr>
                <w:rFonts w:ascii="Calibri" w:hAnsi="Calibri" w:eastAsia="Times New Roman" w:cs="Calibri"/>
                <w:sz w:val="20"/>
                <w:szCs w:val="20"/>
                <w:lang w:val="es-MX" w:eastAsia="es-MX"/>
              </w:rPr>
              <w:t>6</w:t>
            </w:r>
          </w:p>
        </w:tc>
      </w:tr>
    </w:tbl>
    <w:p w:rsidRPr="005B3A5A" w:rsidR="00B80539" w:rsidP="00B80539" w:rsidRDefault="00B80539" w14:paraId="2A40EF3A" w14:textId="77777777">
      <w:pPr>
        <w:pStyle w:val="Textosinformato"/>
        <w:jc w:val="both"/>
        <w:rPr>
          <w:rFonts w:eastAsia="Calibri" w:asciiTheme="minorHAnsi" w:hAnsiTheme="minorHAnsi" w:cstheme="minorHAnsi"/>
          <w:color w:val="000000" w:themeColor="text1"/>
          <w:sz w:val="20"/>
          <w:szCs w:val="20"/>
          <w:lang w:val="es-MX"/>
        </w:rPr>
      </w:pPr>
    </w:p>
    <w:tbl>
      <w:tblPr>
        <w:tblW w:w="9240" w:type="dxa"/>
        <w:jc w:val="center"/>
        <w:tblCellMar>
          <w:left w:w="70" w:type="dxa"/>
          <w:right w:w="70" w:type="dxa"/>
        </w:tblCellMar>
        <w:tblLook w:val="04A0" w:firstRow="1" w:lastRow="0" w:firstColumn="1" w:lastColumn="0" w:noHBand="0" w:noVBand="1"/>
      </w:tblPr>
      <w:tblGrid>
        <w:gridCol w:w="4872"/>
        <w:gridCol w:w="930"/>
        <w:gridCol w:w="930"/>
        <w:gridCol w:w="930"/>
        <w:gridCol w:w="1578"/>
      </w:tblGrid>
      <w:tr w:rsidRPr="000F6BDD" w:rsidR="000F6BDD" w:rsidTr="000F6BDD" w14:paraId="33CFAD1F" w14:textId="77777777">
        <w:trPr>
          <w:trHeight w:val="300"/>
          <w:jc w:val="center"/>
        </w:trPr>
        <w:tc>
          <w:tcPr>
            <w:tcW w:w="9240" w:type="dxa"/>
            <w:gridSpan w:val="5"/>
            <w:tcBorders>
              <w:top w:val="single" w:color="auto" w:sz="4" w:space="0"/>
              <w:left w:val="single" w:color="auto" w:sz="4" w:space="0"/>
              <w:bottom w:val="single" w:color="auto" w:sz="4" w:space="0"/>
              <w:right w:val="single" w:color="000000" w:sz="4" w:space="0"/>
            </w:tcBorders>
            <w:shd w:val="clear" w:color="000000" w:fill="000000"/>
            <w:noWrap/>
            <w:vAlign w:val="center"/>
            <w:hideMark/>
          </w:tcPr>
          <w:p w:rsidRPr="000F6BDD" w:rsidR="000F6BDD" w:rsidP="000F6BDD" w:rsidRDefault="000F6BDD" w14:paraId="1B695ADE" w14:textId="77777777">
            <w:pPr>
              <w:jc w:val="center"/>
              <w:rPr>
                <w:rFonts w:ascii="Calibri" w:hAnsi="Calibri" w:eastAsia="Times New Roman" w:cs="Calibri"/>
                <w:b/>
                <w:bCs/>
                <w:color w:val="FFFFFF"/>
                <w:sz w:val="20"/>
                <w:szCs w:val="20"/>
                <w:lang w:val="es-MX" w:eastAsia="es-MX"/>
              </w:rPr>
            </w:pPr>
            <w:r w:rsidRPr="000F6BDD">
              <w:rPr>
                <w:rFonts w:ascii="Calibri" w:hAnsi="Calibri" w:eastAsia="Times New Roman" w:cs="Calibri"/>
                <w:b/>
                <w:bCs/>
                <w:color w:val="FFFFFF"/>
                <w:sz w:val="20"/>
                <w:szCs w:val="20"/>
                <w:lang w:val="es-MX" w:eastAsia="es-MX"/>
              </w:rPr>
              <w:t>PRECIOS EN MXN POR PERSONA</w:t>
            </w:r>
          </w:p>
        </w:tc>
      </w:tr>
      <w:tr w:rsidRPr="000F6BDD" w:rsidR="000F6BDD" w:rsidTr="000F6BDD" w14:paraId="1D5B4BA1" w14:textId="77777777">
        <w:trPr>
          <w:trHeight w:val="300"/>
          <w:jc w:val="center"/>
        </w:trPr>
        <w:tc>
          <w:tcPr>
            <w:tcW w:w="9240" w:type="dxa"/>
            <w:gridSpan w:val="5"/>
            <w:tcBorders>
              <w:top w:val="single" w:color="auto" w:sz="4" w:space="0"/>
              <w:left w:val="single" w:color="auto" w:sz="4" w:space="0"/>
              <w:bottom w:val="single" w:color="auto" w:sz="4" w:space="0"/>
              <w:right w:val="single" w:color="auto" w:sz="4" w:space="0"/>
            </w:tcBorders>
            <w:noWrap/>
            <w:vAlign w:val="center"/>
            <w:hideMark/>
          </w:tcPr>
          <w:p w:rsidRPr="000F6BDD" w:rsidR="000F6BDD" w:rsidP="000F6BDD" w:rsidRDefault="000F6BDD" w14:paraId="41315A20" w14:textId="77777777">
            <w:pP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SERVICIOS TERRESTRES EXCLUSIVAMENTE (MIN 2 PAX) TARIFAS VIGENTES HASTA EL 15 DE DICIEMBRE 2026.</w:t>
            </w:r>
          </w:p>
        </w:tc>
      </w:tr>
      <w:tr w:rsidRPr="000F6BDD" w:rsidR="000F6BDD" w:rsidTr="000F6BDD" w14:paraId="0ED3AA77" w14:textId="77777777">
        <w:trPr>
          <w:trHeight w:val="300"/>
          <w:jc w:val="center"/>
        </w:trPr>
        <w:tc>
          <w:tcPr>
            <w:tcW w:w="4872" w:type="dxa"/>
            <w:tcBorders>
              <w:top w:val="nil"/>
              <w:left w:val="single" w:color="auto" w:sz="4" w:space="0"/>
              <w:bottom w:val="single" w:color="auto" w:sz="4" w:space="0"/>
              <w:right w:val="single" w:color="auto" w:sz="4" w:space="0"/>
            </w:tcBorders>
            <w:shd w:val="clear" w:color="000000" w:fill="000000"/>
            <w:noWrap/>
            <w:vAlign w:val="center"/>
            <w:hideMark/>
          </w:tcPr>
          <w:p w:rsidRPr="000F6BDD" w:rsidR="000F6BDD" w:rsidP="000F6BDD" w:rsidRDefault="000F6BDD" w14:paraId="52711656" w14:textId="77777777">
            <w:pPr>
              <w:rPr>
                <w:rFonts w:ascii="Calibri" w:hAnsi="Calibri" w:eastAsia="Times New Roman" w:cs="Calibri"/>
                <w:b/>
                <w:bCs/>
                <w:color w:val="FFFFFF"/>
                <w:sz w:val="20"/>
                <w:szCs w:val="20"/>
                <w:lang w:val="es-MX" w:eastAsia="es-MX"/>
              </w:rPr>
            </w:pPr>
            <w:r w:rsidRPr="000F6BDD">
              <w:rPr>
                <w:rFonts w:ascii="Calibri" w:hAnsi="Calibri" w:eastAsia="Times New Roman" w:cs="Calibri"/>
                <w:b/>
                <w:bCs/>
                <w:color w:val="FFFFFF"/>
                <w:sz w:val="20"/>
                <w:szCs w:val="20"/>
                <w:lang w:val="es-MX" w:eastAsia="es-MX"/>
              </w:rPr>
              <w:t>VALIDO HASTA 15 DICIEMBRE  2026</w:t>
            </w:r>
          </w:p>
        </w:tc>
        <w:tc>
          <w:tcPr>
            <w:tcW w:w="930" w:type="dxa"/>
            <w:tcBorders>
              <w:top w:val="nil"/>
              <w:left w:val="nil"/>
              <w:bottom w:val="single" w:color="auto" w:sz="4" w:space="0"/>
              <w:right w:val="single" w:color="auto" w:sz="4" w:space="0"/>
            </w:tcBorders>
            <w:shd w:val="clear" w:color="000000" w:fill="000000"/>
            <w:noWrap/>
            <w:vAlign w:val="center"/>
            <w:hideMark/>
          </w:tcPr>
          <w:p w:rsidRPr="000F6BDD" w:rsidR="000F6BDD" w:rsidP="000F6BDD" w:rsidRDefault="000F6BDD" w14:paraId="5772B995" w14:textId="77777777">
            <w:pPr>
              <w:jc w:val="center"/>
              <w:rPr>
                <w:rFonts w:ascii="Calibri" w:hAnsi="Calibri" w:eastAsia="Times New Roman" w:cs="Calibri"/>
                <w:b/>
                <w:bCs/>
                <w:color w:val="FFFFFF"/>
                <w:sz w:val="20"/>
                <w:szCs w:val="20"/>
                <w:lang w:val="es-MX" w:eastAsia="es-MX"/>
              </w:rPr>
            </w:pPr>
            <w:r w:rsidRPr="000F6BDD">
              <w:rPr>
                <w:rFonts w:ascii="Calibri" w:hAnsi="Calibri" w:eastAsia="Times New Roman" w:cs="Calibri"/>
                <w:b/>
                <w:bCs/>
                <w:color w:val="FFFFFF"/>
                <w:sz w:val="20"/>
                <w:szCs w:val="20"/>
                <w:lang w:val="es-MX" w:eastAsia="es-MX"/>
              </w:rPr>
              <w:t>DBL</w:t>
            </w:r>
          </w:p>
        </w:tc>
        <w:tc>
          <w:tcPr>
            <w:tcW w:w="930" w:type="dxa"/>
            <w:tcBorders>
              <w:top w:val="nil"/>
              <w:left w:val="nil"/>
              <w:bottom w:val="single" w:color="auto" w:sz="4" w:space="0"/>
              <w:right w:val="single" w:color="auto" w:sz="4" w:space="0"/>
            </w:tcBorders>
            <w:shd w:val="clear" w:color="000000" w:fill="000000"/>
            <w:noWrap/>
            <w:vAlign w:val="center"/>
            <w:hideMark/>
          </w:tcPr>
          <w:p w:rsidRPr="000F6BDD" w:rsidR="000F6BDD" w:rsidP="000F6BDD" w:rsidRDefault="000F6BDD" w14:paraId="674668E3" w14:textId="77777777">
            <w:pPr>
              <w:jc w:val="center"/>
              <w:rPr>
                <w:rFonts w:ascii="Calibri" w:hAnsi="Calibri" w:eastAsia="Times New Roman" w:cs="Calibri"/>
                <w:b/>
                <w:bCs/>
                <w:color w:val="FFFFFF"/>
                <w:sz w:val="20"/>
                <w:szCs w:val="20"/>
                <w:lang w:val="es-MX" w:eastAsia="es-MX"/>
              </w:rPr>
            </w:pPr>
            <w:r w:rsidRPr="000F6BDD">
              <w:rPr>
                <w:rFonts w:ascii="Calibri" w:hAnsi="Calibri" w:eastAsia="Times New Roman" w:cs="Calibri"/>
                <w:b/>
                <w:bCs/>
                <w:color w:val="FFFFFF"/>
                <w:sz w:val="20"/>
                <w:szCs w:val="20"/>
                <w:lang w:val="es-MX" w:eastAsia="es-MX"/>
              </w:rPr>
              <w:t>TPL</w:t>
            </w:r>
          </w:p>
        </w:tc>
        <w:tc>
          <w:tcPr>
            <w:tcW w:w="930" w:type="dxa"/>
            <w:tcBorders>
              <w:top w:val="nil"/>
              <w:left w:val="nil"/>
              <w:bottom w:val="single" w:color="auto" w:sz="4" w:space="0"/>
              <w:right w:val="single" w:color="auto" w:sz="4" w:space="0"/>
            </w:tcBorders>
            <w:shd w:val="clear" w:color="000000" w:fill="000000"/>
            <w:noWrap/>
            <w:vAlign w:val="center"/>
            <w:hideMark/>
          </w:tcPr>
          <w:p w:rsidRPr="000F6BDD" w:rsidR="000F6BDD" w:rsidP="000F6BDD" w:rsidRDefault="000F6BDD" w14:paraId="1332AB8D" w14:textId="77777777">
            <w:pPr>
              <w:jc w:val="center"/>
              <w:rPr>
                <w:rFonts w:ascii="Calibri" w:hAnsi="Calibri" w:eastAsia="Times New Roman" w:cs="Calibri"/>
                <w:b/>
                <w:bCs/>
                <w:color w:val="FFFFFF"/>
                <w:sz w:val="20"/>
                <w:szCs w:val="20"/>
                <w:lang w:val="es-MX" w:eastAsia="es-MX"/>
              </w:rPr>
            </w:pPr>
            <w:r w:rsidRPr="000F6BDD">
              <w:rPr>
                <w:rFonts w:ascii="Calibri" w:hAnsi="Calibri" w:eastAsia="Times New Roman" w:cs="Calibri"/>
                <w:b/>
                <w:bCs/>
                <w:color w:val="FFFFFF"/>
                <w:sz w:val="20"/>
                <w:szCs w:val="20"/>
                <w:lang w:val="es-MX" w:eastAsia="es-MX"/>
              </w:rPr>
              <w:t>SGL</w:t>
            </w:r>
          </w:p>
        </w:tc>
        <w:tc>
          <w:tcPr>
            <w:tcW w:w="1578" w:type="dxa"/>
            <w:tcBorders>
              <w:top w:val="nil"/>
              <w:left w:val="nil"/>
              <w:bottom w:val="single" w:color="auto" w:sz="4" w:space="0"/>
              <w:right w:val="single" w:color="auto" w:sz="4" w:space="0"/>
            </w:tcBorders>
            <w:shd w:val="clear" w:color="000000" w:fill="000000"/>
            <w:noWrap/>
            <w:vAlign w:val="center"/>
            <w:hideMark/>
          </w:tcPr>
          <w:p w:rsidRPr="000F6BDD" w:rsidR="000F6BDD" w:rsidP="000F6BDD" w:rsidRDefault="000F6BDD" w14:paraId="19EC06F5" w14:textId="77777777">
            <w:pPr>
              <w:jc w:val="center"/>
              <w:rPr>
                <w:rFonts w:ascii="Calibri" w:hAnsi="Calibri" w:eastAsia="Times New Roman" w:cs="Calibri"/>
                <w:b/>
                <w:bCs/>
                <w:color w:val="FFFFFF"/>
                <w:sz w:val="20"/>
                <w:szCs w:val="20"/>
                <w:lang w:val="es-MX" w:eastAsia="es-MX"/>
              </w:rPr>
            </w:pPr>
            <w:r w:rsidRPr="000F6BDD">
              <w:rPr>
                <w:rFonts w:ascii="Calibri" w:hAnsi="Calibri" w:eastAsia="Times New Roman" w:cs="Calibri"/>
                <w:b/>
                <w:bCs/>
                <w:color w:val="FFFFFF"/>
                <w:sz w:val="20"/>
                <w:szCs w:val="20"/>
                <w:lang w:val="es-MX" w:eastAsia="es-MX"/>
              </w:rPr>
              <w:t>MNR (2-10)</w:t>
            </w:r>
          </w:p>
        </w:tc>
      </w:tr>
      <w:tr w:rsidRPr="000F6BDD" w:rsidR="000F6BDD" w:rsidTr="000F6BDD" w14:paraId="29BEE133" w14:textId="77777777">
        <w:trPr>
          <w:trHeight w:val="300"/>
          <w:jc w:val="center"/>
        </w:trPr>
        <w:tc>
          <w:tcPr>
            <w:tcW w:w="4872" w:type="dxa"/>
            <w:tcBorders>
              <w:top w:val="nil"/>
              <w:left w:val="single" w:color="auto" w:sz="4" w:space="0"/>
              <w:bottom w:val="single" w:color="auto" w:sz="4" w:space="0"/>
              <w:right w:val="single" w:color="auto" w:sz="4" w:space="0"/>
            </w:tcBorders>
            <w:noWrap/>
            <w:vAlign w:val="center"/>
            <w:hideMark/>
          </w:tcPr>
          <w:p w:rsidRPr="000F6BDD" w:rsidR="000F6BDD" w:rsidP="000F6BDD" w:rsidRDefault="000F6BDD" w14:paraId="693F5951" w14:textId="77777777">
            <w:pP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PRIMERA (P)</w:t>
            </w:r>
          </w:p>
        </w:tc>
        <w:tc>
          <w:tcPr>
            <w:tcW w:w="930" w:type="dxa"/>
            <w:tcBorders>
              <w:top w:val="nil"/>
              <w:left w:val="nil"/>
              <w:bottom w:val="single" w:color="auto" w:sz="4" w:space="0"/>
              <w:right w:val="single" w:color="auto" w:sz="4" w:space="0"/>
            </w:tcBorders>
            <w:noWrap/>
            <w:vAlign w:val="center"/>
            <w:hideMark/>
          </w:tcPr>
          <w:p w:rsidRPr="000F6BDD" w:rsidR="000F6BDD" w:rsidP="000F6BDD" w:rsidRDefault="000F6BDD" w14:paraId="3E525A35" w14:textId="77777777">
            <w:pPr>
              <w:jc w:val="cente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16,515</w:t>
            </w:r>
          </w:p>
        </w:tc>
        <w:tc>
          <w:tcPr>
            <w:tcW w:w="930" w:type="dxa"/>
            <w:tcBorders>
              <w:top w:val="nil"/>
              <w:left w:val="nil"/>
              <w:bottom w:val="single" w:color="auto" w:sz="4" w:space="0"/>
              <w:right w:val="single" w:color="auto" w:sz="4" w:space="0"/>
            </w:tcBorders>
            <w:noWrap/>
            <w:vAlign w:val="center"/>
            <w:hideMark/>
          </w:tcPr>
          <w:p w:rsidRPr="000F6BDD" w:rsidR="000F6BDD" w:rsidP="000F6BDD" w:rsidRDefault="000F6BDD" w14:paraId="785B7EAA" w14:textId="77777777">
            <w:pPr>
              <w:jc w:val="cente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15,735</w:t>
            </w:r>
          </w:p>
        </w:tc>
        <w:tc>
          <w:tcPr>
            <w:tcW w:w="930" w:type="dxa"/>
            <w:tcBorders>
              <w:top w:val="nil"/>
              <w:left w:val="nil"/>
              <w:bottom w:val="single" w:color="auto" w:sz="4" w:space="0"/>
              <w:right w:val="single" w:color="auto" w:sz="4" w:space="0"/>
            </w:tcBorders>
            <w:noWrap/>
            <w:vAlign w:val="center"/>
            <w:hideMark/>
          </w:tcPr>
          <w:p w:rsidRPr="000F6BDD" w:rsidR="000F6BDD" w:rsidP="000F6BDD" w:rsidRDefault="000F6BDD" w14:paraId="691730AC" w14:textId="77777777">
            <w:pPr>
              <w:jc w:val="cente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18,645</w:t>
            </w:r>
          </w:p>
        </w:tc>
        <w:tc>
          <w:tcPr>
            <w:tcW w:w="1578" w:type="dxa"/>
            <w:tcBorders>
              <w:top w:val="nil"/>
              <w:left w:val="nil"/>
              <w:bottom w:val="single" w:color="auto" w:sz="4" w:space="0"/>
              <w:right w:val="single" w:color="auto" w:sz="4" w:space="0"/>
            </w:tcBorders>
            <w:noWrap/>
            <w:vAlign w:val="center"/>
            <w:hideMark/>
          </w:tcPr>
          <w:p w:rsidRPr="000F6BDD" w:rsidR="000F6BDD" w:rsidP="000F6BDD" w:rsidRDefault="000F6BDD" w14:paraId="39B32C7F" w14:textId="77777777">
            <w:pPr>
              <w:jc w:val="cente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8,590</w:t>
            </w:r>
          </w:p>
        </w:tc>
      </w:tr>
      <w:tr w:rsidRPr="000F6BDD" w:rsidR="000F6BDD" w:rsidTr="000F6BDD" w14:paraId="0BEC3177" w14:textId="77777777">
        <w:trPr>
          <w:trHeight w:val="300"/>
          <w:jc w:val="center"/>
        </w:trPr>
        <w:tc>
          <w:tcPr>
            <w:tcW w:w="9240" w:type="dxa"/>
            <w:gridSpan w:val="5"/>
            <w:tcBorders>
              <w:top w:val="single" w:color="auto" w:sz="4" w:space="0"/>
              <w:left w:val="single" w:color="auto" w:sz="4" w:space="0"/>
              <w:bottom w:val="single" w:color="auto" w:sz="4" w:space="0"/>
              <w:right w:val="single" w:color="auto" w:sz="4" w:space="0"/>
            </w:tcBorders>
            <w:noWrap/>
            <w:vAlign w:val="center"/>
            <w:hideMark/>
          </w:tcPr>
          <w:p w:rsidRPr="000F6BDD" w:rsidR="000F6BDD" w:rsidP="000F6BDD" w:rsidRDefault="000F6BDD" w14:paraId="1AD22BEF" w14:textId="77777777">
            <w:pPr>
              <w:jc w:val="cente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CONSULTAR SUPLEMENTO PARA SEMANA SANTA, VERANO, NAVIDAD Y FIN DE AÑO</w:t>
            </w:r>
          </w:p>
        </w:tc>
      </w:tr>
      <w:tr w:rsidRPr="000F6BDD" w:rsidR="000F6BDD" w:rsidTr="000F6BDD" w14:paraId="49BB4AAA" w14:textId="77777777">
        <w:trPr>
          <w:trHeight w:val="300"/>
          <w:jc w:val="center"/>
        </w:trPr>
        <w:tc>
          <w:tcPr>
            <w:tcW w:w="9240" w:type="dxa"/>
            <w:gridSpan w:val="5"/>
            <w:tcBorders>
              <w:top w:val="single" w:color="auto" w:sz="4" w:space="0"/>
              <w:left w:val="single" w:color="auto" w:sz="4" w:space="0"/>
              <w:bottom w:val="single" w:color="auto" w:sz="4" w:space="0"/>
              <w:right w:val="single" w:color="auto" w:sz="4" w:space="0"/>
            </w:tcBorders>
            <w:noWrap/>
            <w:vAlign w:val="center"/>
            <w:hideMark/>
          </w:tcPr>
          <w:p w:rsidRPr="000F6BDD" w:rsidR="000F6BDD" w:rsidP="000F6BDD" w:rsidRDefault="000F6BDD" w14:paraId="7F325A33" w14:textId="77777777">
            <w:pPr>
              <w:jc w:val="center"/>
              <w:rPr>
                <w:rFonts w:ascii="Calibri" w:hAnsi="Calibri" w:eastAsia="Times New Roman" w:cs="Calibri"/>
                <w:b/>
                <w:bCs/>
                <w:color w:val="000000"/>
                <w:sz w:val="20"/>
                <w:szCs w:val="20"/>
                <w:lang w:val="es-MX" w:eastAsia="es-MX"/>
              </w:rPr>
            </w:pPr>
            <w:r w:rsidRPr="000F6BDD">
              <w:rPr>
                <w:rFonts w:ascii="Calibri" w:hAnsi="Calibri" w:eastAsia="Times New Roman" w:cs="Calibri"/>
                <w:b/>
                <w:bCs/>
                <w:color w:val="000000"/>
                <w:sz w:val="20"/>
                <w:szCs w:val="20"/>
                <w:lang w:val="es-MX" w:eastAsia="es-MX"/>
              </w:rPr>
              <w:t>TARIFAS SUJETAS A DISPONIBILIDAD Y CAMBIO SIN PREVIO AVISO</w:t>
            </w:r>
          </w:p>
        </w:tc>
      </w:tr>
    </w:tbl>
    <w:p w:rsidR="00B80539" w:rsidP="00B80539" w:rsidRDefault="00B80539" w14:paraId="309E3E79" w14:textId="77777777">
      <w:pPr>
        <w:pStyle w:val="Textosinformato"/>
        <w:jc w:val="both"/>
        <w:rPr>
          <w:rFonts w:eastAsia="Calibri" w:asciiTheme="minorHAnsi" w:hAnsiTheme="minorHAnsi" w:cstheme="minorHAnsi"/>
          <w:color w:val="000000" w:themeColor="text1"/>
          <w:sz w:val="20"/>
          <w:szCs w:val="20"/>
          <w:lang w:val="es-MX"/>
        </w:rPr>
      </w:pPr>
    </w:p>
    <w:p w:rsidR="00B80539" w:rsidP="00B80539" w:rsidRDefault="00B80539" w14:paraId="41CF7E0D" w14:textId="77777777">
      <w:pPr>
        <w:pStyle w:val="Textosinformato"/>
        <w:jc w:val="both"/>
        <w:rPr>
          <w:rFonts w:eastAsia="Calibri" w:asciiTheme="minorHAnsi" w:hAnsiTheme="minorHAnsi" w:cstheme="minorHAnsi"/>
          <w:color w:val="000000" w:themeColor="text1"/>
          <w:sz w:val="20"/>
          <w:szCs w:val="20"/>
          <w:lang w:val="es-MX"/>
        </w:rPr>
      </w:pPr>
    </w:p>
    <w:tbl>
      <w:tblPr>
        <w:tblW w:w="7594" w:type="dxa"/>
        <w:jc w:val="center"/>
        <w:tblCellMar>
          <w:left w:w="70" w:type="dxa"/>
          <w:right w:w="70" w:type="dxa"/>
        </w:tblCellMar>
        <w:tblLook w:val="04A0" w:firstRow="1" w:lastRow="0" w:firstColumn="1" w:lastColumn="0" w:noHBand="0" w:noVBand="1"/>
      </w:tblPr>
      <w:tblGrid>
        <w:gridCol w:w="1222"/>
        <w:gridCol w:w="2302"/>
        <w:gridCol w:w="3481"/>
        <w:gridCol w:w="589"/>
      </w:tblGrid>
      <w:tr w:rsidRPr="007E723E" w:rsidR="00B80539" w:rsidTr="00DE314E" w14:paraId="7E086382" w14:textId="77777777">
        <w:trPr>
          <w:trHeight w:val="314"/>
          <w:jc w:val="center"/>
        </w:trPr>
        <w:tc>
          <w:tcPr>
            <w:tcW w:w="7594" w:type="dxa"/>
            <w:gridSpan w:val="4"/>
            <w:tcBorders>
              <w:top w:val="single" w:color="auto" w:sz="4" w:space="0"/>
              <w:left w:val="single" w:color="auto" w:sz="4" w:space="0"/>
              <w:bottom w:val="single" w:color="auto" w:sz="4" w:space="0"/>
              <w:right w:val="single" w:color="000000" w:sz="4" w:space="0"/>
            </w:tcBorders>
            <w:shd w:val="clear" w:color="000000" w:fill="000000"/>
            <w:noWrap/>
            <w:vAlign w:val="center"/>
            <w:hideMark/>
          </w:tcPr>
          <w:p w:rsidRPr="007E723E" w:rsidR="00B80539" w:rsidP="00DE314E" w:rsidRDefault="00B80539" w14:paraId="5023873F" w14:textId="77777777">
            <w:pPr>
              <w:jc w:val="center"/>
              <w:rPr>
                <w:rFonts w:ascii="Calibri" w:hAnsi="Calibri" w:eastAsia="Times New Roman" w:cs="Calibri"/>
                <w:b/>
                <w:bCs/>
                <w:color w:val="E7E6E6"/>
                <w:sz w:val="20"/>
                <w:szCs w:val="20"/>
                <w:lang w:val="es-MX" w:eastAsia="es-MX"/>
              </w:rPr>
            </w:pPr>
            <w:r w:rsidRPr="007E723E">
              <w:rPr>
                <w:rFonts w:ascii="Calibri" w:hAnsi="Calibri" w:eastAsia="Times New Roman" w:cs="Calibri"/>
                <w:b/>
                <w:bCs/>
                <w:color w:val="E7E6E6"/>
                <w:sz w:val="20"/>
                <w:szCs w:val="20"/>
                <w:lang w:val="es-MX" w:eastAsia="es-MX"/>
              </w:rPr>
              <w:t>HOTELES PREVISTOS O SIMILARES</w:t>
            </w:r>
          </w:p>
        </w:tc>
      </w:tr>
      <w:tr w:rsidRPr="007E723E" w:rsidR="00B80539" w:rsidTr="00DE314E" w14:paraId="388CA164" w14:textId="77777777">
        <w:trPr>
          <w:trHeight w:val="314"/>
          <w:jc w:val="center"/>
        </w:trPr>
        <w:tc>
          <w:tcPr>
            <w:tcW w:w="1222" w:type="dxa"/>
            <w:tcBorders>
              <w:top w:val="nil"/>
              <w:left w:val="single" w:color="auto" w:sz="4" w:space="0"/>
              <w:bottom w:val="single" w:color="auto" w:sz="4" w:space="0"/>
              <w:right w:val="single" w:color="auto" w:sz="4" w:space="0"/>
            </w:tcBorders>
            <w:shd w:val="clear" w:color="000000" w:fill="000000"/>
            <w:noWrap/>
            <w:vAlign w:val="center"/>
            <w:hideMark/>
          </w:tcPr>
          <w:p w:rsidRPr="007E723E" w:rsidR="00B80539" w:rsidP="00DE314E" w:rsidRDefault="00B80539" w14:paraId="22DE7A73" w14:textId="77777777">
            <w:pPr>
              <w:jc w:val="center"/>
              <w:rPr>
                <w:rFonts w:ascii="Calibri" w:hAnsi="Calibri" w:eastAsia="Times New Roman" w:cs="Calibri"/>
                <w:b/>
                <w:bCs/>
                <w:color w:val="E7E6E6"/>
                <w:sz w:val="20"/>
                <w:szCs w:val="20"/>
                <w:lang w:val="es-MX" w:eastAsia="es-MX"/>
              </w:rPr>
            </w:pPr>
            <w:r w:rsidRPr="007E723E">
              <w:rPr>
                <w:rFonts w:ascii="Calibri" w:hAnsi="Calibri" w:eastAsia="Times New Roman" w:cs="Calibri"/>
                <w:b/>
                <w:bCs/>
                <w:color w:val="E7E6E6"/>
                <w:sz w:val="20"/>
                <w:szCs w:val="20"/>
                <w:lang w:val="es-MX" w:eastAsia="es-MX"/>
              </w:rPr>
              <w:t>NOCHES</w:t>
            </w:r>
          </w:p>
        </w:tc>
        <w:tc>
          <w:tcPr>
            <w:tcW w:w="2302" w:type="dxa"/>
            <w:tcBorders>
              <w:top w:val="nil"/>
              <w:left w:val="nil"/>
              <w:bottom w:val="single" w:color="auto" w:sz="4" w:space="0"/>
              <w:right w:val="single" w:color="auto" w:sz="4" w:space="0"/>
            </w:tcBorders>
            <w:shd w:val="clear" w:color="000000" w:fill="000000"/>
            <w:noWrap/>
            <w:vAlign w:val="center"/>
            <w:hideMark/>
          </w:tcPr>
          <w:p w:rsidRPr="007E723E" w:rsidR="00B80539" w:rsidP="00DE314E" w:rsidRDefault="00B80539" w14:paraId="4C0C49F2" w14:textId="77777777">
            <w:pPr>
              <w:jc w:val="center"/>
              <w:rPr>
                <w:rFonts w:ascii="Calibri" w:hAnsi="Calibri" w:eastAsia="Times New Roman" w:cs="Calibri"/>
                <w:b/>
                <w:bCs/>
                <w:color w:val="E7E6E6"/>
                <w:sz w:val="20"/>
                <w:szCs w:val="20"/>
                <w:lang w:val="es-MX" w:eastAsia="es-MX"/>
              </w:rPr>
            </w:pPr>
            <w:r w:rsidRPr="007E723E">
              <w:rPr>
                <w:rFonts w:ascii="Calibri" w:hAnsi="Calibri" w:eastAsia="Times New Roman" w:cs="Calibri"/>
                <w:b/>
                <w:bCs/>
                <w:color w:val="E7E6E6"/>
                <w:sz w:val="20"/>
                <w:szCs w:val="20"/>
                <w:lang w:val="es-MX" w:eastAsia="es-MX"/>
              </w:rPr>
              <w:t>CIUDAD</w:t>
            </w:r>
          </w:p>
        </w:tc>
        <w:tc>
          <w:tcPr>
            <w:tcW w:w="3481" w:type="dxa"/>
            <w:tcBorders>
              <w:top w:val="nil"/>
              <w:left w:val="nil"/>
              <w:bottom w:val="single" w:color="auto" w:sz="4" w:space="0"/>
              <w:right w:val="single" w:color="auto" w:sz="4" w:space="0"/>
            </w:tcBorders>
            <w:shd w:val="clear" w:color="000000" w:fill="000000"/>
            <w:noWrap/>
            <w:vAlign w:val="center"/>
            <w:hideMark/>
          </w:tcPr>
          <w:p w:rsidRPr="007E723E" w:rsidR="00B80539" w:rsidP="00DE314E" w:rsidRDefault="00B80539" w14:paraId="0E7D9D49" w14:textId="77777777">
            <w:pPr>
              <w:jc w:val="center"/>
              <w:rPr>
                <w:rFonts w:ascii="Calibri" w:hAnsi="Calibri" w:eastAsia="Times New Roman" w:cs="Calibri"/>
                <w:b/>
                <w:bCs/>
                <w:color w:val="E7E6E6"/>
                <w:sz w:val="20"/>
                <w:szCs w:val="20"/>
                <w:lang w:val="es-MX" w:eastAsia="es-MX"/>
              </w:rPr>
            </w:pPr>
            <w:r w:rsidRPr="007E723E">
              <w:rPr>
                <w:rFonts w:ascii="Calibri" w:hAnsi="Calibri" w:eastAsia="Times New Roman" w:cs="Calibri"/>
                <w:b/>
                <w:bCs/>
                <w:color w:val="E7E6E6"/>
                <w:sz w:val="20"/>
                <w:szCs w:val="20"/>
                <w:lang w:val="es-MX" w:eastAsia="es-MX"/>
              </w:rPr>
              <w:t>HOTEL</w:t>
            </w:r>
          </w:p>
        </w:tc>
        <w:tc>
          <w:tcPr>
            <w:tcW w:w="587" w:type="dxa"/>
            <w:tcBorders>
              <w:top w:val="nil"/>
              <w:left w:val="nil"/>
              <w:bottom w:val="single" w:color="auto" w:sz="4" w:space="0"/>
              <w:right w:val="single" w:color="auto" w:sz="4" w:space="0"/>
            </w:tcBorders>
            <w:shd w:val="clear" w:color="000000" w:fill="000000"/>
            <w:noWrap/>
            <w:vAlign w:val="center"/>
            <w:hideMark/>
          </w:tcPr>
          <w:p w:rsidRPr="007E723E" w:rsidR="00B80539" w:rsidP="00DE314E" w:rsidRDefault="00B80539" w14:paraId="0407C13B" w14:textId="77777777">
            <w:pPr>
              <w:jc w:val="center"/>
              <w:rPr>
                <w:rFonts w:ascii="Calibri" w:hAnsi="Calibri" w:eastAsia="Times New Roman" w:cs="Calibri"/>
                <w:b/>
                <w:bCs/>
                <w:color w:val="E7E6E6"/>
                <w:sz w:val="20"/>
                <w:szCs w:val="20"/>
                <w:lang w:val="es-MX" w:eastAsia="es-MX"/>
              </w:rPr>
            </w:pPr>
            <w:r w:rsidRPr="007E723E">
              <w:rPr>
                <w:rFonts w:ascii="Calibri" w:hAnsi="Calibri" w:eastAsia="Times New Roman" w:cs="Calibri"/>
                <w:b/>
                <w:bCs/>
                <w:color w:val="E7E6E6"/>
                <w:sz w:val="20"/>
                <w:szCs w:val="20"/>
                <w:lang w:val="es-MX" w:eastAsia="es-MX"/>
              </w:rPr>
              <w:t>CAT</w:t>
            </w:r>
          </w:p>
        </w:tc>
      </w:tr>
      <w:tr w:rsidRPr="007E723E" w:rsidR="00B80539" w:rsidTr="00DE314E" w14:paraId="3182A6B9" w14:textId="77777777">
        <w:trPr>
          <w:trHeight w:val="314"/>
          <w:jc w:val="center"/>
        </w:trPr>
        <w:tc>
          <w:tcPr>
            <w:tcW w:w="1222" w:type="dxa"/>
            <w:vMerge w:val="restart"/>
            <w:tcBorders>
              <w:top w:val="nil"/>
              <w:left w:val="single" w:color="auto" w:sz="4" w:space="0"/>
              <w:bottom w:val="single" w:color="000000" w:sz="4" w:space="0"/>
              <w:right w:val="single" w:color="auto" w:sz="4" w:space="0"/>
            </w:tcBorders>
            <w:noWrap/>
            <w:vAlign w:val="center"/>
            <w:hideMark/>
          </w:tcPr>
          <w:p w:rsidRPr="007E723E" w:rsidR="00B80539" w:rsidP="00DE314E" w:rsidRDefault="00B80539" w14:paraId="06185292"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3</w:t>
            </w:r>
          </w:p>
        </w:tc>
        <w:tc>
          <w:tcPr>
            <w:tcW w:w="2302" w:type="dxa"/>
            <w:vMerge w:val="restart"/>
            <w:tcBorders>
              <w:top w:val="nil"/>
              <w:left w:val="single" w:color="auto" w:sz="4" w:space="0"/>
              <w:bottom w:val="single" w:color="000000" w:sz="4" w:space="0"/>
              <w:right w:val="single" w:color="auto" w:sz="4" w:space="0"/>
            </w:tcBorders>
            <w:noWrap/>
            <w:vAlign w:val="center"/>
            <w:hideMark/>
          </w:tcPr>
          <w:p w:rsidRPr="007E723E" w:rsidR="00B80539" w:rsidP="00DE314E" w:rsidRDefault="00B80539" w14:paraId="6E246B53"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SAN CRISTÓBAL</w:t>
            </w:r>
          </w:p>
        </w:tc>
        <w:tc>
          <w:tcPr>
            <w:tcW w:w="3481" w:type="dxa"/>
            <w:tcBorders>
              <w:top w:val="nil"/>
              <w:left w:val="nil"/>
              <w:bottom w:val="single" w:color="auto" w:sz="4" w:space="0"/>
              <w:right w:val="single" w:color="auto" w:sz="4" w:space="0"/>
            </w:tcBorders>
            <w:noWrap/>
            <w:vAlign w:val="center"/>
            <w:hideMark/>
          </w:tcPr>
          <w:p w:rsidRPr="007E723E" w:rsidR="00B80539" w:rsidP="00DE314E" w:rsidRDefault="00B80539" w14:paraId="06364984"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DIEGO DE MAZARIEGOS</w:t>
            </w:r>
          </w:p>
        </w:tc>
        <w:tc>
          <w:tcPr>
            <w:tcW w:w="587" w:type="dxa"/>
            <w:tcBorders>
              <w:top w:val="nil"/>
              <w:left w:val="nil"/>
              <w:bottom w:val="single" w:color="auto" w:sz="4" w:space="0"/>
              <w:right w:val="single" w:color="auto" w:sz="4" w:space="0"/>
            </w:tcBorders>
            <w:noWrap/>
            <w:vAlign w:val="center"/>
            <w:hideMark/>
          </w:tcPr>
          <w:p w:rsidRPr="007E723E" w:rsidR="00B80539" w:rsidP="00DE314E" w:rsidRDefault="00B80539" w14:paraId="6BAEF1E4"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P</w:t>
            </w:r>
          </w:p>
        </w:tc>
      </w:tr>
      <w:tr w:rsidRPr="007E723E" w:rsidR="00B80539" w:rsidTr="00DE314E" w14:paraId="583CA8CE" w14:textId="77777777">
        <w:trPr>
          <w:trHeight w:val="314"/>
          <w:jc w:val="center"/>
        </w:trPr>
        <w:tc>
          <w:tcPr>
            <w:tcW w:w="1222" w:type="dxa"/>
            <w:vMerge/>
            <w:tcBorders>
              <w:top w:val="nil"/>
              <w:left w:val="single" w:color="auto" w:sz="4" w:space="0"/>
              <w:bottom w:val="single" w:color="000000" w:sz="4" w:space="0"/>
              <w:right w:val="single" w:color="auto" w:sz="4" w:space="0"/>
            </w:tcBorders>
            <w:vAlign w:val="center"/>
            <w:hideMark/>
          </w:tcPr>
          <w:p w:rsidRPr="007E723E" w:rsidR="00B80539" w:rsidP="00DE314E" w:rsidRDefault="00B80539" w14:paraId="7C42DA73" w14:textId="77777777">
            <w:pPr>
              <w:rPr>
                <w:rFonts w:ascii="Calibri" w:hAnsi="Calibri" w:eastAsia="Times New Roman" w:cs="Calibri"/>
                <w:b/>
                <w:bCs/>
                <w:color w:val="000000"/>
                <w:sz w:val="20"/>
                <w:szCs w:val="20"/>
                <w:lang w:val="es-MX" w:eastAsia="es-MX"/>
              </w:rPr>
            </w:pPr>
          </w:p>
        </w:tc>
        <w:tc>
          <w:tcPr>
            <w:tcW w:w="2302" w:type="dxa"/>
            <w:vMerge/>
            <w:tcBorders>
              <w:top w:val="nil"/>
              <w:left w:val="single" w:color="auto" w:sz="4" w:space="0"/>
              <w:bottom w:val="single" w:color="000000" w:sz="4" w:space="0"/>
              <w:right w:val="single" w:color="auto" w:sz="4" w:space="0"/>
            </w:tcBorders>
            <w:vAlign w:val="center"/>
            <w:hideMark/>
          </w:tcPr>
          <w:p w:rsidRPr="007E723E" w:rsidR="00B80539" w:rsidP="00DE314E" w:rsidRDefault="00B80539" w14:paraId="2BC3666A" w14:textId="77777777">
            <w:pPr>
              <w:rPr>
                <w:rFonts w:ascii="Calibri" w:hAnsi="Calibri" w:eastAsia="Times New Roman" w:cs="Calibri"/>
                <w:b/>
                <w:bCs/>
                <w:color w:val="000000"/>
                <w:sz w:val="20"/>
                <w:szCs w:val="20"/>
                <w:lang w:val="es-MX" w:eastAsia="es-MX"/>
              </w:rPr>
            </w:pPr>
          </w:p>
        </w:tc>
        <w:tc>
          <w:tcPr>
            <w:tcW w:w="3481" w:type="dxa"/>
            <w:tcBorders>
              <w:top w:val="nil"/>
              <w:left w:val="nil"/>
              <w:bottom w:val="single" w:color="auto" w:sz="4" w:space="0"/>
              <w:right w:val="single" w:color="auto" w:sz="4" w:space="0"/>
            </w:tcBorders>
            <w:noWrap/>
            <w:vAlign w:val="center"/>
            <w:hideMark/>
          </w:tcPr>
          <w:p w:rsidRPr="007E723E" w:rsidR="00B80539" w:rsidP="00DE314E" w:rsidRDefault="00B80539" w14:paraId="023CB512"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MANSIÓN DEL VALLE</w:t>
            </w:r>
          </w:p>
        </w:tc>
        <w:tc>
          <w:tcPr>
            <w:tcW w:w="587" w:type="dxa"/>
            <w:tcBorders>
              <w:top w:val="nil"/>
              <w:left w:val="nil"/>
              <w:bottom w:val="single" w:color="auto" w:sz="4" w:space="0"/>
              <w:right w:val="single" w:color="auto" w:sz="4" w:space="0"/>
            </w:tcBorders>
            <w:noWrap/>
            <w:vAlign w:val="center"/>
            <w:hideMark/>
          </w:tcPr>
          <w:p w:rsidRPr="007E723E" w:rsidR="00B80539" w:rsidP="00DE314E" w:rsidRDefault="00B80539" w14:paraId="6DFB2EBB"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P</w:t>
            </w:r>
          </w:p>
        </w:tc>
      </w:tr>
      <w:tr w:rsidRPr="007E723E" w:rsidR="00B80539" w:rsidTr="00DE314E" w14:paraId="665CADD3" w14:textId="77777777">
        <w:trPr>
          <w:trHeight w:val="314"/>
          <w:jc w:val="center"/>
        </w:trPr>
        <w:tc>
          <w:tcPr>
            <w:tcW w:w="1222" w:type="dxa"/>
            <w:vMerge/>
            <w:tcBorders>
              <w:top w:val="nil"/>
              <w:left w:val="single" w:color="auto" w:sz="4" w:space="0"/>
              <w:bottom w:val="single" w:color="000000" w:sz="4" w:space="0"/>
              <w:right w:val="single" w:color="auto" w:sz="4" w:space="0"/>
            </w:tcBorders>
            <w:vAlign w:val="center"/>
            <w:hideMark/>
          </w:tcPr>
          <w:p w:rsidRPr="007E723E" w:rsidR="00B80539" w:rsidP="00DE314E" w:rsidRDefault="00B80539" w14:paraId="2A24D4C2" w14:textId="77777777">
            <w:pPr>
              <w:rPr>
                <w:rFonts w:ascii="Calibri" w:hAnsi="Calibri" w:eastAsia="Times New Roman" w:cs="Calibri"/>
                <w:b/>
                <w:bCs/>
                <w:color w:val="000000"/>
                <w:sz w:val="20"/>
                <w:szCs w:val="20"/>
                <w:lang w:val="es-MX" w:eastAsia="es-MX"/>
              </w:rPr>
            </w:pPr>
          </w:p>
        </w:tc>
        <w:tc>
          <w:tcPr>
            <w:tcW w:w="2302" w:type="dxa"/>
            <w:vMerge/>
            <w:tcBorders>
              <w:top w:val="nil"/>
              <w:left w:val="single" w:color="auto" w:sz="4" w:space="0"/>
              <w:bottom w:val="single" w:color="000000" w:sz="4" w:space="0"/>
              <w:right w:val="single" w:color="auto" w:sz="4" w:space="0"/>
            </w:tcBorders>
            <w:vAlign w:val="center"/>
            <w:hideMark/>
          </w:tcPr>
          <w:p w:rsidRPr="007E723E" w:rsidR="00B80539" w:rsidP="00DE314E" w:rsidRDefault="00B80539" w14:paraId="6202DBDC" w14:textId="77777777">
            <w:pPr>
              <w:rPr>
                <w:rFonts w:ascii="Calibri" w:hAnsi="Calibri" w:eastAsia="Times New Roman" w:cs="Calibri"/>
                <w:b/>
                <w:bCs/>
                <w:color w:val="000000"/>
                <w:sz w:val="20"/>
                <w:szCs w:val="20"/>
                <w:lang w:val="es-MX" w:eastAsia="es-MX"/>
              </w:rPr>
            </w:pPr>
          </w:p>
        </w:tc>
        <w:tc>
          <w:tcPr>
            <w:tcW w:w="3481" w:type="dxa"/>
            <w:tcBorders>
              <w:top w:val="nil"/>
              <w:left w:val="nil"/>
              <w:bottom w:val="single" w:color="auto" w:sz="4" w:space="0"/>
              <w:right w:val="single" w:color="auto" w:sz="4" w:space="0"/>
            </w:tcBorders>
            <w:noWrap/>
            <w:vAlign w:val="center"/>
            <w:hideMark/>
          </w:tcPr>
          <w:p w:rsidRPr="007E723E" w:rsidR="00B80539" w:rsidP="00DE314E" w:rsidRDefault="00B80539" w14:paraId="22B96868"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VILLA MERCEDES</w:t>
            </w:r>
          </w:p>
        </w:tc>
        <w:tc>
          <w:tcPr>
            <w:tcW w:w="587" w:type="dxa"/>
            <w:tcBorders>
              <w:top w:val="nil"/>
              <w:left w:val="nil"/>
              <w:bottom w:val="single" w:color="auto" w:sz="4" w:space="0"/>
              <w:right w:val="single" w:color="auto" w:sz="4" w:space="0"/>
            </w:tcBorders>
            <w:noWrap/>
            <w:vAlign w:val="center"/>
            <w:hideMark/>
          </w:tcPr>
          <w:p w:rsidRPr="007E723E" w:rsidR="00B80539" w:rsidP="00DE314E" w:rsidRDefault="00B80539" w14:paraId="3DE71D52"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P</w:t>
            </w:r>
          </w:p>
        </w:tc>
      </w:tr>
      <w:tr w:rsidRPr="007E723E" w:rsidR="00B80539" w:rsidTr="00DE314E" w14:paraId="6CC0308E" w14:textId="77777777">
        <w:trPr>
          <w:trHeight w:val="314"/>
          <w:jc w:val="center"/>
        </w:trPr>
        <w:tc>
          <w:tcPr>
            <w:tcW w:w="1222" w:type="dxa"/>
            <w:vMerge w:val="restart"/>
            <w:tcBorders>
              <w:top w:val="nil"/>
              <w:left w:val="single" w:color="auto" w:sz="4" w:space="0"/>
              <w:bottom w:val="single" w:color="000000" w:sz="4" w:space="0"/>
              <w:right w:val="single" w:color="auto" w:sz="4" w:space="0"/>
            </w:tcBorders>
            <w:noWrap/>
            <w:vAlign w:val="center"/>
            <w:hideMark/>
          </w:tcPr>
          <w:p w:rsidRPr="007E723E" w:rsidR="00B80539" w:rsidP="00DE314E" w:rsidRDefault="00B80539" w14:paraId="0C856C18"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2</w:t>
            </w:r>
          </w:p>
        </w:tc>
        <w:tc>
          <w:tcPr>
            <w:tcW w:w="2302" w:type="dxa"/>
            <w:vMerge w:val="restart"/>
            <w:tcBorders>
              <w:top w:val="nil"/>
              <w:left w:val="single" w:color="auto" w:sz="4" w:space="0"/>
              <w:bottom w:val="single" w:color="000000" w:sz="4" w:space="0"/>
              <w:right w:val="single" w:color="auto" w:sz="4" w:space="0"/>
            </w:tcBorders>
            <w:noWrap/>
            <w:vAlign w:val="center"/>
            <w:hideMark/>
          </w:tcPr>
          <w:p w:rsidRPr="007E723E" w:rsidR="00B80539" w:rsidP="00DE314E" w:rsidRDefault="00B80539" w14:paraId="75909288"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PALENQUE</w:t>
            </w:r>
          </w:p>
        </w:tc>
        <w:tc>
          <w:tcPr>
            <w:tcW w:w="3481" w:type="dxa"/>
            <w:tcBorders>
              <w:top w:val="nil"/>
              <w:left w:val="nil"/>
              <w:bottom w:val="single" w:color="auto" w:sz="4" w:space="0"/>
              <w:right w:val="single" w:color="auto" w:sz="4" w:space="0"/>
            </w:tcBorders>
            <w:noWrap/>
            <w:vAlign w:val="center"/>
            <w:hideMark/>
          </w:tcPr>
          <w:p w:rsidRPr="007E723E" w:rsidR="00B80539" w:rsidP="00DE314E" w:rsidRDefault="00B80539" w14:paraId="465265FD"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VILLA MERCEDES</w:t>
            </w:r>
          </w:p>
        </w:tc>
        <w:tc>
          <w:tcPr>
            <w:tcW w:w="587" w:type="dxa"/>
            <w:tcBorders>
              <w:top w:val="nil"/>
              <w:left w:val="nil"/>
              <w:bottom w:val="single" w:color="auto" w:sz="4" w:space="0"/>
              <w:right w:val="single" w:color="auto" w:sz="4" w:space="0"/>
            </w:tcBorders>
            <w:noWrap/>
            <w:vAlign w:val="center"/>
            <w:hideMark/>
          </w:tcPr>
          <w:p w:rsidRPr="007E723E" w:rsidR="00B80539" w:rsidP="00DE314E" w:rsidRDefault="00B80539" w14:paraId="621F7B0B"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P</w:t>
            </w:r>
          </w:p>
        </w:tc>
      </w:tr>
      <w:tr w:rsidRPr="007E723E" w:rsidR="00B80539" w:rsidTr="00DE314E" w14:paraId="5D9CCC2C" w14:textId="77777777">
        <w:trPr>
          <w:trHeight w:val="314"/>
          <w:jc w:val="center"/>
        </w:trPr>
        <w:tc>
          <w:tcPr>
            <w:tcW w:w="1222" w:type="dxa"/>
            <w:vMerge/>
            <w:tcBorders>
              <w:top w:val="nil"/>
              <w:left w:val="single" w:color="auto" w:sz="4" w:space="0"/>
              <w:bottom w:val="single" w:color="000000" w:sz="4" w:space="0"/>
              <w:right w:val="single" w:color="auto" w:sz="4" w:space="0"/>
            </w:tcBorders>
            <w:vAlign w:val="center"/>
            <w:hideMark/>
          </w:tcPr>
          <w:p w:rsidRPr="007E723E" w:rsidR="00B80539" w:rsidP="00DE314E" w:rsidRDefault="00B80539" w14:paraId="2413B671" w14:textId="77777777">
            <w:pPr>
              <w:rPr>
                <w:rFonts w:ascii="Calibri" w:hAnsi="Calibri" w:eastAsia="Times New Roman" w:cs="Calibri"/>
                <w:b/>
                <w:bCs/>
                <w:color w:val="000000"/>
                <w:sz w:val="20"/>
                <w:szCs w:val="20"/>
                <w:lang w:val="es-MX" w:eastAsia="es-MX"/>
              </w:rPr>
            </w:pPr>
          </w:p>
        </w:tc>
        <w:tc>
          <w:tcPr>
            <w:tcW w:w="2302" w:type="dxa"/>
            <w:vMerge/>
            <w:tcBorders>
              <w:top w:val="nil"/>
              <w:left w:val="single" w:color="auto" w:sz="4" w:space="0"/>
              <w:bottom w:val="single" w:color="000000" w:sz="4" w:space="0"/>
              <w:right w:val="single" w:color="auto" w:sz="4" w:space="0"/>
            </w:tcBorders>
            <w:vAlign w:val="center"/>
            <w:hideMark/>
          </w:tcPr>
          <w:p w:rsidRPr="007E723E" w:rsidR="00B80539" w:rsidP="00DE314E" w:rsidRDefault="00B80539" w14:paraId="234AD476" w14:textId="77777777">
            <w:pPr>
              <w:rPr>
                <w:rFonts w:ascii="Calibri" w:hAnsi="Calibri" w:eastAsia="Times New Roman" w:cs="Calibri"/>
                <w:b/>
                <w:bCs/>
                <w:color w:val="000000"/>
                <w:sz w:val="20"/>
                <w:szCs w:val="20"/>
                <w:lang w:val="es-MX" w:eastAsia="es-MX"/>
              </w:rPr>
            </w:pPr>
          </w:p>
        </w:tc>
        <w:tc>
          <w:tcPr>
            <w:tcW w:w="3481" w:type="dxa"/>
            <w:tcBorders>
              <w:top w:val="nil"/>
              <w:left w:val="nil"/>
              <w:bottom w:val="single" w:color="auto" w:sz="4" w:space="0"/>
              <w:right w:val="single" w:color="auto" w:sz="4" w:space="0"/>
            </w:tcBorders>
            <w:noWrap/>
            <w:vAlign w:val="center"/>
            <w:hideMark/>
          </w:tcPr>
          <w:p w:rsidRPr="007E723E" w:rsidR="00B80539" w:rsidP="00DE314E" w:rsidRDefault="00B80539" w14:paraId="08C56A51"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CHAN-KAH VILLAGE</w:t>
            </w:r>
          </w:p>
        </w:tc>
        <w:tc>
          <w:tcPr>
            <w:tcW w:w="587" w:type="dxa"/>
            <w:tcBorders>
              <w:top w:val="nil"/>
              <w:left w:val="nil"/>
              <w:bottom w:val="single" w:color="auto" w:sz="4" w:space="0"/>
              <w:right w:val="single" w:color="auto" w:sz="4" w:space="0"/>
            </w:tcBorders>
            <w:noWrap/>
            <w:vAlign w:val="center"/>
            <w:hideMark/>
          </w:tcPr>
          <w:p w:rsidRPr="007E723E" w:rsidR="00B80539" w:rsidP="00DE314E" w:rsidRDefault="00B80539" w14:paraId="188C68CA" w14:textId="77777777">
            <w:pPr>
              <w:jc w:val="center"/>
              <w:rPr>
                <w:rFonts w:ascii="Calibri" w:hAnsi="Calibri" w:eastAsia="Times New Roman" w:cs="Calibri"/>
                <w:b/>
                <w:bCs/>
                <w:color w:val="000000"/>
                <w:sz w:val="20"/>
                <w:szCs w:val="20"/>
                <w:lang w:val="es-MX" w:eastAsia="es-MX"/>
              </w:rPr>
            </w:pPr>
            <w:r w:rsidRPr="007E723E">
              <w:rPr>
                <w:rFonts w:ascii="Calibri" w:hAnsi="Calibri" w:eastAsia="Times New Roman" w:cs="Calibri"/>
                <w:b/>
                <w:bCs/>
                <w:color w:val="000000"/>
                <w:sz w:val="20"/>
                <w:szCs w:val="20"/>
                <w:lang w:val="es-MX" w:eastAsia="es-MX"/>
              </w:rPr>
              <w:t>P</w:t>
            </w:r>
          </w:p>
        </w:tc>
      </w:tr>
    </w:tbl>
    <w:p w:rsidRPr="001166C9" w:rsidR="00B80539" w:rsidP="00B80539" w:rsidRDefault="00B80539" w14:paraId="63519610" w14:textId="77777777">
      <w:pPr>
        <w:pStyle w:val="Textosinformato"/>
        <w:jc w:val="both"/>
        <w:rPr>
          <w:rFonts w:ascii="Tahoma" w:hAnsi="Tahoma" w:eastAsia="Calibri" w:cs="Tahoma"/>
          <w:color w:val="000000" w:themeColor="text1"/>
          <w:sz w:val="20"/>
          <w:lang w:val="es-MX"/>
        </w:rPr>
      </w:pPr>
    </w:p>
    <w:p w:rsidR="00B80539" w:rsidP="00B80539" w:rsidRDefault="00B80539" w14:paraId="4BF6DB19" w14:textId="77777777">
      <w:pPr>
        <w:rPr>
          <w:sz w:val="20"/>
          <w:szCs w:val="20"/>
          <w:lang w:val="es-ES"/>
        </w:rPr>
      </w:pPr>
    </w:p>
    <w:p w:rsidRPr="005B3A5A" w:rsidR="00B80539" w:rsidP="00B80539" w:rsidRDefault="00B80539" w14:paraId="58402E83" w14:textId="77777777">
      <w:pPr>
        <w:pStyle w:val="Textosinformato"/>
        <w:jc w:val="both"/>
        <w:rPr>
          <w:rFonts w:eastAsia="Calibri" w:asciiTheme="minorHAnsi" w:hAnsiTheme="minorHAnsi" w:cstheme="minorHAnsi"/>
          <w:b/>
          <w:color w:val="000000" w:themeColor="text1"/>
          <w:sz w:val="20"/>
          <w:szCs w:val="20"/>
          <w:lang w:val="es-MX"/>
        </w:rPr>
      </w:pPr>
      <w:r w:rsidRPr="005B3A5A">
        <w:rPr>
          <w:rFonts w:eastAsia="Calibri" w:asciiTheme="minorHAnsi" w:hAnsiTheme="minorHAnsi" w:cstheme="minorHAnsi"/>
          <w:b/>
          <w:color w:val="000000" w:themeColor="text1"/>
          <w:sz w:val="20"/>
          <w:szCs w:val="20"/>
          <w:lang w:val="es-MX"/>
        </w:rPr>
        <w:t>NOTAS IMPORTANTES:</w:t>
      </w:r>
    </w:p>
    <w:p w:rsidRPr="00F6545D" w:rsidR="00B80539" w:rsidP="00B80539" w:rsidRDefault="00B80539" w14:paraId="31454F07" w14:textId="77777777">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Pr="00F6545D" w:rsidR="00B80539" w:rsidP="00B80539" w:rsidRDefault="00B80539" w14:paraId="4AF5878C" w14:textId="77777777">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80539" w:rsidP="00B80539" w:rsidRDefault="00B80539" w14:paraId="485DF50E" w14:textId="77777777">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Pr="009D27A9" w:rsidR="00B80539" w:rsidP="00B80539" w:rsidRDefault="00B80539" w14:paraId="578EE2D7" w14:textId="77777777">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Llegada a Tuxtla antes de las 13.00 Hrs. para realizar las visitas programadas.</w:t>
      </w:r>
    </w:p>
    <w:p w:rsidRPr="009D27A9" w:rsidR="00B80539" w:rsidP="00B80539" w:rsidRDefault="00B80539" w14:paraId="1FA13A42" w14:textId="77777777">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El vuelo de salida de Villahermosa debe ser después de las 18:00 Hrs. (el termino en el aeropuerto de Villahermosa será 16.30 y 17.00 Hrs.)</w:t>
      </w:r>
    </w:p>
    <w:p w:rsidR="00B80539" w:rsidP="00B80539" w:rsidRDefault="00B80539" w14:paraId="0744BBE3" w14:textId="77777777">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p>
    <w:p w:rsidRPr="009D27A9" w:rsidR="00D07215" w:rsidP="00B80539" w:rsidRDefault="00D07215" w14:paraId="72E8B8FF" w14:textId="77777777">
      <w:pPr>
        <w:pStyle w:val="Prrafodelista"/>
        <w:numPr>
          <w:ilvl w:val="0"/>
          <w:numId w:val="1"/>
        </w:numPr>
        <w:tabs>
          <w:tab w:val="left" w:pos="851"/>
        </w:tabs>
        <w:spacing w:line="259" w:lineRule="auto"/>
        <w:ind w:left="927"/>
        <w:rPr>
          <w:sz w:val="20"/>
          <w:szCs w:val="20"/>
        </w:rPr>
      </w:pPr>
      <w:r w:rsidRPr="00D07215">
        <w:rPr>
          <w:sz w:val="20"/>
          <w:szCs w:val="20"/>
        </w:rPr>
        <w:t>Tarifas no aplican en temporada del mundial. Consulta suplemento por temporada.</w:t>
      </w:r>
    </w:p>
    <w:p w:rsidRPr="001D43E7" w:rsidR="00B80539" w:rsidP="00B80539" w:rsidRDefault="00B80539" w14:paraId="650DFE0E" w14:textId="77777777">
      <w:pPr>
        <w:pStyle w:val="Prrafodelista"/>
        <w:tabs>
          <w:tab w:val="left" w:pos="851"/>
        </w:tabs>
        <w:spacing w:line="259" w:lineRule="auto"/>
        <w:ind w:left="927"/>
        <w:rPr>
          <w:sz w:val="20"/>
          <w:szCs w:val="20"/>
        </w:rPr>
      </w:pPr>
    </w:p>
    <w:p w:rsidRPr="00556DBB" w:rsidR="00B80539" w:rsidP="00B80539" w:rsidRDefault="00B80539" w14:paraId="64D83CD2" w14:textId="77777777">
      <w:pPr>
        <w:rPr>
          <w:lang w:val="es-MX"/>
        </w:rPr>
      </w:pPr>
    </w:p>
    <w:p w:rsidR="00B80539" w:rsidP="00B80539" w:rsidRDefault="00B80539" w14:paraId="56A2270B" w14:textId="77777777">
      <w:pPr>
        <w:tabs>
          <w:tab w:val="left" w:pos="510"/>
          <w:tab w:val="left" w:pos="1706"/>
        </w:tabs>
      </w:pPr>
    </w:p>
    <w:p w:rsidRPr="009D27A9" w:rsidR="00B80539" w:rsidP="00B80539" w:rsidRDefault="00B80539" w14:paraId="25C0BA46" w14:textId="77777777"/>
    <w:p w:rsidRPr="00B80539" w:rsidR="008A668C" w:rsidP="00B80539" w:rsidRDefault="008A668C" w14:paraId="6DB6CAC5" w14:textId="77777777"/>
    <w:sectPr w:rsidRPr="00B80539" w:rsidR="008A668C" w:rsidSect="00F249CA">
      <w:headerReference w:type="even" r:id="rId7"/>
      <w:headerReference w:type="default" r:id="rId8"/>
      <w:footerReference w:type="even" r:id="rId9"/>
      <w:footerReference w:type="default" r:id="rId10"/>
      <w:headerReference w:type="first" r:id="rId11"/>
      <w:footerReference w:type="first" r:id="rId12"/>
      <w:pgSz w:w="12240" w:h="15840" w:orient="portrait"/>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3763" w:rsidP="00F249CA" w:rsidRDefault="00693763" w14:paraId="672B62F0" w14:textId="77777777">
      <w:r>
        <w:separator/>
      </w:r>
    </w:p>
  </w:endnote>
  <w:endnote w:type="continuationSeparator" w:id="0">
    <w:p w:rsidR="00693763" w:rsidP="00F249CA" w:rsidRDefault="00693763" w14:paraId="6489B71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479B0FF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P="005C6DE9" w:rsidRDefault="004343D2" w14:paraId="600C60C3" w14:textId="77777777">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2963B86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3763" w:rsidP="00F249CA" w:rsidRDefault="00693763" w14:paraId="073C48CC" w14:textId="77777777">
      <w:r>
        <w:separator/>
      </w:r>
    </w:p>
  </w:footnote>
  <w:footnote w:type="continuationSeparator" w:id="0">
    <w:p w:rsidR="00693763" w:rsidP="00F249CA" w:rsidRDefault="00693763" w14:paraId="4C00976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15CABB62"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249CA" w:rsidRDefault="004343D2" w14:paraId="5526B5F3" w14:textId="77777777">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14:paraId="658D450D"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hint="default" w:ascii="Symbol" w:hAnsi="Symbol" w:eastAsiaTheme="minorHAnsi" w:cstheme="minorBidi"/>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hint="default" w:ascii="Symbol" w:hAnsi="Symbol" w:eastAsiaTheme="minorHAnsi" w:cstheme="minorBidi"/>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360" w:hanging="360"/>
      </w:pPr>
      <w:rPr>
        <w:rFonts w:hint="default" w:ascii="Courier New" w:hAnsi="Courier New" w:cs="Courier New"/>
      </w:rPr>
    </w:lvl>
    <w:lvl w:ilvl="2" w:tplc="080A0005">
      <w:start w:val="1"/>
      <w:numFmt w:val="bullet"/>
      <w:lvlText w:val=""/>
      <w:lvlJc w:val="left"/>
      <w:pPr>
        <w:ind w:left="1080" w:hanging="360"/>
      </w:pPr>
      <w:rPr>
        <w:rFonts w:hint="default" w:ascii="Wingdings" w:hAnsi="Wingdings"/>
      </w:rPr>
    </w:lvl>
    <w:lvl w:ilvl="3" w:tplc="080A0001" w:tentative="1">
      <w:start w:val="1"/>
      <w:numFmt w:val="bullet"/>
      <w:lvlText w:val=""/>
      <w:lvlJc w:val="left"/>
      <w:pPr>
        <w:ind w:left="1800" w:hanging="360"/>
      </w:pPr>
      <w:rPr>
        <w:rFonts w:hint="default" w:ascii="Symbol" w:hAnsi="Symbol"/>
      </w:rPr>
    </w:lvl>
    <w:lvl w:ilvl="4" w:tplc="080A0003" w:tentative="1">
      <w:start w:val="1"/>
      <w:numFmt w:val="bullet"/>
      <w:lvlText w:val="o"/>
      <w:lvlJc w:val="left"/>
      <w:pPr>
        <w:ind w:left="2520" w:hanging="360"/>
      </w:pPr>
      <w:rPr>
        <w:rFonts w:hint="default" w:ascii="Courier New" w:hAnsi="Courier New" w:cs="Courier New"/>
      </w:rPr>
    </w:lvl>
    <w:lvl w:ilvl="5" w:tplc="080A0005" w:tentative="1">
      <w:start w:val="1"/>
      <w:numFmt w:val="bullet"/>
      <w:lvlText w:val=""/>
      <w:lvlJc w:val="left"/>
      <w:pPr>
        <w:ind w:left="3240" w:hanging="360"/>
      </w:pPr>
      <w:rPr>
        <w:rFonts w:hint="default" w:ascii="Wingdings" w:hAnsi="Wingdings"/>
      </w:rPr>
    </w:lvl>
    <w:lvl w:ilvl="6" w:tplc="080A0001" w:tentative="1">
      <w:start w:val="1"/>
      <w:numFmt w:val="bullet"/>
      <w:lvlText w:val=""/>
      <w:lvlJc w:val="left"/>
      <w:pPr>
        <w:ind w:left="3960" w:hanging="360"/>
      </w:pPr>
      <w:rPr>
        <w:rFonts w:hint="default" w:ascii="Symbol" w:hAnsi="Symbol"/>
      </w:rPr>
    </w:lvl>
    <w:lvl w:ilvl="7" w:tplc="080A0003" w:tentative="1">
      <w:start w:val="1"/>
      <w:numFmt w:val="bullet"/>
      <w:lvlText w:val="o"/>
      <w:lvlJc w:val="left"/>
      <w:pPr>
        <w:ind w:left="4680" w:hanging="360"/>
      </w:pPr>
      <w:rPr>
        <w:rFonts w:hint="default" w:ascii="Courier New" w:hAnsi="Courier New" w:cs="Courier New"/>
      </w:rPr>
    </w:lvl>
    <w:lvl w:ilvl="8" w:tplc="080A0005" w:tentative="1">
      <w:start w:val="1"/>
      <w:numFmt w:val="bullet"/>
      <w:lvlText w:val=""/>
      <w:lvlJc w:val="left"/>
      <w:pPr>
        <w:ind w:left="5400" w:hanging="360"/>
      </w:pPr>
      <w:rPr>
        <w:rFonts w:hint="default" w:ascii="Wingdings" w:hAnsi="Wingdings"/>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2F6A"/>
    <w:rsid w:val="0003484E"/>
    <w:rsid w:val="00050980"/>
    <w:rsid w:val="000A6A7E"/>
    <w:rsid w:val="000B3B20"/>
    <w:rsid w:val="000B53A1"/>
    <w:rsid w:val="000C189B"/>
    <w:rsid w:val="000C32F4"/>
    <w:rsid w:val="000F6030"/>
    <w:rsid w:val="000F6BDD"/>
    <w:rsid w:val="00106BBE"/>
    <w:rsid w:val="00121285"/>
    <w:rsid w:val="00135E99"/>
    <w:rsid w:val="00137144"/>
    <w:rsid w:val="0014021B"/>
    <w:rsid w:val="0014498C"/>
    <w:rsid w:val="00167F9B"/>
    <w:rsid w:val="00183158"/>
    <w:rsid w:val="001F0FA9"/>
    <w:rsid w:val="00200596"/>
    <w:rsid w:val="00207E8A"/>
    <w:rsid w:val="0024027E"/>
    <w:rsid w:val="002421B0"/>
    <w:rsid w:val="00294148"/>
    <w:rsid w:val="002D2AEF"/>
    <w:rsid w:val="002D3A47"/>
    <w:rsid w:val="002E0116"/>
    <w:rsid w:val="00330FC9"/>
    <w:rsid w:val="003F030D"/>
    <w:rsid w:val="003F1D6A"/>
    <w:rsid w:val="004135B3"/>
    <w:rsid w:val="00423D38"/>
    <w:rsid w:val="00432A33"/>
    <w:rsid w:val="004343D2"/>
    <w:rsid w:val="00450029"/>
    <w:rsid w:val="004520FC"/>
    <w:rsid w:val="00462AA0"/>
    <w:rsid w:val="004A3172"/>
    <w:rsid w:val="004F1EE4"/>
    <w:rsid w:val="004F24B7"/>
    <w:rsid w:val="005056C5"/>
    <w:rsid w:val="00507620"/>
    <w:rsid w:val="00510F4C"/>
    <w:rsid w:val="005150A3"/>
    <w:rsid w:val="00517BF7"/>
    <w:rsid w:val="00535218"/>
    <w:rsid w:val="00553E09"/>
    <w:rsid w:val="00560AB5"/>
    <w:rsid w:val="00567A5F"/>
    <w:rsid w:val="00571A92"/>
    <w:rsid w:val="0058018E"/>
    <w:rsid w:val="005C6DE9"/>
    <w:rsid w:val="005D6D56"/>
    <w:rsid w:val="005D7631"/>
    <w:rsid w:val="005F6C1B"/>
    <w:rsid w:val="00693763"/>
    <w:rsid w:val="0069678D"/>
    <w:rsid w:val="006D7084"/>
    <w:rsid w:val="00732282"/>
    <w:rsid w:val="00740DAB"/>
    <w:rsid w:val="00743BD6"/>
    <w:rsid w:val="007501F5"/>
    <w:rsid w:val="00774577"/>
    <w:rsid w:val="00784B85"/>
    <w:rsid w:val="00784EDD"/>
    <w:rsid w:val="007970DF"/>
    <w:rsid w:val="007C3A27"/>
    <w:rsid w:val="007D6A43"/>
    <w:rsid w:val="008116C0"/>
    <w:rsid w:val="00813FF9"/>
    <w:rsid w:val="00816FEE"/>
    <w:rsid w:val="00823216"/>
    <w:rsid w:val="008824E4"/>
    <w:rsid w:val="0088373C"/>
    <w:rsid w:val="00892386"/>
    <w:rsid w:val="008A06DC"/>
    <w:rsid w:val="008A668C"/>
    <w:rsid w:val="008F3E10"/>
    <w:rsid w:val="008F633A"/>
    <w:rsid w:val="00901E19"/>
    <w:rsid w:val="00915A8F"/>
    <w:rsid w:val="00923C49"/>
    <w:rsid w:val="00940349"/>
    <w:rsid w:val="009573BC"/>
    <w:rsid w:val="00982ACB"/>
    <w:rsid w:val="00997F79"/>
    <w:rsid w:val="009A0B8A"/>
    <w:rsid w:val="009B0106"/>
    <w:rsid w:val="009B5ABF"/>
    <w:rsid w:val="009C0C9E"/>
    <w:rsid w:val="009D12FD"/>
    <w:rsid w:val="009E7122"/>
    <w:rsid w:val="009F290B"/>
    <w:rsid w:val="00A32166"/>
    <w:rsid w:val="00A32D50"/>
    <w:rsid w:val="00A41DE1"/>
    <w:rsid w:val="00A6306E"/>
    <w:rsid w:val="00A6486E"/>
    <w:rsid w:val="00A73647"/>
    <w:rsid w:val="00A76247"/>
    <w:rsid w:val="00A8377B"/>
    <w:rsid w:val="00A87F11"/>
    <w:rsid w:val="00AD3D32"/>
    <w:rsid w:val="00AF6976"/>
    <w:rsid w:val="00B05ADD"/>
    <w:rsid w:val="00B30C46"/>
    <w:rsid w:val="00B4040A"/>
    <w:rsid w:val="00B43F0E"/>
    <w:rsid w:val="00B54410"/>
    <w:rsid w:val="00B54EA0"/>
    <w:rsid w:val="00B64AF6"/>
    <w:rsid w:val="00B65390"/>
    <w:rsid w:val="00B7679A"/>
    <w:rsid w:val="00B80539"/>
    <w:rsid w:val="00B830CD"/>
    <w:rsid w:val="00BB315C"/>
    <w:rsid w:val="00BB3164"/>
    <w:rsid w:val="00BD066C"/>
    <w:rsid w:val="00BF3983"/>
    <w:rsid w:val="00C062F2"/>
    <w:rsid w:val="00C13AF1"/>
    <w:rsid w:val="00C5239C"/>
    <w:rsid w:val="00C555B9"/>
    <w:rsid w:val="00C92348"/>
    <w:rsid w:val="00C94550"/>
    <w:rsid w:val="00CD0D19"/>
    <w:rsid w:val="00CF2467"/>
    <w:rsid w:val="00D00A9B"/>
    <w:rsid w:val="00D07215"/>
    <w:rsid w:val="00D179E1"/>
    <w:rsid w:val="00D25345"/>
    <w:rsid w:val="00D45EF9"/>
    <w:rsid w:val="00D60F98"/>
    <w:rsid w:val="00D62E93"/>
    <w:rsid w:val="00DA76BF"/>
    <w:rsid w:val="00DC30D9"/>
    <w:rsid w:val="00E1653F"/>
    <w:rsid w:val="00E24663"/>
    <w:rsid w:val="00E4556D"/>
    <w:rsid w:val="00E73F6D"/>
    <w:rsid w:val="00E93BA8"/>
    <w:rsid w:val="00EB1229"/>
    <w:rsid w:val="00ED60DD"/>
    <w:rsid w:val="00EE33F4"/>
    <w:rsid w:val="00F04DF1"/>
    <w:rsid w:val="00F249CA"/>
    <w:rsid w:val="00F67BAE"/>
    <w:rsid w:val="00F92ED0"/>
    <w:rsid w:val="00FA57D0"/>
    <w:rsid w:val="00FA5FDC"/>
    <w:rsid w:val="00FB1D88"/>
    <w:rsid w:val="00FD4975"/>
    <w:rsid w:val="00FD5DBA"/>
    <w:rsid w:val="00FE08E2"/>
    <w:rsid w:val="00FF7C93"/>
    <w:rsid w:val="715DB5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A196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F249C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F249C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F249CA"/>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F249C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F249C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F249C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F249CA"/>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styleId="CitaCar" w:customStyle="1">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styleId="EncabezadoCar" w:customStyle="1">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styleId="PiedepginaCar" w:customStyle="1">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styleId="TextosinformatoCar" w:customStyle="1">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Borja "JULIA TOURS"</dc:creator>
  <keywords/>
  <dc:description/>
  <lastModifiedBy>Usuario invitado</lastModifiedBy>
  <revision>4</revision>
  <dcterms:created xsi:type="dcterms:W3CDTF">2026-03-13T00:47:00.0000000Z</dcterms:created>
  <dcterms:modified xsi:type="dcterms:W3CDTF">2026-05-12T23:18:36.9172669Z</dcterms:modified>
</coreProperties>
</file>