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17438B" w:rsidP="00AF6FC6">
      <w:pPr>
        <w:jc w:val="center"/>
        <w:rPr>
          <w:b/>
          <w:bCs/>
          <w:sz w:val="72"/>
          <w:szCs w:val="72"/>
        </w:rPr>
      </w:pPr>
      <w:r>
        <w:rPr>
          <w:b/>
          <w:bCs/>
          <w:sz w:val="72"/>
          <w:szCs w:val="72"/>
        </w:rPr>
        <w:t>Paisajes</w:t>
      </w:r>
      <w:r w:rsidR="00DA252A">
        <w:rPr>
          <w:b/>
          <w:bCs/>
          <w:sz w:val="72"/>
          <w:szCs w:val="72"/>
        </w:rPr>
        <w:t xml:space="preserve"> </w:t>
      </w:r>
      <w:r w:rsidR="00B64321">
        <w:rPr>
          <w:b/>
          <w:bCs/>
          <w:sz w:val="72"/>
          <w:szCs w:val="72"/>
        </w:rPr>
        <w:t>Australia y Nueva Zelanda</w:t>
      </w:r>
    </w:p>
    <w:p w:rsidR="00AF6FC6" w:rsidRPr="00AF6FC6" w:rsidRDefault="00CC33BA" w:rsidP="00AF6FC6">
      <w:pPr>
        <w:jc w:val="center"/>
        <w:rPr>
          <w:b/>
          <w:bCs/>
          <w:sz w:val="32"/>
          <w:szCs w:val="32"/>
        </w:rPr>
      </w:pPr>
      <w:r>
        <w:rPr>
          <w:b/>
          <w:bCs/>
          <w:sz w:val="32"/>
          <w:szCs w:val="32"/>
        </w:rPr>
        <w:t>14</w:t>
      </w:r>
      <w:r w:rsidR="00AF6FC6">
        <w:rPr>
          <w:b/>
          <w:bCs/>
          <w:sz w:val="32"/>
          <w:szCs w:val="32"/>
        </w:rPr>
        <w:t xml:space="preserve"> días / </w:t>
      </w:r>
      <w:r>
        <w:rPr>
          <w:b/>
          <w:bCs/>
          <w:sz w:val="32"/>
          <w:szCs w:val="32"/>
        </w:rPr>
        <w:t>13</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CC33BA">
        <w:rPr>
          <w:sz w:val="20"/>
          <w:szCs w:val="20"/>
        </w:rPr>
        <w:t>Miércoles</w:t>
      </w:r>
      <w:proofErr w:type="gramEnd"/>
      <w:r w:rsidRPr="00FA5A09">
        <w:rPr>
          <w:sz w:val="20"/>
          <w:szCs w:val="20"/>
        </w:rPr>
        <w:t xml:space="preserve"> </w:t>
      </w:r>
    </w:p>
    <w:p w:rsidR="00835940" w:rsidRDefault="00835940" w:rsidP="00FA5A09">
      <w:pPr>
        <w:spacing w:after="0" w:line="240" w:lineRule="auto"/>
        <w:jc w:val="both"/>
        <w:rPr>
          <w:sz w:val="20"/>
          <w:szCs w:val="20"/>
        </w:rPr>
      </w:pPr>
    </w:p>
    <w:p w:rsidR="00766B99" w:rsidRPr="00EE3E53" w:rsidRDefault="00766B99" w:rsidP="00766B99">
      <w:pPr>
        <w:spacing w:after="0" w:line="240" w:lineRule="auto"/>
        <w:jc w:val="both"/>
        <w:rPr>
          <w:b/>
          <w:bCs/>
          <w:sz w:val="20"/>
          <w:szCs w:val="20"/>
        </w:rPr>
      </w:pPr>
      <w:r w:rsidRPr="00EE3E53">
        <w:rPr>
          <w:b/>
          <w:bCs/>
          <w:sz w:val="20"/>
          <w:szCs w:val="20"/>
        </w:rPr>
        <w:t>Día 1</w:t>
      </w:r>
      <w:r w:rsidR="00EE3E53">
        <w:rPr>
          <w:b/>
          <w:bCs/>
          <w:sz w:val="20"/>
          <w:szCs w:val="20"/>
        </w:rPr>
        <w:t>.</w:t>
      </w:r>
      <w:r w:rsidRPr="00EE3E53">
        <w:rPr>
          <w:b/>
          <w:bCs/>
          <w:sz w:val="20"/>
          <w:szCs w:val="20"/>
        </w:rPr>
        <w:t xml:space="preserve"> A</w:t>
      </w:r>
      <w:r w:rsidR="00EE3E53">
        <w:rPr>
          <w:b/>
          <w:bCs/>
          <w:sz w:val="20"/>
          <w:szCs w:val="20"/>
        </w:rPr>
        <w:t xml:space="preserve">uckland </w:t>
      </w:r>
      <w:r w:rsidRPr="00EE3E53">
        <w:rPr>
          <w:b/>
          <w:bCs/>
          <w:sz w:val="20"/>
          <w:szCs w:val="20"/>
        </w:rPr>
        <w:t xml:space="preserve"> </w:t>
      </w:r>
    </w:p>
    <w:p w:rsidR="00766B99" w:rsidRPr="00766B99" w:rsidRDefault="00766B99" w:rsidP="00766B99">
      <w:pPr>
        <w:spacing w:after="0" w:line="240" w:lineRule="auto"/>
        <w:jc w:val="both"/>
        <w:rPr>
          <w:sz w:val="20"/>
          <w:szCs w:val="20"/>
        </w:rPr>
      </w:pPr>
      <w:r w:rsidRPr="00766B99">
        <w:rPr>
          <w:sz w:val="20"/>
          <w:szCs w:val="20"/>
        </w:rPr>
        <w:t xml:space="preserve">Llegada al aeropuerto internacional de Auckland. Asistencia y traslado al hotel. Resto del día libre en esta ciudad, la mayor del país y conocida como la ciudad de los veleros. Está situada en la Isla del Norte, entre el golfo de </w:t>
      </w:r>
      <w:proofErr w:type="spellStart"/>
      <w:r w:rsidRPr="00766B99">
        <w:rPr>
          <w:sz w:val="20"/>
          <w:szCs w:val="20"/>
        </w:rPr>
        <w:t>Hauraki</w:t>
      </w:r>
      <w:proofErr w:type="spellEnd"/>
      <w:r w:rsidRPr="00766B99">
        <w:rPr>
          <w:sz w:val="20"/>
          <w:szCs w:val="20"/>
        </w:rPr>
        <w:t xml:space="preserve"> y el Océano Pacifico. </w:t>
      </w:r>
      <w:r w:rsidRPr="000B1A27">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EE3E53" w:rsidRDefault="00766B99" w:rsidP="00766B99">
      <w:pPr>
        <w:spacing w:after="0" w:line="240" w:lineRule="auto"/>
        <w:jc w:val="both"/>
        <w:rPr>
          <w:b/>
          <w:bCs/>
          <w:sz w:val="20"/>
          <w:szCs w:val="20"/>
        </w:rPr>
      </w:pPr>
      <w:r w:rsidRPr="00EE3E53">
        <w:rPr>
          <w:b/>
          <w:bCs/>
          <w:sz w:val="20"/>
          <w:szCs w:val="20"/>
        </w:rPr>
        <w:t>Día 2</w:t>
      </w:r>
      <w:r w:rsidR="00EE3E53">
        <w:rPr>
          <w:b/>
          <w:bCs/>
          <w:sz w:val="20"/>
          <w:szCs w:val="20"/>
        </w:rPr>
        <w:t>.</w:t>
      </w:r>
      <w:r w:rsidRPr="00EE3E53">
        <w:rPr>
          <w:b/>
          <w:bCs/>
          <w:sz w:val="20"/>
          <w:szCs w:val="20"/>
        </w:rPr>
        <w:t xml:space="preserve"> A</w:t>
      </w:r>
      <w:r w:rsidR="00EE3E53">
        <w:rPr>
          <w:b/>
          <w:bCs/>
          <w:sz w:val="20"/>
          <w:szCs w:val="20"/>
        </w:rPr>
        <w:t xml:space="preserve">uckland </w:t>
      </w:r>
    </w:p>
    <w:p w:rsidR="00766B99" w:rsidRPr="00766B99" w:rsidRDefault="00766B99" w:rsidP="00766B99">
      <w:pPr>
        <w:spacing w:after="0" w:line="240" w:lineRule="auto"/>
        <w:jc w:val="both"/>
        <w:rPr>
          <w:sz w:val="20"/>
          <w:szCs w:val="20"/>
        </w:rPr>
      </w:pPr>
      <w:r w:rsidRPr="00FC380F">
        <w:rPr>
          <w:b/>
          <w:bCs/>
          <w:sz w:val="20"/>
          <w:szCs w:val="20"/>
        </w:rPr>
        <w:t>Desayuno</w:t>
      </w:r>
      <w:r w:rsidRPr="00766B99">
        <w:rPr>
          <w:sz w:val="20"/>
          <w:szCs w:val="20"/>
        </w:rPr>
        <w:t xml:space="preserve">. Por la mañana, saldremos para visitar los principales puntos de interés de la ciudad. Comenzamos el recorrido saliendo hacia la Costa Oeste para ver el Parque Regional de </w:t>
      </w:r>
      <w:proofErr w:type="spellStart"/>
      <w:r w:rsidRPr="00766B99">
        <w:rPr>
          <w:sz w:val="20"/>
          <w:szCs w:val="20"/>
        </w:rPr>
        <w:t>Muriwai</w:t>
      </w:r>
      <w:proofErr w:type="spellEnd"/>
      <w:r w:rsidRPr="00766B99">
        <w:rPr>
          <w:sz w:val="20"/>
          <w:szCs w:val="20"/>
        </w:rPr>
        <w:t xml:space="preserve">, cuya característica principal es su costa de arena negra. Esta playa es muy popular por el surf y por su colonia de alcatraces donde las podremos ver extendiendo sus alas de más de un metro de longitud. Pasaremos por el Museo de Auckland, con su interesante colección de arte y reliquias </w:t>
      </w:r>
      <w:proofErr w:type="gramStart"/>
      <w:r w:rsidRPr="00766B99">
        <w:rPr>
          <w:sz w:val="20"/>
          <w:szCs w:val="20"/>
        </w:rPr>
        <w:t>Maorí</w:t>
      </w:r>
      <w:proofErr w:type="gramEnd"/>
      <w:r w:rsidRPr="00766B99">
        <w:rPr>
          <w:sz w:val="20"/>
          <w:szCs w:val="20"/>
        </w:rPr>
        <w:t xml:space="preserve"> y Polinesias, entre las que destaca la famosa canoa </w:t>
      </w:r>
      <w:proofErr w:type="spellStart"/>
      <w:r w:rsidRPr="00766B99">
        <w:rPr>
          <w:sz w:val="20"/>
          <w:szCs w:val="20"/>
        </w:rPr>
        <w:t>waka</w:t>
      </w:r>
      <w:proofErr w:type="spellEnd"/>
      <w:r w:rsidRPr="00766B99">
        <w:rPr>
          <w:sz w:val="20"/>
          <w:szCs w:val="20"/>
        </w:rPr>
        <w:t xml:space="preserve"> de 25 metros de largo; después, visitaremos el barrio de Parnell, uno de los barrios más antiguos de Auckland</w:t>
      </w:r>
      <w:r w:rsidR="0069247A">
        <w:rPr>
          <w:sz w:val="20"/>
          <w:szCs w:val="20"/>
        </w:rPr>
        <w:t>. C</w:t>
      </w:r>
      <w:r w:rsidRPr="00766B99">
        <w:rPr>
          <w:sz w:val="20"/>
          <w:szCs w:val="20"/>
        </w:rPr>
        <w:t xml:space="preserve">ontinuaremos hacia Mission Bay, a 7 kilómetros del centro de la ciudad, para ver los edificios de madera de 1858 y la Trevor Moss Davis Memorial Fountain, de mármol siciliano. De regreso al centro de la ciudad pasaremos por el Viaducto de Auckland y acabaremos con la visita a la Sky Tower, de 328 metros de altura y desde la que podremos disfrutar de una vista única de la ciudad y sus dos bahías: </w:t>
      </w:r>
      <w:proofErr w:type="spellStart"/>
      <w:r w:rsidRPr="00766B99">
        <w:rPr>
          <w:sz w:val="20"/>
          <w:szCs w:val="20"/>
        </w:rPr>
        <w:t>Waitemata</w:t>
      </w:r>
      <w:proofErr w:type="spellEnd"/>
      <w:r w:rsidRPr="00766B99">
        <w:rPr>
          <w:sz w:val="20"/>
          <w:szCs w:val="20"/>
        </w:rPr>
        <w:t xml:space="preserve"> y Manukau. Regreso al hotel. </w:t>
      </w:r>
      <w:r w:rsidRPr="00FC380F">
        <w:rPr>
          <w:b/>
          <w:bCs/>
          <w:sz w:val="20"/>
          <w:szCs w:val="20"/>
        </w:rPr>
        <w:t>Alojamiento.</w:t>
      </w:r>
    </w:p>
    <w:p w:rsidR="00766B99" w:rsidRPr="00766B99" w:rsidRDefault="00766B99" w:rsidP="00766B99">
      <w:pPr>
        <w:spacing w:after="0" w:line="240" w:lineRule="auto"/>
        <w:jc w:val="both"/>
        <w:rPr>
          <w:sz w:val="20"/>
          <w:szCs w:val="20"/>
        </w:rPr>
      </w:pPr>
    </w:p>
    <w:p w:rsidR="00766B99" w:rsidRPr="00DF6561" w:rsidRDefault="00EE3E53" w:rsidP="00766B99">
      <w:pPr>
        <w:spacing w:after="0" w:line="240" w:lineRule="auto"/>
        <w:jc w:val="both"/>
        <w:rPr>
          <w:b/>
          <w:bCs/>
          <w:sz w:val="20"/>
          <w:szCs w:val="20"/>
        </w:rPr>
      </w:pPr>
      <w:r w:rsidRPr="00DF6561">
        <w:rPr>
          <w:b/>
          <w:bCs/>
          <w:sz w:val="20"/>
          <w:szCs w:val="20"/>
        </w:rPr>
        <w:t>Día 3</w:t>
      </w:r>
      <w:r w:rsidR="00DF6561" w:rsidRPr="00DF6561">
        <w:rPr>
          <w:b/>
          <w:bCs/>
          <w:sz w:val="20"/>
          <w:szCs w:val="20"/>
        </w:rPr>
        <w:t>.</w:t>
      </w:r>
      <w:r w:rsidRPr="00DF6561">
        <w:rPr>
          <w:b/>
          <w:bCs/>
          <w:sz w:val="20"/>
          <w:szCs w:val="20"/>
        </w:rPr>
        <w:t xml:space="preserve"> Auckland </w:t>
      </w:r>
      <w:r w:rsidR="00DF6561" w:rsidRPr="00DF6561">
        <w:rPr>
          <w:b/>
          <w:bCs/>
          <w:sz w:val="20"/>
          <w:szCs w:val="20"/>
        </w:rPr>
        <w:t>–</w:t>
      </w:r>
      <w:r w:rsidRPr="00DF6561">
        <w:rPr>
          <w:b/>
          <w:bCs/>
          <w:sz w:val="20"/>
          <w:szCs w:val="20"/>
        </w:rPr>
        <w:t xml:space="preserve"> </w:t>
      </w:r>
      <w:proofErr w:type="spellStart"/>
      <w:r w:rsidRPr="00DF6561">
        <w:rPr>
          <w:b/>
          <w:bCs/>
          <w:sz w:val="20"/>
          <w:szCs w:val="20"/>
        </w:rPr>
        <w:t>Waitomo</w:t>
      </w:r>
      <w:proofErr w:type="spellEnd"/>
      <w:r w:rsidRPr="00DF6561">
        <w:rPr>
          <w:b/>
          <w:bCs/>
          <w:sz w:val="20"/>
          <w:szCs w:val="20"/>
        </w:rPr>
        <w:t xml:space="preserve"> </w:t>
      </w:r>
      <w:r w:rsidR="00DF6561" w:rsidRPr="00DF6561">
        <w:rPr>
          <w:b/>
          <w:bCs/>
          <w:sz w:val="20"/>
          <w:szCs w:val="20"/>
        </w:rPr>
        <w:t>–</w:t>
      </w:r>
      <w:r w:rsidRPr="00DF6561">
        <w:rPr>
          <w:b/>
          <w:bCs/>
          <w:sz w:val="20"/>
          <w:szCs w:val="20"/>
        </w:rPr>
        <w:t xml:space="preserve"> </w:t>
      </w:r>
      <w:proofErr w:type="spellStart"/>
      <w:r w:rsidRPr="00DF6561">
        <w:rPr>
          <w:b/>
          <w:bCs/>
          <w:sz w:val="20"/>
          <w:szCs w:val="20"/>
        </w:rPr>
        <w:t>Rotorua</w:t>
      </w:r>
      <w:proofErr w:type="spellEnd"/>
      <w:r w:rsidR="00DF6561" w:rsidRPr="00DF6561">
        <w:rPr>
          <w:b/>
          <w:bCs/>
          <w:sz w:val="20"/>
          <w:szCs w:val="20"/>
        </w:rPr>
        <w:t xml:space="preserve"> </w:t>
      </w:r>
      <w:r w:rsidRPr="00DF6561">
        <w:rPr>
          <w:b/>
          <w:bCs/>
          <w:sz w:val="20"/>
          <w:szCs w:val="20"/>
        </w:rPr>
        <w:t xml:space="preserve"> </w:t>
      </w:r>
    </w:p>
    <w:p w:rsidR="00C706AD" w:rsidRDefault="00766B99" w:rsidP="00766B99">
      <w:pPr>
        <w:spacing w:after="0" w:line="240" w:lineRule="auto"/>
        <w:jc w:val="both"/>
        <w:rPr>
          <w:sz w:val="20"/>
          <w:szCs w:val="20"/>
        </w:rPr>
      </w:pPr>
      <w:r w:rsidRPr="00DF6561">
        <w:rPr>
          <w:b/>
          <w:bCs/>
          <w:sz w:val="20"/>
          <w:szCs w:val="20"/>
        </w:rPr>
        <w:t>Desayuno</w:t>
      </w:r>
      <w:r w:rsidRPr="00766B99">
        <w:rPr>
          <w:sz w:val="20"/>
          <w:szCs w:val="20"/>
        </w:rPr>
        <w:t xml:space="preserve">. Partiremos hacia el sur de Auckland por los Bombay Hills, atravesando la rica región agrícola de </w:t>
      </w:r>
      <w:proofErr w:type="spellStart"/>
      <w:r w:rsidRPr="00766B99">
        <w:rPr>
          <w:sz w:val="20"/>
          <w:szCs w:val="20"/>
        </w:rPr>
        <w:t>Waikato</w:t>
      </w:r>
      <w:proofErr w:type="spellEnd"/>
      <w:r w:rsidRPr="00766B99">
        <w:rPr>
          <w:sz w:val="20"/>
          <w:szCs w:val="20"/>
        </w:rPr>
        <w:t xml:space="preserve">. Llegada a </w:t>
      </w:r>
      <w:proofErr w:type="spellStart"/>
      <w:r w:rsidRPr="00766B99">
        <w:rPr>
          <w:sz w:val="20"/>
          <w:szCs w:val="20"/>
        </w:rPr>
        <w:t>Waitomo</w:t>
      </w:r>
      <w:proofErr w:type="spellEnd"/>
      <w:r w:rsidRPr="00766B99">
        <w:rPr>
          <w:sz w:val="20"/>
          <w:szCs w:val="20"/>
        </w:rPr>
        <w:t xml:space="preserve"> y visitaremos una de las más famosas cuevas de larvas luminosas, "</w:t>
      </w:r>
      <w:proofErr w:type="spellStart"/>
      <w:r w:rsidRPr="00766B99">
        <w:rPr>
          <w:sz w:val="20"/>
          <w:szCs w:val="20"/>
        </w:rPr>
        <w:t>Waitomo</w:t>
      </w:r>
      <w:proofErr w:type="spellEnd"/>
      <w:r w:rsidRPr="00766B99">
        <w:rPr>
          <w:sz w:val="20"/>
          <w:szCs w:val="20"/>
        </w:rPr>
        <w:t xml:space="preserve"> </w:t>
      </w:r>
      <w:proofErr w:type="spellStart"/>
      <w:r w:rsidRPr="00766B99">
        <w:rPr>
          <w:sz w:val="20"/>
          <w:szCs w:val="20"/>
        </w:rPr>
        <w:t>Glowworm</w:t>
      </w:r>
      <w:proofErr w:type="spellEnd"/>
      <w:r w:rsidRPr="00766B99">
        <w:rPr>
          <w:sz w:val="20"/>
          <w:szCs w:val="20"/>
        </w:rPr>
        <w:t xml:space="preserve"> Caves". Haremos en barca parte del recorrido de más de 250 metros a lo largo del río </w:t>
      </w:r>
      <w:proofErr w:type="spellStart"/>
      <w:r w:rsidRPr="00766B99">
        <w:rPr>
          <w:sz w:val="20"/>
          <w:szCs w:val="20"/>
        </w:rPr>
        <w:t>Waitomo</w:t>
      </w:r>
      <w:proofErr w:type="spellEnd"/>
      <w:r w:rsidRPr="00766B99">
        <w:rPr>
          <w:sz w:val="20"/>
          <w:szCs w:val="20"/>
        </w:rPr>
        <w:t xml:space="preserve"> donde disfrutaremos de unos impresionantes paisajes subterráneos y contemplaremos una de las mejores muestras de estos insectos luminosos, miles de luces de brillantes gusanos que forman la Gruta del </w:t>
      </w:r>
      <w:proofErr w:type="spellStart"/>
      <w:r w:rsidRPr="00766B99">
        <w:rPr>
          <w:sz w:val="20"/>
          <w:szCs w:val="20"/>
        </w:rPr>
        <w:t>Glowworm</w:t>
      </w:r>
      <w:proofErr w:type="spellEnd"/>
      <w:r w:rsidRPr="00766B99">
        <w:rPr>
          <w:sz w:val="20"/>
          <w:szCs w:val="20"/>
        </w:rPr>
        <w:t xml:space="preserve">. Tras el relajante paseo tomaremos un </w:t>
      </w:r>
      <w:r w:rsidRPr="003146D8">
        <w:rPr>
          <w:b/>
          <w:bCs/>
          <w:sz w:val="20"/>
          <w:szCs w:val="20"/>
        </w:rPr>
        <w:t>Almuerzo tradicional barbacoa</w:t>
      </w:r>
      <w:r w:rsidRPr="00766B99">
        <w:rPr>
          <w:sz w:val="20"/>
          <w:szCs w:val="20"/>
        </w:rPr>
        <w:t xml:space="preserve"> al estilo de Nueva Zelanda en un restaurante local. </w:t>
      </w:r>
    </w:p>
    <w:p w:rsidR="00766B99" w:rsidRPr="00766B99" w:rsidRDefault="00766B99" w:rsidP="00766B99">
      <w:pPr>
        <w:spacing w:after="0" w:line="240" w:lineRule="auto"/>
        <w:jc w:val="both"/>
        <w:rPr>
          <w:sz w:val="20"/>
          <w:szCs w:val="20"/>
        </w:rPr>
      </w:pPr>
      <w:r w:rsidRPr="00766B99">
        <w:rPr>
          <w:sz w:val="20"/>
          <w:szCs w:val="20"/>
        </w:rPr>
        <w:t xml:space="preserve">Continuaremos el viaje hasta nuestro hotel el </w:t>
      </w:r>
      <w:proofErr w:type="spellStart"/>
      <w:r w:rsidRPr="00766B99">
        <w:rPr>
          <w:sz w:val="20"/>
          <w:szCs w:val="20"/>
        </w:rPr>
        <w:t>Rotorua</w:t>
      </w:r>
      <w:proofErr w:type="spellEnd"/>
      <w:r w:rsidRPr="00766B99">
        <w:rPr>
          <w:sz w:val="20"/>
          <w:szCs w:val="20"/>
        </w:rPr>
        <w:t xml:space="preserve">. Por la tarde visitaremos Te Puia, Reserva Termal y el Centro Cultural Maorí, con el Instituto Nacional de Arte y Artesanías de Nueva Zelanda, donde funciona una prestigiosa escuela de tallado en madera. En esta reserva veremos diversos depósitos de </w:t>
      </w:r>
      <w:proofErr w:type="spellStart"/>
      <w:r w:rsidRPr="00766B99">
        <w:rPr>
          <w:sz w:val="20"/>
          <w:szCs w:val="20"/>
        </w:rPr>
        <w:t>sílica</w:t>
      </w:r>
      <w:proofErr w:type="spellEnd"/>
      <w:r w:rsidRPr="00766B99">
        <w:rPr>
          <w:sz w:val="20"/>
          <w:szCs w:val="20"/>
        </w:rPr>
        <w:t xml:space="preserve"> y barro en ebullición y haremos un recorrido de los géiseres que forman parte de </w:t>
      </w:r>
      <w:proofErr w:type="gramStart"/>
      <w:r w:rsidRPr="00766B99">
        <w:rPr>
          <w:sz w:val="20"/>
          <w:szCs w:val="20"/>
        </w:rPr>
        <w:t>la misma</w:t>
      </w:r>
      <w:proofErr w:type="gramEnd"/>
      <w:r w:rsidRPr="00766B99">
        <w:rPr>
          <w:sz w:val="20"/>
          <w:szCs w:val="20"/>
        </w:rPr>
        <w:t xml:space="preserve">. Seguidamente, seremos recibidos al estilo tradicional y asistiremos a una demostración de danzas y canciones maoríes. Después, disfrutaremos de la </w:t>
      </w:r>
      <w:r w:rsidRPr="002D5C86">
        <w:rPr>
          <w:b/>
          <w:bCs/>
          <w:sz w:val="20"/>
          <w:szCs w:val="20"/>
        </w:rPr>
        <w:t>Cena típica cultural maorí.</w:t>
      </w:r>
      <w:r w:rsidRPr="00766B99">
        <w:rPr>
          <w:sz w:val="20"/>
          <w:szCs w:val="20"/>
        </w:rPr>
        <w:t xml:space="preserve"> Regreso al hotel y </w:t>
      </w:r>
      <w:r w:rsidRPr="002D5C86">
        <w:rPr>
          <w:b/>
          <w:bCs/>
          <w:sz w:val="20"/>
          <w:szCs w:val="20"/>
        </w:rPr>
        <w:t>alojamiento</w:t>
      </w:r>
      <w:r w:rsidRPr="00766B99">
        <w:rPr>
          <w:sz w:val="20"/>
          <w:szCs w:val="20"/>
        </w:rPr>
        <w:t>.</w:t>
      </w:r>
    </w:p>
    <w:p w:rsidR="00766B99" w:rsidRDefault="00766B99" w:rsidP="00766B99">
      <w:pPr>
        <w:spacing w:after="0" w:line="240" w:lineRule="auto"/>
        <w:jc w:val="both"/>
        <w:rPr>
          <w:sz w:val="20"/>
          <w:szCs w:val="20"/>
        </w:rPr>
      </w:pPr>
    </w:p>
    <w:p w:rsidR="003146D8" w:rsidRDefault="003146D8" w:rsidP="00766B99">
      <w:pPr>
        <w:spacing w:after="0" w:line="240" w:lineRule="auto"/>
        <w:jc w:val="both"/>
        <w:rPr>
          <w:sz w:val="20"/>
          <w:szCs w:val="20"/>
        </w:rPr>
      </w:pPr>
    </w:p>
    <w:p w:rsidR="00766B99" w:rsidRPr="003146D8" w:rsidRDefault="00766B99" w:rsidP="00766B99">
      <w:pPr>
        <w:spacing w:after="0" w:line="240" w:lineRule="auto"/>
        <w:jc w:val="both"/>
        <w:rPr>
          <w:b/>
          <w:bCs/>
          <w:sz w:val="20"/>
          <w:szCs w:val="20"/>
        </w:rPr>
      </w:pPr>
      <w:r w:rsidRPr="003146D8">
        <w:rPr>
          <w:b/>
          <w:bCs/>
          <w:sz w:val="20"/>
          <w:szCs w:val="20"/>
        </w:rPr>
        <w:lastRenderedPageBreak/>
        <w:t>Día 4</w:t>
      </w:r>
      <w:r w:rsidR="003146D8">
        <w:rPr>
          <w:b/>
          <w:bCs/>
          <w:sz w:val="20"/>
          <w:szCs w:val="20"/>
        </w:rPr>
        <w:t>.</w:t>
      </w:r>
      <w:r w:rsidRPr="003146D8">
        <w:rPr>
          <w:b/>
          <w:bCs/>
          <w:sz w:val="20"/>
          <w:szCs w:val="20"/>
        </w:rPr>
        <w:t xml:space="preserve"> </w:t>
      </w:r>
      <w:proofErr w:type="spellStart"/>
      <w:r w:rsidR="003146D8" w:rsidRPr="003146D8">
        <w:rPr>
          <w:b/>
          <w:bCs/>
          <w:sz w:val="20"/>
          <w:szCs w:val="20"/>
        </w:rPr>
        <w:t>Rotorua</w:t>
      </w:r>
      <w:proofErr w:type="spellEnd"/>
      <w:r w:rsidR="003146D8" w:rsidRPr="003146D8">
        <w:rPr>
          <w:b/>
          <w:bCs/>
          <w:sz w:val="20"/>
          <w:szCs w:val="20"/>
        </w:rPr>
        <w:t xml:space="preserve"> – Auckland </w:t>
      </w:r>
    </w:p>
    <w:p w:rsidR="00766B99" w:rsidRPr="00766B99" w:rsidRDefault="00766B99" w:rsidP="00766B99">
      <w:pPr>
        <w:spacing w:after="0" w:line="240" w:lineRule="auto"/>
        <w:jc w:val="both"/>
        <w:rPr>
          <w:sz w:val="20"/>
          <w:szCs w:val="20"/>
        </w:rPr>
      </w:pPr>
      <w:r w:rsidRPr="003146D8">
        <w:rPr>
          <w:b/>
          <w:bCs/>
          <w:sz w:val="20"/>
          <w:szCs w:val="20"/>
        </w:rPr>
        <w:t>Desayuno</w:t>
      </w:r>
      <w:r w:rsidRPr="00766B99">
        <w:rPr>
          <w:sz w:val="20"/>
          <w:szCs w:val="20"/>
        </w:rPr>
        <w:t xml:space="preserve">. Por la mañana visitaremos la reserva termal de </w:t>
      </w:r>
      <w:proofErr w:type="spellStart"/>
      <w:r w:rsidRPr="00766B99">
        <w:rPr>
          <w:sz w:val="20"/>
          <w:szCs w:val="20"/>
        </w:rPr>
        <w:t>Waimangu</w:t>
      </w:r>
      <w:proofErr w:type="spellEnd"/>
      <w:r w:rsidRPr="00766B99">
        <w:rPr>
          <w:sz w:val="20"/>
          <w:szCs w:val="20"/>
        </w:rPr>
        <w:t xml:space="preserve">, extenso valle con abundante actividad geotermal, donde podrán ver el efecto de la erupción del Monte </w:t>
      </w:r>
      <w:proofErr w:type="spellStart"/>
      <w:r w:rsidRPr="00766B99">
        <w:rPr>
          <w:sz w:val="20"/>
          <w:szCs w:val="20"/>
        </w:rPr>
        <w:t>Tarawera</w:t>
      </w:r>
      <w:proofErr w:type="spellEnd"/>
      <w:r w:rsidRPr="00766B99">
        <w:rPr>
          <w:sz w:val="20"/>
          <w:szCs w:val="20"/>
        </w:rPr>
        <w:t xml:space="preserve"> en el año 1886. Después, regresaremos a Auckland. Llegada a Auckland y traslado al hotel. Tarde libre. </w:t>
      </w:r>
      <w:r w:rsidRPr="003146D8">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1B54BB" w:rsidRDefault="00766B99" w:rsidP="00766B99">
      <w:pPr>
        <w:spacing w:after="0" w:line="240" w:lineRule="auto"/>
        <w:jc w:val="both"/>
        <w:rPr>
          <w:b/>
          <w:bCs/>
          <w:sz w:val="20"/>
          <w:szCs w:val="20"/>
        </w:rPr>
      </w:pPr>
      <w:r w:rsidRPr="001B54BB">
        <w:rPr>
          <w:b/>
          <w:bCs/>
          <w:sz w:val="20"/>
          <w:szCs w:val="20"/>
        </w:rPr>
        <w:t>Día 5</w:t>
      </w:r>
      <w:r w:rsidR="0025443C">
        <w:rPr>
          <w:b/>
          <w:bCs/>
          <w:sz w:val="20"/>
          <w:szCs w:val="20"/>
        </w:rPr>
        <w:t>.</w:t>
      </w:r>
      <w:r w:rsidRPr="001B54BB">
        <w:rPr>
          <w:b/>
          <w:bCs/>
          <w:sz w:val="20"/>
          <w:szCs w:val="20"/>
        </w:rPr>
        <w:t xml:space="preserve"> </w:t>
      </w:r>
      <w:r w:rsidR="001B54BB" w:rsidRPr="001B54BB">
        <w:rPr>
          <w:b/>
          <w:bCs/>
          <w:sz w:val="20"/>
          <w:szCs w:val="20"/>
        </w:rPr>
        <w:t>Auckland – Melbourne</w:t>
      </w:r>
    </w:p>
    <w:p w:rsidR="00766B99" w:rsidRPr="00766B99" w:rsidRDefault="00766B99" w:rsidP="00766B99">
      <w:pPr>
        <w:spacing w:after="0" w:line="240" w:lineRule="auto"/>
        <w:jc w:val="both"/>
        <w:rPr>
          <w:sz w:val="20"/>
          <w:szCs w:val="20"/>
        </w:rPr>
      </w:pPr>
      <w:r w:rsidRPr="001B54BB">
        <w:rPr>
          <w:b/>
          <w:bCs/>
          <w:sz w:val="20"/>
          <w:szCs w:val="20"/>
        </w:rPr>
        <w:t>Desayuno</w:t>
      </w:r>
      <w:r w:rsidRPr="00766B99">
        <w:rPr>
          <w:sz w:val="20"/>
          <w:szCs w:val="20"/>
        </w:rPr>
        <w:t>. Traslado al aeropuerto de Auckland para salir en vuelo con destino a Melbourne (vuelo no incluido) Llegada al aeropuerto internacional de Melbourne. Conocida como la ciudad “</w:t>
      </w:r>
      <w:proofErr w:type="gramStart"/>
      <w:r w:rsidRPr="00766B99">
        <w:rPr>
          <w:sz w:val="20"/>
          <w:szCs w:val="20"/>
        </w:rPr>
        <w:t>Europea</w:t>
      </w:r>
      <w:proofErr w:type="gramEnd"/>
      <w:r w:rsidRPr="00766B99">
        <w:rPr>
          <w:sz w:val="20"/>
          <w:szCs w:val="20"/>
        </w:rPr>
        <w:t xml:space="preserve">” de Australia, es una ciudad en pleno auge que aúna lo mejor de las artes, la cultura, la cocina y los paisajes </w:t>
      </w:r>
      <w:r w:rsidR="0025443C" w:rsidRPr="00766B99">
        <w:rPr>
          <w:sz w:val="20"/>
          <w:szCs w:val="20"/>
        </w:rPr>
        <w:t>australianos</w:t>
      </w:r>
      <w:r w:rsidRPr="00766B99">
        <w:rPr>
          <w:sz w:val="20"/>
          <w:szCs w:val="20"/>
        </w:rPr>
        <w:t xml:space="preserve">, una mezcla vibrante de callejones escondidos, hermosas playas y un increíble arte callejero. Traslado al hotel con chófer de habla inglesa. </w:t>
      </w:r>
      <w:r w:rsidRPr="001B54BB">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075965" w:rsidRPr="00075965" w:rsidRDefault="00766B99" w:rsidP="00766B99">
      <w:pPr>
        <w:spacing w:after="0" w:line="240" w:lineRule="auto"/>
        <w:jc w:val="both"/>
        <w:rPr>
          <w:b/>
          <w:bCs/>
          <w:sz w:val="20"/>
          <w:szCs w:val="20"/>
        </w:rPr>
      </w:pPr>
      <w:r w:rsidRPr="00075965">
        <w:rPr>
          <w:b/>
          <w:bCs/>
          <w:sz w:val="20"/>
          <w:szCs w:val="20"/>
        </w:rPr>
        <w:t>Día 6</w:t>
      </w:r>
      <w:r w:rsidR="00075965">
        <w:rPr>
          <w:b/>
          <w:bCs/>
          <w:sz w:val="20"/>
          <w:szCs w:val="20"/>
        </w:rPr>
        <w:t>.</w:t>
      </w:r>
      <w:r w:rsidRPr="00075965">
        <w:rPr>
          <w:b/>
          <w:bCs/>
          <w:sz w:val="20"/>
          <w:szCs w:val="20"/>
        </w:rPr>
        <w:t xml:space="preserve"> </w:t>
      </w:r>
      <w:r w:rsidR="00075965" w:rsidRPr="00075965">
        <w:rPr>
          <w:b/>
          <w:bCs/>
          <w:sz w:val="20"/>
          <w:szCs w:val="20"/>
        </w:rPr>
        <w:t xml:space="preserve">Melbourne </w:t>
      </w:r>
    </w:p>
    <w:p w:rsidR="00766B99" w:rsidRPr="00766B99" w:rsidRDefault="00766B99" w:rsidP="00766B99">
      <w:pPr>
        <w:spacing w:after="0" w:line="240" w:lineRule="auto"/>
        <w:jc w:val="both"/>
        <w:rPr>
          <w:sz w:val="20"/>
          <w:szCs w:val="20"/>
        </w:rPr>
      </w:pPr>
      <w:r w:rsidRPr="00766B99">
        <w:rPr>
          <w:sz w:val="20"/>
          <w:szCs w:val="20"/>
        </w:rPr>
        <w:t xml:space="preserve">Salida para visitar esta maravillosa ciudad, el recorrido nos permitirá disfrutar de Melbourne de una manera relajada y entretenida. El guía nos descubrirá algunos de los lugares más destacados de Melbourne, el parque de la ciudad, la catedral de </w:t>
      </w:r>
      <w:proofErr w:type="spellStart"/>
      <w:r w:rsidRPr="00766B99">
        <w:rPr>
          <w:sz w:val="20"/>
          <w:szCs w:val="20"/>
        </w:rPr>
        <w:t>St</w:t>
      </w:r>
      <w:proofErr w:type="spellEnd"/>
      <w:r w:rsidRPr="00766B99">
        <w:rPr>
          <w:sz w:val="20"/>
          <w:szCs w:val="20"/>
        </w:rPr>
        <w:t xml:space="preserve"> Patrick, pasaremos en coche por Collins </w:t>
      </w:r>
      <w:proofErr w:type="spellStart"/>
      <w:r w:rsidRPr="00766B99">
        <w:rPr>
          <w:sz w:val="20"/>
          <w:szCs w:val="20"/>
        </w:rPr>
        <w:t>street</w:t>
      </w:r>
      <w:proofErr w:type="spellEnd"/>
      <w:r w:rsidRPr="00766B99">
        <w:rPr>
          <w:sz w:val="20"/>
          <w:szCs w:val="20"/>
        </w:rPr>
        <w:t xml:space="preserve"> con sus elegantes tiendas y edificios de arquitectura Victoriana, y haremos una parada en el Santuario de la memoria, un monumento dedicado a los australianos involucrados en la guerra. Continuaremos hasta el barrio costero de </w:t>
      </w:r>
      <w:proofErr w:type="spellStart"/>
      <w:r w:rsidRPr="00766B99">
        <w:rPr>
          <w:sz w:val="20"/>
          <w:szCs w:val="20"/>
        </w:rPr>
        <w:t>St</w:t>
      </w:r>
      <w:proofErr w:type="spellEnd"/>
      <w:r w:rsidRPr="00766B99">
        <w:rPr>
          <w:sz w:val="20"/>
          <w:szCs w:val="20"/>
        </w:rPr>
        <w:t xml:space="preserve"> </w:t>
      </w:r>
      <w:proofErr w:type="spellStart"/>
      <w:r w:rsidRPr="00766B99">
        <w:rPr>
          <w:sz w:val="20"/>
          <w:szCs w:val="20"/>
        </w:rPr>
        <w:t>Kilda</w:t>
      </w:r>
      <w:proofErr w:type="spellEnd"/>
      <w:r w:rsidRPr="00766B99">
        <w:rPr>
          <w:sz w:val="20"/>
          <w:szCs w:val="20"/>
        </w:rPr>
        <w:t xml:space="preserve"> y Port Phillip Bay. La visita finaliza a los pies de la famosa Torre Eureka, que cuenta con un observatorio 360º sobre los cielos de la ciudad </w:t>
      </w:r>
      <w:r w:rsidRPr="00075965">
        <w:rPr>
          <w:b/>
          <w:bCs/>
          <w:sz w:val="20"/>
          <w:szCs w:val="20"/>
        </w:rPr>
        <w:t>(entrada no incluida).</w:t>
      </w:r>
      <w:r w:rsidRPr="00766B99">
        <w:rPr>
          <w:sz w:val="20"/>
          <w:szCs w:val="20"/>
        </w:rPr>
        <w:t xml:space="preserve"> Tarde libre. </w:t>
      </w:r>
      <w:r w:rsidRPr="00075965">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DD37B2" w:rsidRDefault="00766B99" w:rsidP="00766B99">
      <w:pPr>
        <w:spacing w:after="0" w:line="240" w:lineRule="auto"/>
        <w:jc w:val="both"/>
        <w:rPr>
          <w:b/>
          <w:bCs/>
          <w:sz w:val="20"/>
          <w:szCs w:val="20"/>
        </w:rPr>
      </w:pPr>
      <w:r w:rsidRPr="00DD37B2">
        <w:rPr>
          <w:b/>
          <w:bCs/>
          <w:sz w:val="20"/>
          <w:szCs w:val="20"/>
        </w:rPr>
        <w:t>Día 7</w:t>
      </w:r>
      <w:r w:rsidR="00075965" w:rsidRPr="00DD37B2">
        <w:rPr>
          <w:b/>
          <w:bCs/>
          <w:sz w:val="20"/>
          <w:szCs w:val="20"/>
        </w:rPr>
        <w:t>. Melbourne</w:t>
      </w:r>
    </w:p>
    <w:p w:rsidR="00766B99" w:rsidRPr="00766B99" w:rsidRDefault="00766B99" w:rsidP="00766B99">
      <w:pPr>
        <w:spacing w:after="0" w:line="240" w:lineRule="auto"/>
        <w:jc w:val="both"/>
        <w:rPr>
          <w:sz w:val="20"/>
          <w:szCs w:val="20"/>
        </w:rPr>
      </w:pPr>
      <w:r w:rsidRPr="00766B99">
        <w:rPr>
          <w:sz w:val="20"/>
          <w:szCs w:val="20"/>
        </w:rPr>
        <w:t xml:space="preserve">Día libre que pueden aprovechar para recorrer la ciudad por su cuenta o realizar una interesante excursión opcional a lo largo de la ruta costera más espectacular de Australia, la Great Ocean Road. Durante el recorrido podrán ver las famosas playas de surf de esta zona, visitar el encantador pueblo costero de Apollo Bay, disfrutar de una visita guiada en el bosque tropical de Great Otway y admirar las famosas formaciones rocosas de los Doce Apóstoles. </w:t>
      </w:r>
      <w:r w:rsidRPr="007C2CB9">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7C2CB9" w:rsidRDefault="00766B99" w:rsidP="00766B99">
      <w:pPr>
        <w:spacing w:after="0" w:line="240" w:lineRule="auto"/>
        <w:jc w:val="both"/>
        <w:rPr>
          <w:b/>
          <w:bCs/>
          <w:sz w:val="20"/>
          <w:szCs w:val="20"/>
        </w:rPr>
      </w:pPr>
      <w:r w:rsidRPr="007C2CB9">
        <w:rPr>
          <w:b/>
          <w:bCs/>
          <w:sz w:val="20"/>
          <w:szCs w:val="20"/>
        </w:rPr>
        <w:t>Día 8</w:t>
      </w:r>
      <w:r w:rsidR="007C2CB9">
        <w:rPr>
          <w:b/>
          <w:bCs/>
          <w:sz w:val="20"/>
          <w:szCs w:val="20"/>
        </w:rPr>
        <w:t xml:space="preserve">. </w:t>
      </w:r>
      <w:r w:rsidR="007C2CB9" w:rsidRPr="007C2CB9">
        <w:rPr>
          <w:b/>
          <w:bCs/>
          <w:sz w:val="20"/>
          <w:szCs w:val="20"/>
        </w:rPr>
        <w:t xml:space="preserve">Melbourne – Cairns </w:t>
      </w:r>
    </w:p>
    <w:p w:rsidR="00766B99" w:rsidRPr="00766B99" w:rsidRDefault="00766B99" w:rsidP="00766B99">
      <w:pPr>
        <w:spacing w:after="0" w:line="240" w:lineRule="auto"/>
        <w:jc w:val="both"/>
        <w:rPr>
          <w:sz w:val="20"/>
          <w:szCs w:val="20"/>
        </w:rPr>
      </w:pPr>
      <w:r w:rsidRPr="00766B99">
        <w:rPr>
          <w:sz w:val="20"/>
          <w:szCs w:val="20"/>
        </w:rPr>
        <w:t xml:space="preserve">Traslado al aeropuerto con chofer de habla inglesa para salir en vuelo </w:t>
      </w:r>
      <w:r w:rsidRPr="007C2CB9">
        <w:rPr>
          <w:b/>
          <w:bCs/>
          <w:sz w:val="20"/>
          <w:szCs w:val="20"/>
        </w:rPr>
        <w:t xml:space="preserve">(no incluido) </w:t>
      </w:r>
      <w:r w:rsidRPr="00766B99">
        <w:rPr>
          <w:sz w:val="20"/>
          <w:szCs w:val="20"/>
        </w:rPr>
        <w:t xml:space="preserve">con destino Cairns. A la llegada, traslado al hotel con chofer de habla inglesa. Resto del día libre. </w:t>
      </w:r>
      <w:r w:rsidRPr="007C2CB9">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9C06C2" w:rsidRDefault="00766B99" w:rsidP="00766B99">
      <w:pPr>
        <w:spacing w:after="0" w:line="240" w:lineRule="auto"/>
        <w:jc w:val="both"/>
        <w:rPr>
          <w:b/>
          <w:bCs/>
          <w:sz w:val="20"/>
          <w:szCs w:val="20"/>
        </w:rPr>
      </w:pPr>
      <w:r w:rsidRPr="009C06C2">
        <w:rPr>
          <w:b/>
          <w:bCs/>
          <w:sz w:val="20"/>
          <w:szCs w:val="20"/>
        </w:rPr>
        <w:t>Día 9</w:t>
      </w:r>
      <w:r w:rsidR="009C06C2" w:rsidRPr="009C06C2">
        <w:rPr>
          <w:b/>
          <w:bCs/>
          <w:sz w:val="20"/>
          <w:szCs w:val="20"/>
        </w:rPr>
        <w:t>.</w:t>
      </w:r>
      <w:r w:rsidRPr="009C06C2">
        <w:rPr>
          <w:b/>
          <w:bCs/>
          <w:sz w:val="20"/>
          <w:szCs w:val="20"/>
        </w:rPr>
        <w:t xml:space="preserve"> </w:t>
      </w:r>
      <w:r w:rsidR="009C06C2" w:rsidRPr="009C06C2">
        <w:rPr>
          <w:b/>
          <w:bCs/>
          <w:sz w:val="20"/>
          <w:szCs w:val="20"/>
        </w:rPr>
        <w:t xml:space="preserve">Cairns </w:t>
      </w:r>
      <w:r w:rsidRPr="009C06C2">
        <w:rPr>
          <w:b/>
          <w:bCs/>
          <w:sz w:val="20"/>
          <w:szCs w:val="20"/>
        </w:rPr>
        <w:t>(Barrera de Coral)</w:t>
      </w:r>
    </w:p>
    <w:p w:rsidR="00766B99" w:rsidRPr="00766B99" w:rsidRDefault="00766B99" w:rsidP="00766B99">
      <w:pPr>
        <w:spacing w:after="0" w:line="240" w:lineRule="auto"/>
        <w:jc w:val="both"/>
        <w:rPr>
          <w:sz w:val="20"/>
          <w:szCs w:val="20"/>
        </w:rPr>
      </w:pPr>
      <w:r w:rsidRPr="00766B99">
        <w:rPr>
          <w:sz w:val="20"/>
          <w:szCs w:val="20"/>
        </w:rPr>
        <w:t>Salida hacia el puerto para realizar un crucero por la Gran Barrera de Coral</w:t>
      </w:r>
      <w:r w:rsidR="002B1714">
        <w:rPr>
          <w:sz w:val="20"/>
          <w:szCs w:val="20"/>
        </w:rPr>
        <w:t xml:space="preserve"> </w:t>
      </w:r>
      <w:r w:rsidR="002B1714" w:rsidRPr="00D96E5E">
        <w:rPr>
          <w:b/>
          <w:bCs/>
          <w:sz w:val="20"/>
          <w:szCs w:val="20"/>
        </w:rPr>
        <w:t>(</w:t>
      </w:r>
      <w:r w:rsidR="000F79FA" w:rsidRPr="00D96E5E">
        <w:rPr>
          <w:b/>
          <w:bCs/>
          <w:sz w:val="20"/>
          <w:szCs w:val="20"/>
        </w:rPr>
        <w:t>g</w:t>
      </w:r>
      <w:r w:rsidR="002B1714" w:rsidRPr="00D96E5E">
        <w:rPr>
          <w:b/>
          <w:bCs/>
          <w:sz w:val="20"/>
          <w:szCs w:val="20"/>
        </w:rPr>
        <w:t xml:space="preserve">uía de </w:t>
      </w:r>
      <w:r w:rsidR="000F79FA" w:rsidRPr="00D96E5E">
        <w:rPr>
          <w:b/>
          <w:bCs/>
          <w:sz w:val="20"/>
          <w:szCs w:val="20"/>
        </w:rPr>
        <w:t>habla inglesa</w:t>
      </w:r>
      <w:r w:rsidR="002B1714" w:rsidRPr="00D96E5E">
        <w:rPr>
          <w:b/>
          <w:bCs/>
          <w:sz w:val="20"/>
          <w:szCs w:val="20"/>
        </w:rPr>
        <w:t>)</w:t>
      </w:r>
      <w:r w:rsidRPr="00D96E5E">
        <w:rPr>
          <w:b/>
          <w:bCs/>
          <w:sz w:val="20"/>
          <w:szCs w:val="20"/>
        </w:rPr>
        <w:t>.</w:t>
      </w:r>
      <w:r w:rsidRPr="00766B99">
        <w:rPr>
          <w:sz w:val="20"/>
          <w:szCs w:val="20"/>
        </w:rPr>
        <w:t xml:space="preserve"> Tendrán tiempo libre para hacer snorkel, con asistencia del personal experimentado, para disfrutar de los corales y de la fauna marina que los habita. </w:t>
      </w:r>
      <w:r w:rsidRPr="009C06C2">
        <w:rPr>
          <w:b/>
          <w:bCs/>
          <w:sz w:val="20"/>
          <w:szCs w:val="20"/>
        </w:rPr>
        <w:t>Almuerzo a bordo del crucero</w:t>
      </w:r>
      <w:r w:rsidRPr="00766B99">
        <w:rPr>
          <w:sz w:val="20"/>
          <w:szCs w:val="20"/>
        </w:rPr>
        <w:t xml:space="preserve">. (Durante el recorrido se les proporcionarán chalecos de flotación, máscara, snorkel y aletas. El personal del crucero les atenderá en inglés). De regreso, podrán disfrutar de galletas, café y té. Llegada a Cairns. </w:t>
      </w:r>
      <w:r w:rsidRPr="009C06C2">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D87DF7" w:rsidRDefault="00766B99" w:rsidP="00766B99">
      <w:pPr>
        <w:spacing w:after="0" w:line="240" w:lineRule="auto"/>
        <w:jc w:val="both"/>
        <w:rPr>
          <w:b/>
          <w:bCs/>
          <w:sz w:val="20"/>
          <w:szCs w:val="20"/>
        </w:rPr>
      </w:pPr>
      <w:r w:rsidRPr="00D87DF7">
        <w:rPr>
          <w:b/>
          <w:bCs/>
          <w:sz w:val="20"/>
          <w:szCs w:val="20"/>
        </w:rPr>
        <w:t>Día 10</w:t>
      </w:r>
      <w:r w:rsidR="00D87DF7" w:rsidRPr="00D87DF7">
        <w:rPr>
          <w:b/>
          <w:bCs/>
          <w:sz w:val="20"/>
          <w:szCs w:val="20"/>
        </w:rPr>
        <w:t>.</w:t>
      </w:r>
      <w:r w:rsidRPr="00D87DF7">
        <w:rPr>
          <w:b/>
          <w:bCs/>
          <w:sz w:val="20"/>
          <w:szCs w:val="20"/>
        </w:rPr>
        <w:t xml:space="preserve"> </w:t>
      </w:r>
      <w:r w:rsidR="00D87DF7" w:rsidRPr="00D87DF7">
        <w:rPr>
          <w:b/>
          <w:bCs/>
          <w:sz w:val="20"/>
          <w:szCs w:val="20"/>
        </w:rPr>
        <w:t xml:space="preserve">Cairns </w:t>
      </w:r>
    </w:p>
    <w:p w:rsidR="00766B99" w:rsidRPr="00766B99" w:rsidRDefault="00766B99" w:rsidP="00766B99">
      <w:pPr>
        <w:spacing w:after="0" w:line="240" w:lineRule="auto"/>
        <w:jc w:val="both"/>
        <w:rPr>
          <w:sz w:val="20"/>
          <w:szCs w:val="20"/>
        </w:rPr>
      </w:pPr>
      <w:r w:rsidRPr="00766B99">
        <w:rPr>
          <w:sz w:val="20"/>
          <w:szCs w:val="20"/>
        </w:rPr>
        <w:t xml:space="preserve">Día libre en Cairns en el que les sugerimos realizar una excursión opcional para conocer el bosque tropical de </w:t>
      </w:r>
      <w:proofErr w:type="spellStart"/>
      <w:r w:rsidRPr="00766B99">
        <w:rPr>
          <w:sz w:val="20"/>
          <w:szCs w:val="20"/>
        </w:rPr>
        <w:t>Daintree</w:t>
      </w:r>
      <w:proofErr w:type="spellEnd"/>
      <w:r w:rsidRPr="00766B99">
        <w:rPr>
          <w:sz w:val="20"/>
          <w:szCs w:val="20"/>
        </w:rPr>
        <w:t xml:space="preserve">, donde se encuentran el río </w:t>
      </w:r>
      <w:proofErr w:type="spellStart"/>
      <w:r w:rsidRPr="00766B99">
        <w:rPr>
          <w:sz w:val="20"/>
          <w:szCs w:val="20"/>
        </w:rPr>
        <w:t>Daintree</w:t>
      </w:r>
      <w:proofErr w:type="spellEnd"/>
      <w:r w:rsidRPr="00766B99">
        <w:rPr>
          <w:sz w:val="20"/>
          <w:szCs w:val="20"/>
        </w:rPr>
        <w:t xml:space="preserve">, la playa de Cape </w:t>
      </w:r>
      <w:proofErr w:type="spellStart"/>
      <w:r w:rsidRPr="00766B99">
        <w:rPr>
          <w:sz w:val="20"/>
          <w:szCs w:val="20"/>
        </w:rPr>
        <w:t>Tribulation</w:t>
      </w:r>
      <w:proofErr w:type="spellEnd"/>
      <w:r w:rsidRPr="00766B99">
        <w:rPr>
          <w:sz w:val="20"/>
          <w:szCs w:val="20"/>
        </w:rPr>
        <w:t xml:space="preserve"> y la Garganta Mossman. </w:t>
      </w:r>
      <w:r w:rsidRPr="00D87DF7">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2A5D76" w:rsidRDefault="00766B99" w:rsidP="00766B99">
      <w:pPr>
        <w:spacing w:after="0" w:line="240" w:lineRule="auto"/>
        <w:jc w:val="both"/>
        <w:rPr>
          <w:b/>
          <w:bCs/>
          <w:sz w:val="20"/>
          <w:szCs w:val="20"/>
        </w:rPr>
      </w:pPr>
      <w:r w:rsidRPr="002A5D76">
        <w:rPr>
          <w:b/>
          <w:bCs/>
          <w:sz w:val="20"/>
          <w:szCs w:val="20"/>
        </w:rPr>
        <w:t>Día 11</w:t>
      </w:r>
      <w:r w:rsidR="00C354EF" w:rsidRPr="002A5D76">
        <w:rPr>
          <w:b/>
          <w:bCs/>
          <w:sz w:val="20"/>
          <w:szCs w:val="20"/>
        </w:rPr>
        <w:t>.</w:t>
      </w:r>
      <w:r w:rsidRPr="002A5D76">
        <w:rPr>
          <w:b/>
          <w:bCs/>
          <w:sz w:val="20"/>
          <w:szCs w:val="20"/>
        </w:rPr>
        <w:t xml:space="preserve"> </w:t>
      </w:r>
      <w:r w:rsidR="00C354EF" w:rsidRPr="002A5D76">
        <w:rPr>
          <w:b/>
          <w:bCs/>
          <w:sz w:val="20"/>
          <w:szCs w:val="20"/>
        </w:rPr>
        <w:t xml:space="preserve">Cairns </w:t>
      </w:r>
      <w:r w:rsidR="00493F80">
        <w:rPr>
          <w:b/>
          <w:bCs/>
          <w:sz w:val="20"/>
          <w:szCs w:val="20"/>
        </w:rPr>
        <w:t>–</w:t>
      </w:r>
      <w:r w:rsidR="00C354EF" w:rsidRPr="002A5D76">
        <w:rPr>
          <w:b/>
          <w:bCs/>
          <w:sz w:val="20"/>
          <w:szCs w:val="20"/>
        </w:rPr>
        <w:t xml:space="preserve"> Sydney</w:t>
      </w:r>
      <w:r w:rsidR="00493F80">
        <w:rPr>
          <w:b/>
          <w:bCs/>
          <w:sz w:val="20"/>
          <w:szCs w:val="20"/>
        </w:rPr>
        <w:t xml:space="preserve"> </w:t>
      </w:r>
    </w:p>
    <w:p w:rsidR="00766B99" w:rsidRPr="00766B99" w:rsidRDefault="00766B99" w:rsidP="00766B99">
      <w:pPr>
        <w:spacing w:after="0" w:line="240" w:lineRule="auto"/>
        <w:jc w:val="both"/>
        <w:rPr>
          <w:sz w:val="20"/>
          <w:szCs w:val="20"/>
        </w:rPr>
      </w:pPr>
      <w:r w:rsidRPr="00766B99">
        <w:rPr>
          <w:sz w:val="20"/>
          <w:szCs w:val="20"/>
        </w:rPr>
        <w:t xml:space="preserve">A la hora prevista, traslado al aeropuerto con chofer de habla inglesa para salir en vuelo con destino Sydney </w:t>
      </w:r>
      <w:r w:rsidRPr="00F14DE4">
        <w:rPr>
          <w:b/>
          <w:bCs/>
          <w:sz w:val="20"/>
          <w:szCs w:val="20"/>
        </w:rPr>
        <w:t xml:space="preserve">(vuelo no incluido). </w:t>
      </w:r>
      <w:r w:rsidRPr="00766B99">
        <w:rPr>
          <w:sz w:val="20"/>
          <w:szCs w:val="20"/>
        </w:rPr>
        <w:t xml:space="preserve">Llegada al aeropuerto de Sydney, la ciudad más poblada con casi 5 millones de habitantes y antigua de Australia, capital de Nueva Gales del Sur. Traslado al hotel con chófer de habla inglesa. Resto del día libre. </w:t>
      </w:r>
      <w:r w:rsidRPr="00F14DE4">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2A5D76" w:rsidRDefault="00766B99" w:rsidP="00766B99">
      <w:pPr>
        <w:spacing w:after="0" w:line="240" w:lineRule="auto"/>
        <w:jc w:val="both"/>
        <w:rPr>
          <w:b/>
          <w:bCs/>
          <w:sz w:val="20"/>
          <w:szCs w:val="20"/>
        </w:rPr>
      </w:pPr>
      <w:r w:rsidRPr="002A5D76">
        <w:rPr>
          <w:b/>
          <w:bCs/>
          <w:sz w:val="20"/>
          <w:szCs w:val="20"/>
        </w:rPr>
        <w:t>Día 12</w:t>
      </w:r>
      <w:r w:rsidR="002A5D76" w:rsidRPr="002A5D76">
        <w:rPr>
          <w:b/>
          <w:bCs/>
          <w:sz w:val="20"/>
          <w:szCs w:val="20"/>
        </w:rPr>
        <w:t>.</w:t>
      </w:r>
      <w:r w:rsidRPr="002A5D76">
        <w:rPr>
          <w:b/>
          <w:bCs/>
          <w:sz w:val="20"/>
          <w:szCs w:val="20"/>
        </w:rPr>
        <w:t xml:space="preserve"> </w:t>
      </w:r>
      <w:r w:rsidR="002A5D76" w:rsidRPr="002A5D76">
        <w:rPr>
          <w:b/>
          <w:bCs/>
          <w:sz w:val="20"/>
          <w:szCs w:val="20"/>
        </w:rPr>
        <w:t>Sydney</w:t>
      </w:r>
    </w:p>
    <w:p w:rsidR="00766B99" w:rsidRPr="00766B99" w:rsidRDefault="00766B99" w:rsidP="00766B99">
      <w:pPr>
        <w:spacing w:after="0" w:line="240" w:lineRule="auto"/>
        <w:jc w:val="both"/>
        <w:rPr>
          <w:sz w:val="20"/>
          <w:szCs w:val="20"/>
        </w:rPr>
      </w:pPr>
      <w:r w:rsidRPr="00766B99">
        <w:rPr>
          <w:sz w:val="20"/>
          <w:szCs w:val="20"/>
        </w:rPr>
        <w:t xml:space="preserve">Salida para realizar una visita panorámica de la ciudad de Sydney. Durante este recorrido el guía nos llevará a conocer esta fascinante ciudad y su historia. Disfrutaremos y tomaremos fotos de la impresionante perspectiva de la Opera House y del Harbour Bridge. La visita continuará a través de los distritos del Este de la ciudad, llegando a la famosa playa de Bondi desde donde tendremos la mejor panorámica de Sydney. Regresaremos al centro pasando por el animado barrio de </w:t>
      </w:r>
      <w:proofErr w:type="spellStart"/>
      <w:r w:rsidRPr="00766B99">
        <w:rPr>
          <w:sz w:val="20"/>
          <w:szCs w:val="20"/>
        </w:rPr>
        <w:t>Paddington</w:t>
      </w:r>
      <w:proofErr w:type="spellEnd"/>
      <w:r w:rsidRPr="00766B99">
        <w:rPr>
          <w:sz w:val="20"/>
          <w:szCs w:val="20"/>
        </w:rPr>
        <w:t xml:space="preserve"> con sus casas de estilo Victoriano y galerías de arte moderno. Tarde libre para pasear o realizar alguna visita opcional como un tour en minicrucero por la bahía de Sydney. </w:t>
      </w:r>
      <w:r w:rsidRPr="002A5D76">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2408B2" w:rsidRDefault="00766B99" w:rsidP="00766B99">
      <w:pPr>
        <w:spacing w:after="0" w:line="240" w:lineRule="auto"/>
        <w:jc w:val="both"/>
        <w:rPr>
          <w:b/>
          <w:bCs/>
          <w:sz w:val="20"/>
          <w:szCs w:val="20"/>
        </w:rPr>
      </w:pPr>
      <w:r w:rsidRPr="002408B2">
        <w:rPr>
          <w:b/>
          <w:bCs/>
          <w:sz w:val="20"/>
          <w:szCs w:val="20"/>
        </w:rPr>
        <w:t>Día 13</w:t>
      </w:r>
      <w:r w:rsidR="002408B2" w:rsidRPr="002408B2">
        <w:rPr>
          <w:b/>
          <w:bCs/>
          <w:sz w:val="20"/>
          <w:szCs w:val="20"/>
        </w:rPr>
        <w:t>.</w:t>
      </w:r>
      <w:r w:rsidRPr="002408B2">
        <w:rPr>
          <w:b/>
          <w:bCs/>
          <w:sz w:val="20"/>
          <w:szCs w:val="20"/>
        </w:rPr>
        <w:t xml:space="preserve"> S</w:t>
      </w:r>
      <w:r w:rsidR="002408B2" w:rsidRPr="002408B2">
        <w:rPr>
          <w:b/>
          <w:bCs/>
          <w:sz w:val="20"/>
          <w:szCs w:val="20"/>
        </w:rPr>
        <w:t xml:space="preserve">ydney </w:t>
      </w:r>
    </w:p>
    <w:p w:rsidR="00766B99" w:rsidRPr="00766B99" w:rsidRDefault="00766B99" w:rsidP="00766B99">
      <w:pPr>
        <w:spacing w:after="0" w:line="240" w:lineRule="auto"/>
        <w:jc w:val="both"/>
        <w:rPr>
          <w:sz w:val="20"/>
          <w:szCs w:val="20"/>
        </w:rPr>
      </w:pPr>
      <w:r w:rsidRPr="00766B99">
        <w:rPr>
          <w:sz w:val="20"/>
          <w:szCs w:val="20"/>
        </w:rPr>
        <w:t xml:space="preserve">Día libre que pueden aprovechar para recorrer la ciudad por su cuenta o realizar una interesante excursión opcional de día completo al Parque Nacional de las Montañas Azules, uno de los lugares más visitados de Nueva Gales del Sur y Patrimonio de la Humanidad. La región abarca un millón de hectáreas de mesetas calizas, gargantas y formaciones escarpadas, donde predominan bosques de eucaliptos de zona templada. Este maravilloso lugar constituye una de las zonas de bosque más grandes y mejor protegidas de Australia. </w:t>
      </w:r>
      <w:r w:rsidRPr="002408B2">
        <w:rPr>
          <w:b/>
          <w:bCs/>
          <w:sz w:val="20"/>
          <w:szCs w:val="20"/>
        </w:rPr>
        <w:t>Alojamiento</w:t>
      </w:r>
      <w:r w:rsidRPr="00766B99">
        <w:rPr>
          <w:sz w:val="20"/>
          <w:szCs w:val="20"/>
        </w:rPr>
        <w:t>.</w:t>
      </w:r>
    </w:p>
    <w:p w:rsidR="00766B99" w:rsidRPr="00766B99" w:rsidRDefault="00766B99" w:rsidP="00766B99">
      <w:pPr>
        <w:spacing w:after="0" w:line="240" w:lineRule="auto"/>
        <w:jc w:val="both"/>
        <w:rPr>
          <w:sz w:val="20"/>
          <w:szCs w:val="20"/>
        </w:rPr>
      </w:pPr>
    </w:p>
    <w:p w:rsidR="00766B99" w:rsidRPr="007E0EAB" w:rsidRDefault="00766B99" w:rsidP="00766B99">
      <w:pPr>
        <w:spacing w:after="0" w:line="240" w:lineRule="auto"/>
        <w:jc w:val="both"/>
        <w:rPr>
          <w:b/>
          <w:bCs/>
          <w:sz w:val="20"/>
          <w:szCs w:val="20"/>
        </w:rPr>
      </w:pPr>
      <w:r w:rsidRPr="007E0EAB">
        <w:rPr>
          <w:b/>
          <w:bCs/>
          <w:sz w:val="20"/>
          <w:szCs w:val="20"/>
        </w:rPr>
        <w:t>Día 14</w:t>
      </w:r>
      <w:r w:rsidR="007E0EAB" w:rsidRPr="007E0EAB">
        <w:rPr>
          <w:b/>
          <w:bCs/>
          <w:sz w:val="20"/>
          <w:szCs w:val="20"/>
        </w:rPr>
        <w:t>.</w:t>
      </w:r>
      <w:r w:rsidRPr="007E0EAB">
        <w:rPr>
          <w:b/>
          <w:bCs/>
          <w:sz w:val="20"/>
          <w:szCs w:val="20"/>
        </w:rPr>
        <w:t xml:space="preserve"> S</w:t>
      </w:r>
      <w:r w:rsidR="007E0EAB" w:rsidRPr="007E0EAB">
        <w:rPr>
          <w:b/>
          <w:bCs/>
          <w:sz w:val="20"/>
          <w:szCs w:val="20"/>
        </w:rPr>
        <w:t>ydney</w:t>
      </w:r>
    </w:p>
    <w:p w:rsidR="00766B99" w:rsidRDefault="00766B99" w:rsidP="00766B99">
      <w:pPr>
        <w:spacing w:after="0" w:line="240" w:lineRule="auto"/>
        <w:jc w:val="both"/>
        <w:rPr>
          <w:sz w:val="20"/>
          <w:szCs w:val="20"/>
        </w:rPr>
      </w:pPr>
      <w:r w:rsidRPr="00766B99">
        <w:rPr>
          <w:sz w:val="20"/>
          <w:szCs w:val="20"/>
        </w:rPr>
        <w:t xml:space="preserve">A la hora prevista traslado al aeropuerto con chofer de habla inglesa. </w:t>
      </w:r>
    </w:p>
    <w:p w:rsidR="002C71EB" w:rsidRPr="00877549" w:rsidRDefault="002C71EB" w:rsidP="006229AB">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9D48FF" w:rsidRDefault="009D48FF"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6A5090" w:rsidRDefault="004E2A43" w:rsidP="001F6B21">
      <w:pPr>
        <w:pStyle w:val="Prrafodelista"/>
        <w:numPr>
          <w:ilvl w:val="0"/>
          <w:numId w:val="3"/>
        </w:numPr>
        <w:jc w:val="both"/>
        <w:rPr>
          <w:rFonts w:cstheme="minorHAnsi"/>
          <w:bCs/>
          <w:sz w:val="20"/>
          <w:szCs w:val="20"/>
        </w:rPr>
      </w:pPr>
      <w:r>
        <w:rPr>
          <w:rFonts w:cstheme="minorHAnsi"/>
          <w:bCs/>
          <w:sz w:val="20"/>
          <w:szCs w:val="20"/>
        </w:rPr>
        <w:t>5</w:t>
      </w:r>
      <w:r w:rsidR="0049164C">
        <w:rPr>
          <w:rFonts w:cstheme="minorHAnsi"/>
          <w:bCs/>
          <w:sz w:val="20"/>
          <w:szCs w:val="20"/>
        </w:rPr>
        <w:t xml:space="preserve"> </w:t>
      </w:r>
      <w:r w:rsidR="001F6B21">
        <w:rPr>
          <w:rFonts w:cstheme="minorHAnsi"/>
          <w:bCs/>
          <w:sz w:val="20"/>
          <w:szCs w:val="20"/>
        </w:rPr>
        <w:t>noches de alojamiento con desayuno</w:t>
      </w:r>
      <w:r w:rsidR="00ED1836">
        <w:rPr>
          <w:rFonts w:cstheme="minorHAnsi"/>
          <w:bCs/>
          <w:sz w:val="20"/>
          <w:szCs w:val="20"/>
        </w:rPr>
        <w:t xml:space="preserve"> en </w:t>
      </w:r>
      <w:r w:rsidR="006A5090">
        <w:rPr>
          <w:rFonts w:cstheme="minorHAnsi"/>
          <w:bCs/>
          <w:sz w:val="20"/>
          <w:szCs w:val="20"/>
        </w:rPr>
        <w:t>Nueva Zelanda</w:t>
      </w:r>
    </w:p>
    <w:p w:rsidR="001F6B21" w:rsidRDefault="004E2A43" w:rsidP="001F6B21">
      <w:pPr>
        <w:pStyle w:val="Prrafodelista"/>
        <w:numPr>
          <w:ilvl w:val="0"/>
          <w:numId w:val="3"/>
        </w:numPr>
        <w:jc w:val="both"/>
        <w:rPr>
          <w:rFonts w:cstheme="minorHAnsi"/>
          <w:bCs/>
          <w:sz w:val="20"/>
          <w:szCs w:val="20"/>
        </w:rPr>
      </w:pPr>
      <w:r>
        <w:rPr>
          <w:rFonts w:cstheme="minorHAnsi"/>
          <w:bCs/>
          <w:sz w:val="20"/>
          <w:szCs w:val="20"/>
        </w:rPr>
        <w:t>8</w:t>
      </w:r>
      <w:r w:rsidR="006A5090">
        <w:rPr>
          <w:rFonts w:cstheme="minorHAnsi"/>
          <w:bCs/>
          <w:sz w:val="20"/>
          <w:szCs w:val="20"/>
        </w:rPr>
        <w:t xml:space="preserve"> noches de alojamiento en Australia</w:t>
      </w:r>
      <w:r w:rsidR="00ED1836">
        <w:rPr>
          <w:rFonts w:cstheme="minorHAnsi"/>
          <w:bCs/>
          <w:sz w:val="20"/>
          <w:szCs w:val="20"/>
        </w:rPr>
        <w:t xml:space="preserve"> </w:t>
      </w:r>
    </w:p>
    <w:p w:rsidR="00ED1836" w:rsidRPr="00ED1836" w:rsidRDefault="00ED1836" w:rsidP="00ED1836">
      <w:pPr>
        <w:pStyle w:val="Prrafodelista"/>
        <w:numPr>
          <w:ilvl w:val="0"/>
          <w:numId w:val="3"/>
        </w:numPr>
        <w:jc w:val="both"/>
        <w:rPr>
          <w:rFonts w:cstheme="minorHAnsi"/>
          <w:bCs/>
          <w:sz w:val="20"/>
          <w:szCs w:val="20"/>
        </w:rPr>
      </w:pPr>
      <w:r w:rsidRPr="00ED1836">
        <w:rPr>
          <w:rFonts w:cstheme="minorHAnsi"/>
          <w:bCs/>
          <w:sz w:val="20"/>
          <w:szCs w:val="20"/>
        </w:rPr>
        <w:t xml:space="preserve">Visita de Auckland, </w:t>
      </w:r>
      <w:proofErr w:type="spellStart"/>
      <w:r w:rsidRPr="00ED1836">
        <w:rPr>
          <w:rFonts w:cstheme="minorHAnsi"/>
          <w:bCs/>
          <w:sz w:val="20"/>
          <w:szCs w:val="20"/>
        </w:rPr>
        <w:t>Waitomo</w:t>
      </w:r>
      <w:proofErr w:type="spellEnd"/>
      <w:r w:rsidRPr="00ED1836">
        <w:rPr>
          <w:rFonts w:cstheme="minorHAnsi"/>
          <w:bCs/>
          <w:sz w:val="20"/>
          <w:szCs w:val="20"/>
        </w:rPr>
        <w:t xml:space="preserve"> y </w:t>
      </w:r>
      <w:proofErr w:type="spellStart"/>
      <w:r w:rsidRPr="00ED1836">
        <w:rPr>
          <w:rFonts w:cstheme="minorHAnsi"/>
          <w:bCs/>
          <w:sz w:val="20"/>
          <w:szCs w:val="20"/>
        </w:rPr>
        <w:t>Rotorua</w:t>
      </w:r>
      <w:proofErr w:type="spellEnd"/>
      <w:r w:rsidRPr="00ED1836">
        <w:rPr>
          <w:rFonts w:cstheme="minorHAnsi"/>
          <w:bCs/>
          <w:sz w:val="20"/>
          <w:szCs w:val="20"/>
        </w:rPr>
        <w:t xml:space="preserve"> según itinerario.</w:t>
      </w:r>
    </w:p>
    <w:p w:rsidR="00ED1836" w:rsidRPr="00ED1836" w:rsidRDefault="00ED1836" w:rsidP="00ED1836">
      <w:pPr>
        <w:pStyle w:val="Prrafodelista"/>
        <w:numPr>
          <w:ilvl w:val="0"/>
          <w:numId w:val="3"/>
        </w:numPr>
        <w:jc w:val="both"/>
        <w:rPr>
          <w:rFonts w:cstheme="minorHAnsi"/>
          <w:bCs/>
          <w:sz w:val="20"/>
          <w:szCs w:val="20"/>
        </w:rPr>
      </w:pPr>
      <w:r w:rsidRPr="00ED1836">
        <w:rPr>
          <w:rFonts w:cstheme="minorHAnsi"/>
          <w:bCs/>
          <w:sz w:val="20"/>
          <w:szCs w:val="20"/>
        </w:rPr>
        <w:t>Visitas de Sydney, Melbourne y Barrera de Coral en Cairns según itinerario.</w:t>
      </w:r>
    </w:p>
    <w:p w:rsidR="00ED1836" w:rsidRPr="00ED1836" w:rsidRDefault="00ED1836" w:rsidP="00ED1836">
      <w:pPr>
        <w:pStyle w:val="Prrafodelista"/>
        <w:numPr>
          <w:ilvl w:val="0"/>
          <w:numId w:val="3"/>
        </w:numPr>
        <w:jc w:val="both"/>
        <w:rPr>
          <w:rFonts w:cstheme="minorHAnsi"/>
          <w:bCs/>
          <w:sz w:val="20"/>
          <w:szCs w:val="20"/>
        </w:rPr>
      </w:pPr>
      <w:r w:rsidRPr="00ED1836">
        <w:rPr>
          <w:rFonts w:cstheme="minorHAnsi"/>
          <w:bCs/>
          <w:sz w:val="20"/>
          <w:szCs w:val="20"/>
        </w:rPr>
        <w:t>Audioguías con explicaciones de habla hispana en las visitas incluidas en Sydney y Melbourne (sujetas a disponibilidad)</w:t>
      </w:r>
      <w:r w:rsidR="00D96E5E">
        <w:rPr>
          <w:rFonts w:cstheme="minorHAnsi"/>
          <w:bCs/>
          <w:sz w:val="20"/>
          <w:szCs w:val="20"/>
        </w:rPr>
        <w:t>, i</w:t>
      </w:r>
      <w:r w:rsidRPr="00ED1836">
        <w:rPr>
          <w:rFonts w:cstheme="minorHAnsi"/>
          <w:bCs/>
          <w:sz w:val="20"/>
          <w:szCs w:val="20"/>
        </w:rPr>
        <w:t>mprescindible llevar sus propios auriculares.</w:t>
      </w:r>
    </w:p>
    <w:p w:rsidR="00ED1836" w:rsidRPr="00ED1836" w:rsidRDefault="00ED1836" w:rsidP="00ED1836">
      <w:pPr>
        <w:pStyle w:val="Prrafodelista"/>
        <w:numPr>
          <w:ilvl w:val="0"/>
          <w:numId w:val="3"/>
        </w:numPr>
        <w:jc w:val="both"/>
        <w:rPr>
          <w:rFonts w:cstheme="minorHAnsi"/>
          <w:bCs/>
          <w:sz w:val="20"/>
          <w:szCs w:val="20"/>
        </w:rPr>
      </w:pPr>
      <w:r w:rsidRPr="00ED1836">
        <w:rPr>
          <w:rFonts w:cstheme="minorHAnsi"/>
          <w:bCs/>
          <w:sz w:val="20"/>
          <w:szCs w:val="20"/>
        </w:rPr>
        <w:t>Asistencia de habla inglesa durante el crucero a la Gran Barrera de Coral</w:t>
      </w:r>
    </w:p>
    <w:p w:rsidR="00ED1836" w:rsidRPr="00ED1836" w:rsidRDefault="00ED1836" w:rsidP="00ED1836">
      <w:pPr>
        <w:pStyle w:val="Prrafodelista"/>
        <w:numPr>
          <w:ilvl w:val="0"/>
          <w:numId w:val="3"/>
        </w:numPr>
        <w:jc w:val="both"/>
        <w:rPr>
          <w:rFonts w:cstheme="minorHAnsi"/>
          <w:bCs/>
          <w:sz w:val="20"/>
          <w:szCs w:val="20"/>
        </w:rPr>
      </w:pPr>
      <w:r w:rsidRPr="00ED1836">
        <w:rPr>
          <w:rFonts w:cstheme="minorHAnsi"/>
          <w:bCs/>
          <w:sz w:val="20"/>
          <w:szCs w:val="20"/>
        </w:rPr>
        <w:t xml:space="preserve">Guías bilingües de habla hispana-italiana durante las visitas en Auckland, </w:t>
      </w:r>
      <w:proofErr w:type="spellStart"/>
      <w:r w:rsidRPr="00ED1836">
        <w:rPr>
          <w:rFonts w:cstheme="minorHAnsi"/>
          <w:bCs/>
          <w:sz w:val="20"/>
          <w:szCs w:val="20"/>
        </w:rPr>
        <w:t>Waitomo</w:t>
      </w:r>
      <w:proofErr w:type="spellEnd"/>
      <w:r w:rsidRPr="00ED1836">
        <w:rPr>
          <w:rFonts w:cstheme="minorHAnsi"/>
          <w:bCs/>
          <w:sz w:val="20"/>
          <w:szCs w:val="20"/>
        </w:rPr>
        <w:t xml:space="preserve"> y </w:t>
      </w:r>
      <w:proofErr w:type="spellStart"/>
      <w:r w:rsidRPr="00ED1836">
        <w:rPr>
          <w:rFonts w:cstheme="minorHAnsi"/>
          <w:bCs/>
          <w:sz w:val="20"/>
          <w:szCs w:val="20"/>
        </w:rPr>
        <w:t>Rotorua</w:t>
      </w:r>
      <w:proofErr w:type="spellEnd"/>
      <w:r w:rsidRPr="00ED1836">
        <w:rPr>
          <w:rFonts w:cstheme="minorHAnsi"/>
          <w:bCs/>
          <w:sz w:val="20"/>
          <w:szCs w:val="20"/>
        </w:rPr>
        <w:t>.</w:t>
      </w:r>
    </w:p>
    <w:p w:rsidR="007D4027" w:rsidRDefault="00ED1836" w:rsidP="00ED1836">
      <w:pPr>
        <w:pStyle w:val="Prrafodelista"/>
        <w:numPr>
          <w:ilvl w:val="0"/>
          <w:numId w:val="3"/>
        </w:numPr>
        <w:jc w:val="both"/>
        <w:rPr>
          <w:rFonts w:cstheme="minorHAnsi"/>
          <w:bCs/>
          <w:sz w:val="20"/>
          <w:szCs w:val="20"/>
        </w:rPr>
      </w:pPr>
      <w:r w:rsidRPr="00ED1836">
        <w:rPr>
          <w:rFonts w:cstheme="minorHAnsi"/>
          <w:bCs/>
          <w:sz w:val="20"/>
          <w:szCs w:val="20"/>
        </w:rPr>
        <w:t>Entradas a los lugares de interés, según itinerario</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r w:rsidR="009D48FF">
        <w:rPr>
          <w:rFonts w:cstheme="minorHAnsi"/>
          <w:sz w:val="20"/>
          <w:szCs w:val="20"/>
        </w:rPr>
        <w:t xml:space="preserve">ni </w:t>
      </w:r>
      <w:r w:rsidR="00CA5A5D">
        <w:rPr>
          <w:rFonts w:cstheme="minorHAnsi"/>
          <w:sz w:val="20"/>
          <w:szCs w:val="20"/>
        </w:rPr>
        <w:t>domésticos</w:t>
      </w:r>
    </w:p>
    <w:p w:rsidR="00CA5A5D" w:rsidRDefault="00601DEC"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Tasas por impuestos locales (GST)  </w:t>
      </w:r>
    </w:p>
    <w:p w:rsidR="00AC22BF" w:rsidRPr="00EA5208" w:rsidRDefault="000B0903"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Visas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164A07" w:rsidRDefault="00164A07" w:rsidP="00164A07">
      <w:pPr>
        <w:tabs>
          <w:tab w:val="left" w:pos="851"/>
        </w:tabs>
        <w:jc w:val="both"/>
        <w:rPr>
          <w:rFonts w:cstheme="minorHAnsi"/>
          <w:sz w:val="20"/>
          <w:szCs w:val="20"/>
        </w:rPr>
      </w:pPr>
    </w:p>
    <w:tbl>
      <w:tblPr>
        <w:tblW w:w="3300" w:type="dxa"/>
        <w:jc w:val="center"/>
        <w:tblCellMar>
          <w:left w:w="70" w:type="dxa"/>
          <w:right w:w="70" w:type="dxa"/>
        </w:tblCellMar>
        <w:tblLook w:val="04A0" w:firstRow="1" w:lastRow="0" w:firstColumn="1" w:lastColumn="0" w:noHBand="0" w:noVBand="1"/>
      </w:tblPr>
      <w:tblGrid>
        <w:gridCol w:w="1647"/>
        <w:gridCol w:w="343"/>
        <w:gridCol w:w="343"/>
        <w:gridCol w:w="343"/>
        <w:gridCol w:w="316"/>
        <w:gridCol w:w="308"/>
      </w:tblGrid>
      <w:tr w:rsidR="001B60B5" w:rsidRPr="001B60B5" w:rsidTr="001B60B5">
        <w:trPr>
          <w:trHeight w:val="300"/>
          <w:jc w:val="center"/>
        </w:trPr>
        <w:tc>
          <w:tcPr>
            <w:tcW w:w="1647" w:type="dxa"/>
            <w:tcBorders>
              <w:top w:val="single" w:sz="8" w:space="0" w:color="auto"/>
              <w:left w:val="single" w:sz="8" w:space="0" w:color="auto"/>
              <w:bottom w:val="single" w:sz="4" w:space="0" w:color="auto"/>
              <w:right w:val="nil"/>
            </w:tcBorders>
            <w:shd w:val="clear" w:color="000000" w:fill="000000"/>
            <w:noWrap/>
            <w:vAlign w:val="bottom"/>
            <w:hideMark/>
          </w:tcPr>
          <w:p w:rsidR="001B60B5" w:rsidRPr="001B60B5" w:rsidRDefault="001B60B5" w:rsidP="001B60B5">
            <w:pPr>
              <w:spacing w:after="0" w:line="240" w:lineRule="auto"/>
              <w:rPr>
                <w:rFonts w:ascii="Aptos Narrow" w:eastAsia="Times New Roman" w:hAnsi="Aptos Narrow" w:cs="Times New Roman"/>
                <w:b/>
                <w:bCs/>
                <w:color w:val="FFFFFF"/>
                <w:kern w:val="0"/>
                <w:sz w:val="20"/>
                <w:szCs w:val="20"/>
                <w:lang w:eastAsia="es-MX"/>
                <w14:ligatures w14:val="none"/>
              </w:rPr>
            </w:pPr>
            <w:r w:rsidRPr="001B60B5">
              <w:rPr>
                <w:rFonts w:ascii="Aptos Narrow" w:eastAsia="Times New Roman" w:hAnsi="Aptos Narrow" w:cs="Times New Roman"/>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1B60B5" w:rsidRPr="001B60B5" w:rsidRDefault="001B60B5" w:rsidP="001B60B5">
            <w:pPr>
              <w:spacing w:after="0" w:line="240" w:lineRule="auto"/>
              <w:rPr>
                <w:rFonts w:ascii="Aptos Narrow" w:eastAsia="Times New Roman" w:hAnsi="Aptos Narrow" w:cs="Times New Roman"/>
                <w:color w:val="FFFFFF"/>
                <w:kern w:val="0"/>
                <w:sz w:val="20"/>
                <w:szCs w:val="20"/>
                <w:lang w:eastAsia="es-MX"/>
                <w14:ligatures w14:val="none"/>
              </w:rPr>
            </w:pPr>
            <w:r w:rsidRPr="001B60B5">
              <w:rPr>
                <w:rFonts w:ascii="Aptos Narrow" w:eastAsia="Times New Roman" w:hAnsi="Aptos Narrow" w:cs="Times New Roman"/>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B60B5" w:rsidRPr="001B60B5" w:rsidRDefault="001B60B5" w:rsidP="001B60B5">
            <w:pPr>
              <w:spacing w:after="0" w:line="240" w:lineRule="auto"/>
              <w:rPr>
                <w:rFonts w:ascii="Aptos Narrow" w:eastAsia="Times New Roman" w:hAnsi="Aptos Narrow" w:cs="Times New Roman"/>
                <w:color w:val="FFFFFF"/>
                <w:kern w:val="0"/>
                <w:sz w:val="20"/>
                <w:szCs w:val="20"/>
                <w:lang w:eastAsia="es-MX"/>
                <w14:ligatures w14:val="none"/>
              </w:rPr>
            </w:pPr>
            <w:r w:rsidRPr="001B60B5">
              <w:rPr>
                <w:rFonts w:ascii="Aptos Narrow" w:eastAsia="Times New Roman" w:hAnsi="Aptos Narrow" w:cs="Times New Roman"/>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B60B5" w:rsidRPr="001B60B5" w:rsidRDefault="001B60B5" w:rsidP="001B60B5">
            <w:pPr>
              <w:spacing w:after="0" w:line="240" w:lineRule="auto"/>
              <w:rPr>
                <w:rFonts w:ascii="Aptos Narrow" w:eastAsia="Times New Roman" w:hAnsi="Aptos Narrow" w:cs="Times New Roman"/>
                <w:color w:val="FFFFFF"/>
                <w:kern w:val="0"/>
                <w:sz w:val="20"/>
                <w:szCs w:val="20"/>
                <w:lang w:eastAsia="es-MX"/>
                <w14:ligatures w14:val="none"/>
              </w:rPr>
            </w:pPr>
            <w:r w:rsidRPr="001B60B5">
              <w:rPr>
                <w:rFonts w:ascii="Aptos Narrow" w:eastAsia="Times New Roman" w:hAnsi="Aptos Narrow" w:cs="Times New Roman"/>
                <w:color w:val="FFFFFF"/>
                <w:kern w:val="0"/>
                <w:sz w:val="20"/>
                <w:szCs w:val="20"/>
                <w:lang w:eastAsia="es-MX"/>
                <w14:ligatures w14:val="none"/>
              </w:rPr>
              <w:t> </w:t>
            </w:r>
          </w:p>
        </w:tc>
        <w:tc>
          <w:tcPr>
            <w:tcW w:w="316" w:type="dxa"/>
            <w:tcBorders>
              <w:top w:val="single" w:sz="8" w:space="0" w:color="auto"/>
              <w:left w:val="nil"/>
              <w:bottom w:val="single" w:sz="4" w:space="0" w:color="auto"/>
              <w:right w:val="nil"/>
            </w:tcBorders>
            <w:shd w:val="clear" w:color="000000" w:fill="000000"/>
            <w:noWrap/>
            <w:vAlign w:val="bottom"/>
            <w:hideMark/>
          </w:tcPr>
          <w:p w:rsidR="001B60B5" w:rsidRPr="001B60B5" w:rsidRDefault="001B60B5" w:rsidP="001B60B5">
            <w:pPr>
              <w:spacing w:after="0" w:line="240" w:lineRule="auto"/>
              <w:rPr>
                <w:rFonts w:ascii="Aptos Narrow" w:eastAsia="Times New Roman" w:hAnsi="Aptos Narrow" w:cs="Times New Roman"/>
                <w:color w:val="FFFFFF"/>
                <w:kern w:val="0"/>
                <w:sz w:val="20"/>
                <w:szCs w:val="20"/>
                <w:lang w:eastAsia="es-MX"/>
                <w14:ligatures w14:val="none"/>
              </w:rPr>
            </w:pPr>
            <w:r w:rsidRPr="001B60B5">
              <w:rPr>
                <w:rFonts w:ascii="Aptos Narrow" w:eastAsia="Times New Roman" w:hAnsi="Aptos Narrow" w:cs="Times New Roman"/>
                <w:color w:val="FFFFFF"/>
                <w:kern w:val="0"/>
                <w:sz w:val="20"/>
                <w:szCs w:val="20"/>
                <w:lang w:eastAsia="es-MX"/>
                <w14:ligatures w14:val="none"/>
              </w:rPr>
              <w:t> </w:t>
            </w:r>
          </w:p>
        </w:tc>
        <w:tc>
          <w:tcPr>
            <w:tcW w:w="308" w:type="dxa"/>
            <w:tcBorders>
              <w:top w:val="single" w:sz="8" w:space="0" w:color="auto"/>
              <w:left w:val="nil"/>
              <w:bottom w:val="single" w:sz="4" w:space="0" w:color="auto"/>
              <w:right w:val="single" w:sz="8" w:space="0" w:color="auto"/>
            </w:tcBorders>
            <w:shd w:val="clear" w:color="000000" w:fill="000000"/>
            <w:noWrap/>
            <w:vAlign w:val="bottom"/>
            <w:hideMark/>
          </w:tcPr>
          <w:p w:rsidR="001B60B5" w:rsidRPr="001B60B5" w:rsidRDefault="001B60B5" w:rsidP="001B60B5">
            <w:pPr>
              <w:spacing w:after="0" w:line="240" w:lineRule="auto"/>
              <w:rPr>
                <w:rFonts w:ascii="Aptos Narrow" w:eastAsia="Times New Roman" w:hAnsi="Aptos Narrow" w:cs="Times New Roman"/>
                <w:color w:val="FFFFFF"/>
                <w:kern w:val="0"/>
                <w:sz w:val="20"/>
                <w:szCs w:val="20"/>
                <w:lang w:eastAsia="es-MX"/>
                <w14:ligatures w14:val="none"/>
              </w:rPr>
            </w:pPr>
            <w:r w:rsidRPr="001B60B5">
              <w:rPr>
                <w:rFonts w:ascii="Aptos Narrow" w:eastAsia="Times New Roman" w:hAnsi="Aptos Narrow" w:cs="Times New Roman"/>
                <w:color w:val="FFFFFF"/>
                <w:kern w:val="0"/>
                <w:sz w:val="20"/>
                <w:szCs w:val="20"/>
                <w:lang w:eastAsia="es-MX"/>
                <w14:ligatures w14:val="none"/>
              </w:rPr>
              <w:t> </w:t>
            </w:r>
          </w:p>
        </w:tc>
      </w:tr>
      <w:tr w:rsidR="001B60B5" w:rsidRPr="001B60B5" w:rsidTr="001B60B5">
        <w:trPr>
          <w:trHeight w:val="27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Noviembre 2025</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19</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Diciembre 2025</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Enero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Marzo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25</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22</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29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30</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260"/>
          <w:jc w:val="center"/>
        </w:trPr>
        <w:tc>
          <w:tcPr>
            <w:tcW w:w="1647" w:type="dxa"/>
            <w:tcBorders>
              <w:top w:val="nil"/>
              <w:left w:val="single" w:sz="8" w:space="0" w:color="auto"/>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single" w:sz="4"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single" w:sz="4"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260"/>
          <w:jc w:val="center"/>
        </w:trPr>
        <w:tc>
          <w:tcPr>
            <w:tcW w:w="1647" w:type="dxa"/>
            <w:tcBorders>
              <w:top w:val="nil"/>
              <w:left w:val="single" w:sz="8" w:space="0" w:color="auto"/>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Noviembre 2026</w:t>
            </w:r>
          </w:p>
        </w:tc>
        <w:tc>
          <w:tcPr>
            <w:tcW w:w="343" w:type="dxa"/>
            <w:tcBorders>
              <w:top w:val="nil"/>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11</w:t>
            </w:r>
          </w:p>
        </w:tc>
        <w:tc>
          <w:tcPr>
            <w:tcW w:w="343" w:type="dxa"/>
            <w:tcBorders>
              <w:top w:val="nil"/>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18</w:t>
            </w:r>
          </w:p>
        </w:tc>
        <w:tc>
          <w:tcPr>
            <w:tcW w:w="343" w:type="dxa"/>
            <w:tcBorders>
              <w:top w:val="nil"/>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nil"/>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nil"/>
              <w:left w:val="nil"/>
              <w:bottom w:val="nil"/>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260"/>
          <w:jc w:val="center"/>
        </w:trPr>
        <w:tc>
          <w:tcPr>
            <w:tcW w:w="1647" w:type="dxa"/>
            <w:tcBorders>
              <w:top w:val="single" w:sz="4" w:space="0" w:color="auto"/>
              <w:left w:val="single" w:sz="8" w:space="0" w:color="auto"/>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Diciembre 2026</w:t>
            </w:r>
          </w:p>
        </w:tc>
        <w:tc>
          <w:tcPr>
            <w:tcW w:w="343" w:type="dxa"/>
            <w:tcBorders>
              <w:top w:val="single" w:sz="4" w:space="0" w:color="auto"/>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02</w:t>
            </w:r>
          </w:p>
        </w:tc>
        <w:tc>
          <w:tcPr>
            <w:tcW w:w="343" w:type="dxa"/>
            <w:tcBorders>
              <w:top w:val="single" w:sz="4" w:space="0" w:color="auto"/>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43" w:type="dxa"/>
            <w:tcBorders>
              <w:top w:val="single" w:sz="4" w:space="0" w:color="auto"/>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single" w:sz="4" w:space="0" w:color="auto"/>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single" w:sz="4" w:space="0" w:color="auto"/>
              <w:left w:val="nil"/>
              <w:bottom w:val="nil"/>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260"/>
          <w:jc w:val="center"/>
        </w:trPr>
        <w:tc>
          <w:tcPr>
            <w:tcW w:w="1647" w:type="dxa"/>
            <w:tcBorders>
              <w:top w:val="single" w:sz="4" w:space="0" w:color="auto"/>
              <w:left w:val="single" w:sz="8" w:space="0" w:color="auto"/>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Enero 2027</w:t>
            </w:r>
          </w:p>
        </w:tc>
        <w:tc>
          <w:tcPr>
            <w:tcW w:w="343" w:type="dxa"/>
            <w:tcBorders>
              <w:top w:val="single" w:sz="4" w:space="0" w:color="auto"/>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06</w:t>
            </w:r>
          </w:p>
        </w:tc>
        <w:tc>
          <w:tcPr>
            <w:tcW w:w="343" w:type="dxa"/>
            <w:tcBorders>
              <w:top w:val="single" w:sz="4" w:space="0" w:color="auto"/>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43" w:type="dxa"/>
            <w:tcBorders>
              <w:top w:val="single" w:sz="4" w:space="0" w:color="auto"/>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single" w:sz="4" w:space="0" w:color="auto"/>
              <w:left w:val="nil"/>
              <w:bottom w:val="nil"/>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single" w:sz="4" w:space="0" w:color="auto"/>
              <w:left w:val="nil"/>
              <w:bottom w:val="nil"/>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r w:rsidR="001B60B5" w:rsidRPr="001B60B5" w:rsidTr="001B60B5">
        <w:trPr>
          <w:trHeight w:val="270"/>
          <w:jc w:val="center"/>
        </w:trPr>
        <w:tc>
          <w:tcPr>
            <w:tcW w:w="1647" w:type="dxa"/>
            <w:tcBorders>
              <w:top w:val="single" w:sz="4" w:space="0" w:color="auto"/>
              <w:left w:val="single" w:sz="8" w:space="0" w:color="auto"/>
              <w:bottom w:val="single" w:sz="8"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Marzo 2027</w:t>
            </w:r>
          </w:p>
        </w:tc>
        <w:tc>
          <w:tcPr>
            <w:tcW w:w="343" w:type="dxa"/>
            <w:tcBorders>
              <w:top w:val="single" w:sz="4" w:space="0" w:color="auto"/>
              <w:left w:val="nil"/>
              <w:bottom w:val="single" w:sz="8"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17</w:t>
            </w:r>
          </w:p>
        </w:tc>
        <w:tc>
          <w:tcPr>
            <w:tcW w:w="343" w:type="dxa"/>
            <w:tcBorders>
              <w:top w:val="single" w:sz="4" w:space="0" w:color="auto"/>
              <w:left w:val="nil"/>
              <w:bottom w:val="single" w:sz="8"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43" w:type="dxa"/>
            <w:tcBorders>
              <w:top w:val="single" w:sz="4" w:space="0" w:color="auto"/>
              <w:left w:val="nil"/>
              <w:bottom w:val="single" w:sz="8"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16" w:type="dxa"/>
            <w:tcBorders>
              <w:top w:val="single" w:sz="4" w:space="0" w:color="auto"/>
              <w:left w:val="nil"/>
              <w:bottom w:val="single" w:sz="8" w:space="0" w:color="auto"/>
              <w:right w:val="single" w:sz="4"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c>
          <w:tcPr>
            <w:tcW w:w="308" w:type="dxa"/>
            <w:tcBorders>
              <w:top w:val="single" w:sz="4" w:space="0" w:color="auto"/>
              <w:left w:val="nil"/>
              <w:bottom w:val="single" w:sz="8" w:space="0" w:color="auto"/>
              <w:right w:val="single" w:sz="8" w:space="0" w:color="auto"/>
            </w:tcBorders>
            <w:noWrap/>
            <w:vAlign w:val="bottom"/>
            <w:hideMark/>
          </w:tcPr>
          <w:p w:rsidR="001B60B5" w:rsidRPr="001B60B5" w:rsidRDefault="001B60B5" w:rsidP="001B60B5">
            <w:pPr>
              <w:spacing w:after="0" w:line="240" w:lineRule="auto"/>
              <w:rPr>
                <w:rFonts w:ascii="Aptos Narrow" w:eastAsia="Times New Roman" w:hAnsi="Aptos Narrow" w:cs="Times New Roman"/>
                <w:b/>
                <w:bCs/>
                <w:color w:val="000000"/>
                <w:kern w:val="0"/>
                <w:sz w:val="20"/>
                <w:szCs w:val="20"/>
                <w:lang w:eastAsia="es-MX"/>
                <w14:ligatures w14:val="none"/>
              </w:rPr>
            </w:pPr>
            <w:r w:rsidRPr="001B60B5">
              <w:rPr>
                <w:rFonts w:ascii="Aptos Narrow" w:eastAsia="Times New Roman" w:hAnsi="Aptos Narrow" w:cs="Times New Roman"/>
                <w:b/>
                <w:bCs/>
                <w:color w:val="000000"/>
                <w:kern w:val="0"/>
                <w:sz w:val="20"/>
                <w:szCs w:val="20"/>
                <w:lang w:eastAsia="es-MX"/>
                <w14:ligatures w14:val="none"/>
              </w:rPr>
              <w:t> </w:t>
            </w:r>
          </w:p>
        </w:tc>
      </w:tr>
    </w:tbl>
    <w:p w:rsidR="001B60B5" w:rsidRDefault="001B60B5" w:rsidP="00164A07">
      <w:pPr>
        <w:tabs>
          <w:tab w:val="left" w:pos="851"/>
        </w:tabs>
        <w:jc w:val="both"/>
        <w:rPr>
          <w:rFonts w:cstheme="minorHAnsi"/>
          <w:sz w:val="20"/>
          <w:szCs w:val="20"/>
        </w:rPr>
      </w:pPr>
    </w:p>
    <w:p w:rsidR="001B60B5" w:rsidRDefault="001B60B5" w:rsidP="00164A07">
      <w:pPr>
        <w:tabs>
          <w:tab w:val="left" w:pos="851"/>
        </w:tabs>
        <w:jc w:val="both"/>
        <w:rPr>
          <w:rFonts w:cstheme="minorHAnsi"/>
          <w:sz w:val="20"/>
          <w:szCs w:val="20"/>
        </w:rPr>
      </w:pPr>
    </w:p>
    <w:tbl>
      <w:tblPr>
        <w:tblW w:w="7361" w:type="dxa"/>
        <w:jc w:val="center"/>
        <w:tblCellMar>
          <w:left w:w="70" w:type="dxa"/>
          <w:right w:w="70" w:type="dxa"/>
        </w:tblCellMar>
        <w:tblLook w:val="04A0" w:firstRow="1" w:lastRow="0" w:firstColumn="1" w:lastColumn="0" w:noHBand="0" w:noVBand="1"/>
      </w:tblPr>
      <w:tblGrid>
        <w:gridCol w:w="4243"/>
        <w:gridCol w:w="1417"/>
        <w:gridCol w:w="1701"/>
      </w:tblGrid>
      <w:tr w:rsidR="001E0D74" w:rsidRPr="001E0D74" w:rsidTr="001E0D74">
        <w:trPr>
          <w:trHeight w:val="300"/>
          <w:jc w:val="center"/>
        </w:trPr>
        <w:tc>
          <w:tcPr>
            <w:tcW w:w="736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E0D74" w:rsidRPr="001E0D74" w:rsidRDefault="001E0D74" w:rsidP="001E0D7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E0D74">
              <w:rPr>
                <w:rFonts w:ascii="Aptos Narrow" w:eastAsia="Times New Roman" w:hAnsi="Aptos Narrow" w:cs="Times New Roman"/>
                <w:b/>
                <w:bCs/>
                <w:color w:val="FFFFFF"/>
                <w:kern w:val="0"/>
                <w:sz w:val="20"/>
                <w:szCs w:val="20"/>
                <w:lang w:eastAsia="es-MX"/>
                <w14:ligatures w14:val="none"/>
              </w:rPr>
              <w:t xml:space="preserve">TARIFA EN DÓLARES POR PERSONA </w:t>
            </w:r>
          </w:p>
        </w:tc>
      </w:tr>
      <w:tr w:rsidR="001E0D74" w:rsidRPr="001E0D74" w:rsidTr="001E0D74">
        <w:trPr>
          <w:trHeight w:val="270"/>
          <w:jc w:val="center"/>
        </w:trPr>
        <w:tc>
          <w:tcPr>
            <w:tcW w:w="736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E0D74" w:rsidRPr="001E0D74" w:rsidRDefault="001E0D74" w:rsidP="001E0D74">
            <w:pPr>
              <w:spacing w:after="0" w:line="240" w:lineRule="auto"/>
              <w:jc w:val="center"/>
              <w:rPr>
                <w:rFonts w:ascii="Aptos Narrow" w:eastAsia="Times New Roman" w:hAnsi="Aptos Narrow" w:cs="Times New Roman"/>
                <w:b/>
                <w:bCs/>
                <w:kern w:val="0"/>
                <w:sz w:val="20"/>
                <w:szCs w:val="20"/>
                <w:lang w:eastAsia="es-MX"/>
                <w14:ligatures w14:val="none"/>
              </w:rPr>
            </w:pPr>
            <w:r w:rsidRPr="001E0D74">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1E0D74">
              <w:rPr>
                <w:rFonts w:ascii="Aptos Narrow" w:eastAsia="Times New Roman" w:hAnsi="Aptos Narrow" w:cs="Times New Roman"/>
                <w:b/>
                <w:bCs/>
                <w:kern w:val="0"/>
                <w:sz w:val="20"/>
                <w:szCs w:val="20"/>
                <w:lang w:eastAsia="es-MX"/>
                <w14:ligatures w14:val="none"/>
              </w:rPr>
              <w:t xml:space="preserve">   (</w:t>
            </w:r>
            <w:proofErr w:type="gramEnd"/>
            <w:r w:rsidRPr="001E0D74">
              <w:rPr>
                <w:rFonts w:ascii="Aptos Narrow" w:eastAsia="Times New Roman" w:hAnsi="Aptos Narrow" w:cs="Times New Roman"/>
                <w:b/>
                <w:bCs/>
                <w:kern w:val="0"/>
                <w:sz w:val="20"/>
                <w:szCs w:val="20"/>
                <w:lang w:eastAsia="es-MX"/>
                <w14:ligatures w14:val="none"/>
              </w:rPr>
              <w:t xml:space="preserve">MÍNIMO 2 PASAJEROS) </w:t>
            </w:r>
          </w:p>
        </w:tc>
      </w:tr>
      <w:tr w:rsidR="001E0D74" w:rsidRPr="001E0D74" w:rsidTr="001E0D74">
        <w:trPr>
          <w:trHeight w:val="300"/>
          <w:jc w:val="center"/>
        </w:trPr>
        <w:tc>
          <w:tcPr>
            <w:tcW w:w="4243" w:type="dxa"/>
            <w:tcBorders>
              <w:top w:val="nil"/>
              <w:left w:val="single" w:sz="8" w:space="0" w:color="auto"/>
              <w:bottom w:val="nil"/>
              <w:right w:val="single" w:sz="4" w:space="0" w:color="auto"/>
            </w:tcBorders>
            <w:shd w:val="clear" w:color="FFFFCC" w:fill="000000"/>
            <w:noWrap/>
            <w:vAlign w:val="bottom"/>
            <w:hideMark/>
          </w:tcPr>
          <w:p w:rsidR="001E0D74" w:rsidRPr="001E0D74" w:rsidRDefault="001E0D74" w:rsidP="001E0D74">
            <w:pPr>
              <w:spacing w:after="0" w:line="240" w:lineRule="auto"/>
              <w:rPr>
                <w:rFonts w:ascii="Aptos Narrow" w:eastAsia="Times New Roman" w:hAnsi="Aptos Narrow" w:cs="Times New Roman"/>
                <w:b/>
                <w:bCs/>
                <w:color w:val="FFFFFF"/>
                <w:kern w:val="0"/>
                <w:sz w:val="20"/>
                <w:szCs w:val="20"/>
                <w:lang w:eastAsia="es-MX"/>
                <w14:ligatures w14:val="none"/>
              </w:rPr>
            </w:pPr>
            <w:r w:rsidRPr="001E0D74">
              <w:rPr>
                <w:rFonts w:ascii="Aptos Narrow" w:eastAsia="Times New Roman" w:hAnsi="Aptos Narrow" w:cs="Times New Roman"/>
                <w:b/>
                <w:bCs/>
                <w:color w:val="FFFFFF"/>
                <w:kern w:val="0"/>
                <w:sz w:val="20"/>
                <w:szCs w:val="20"/>
                <w:lang w:eastAsia="es-MX"/>
                <w14:ligatures w14:val="none"/>
              </w:rPr>
              <w:t xml:space="preserve">05 </w:t>
            </w:r>
            <w:proofErr w:type="gramStart"/>
            <w:r w:rsidRPr="001E0D74">
              <w:rPr>
                <w:rFonts w:ascii="Aptos Narrow" w:eastAsia="Times New Roman" w:hAnsi="Aptos Narrow" w:cs="Times New Roman"/>
                <w:b/>
                <w:bCs/>
                <w:color w:val="FFFFFF"/>
                <w:kern w:val="0"/>
                <w:sz w:val="20"/>
                <w:szCs w:val="20"/>
                <w:lang w:eastAsia="es-MX"/>
                <w14:ligatures w14:val="none"/>
              </w:rPr>
              <w:t>Noviembre</w:t>
            </w:r>
            <w:proofErr w:type="gramEnd"/>
            <w:r w:rsidRPr="001E0D74">
              <w:rPr>
                <w:rFonts w:ascii="Aptos Narrow" w:eastAsia="Times New Roman" w:hAnsi="Aptos Narrow" w:cs="Times New Roman"/>
                <w:b/>
                <w:bCs/>
                <w:color w:val="FFFFFF"/>
                <w:kern w:val="0"/>
                <w:sz w:val="20"/>
                <w:szCs w:val="20"/>
                <w:lang w:eastAsia="es-MX"/>
                <w14:ligatures w14:val="none"/>
              </w:rPr>
              <w:t xml:space="preserve"> 2025 al 17 </w:t>
            </w:r>
            <w:proofErr w:type="gramStart"/>
            <w:r w:rsidRPr="001E0D74">
              <w:rPr>
                <w:rFonts w:ascii="Aptos Narrow" w:eastAsia="Times New Roman" w:hAnsi="Aptos Narrow" w:cs="Times New Roman"/>
                <w:b/>
                <w:bCs/>
                <w:color w:val="FFFFFF"/>
                <w:kern w:val="0"/>
                <w:sz w:val="20"/>
                <w:szCs w:val="20"/>
                <w:lang w:eastAsia="es-MX"/>
                <w14:ligatures w14:val="none"/>
              </w:rPr>
              <w:t>Marzo</w:t>
            </w:r>
            <w:proofErr w:type="gramEnd"/>
            <w:r w:rsidRPr="001E0D74">
              <w:rPr>
                <w:rFonts w:ascii="Aptos Narrow" w:eastAsia="Times New Roman" w:hAnsi="Aptos Narrow" w:cs="Times New Roman"/>
                <w:b/>
                <w:bCs/>
                <w:color w:val="FFFFFF"/>
                <w:kern w:val="0"/>
                <w:sz w:val="20"/>
                <w:szCs w:val="20"/>
                <w:lang w:eastAsia="es-MX"/>
                <w14:ligatures w14:val="none"/>
              </w:rPr>
              <w:t xml:space="preserve"> 2027</w:t>
            </w:r>
          </w:p>
        </w:tc>
        <w:tc>
          <w:tcPr>
            <w:tcW w:w="1417" w:type="dxa"/>
            <w:tcBorders>
              <w:top w:val="nil"/>
              <w:left w:val="nil"/>
              <w:bottom w:val="nil"/>
              <w:right w:val="single" w:sz="4" w:space="0" w:color="auto"/>
            </w:tcBorders>
            <w:shd w:val="clear" w:color="FFFFCC" w:fill="000000"/>
            <w:noWrap/>
            <w:vAlign w:val="bottom"/>
            <w:hideMark/>
          </w:tcPr>
          <w:p w:rsidR="001E0D74" w:rsidRPr="001E0D74" w:rsidRDefault="001E0D74" w:rsidP="001E0D7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E0D74">
              <w:rPr>
                <w:rFonts w:ascii="Aptos Narrow" w:eastAsia="Times New Roman" w:hAnsi="Aptos Narrow" w:cs="Times New Roman"/>
                <w:b/>
                <w:bCs/>
                <w:color w:val="FFFFFF"/>
                <w:kern w:val="0"/>
                <w:sz w:val="20"/>
                <w:szCs w:val="20"/>
                <w:lang w:eastAsia="es-MX"/>
                <w14:ligatures w14:val="none"/>
              </w:rPr>
              <w:t xml:space="preserve">DOBLE </w:t>
            </w:r>
          </w:p>
        </w:tc>
        <w:tc>
          <w:tcPr>
            <w:tcW w:w="1701" w:type="dxa"/>
            <w:tcBorders>
              <w:top w:val="nil"/>
              <w:left w:val="nil"/>
              <w:bottom w:val="nil"/>
              <w:right w:val="single" w:sz="8" w:space="0" w:color="auto"/>
            </w:tcBorders>
            <w:shd w:val="clear" w:color="FFFFCC" w:fill="000000"/>
            <w:noWrap/>
            <w:vAlign w:val="bottom"/>
            <w:hideMark/>
          </w:tcPr>
          <w:p w:rsidR="001E0D74" w:rsidRPr="001E0D74" w:rsidRDefault="001E0D74" w:rsidP="001E0D7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E0D74">
              <w:rPr>
                <w:rFonts w:ascii="Aptos Narrow" w:eastAsia="Times New Roman" w:hAnsi="Aptos Narrow" w:cs="Times New Roman"/>
                <w:b/>
                <w:bCs/>
                <w:color w:val="FFFFFF"/>
                <w:kern w:val="0"/>
                <w:sz w:val="20"/>
                <w:szCs w:val="20"/>
                <w:lang w:eastAsia="es-MX"/>
                <w14:ligatures w14:val="none"/>
              </w:rPr>
              <w:t>SENCILLA</w:t>
            </w:r>
          </w:p>
        </w:tc>
      </w:tr>
      <w:tr w:rsidR="001E0D74" w:rsidRPr="001E0D74" w:rsidTr="001E0D74">
        <w:trPr>
          <w:trHeight w:val="300"/>
          <w:jc w:val="center"/>
        </w:trPr>
        <w:tc>
          <w:tcPr>
            <w:tcW w:w="424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1E0D74" w:rsidRPr="001E0D74" w:rsidRDefault="00C82640" w:rsidP="001E0D74">
            <w:pPr>
              <w:spacing w:after="0" w:line="240" w:lineRule="auto"/>
              <w:rPr>
                <w:rFonts w:ascii="Aptos Narrow" w:eastAsia="Times New Roman" w:hAnsi="Aptos Narrow" w:cs="Times New Roman"/>
                <w:b/>
                <w:bCs/>
                <w:kern w:val="0"/>
                <w:sz w:val="20"/>
                <w:szCs w:val="20"/>
                <w:lang w:eastAsia="es-MX"/>
                <w14:ligatures w14:val="none"/>
              </w:rPr>
            </w:pPr>
            <w:r>
              <w:rPr>
                <w:rFonts w:ascii="Aptos Narrow" w:eastAsia="Times New Roman" w:hAnsi="Aptos Narrow" w:cs="Times New Roman"/>
                <w:b/>
                <w:bCs/>
                <w:kern w:val="0"/>
                <w:sz w:val="20"/>
                <w:szCs w:val="20"/>
                <w:lang w:eastAsia="es-MX"/>
                <w14:ligatures w14:val="none"/>
              </w:rPr>
              <w:t>PRIMERA</w:t>
            </w:r>
          </w:p>
        </w:tc>
        <w:tc>
          <w:tcPr>
            <w:tcW w:w="1417" w:type="dxa"/>
            <w:tcBorders>
              <w:top w:val="single" w:sz="4" w:space="0" w:color="auto"/>
              <w:left w:val="nil"/>
              <w:bottom w:val="nil"/>
              <w:right w:val="single" w:sz="4" w:space="0" w:color="auto"/>
            </w:tcBorders>
            <w:shd w:val="clear" w:color="FFFFCC" w:fill="FFFFFF"/>
            <w:noWrap/>
            <w:vAlign w:val="bottom"/>
            <w:hideMark/>
          </w:tcPr>
          <w:p w:rsidR="001E0D74" w:rsidRPr="001E0D74" w:rsidRDefault="001E0D74" w:rsidP="001E0D74">
            <w:pPr>
              <w:spacing w:after="0" w:line="240" w:lineRule="auto"/>
              <w:jc w:val="center"/>
              <w:rPr>
                <w:rFonts w:ascii="Aptos Narrow" w:eastAsia="Times New Roman" w:hAnsi="Aptos Narrow" w:cs="Times New Roman"/>
                <w:b/>
                <w:bCs/>
                <w:kern w:val="0"/>
                <w:sz w:val="20"/>
                <w:szCs w:val="20"/>
                <w:lang w:eastAsia="es-MX"/>
                <w14:ligatures w14:val="none"/>
              </w:rPr>
            </w:pPr>
            <w:r w:rsidRPr="001E0D74">
              <w:rPr>
                <w:rFonts w:ascii="Aptos Narrow" w:eastAsia="Times New Roman" w:hAnsi="Aptos Narrow" w:cs="Times New Roman"/>
                <w:b/>
                <w:bCs/>
                <w:kern w:val="0"/>
                <w:sz w:val="20"/>
                <w:szCs w:val="20"/>
                <w:lang w:eastAsia="es-MX"/>
                <w14:ligatures w14:val="none"/>
              </w:rPr>
              <w:t>4651</w:t>
            </w:r>
          </w:p>
        </w:tc>
        <w:tc>
          <w:tcPr>
            <w:tcW w:w="1701" w:type="dxa"/>
            <w:tcBorders>
              <w:top w:val="single" w:sz="4" w:space="0" w:color="auto"/>
              <w:left w:val="nil"/>
              <w:bottom w:val="nil"/>
              <w:right w:val="single" w:sz="8" w:space="0" w:color="auto"/>
            </w:tcBorders>
            <w:shd w:val="clear" w:color="FFFFCC" w:fill="FFFFFF"/>
            <w:noWrap/>
            <w:vAlign w:val="bottom"/>
            <w:hideMark/>
          </w:tcPr>
          <w:p w:rsidR="001E0D74" w:rsidRPr="001E0D74" w:rsidRDefault="001E0D74" w:rsidP="001E0D74">
            <w:pPr>
              <w:spacing w:after="0" w:line="240" w:lineRule="auto"/>
              <w:jc w:val="center"/>
              <w:rPr>
                <w:rFonts w:ascii="Aptos Narrow" w:eastAsia="Times New Roman" w:hAnsi="Aptos Narrow" w:cs="Times New Roman"/>
                <w:b/>
                <w:bCs/>
                <w:kern w:val="0"/>
                <w:sz w:val="20"/>
                <w:szCs w:val="20"/>
                <w:lang w:eastAsia="es-MX"/>
                <w14:ligatures w14:val="none"/>
              </w:rPr>
            </w:pPr>
            <w:r w:rsidRPr="001E0D74">
              <w:rPr>
                <w:rFonts w:ascii="Aptos Narrow" w:eastAsia="Times New Roman" w:hAnsi="Aptos Narrow" w:cs="Times New Roman"/>
                <w:b/>
                <w:bCs/>
                <w:kern w:val="0"/>
                <w:sz w:val="20"/>
                <w:szCs w:val="20"/>
                <w:lang w:eastAsia="es-MX"/>
                <w14:ligatures w14:val="none"/>
              </w:rPr>
              <w:t>6952</w:t>
            </w:r>
          </w:p>
        </w:tc>
      </w:tr>
      <w:tr w:rsidR="001E0D74" w:rsidRPr="001E0D74" w:rsidTr="001E0D74">
        <w:trPr>
          <w:trHeight w:val="300"/>
          <w:jc w:val="center"/>
        </w:trPr>
        <w:tc>
          <w:tcPr>
            <w:tcW w:w="4243" w:type="dxa"/>
            <w:tcBorders>
              <w:top w:val="nil"/>
              <w:left w:val="single" w:sz="8" w:space="0" w:color="auto"/>
              <w:bottom w:val="nil"/>
              <w:right w:val="single" w:sz="4" w:space="0" w:color="auto"/>
            </w:tcBorders>
            <w:shd w:val="clear" w:color="FFFFCC" w:fill="FFFFFF"/>
            <w:noWrap/>
            <w:vAlign w:val="bottom"/>
            <w:hideMark/>
          </w:tcPr>
          <w:p w:rsidR="001E0D74" w:rsidRPr="001E0D74" w:rsidRDefault="001E0D74" w:rsidP="001E0D74">
            <w:pPr>
              <w:spacing w:after="0" w:line="240" w:lineRule="auto"/>
              <w:rPr>
                <w:rFonts w:ascii="Aptos Narrow" w:eastAsia="Times New Roman" w:hAnsi="Aptos Narrow" w:cs="Times New Roman"/>
                <w:i/>
                <w:iCs/>
                <w:color w:val="FF0000"/>
                <w:kern w:val="0"/>
                <w:sz w:val="20"/>
                <w:szCs w:val="20"/>
                <w:lang w:eastAsia="es-MX"/>
                <w14:ligatures w14:val="none"/>
              </w:rPr>
            </w:pPr>
            <w:r w:rsidRPr="001E0D74">
              <w:rPr>
                <w:rFonts w:ascii="Aptos Narrow" w:eastAsia="Times New Roman" w:hAnsi="Aptos Narrow" w:cs="Times New Roman"/>
                <w:i/>
                <w:iCs/>
                <w:color w:val="FF0000"/>
                <w:kern w:val="0"/>
                <w:sz w:val="20"/>
                <w:szCs w:val="20"/>
                <w:lang w:eastAsia="es-MX"/>
                <w14:ligatures w14:val="none"/>
              </w:rPr>
              <w:t>06 May - 12 Ago 2026</w:t>
            </w:r>
          </w:p>
        </w:tc>
        <w:tc>
          <w:tcPr>
            <w:tcW w:w="1417" w:type="dxa"/>
            <w:tcBorders>
              <w:top w:val="single" w:sz="4" w:space="0" w:color="auto"/>
              <w:left w:val="nil"/>
              <w:bottom w:val="single" w:sz="4" w:space="0" w:color="auto"/>
              <w:right w:val="single" w:sz="4" w:space="0" w:color="auto"/>
            </w:tcBorders>
            <w:shd w:val="clear" w:color="FFFFCC" w:fill="FFFFFF"/>
            <w:noWrap/>
            <w:vAlign w:val="bottom"/>
            <w:hideMark/>
          </w:tcPr>
          <w:p w:rsidR="001E0D74" w:rsidRPr="001E0D74" w:rsidRDefault="001E0D74" w:rsidP="001E0D7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1E0D74">
              <w:rPr>
                <w:rFonts w:ascii="Aptos Narrow" w:eastAsia="Times New Roman" w:hAnsi="Aptos Narrow" w:cs="Times New Roman"/>
                <w:i/>
                <w:iCs/>
                <w:color w:val="FF0000"/>
                <w:kern w:val="0"/>
                <w:sz w:val="20"/>
                <w:szCs w:val="20"/>
                <w:lang w:eastAsia="es-MX"/>
                <w14:ligatures w14:val="none"/>
              </w:rPr>
              <w:t>534</w:t>
            </w:r>
          </w:p>
        </w:tc>
        <w:tc>
          <w:tcPr>
            <w:tcW w:w="1701" w:type="dxa"/>
            <w:tcBorders>
              <w:top w:val="single" w:sz="4" w:space="0" w:color="auto"/>
              <w:left w:val="nil"/>
              <w:bottom w:val="nil"/>
              <w:right w:val="single" w:sz="8" w:space="0" w:color="auto"/>
            </w:tcBorders>
            <w:shd w:val="clear" w:color="FFFFCC" w:fill="FFFFFF"/>
            <w:noWrap/>
            <w:vAlign w:val="bottom"/>
            <w:hideMark/>
          </w:tcPr>
          <w:p w:rsidR="001E0D74" w:rsidRPr="001E0D74" w:rsidRDefault="001E0D74" w:rsidP="001E0D7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1E0D74">
              <w:rPr>
                <w:rFonts w:ascii="Aptos Narrow" w:eastAsia="Times New Roman" w:hAnsi="Aptos Narrow" w:cs="Times New Roman"/>
                <w:i/>
                <w:iCs/>
                <w:color w:val="FF0000"/>
                <w:kern w:val="0"/>
                <w:sz w:val="20"/>
                <w:szCs w:val="20"/>
                <w:lang w:eastAsia="es-MX"/>
                <w14:ligatures w14:val="none"/>
              </w:rPr>
              <w:t>873</w:t>
            </w:r>
          </w:p>
        </w:tc>
      </w:tr>
      <w:tr w:rsidR="001E0D74" w:rsidRPr="001E0D74" w:rsidTr="001E0D74">
        <w:trPr>
          <w:trHeight w:val="300"/>
          <w:jc w:val="center"/>
        </w:trPr>
        <w:tc>
          <w:tcPr>
            <w:tcW w:w="4243" w:type="dxa"/>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1E0D74" w:rsidRPr="001E0D74" w:rsidRDefault="001E0D74" w:rsidP="001E0D74">
            <w:pPr>
              <w:spacing w:after="0" w:line="240" w:lineRule="auto"/>
              <w:rPr>
                <w:rFonts w:ascii="Aptos Narrow" w:eastAsia="Times New Roman" w:hAnsi="Aptos Narrow" w:cs="Times New Roman"/>
                <w:i/>
                <w:iCs/>
                <w:color w:val="FF0000"/>
                <w:kern w:val="0"/>
                <w:sz w:val="20"/>
                <w:szCs w:val="20"/>
                <w:lang w:eastAsia="es-MX"/>
                <w14:ligatures w14:val="none"/>
              </w:rPr>
            </w:pPr>
            <w:r w:rsidRPr="001E0D74">
              <w:rPr>
                <w:rFonts w:ascii="Aptos Narrow" w:eastAsia="Times New Roman" w:hAnsi="Aptos Narrow" w:cs="Times New Roman"/>
                <w:i/>
                <w:iCs/>
                <w:color w:val="FF0000"/>
                <w:kern w:val="0"/>
                <w:sz w:val="20"/>
                <w:szCs w:val="20"/>
                <w:lang w:eastAsia="es-MX"/>
                <w14:ligatures w14:val="none"/>
              </w:rPr>
              <w:t xml:space="preserve">22 </w:t>
            </w:r>
            <w:proofErr w:type="gramStart"/>
            <w:r w:rsidRPr="001E0D74">
              <w:rPr>
                <w:rFonts w:ascii="Aptos Narrow" w:eastAsia="Times New Roman" w:hAnsi="Aptos Narrow" w:cs="Times New Roman"/>
                <w:i/>
                <w:iCs/>
                <w:color w:val="FF0000"/>
                <w:kern w:val="0"/>
                <w:sz w:val="20"/>
                <w:szCs w:val="20"/>
                <w:lang w:eastAsia="es-MX"/>
                <w14:ligatures w14:val="none"/>
              </w:rPr>
              <w:t>Abr</w:t>
            </w:r>
            <w:proofErr w:type="gramEnd"/>
            <w:r w:rsidRPr="001E0D74">
              <w:rPr>
                <w:rFonts w:ascii="Aptos Narrow" w:eastAsia="Times New Roman" w:hAnsi="Aptos Narrow" w:cs="Times New Roman"/>
                <w:i/>
                <w:iCs/>
                <w:color w:val="FF0000"/>
                <w:kern w:val="0"/>
                <w:sz w:val="20"/>
                <w:szCs w:val="20"/>
                <w:lang w:eastAsia="es-MX"/>
                <w14:ligatures w14:val="none"/>
              </w:rPr>
              <w:t xml:space="preserve"> // 02 </w:t>
            </w:r>
            <w:proofErr w:type="spellStart"/>
            <w:r w:rsidRPr="001E0D74">
              <w:rPr>
                <w:rFonts w:ascii="Aptos Narrow" w:eastAsia="Times New Roman" w:hAnsi="Aptos Narrow" w:cs="Times New Roman"/>
                <w:i/>
                <w:iCs/>
                <w:color w:val="FF0000"/>
                <w:kern w:val="0"/>
                <w:sz w:val="20"/>
                <w:szCs w:val="20"/>
                <w:lang w:eastAsia="es-MX"/>
                <w14:ligatures w14:val="none"/>
              </w:rPr>
              <w:t>Sep</w:t>
            </w:r>
            <w:proofErr w:type="spellEnd"/>
            <w:r w:rsidRPr="001E0D74">
              <w:rPr>
                <w:rFonts w:ascii="Aptos Narrow" w:eastAsia="Times New Roman" w:hAnsi="Aptos Narrow" w:cs="Times New Roman"/>
                <w:i/>
                <w:iCs/>
                <w:color w:val="FF0000"/>
                <w:kern w:val="0"/>
                <w:sz w:val="20"/>
                <w:szCs w:val="20"/>
                <w:lang w:eastAsia="es-MX"/>
                <w14:ligatures w14:val="none"/>
              </w:rPr>
              <w:t xml:space="preserve"> 2026 - 17 Mar 2027</w:t>
            </w:r>
          </w:p>
        </w:tc>
        <w:tc>
          <w:tcPr>
            <w:tcW w:w="1417" w:type="dxa"/>
            <w:tcBorders>
              <w:top w:val="nil"/>
              <w:left w:val="nil"/>
              <w:bottom w:val="single" w:sz="8" w:space="0" w:color="auto"/>
              <w:right w:val="single" w:sz="4" w:space="0" w:color="auto"/>
            </w:tcBorders>
            <w:shd w:val="clear" w:color="FFFFCC" w:fill="FFFFFF"/>
            <w:noWrap/>
            <w:vAlign w:val="bottom"/>
            <w:hideMark/>
          </w:tcPr>
          <w:p w:rsidR="001E0D74" w:rsidRPr="001E0D74" w:rsidRDefault="001E0D74" w:rsidP="001E0D7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1E0D74">
              <w:rPr>
                <w:rFonts w:ascii="Aptos Narrow" w:eastAsia="Times New Roman" w:hAnsi="Aptos Narrow" w:cs="Times New Roman"/>
                <w:i/>
                <w:iCs/>
                <w:color w:val="FF0000"/>
                <w:kern w:val="0"/>
                <w:sz w:val="20"/>
                <w:szCs w:val="20"/>
                <w:lang w:eastAsia="es-MX"/>
                <w14:ligatures w14:val="none"/>
              </w:rPr>
              <w:t>729</w:t>
            </w:r>
          </w:p>
        </w:tc>
        <w:tc>
          <w:tcPr>
            <w:tcW w:w="1701" w:type="dxa"/>
            <w:tcBorders>
              <w:top w:val="single" w:sz="4" w:space="0" w:color="auto"/>
              <w:left w:val="nil"/>
              <w:bottom w:val="single" w:sz="8" w:space="0" w:color="auto"/>
              <w:right w:val="single" w:sz="8" w:space="0" w:color="auto"/>
            </w:tcBorders>
            <w:shd w:val="clear" w:color="FFFFCC" w:fill="FFFFFF"/>
            <w:noWrap/>
            <w:vAlign w:val="bottom"/>
            <w:hideMark/>
          </w:tcPr>
          <w:p w:rsidR="001E0D74" w:rsidRPr="001E0D74" w:rsidRDefault="001E0D74" w:rsidP="001E0D7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1E0D74">
              <w:rPr>
                <w:rFonts w:ascii="Aptos Narrow" w:eastAsia="Times New Roman" w:hAnsi="Aptos Narrow" w:cs="Times New Roman"/>
                <w:i/>
                <w:iCs/>
                <w:color w:val="FF0000"/>
                <w:kern w:val="0"/>
                <w:sz w:val="20"/>
                <w:szCs w:val="20"/>
                <w:lang w:eastAsia="es-MX"/>
                <w14:ligatures w14:val="none"/>
              </w:rPr>
              <w:t>1202</w:t>
            </w:r>
          </w:p>
        </w:tc>
      </w:tr>
      <w:tr w:rsidR="001E0D74" w:rsidRPr="001E0D74" w:rsidTr="001E0D74">
        <w:trPr>
          <w:trHeight w:val="300"/>
          <w:jc w:val="center"/>
        </w:trPr>
        <w:tc>
          <w:tcPr>
            <w:tcW w:w="7361"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E0D74" w:rsidRPr="001E0D74" w:rsidRDefault="003C4FD9" w:rsidP="001E0D74">
            <w:pPr>
              <w:spacing w:after="0" w:line="240" w:lineRule="auto"/>
              <w:jc w:val="center"/>
              <w:rPr>
                <w:rFonts w:ascii="Aptos Narrow" w:eastAsia="Times New Roman" w:hAnsi="Aptos Narrow" w:cs="Times New Roman"/>
                <w:b/>
                <w:bCs/>
                <w:kern w:val="0"/>
                <w:sz w:val="20"/>
                <w:szCs w:val="20"/>
                <w:lang w:eastAsia="es-MX"/>
                <w14:ligatures w14:val="none"/>
              </w:rPr>
            </w:pPr>
            <w:r w:rsidRPr="003C4FD9">
              <w:rPr>
                <w:rFonts w:ascii="Aptos Narrow" w:eastAsia="Times New Roman" w:hAnsi="Aptos Narrow" w:cs="Times New Roman"/>
                <w:b/>
                <w:bCs/>
                <w:kern w:val="0"/>
                <w:sz w:val="20"/>
                <w:szCs w:val="20"/>
                <w:lang w:eastAsia="es-MX"/>
                <w14:ligatures w14:val="none"/>
              </w:rPr>
              <w:t>TARIFAS DINÁMICAS SUJETAS A DISPONIBILIDAD Y CAMBIO SIN PREVIO AVISO, CONSULTE CON SU ASESOR ANTES DE RESERVAR</w:t>
            </w:r>
          </w:p>
        </w:tc>
      </w:tr>
      <w:tr w:rsidR="001E0D74" w:rsidRPr="001E0D74" w:rsidTr="001E0D74">
        <w:trPr>
          <w:trHeight w:val="300"/>
          <w:jc w:val="center"/>
        </w:trPr>
        <w:tc>
          <w:tcPr>
            <w:tcW w:w="736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E0D74" w:rsidRPr="001E0D74" w:rsidRDefault="001E0D74" w:rsidP="001E0D74">
            <w:pPr>
              <w:spacing w:after="0" w:line="240" w:lineRule="auto"/>
              <w:jc w:val="center"/>
              <w:rPr>
                <w:rFonts w:ascii="Aptos Narrow" w:eastAsia="Times New Roman" w:hAnsi="Aptos Narrow" w:cs="Times New Roman"/>
                <w:b/>
                <w:bCs/>
                <w:kern w:val="0"/>
                <w:sz w:val="20"/>
                <w:szCs w:val="20"/>
                <w:lang w:eastAsia="es-MX"/>
                <w14:ligatures w14:val="none"/>
              </w:rPr>
            </w:pPr>
            <w:r w:rsidRPr="001E0D74">
              <w:rPr>
                <w:rFonts w:ascii="Aptos Narrow" w:eastAsia="Times New Roman" w:hAnsi="Aptos Narrow" w:cs="Times New Roman"/>
                <w:b/>
                <w:bCs/>
                <w:kern w:val="0"/>
                <w:sz w:val="20"/>
                <w:szCs w:val="20"/>
                <w:lang w:eastAsia="es-MX"/>
                <w14:ligatures w14:val="none"/>
              </w:rPr>
              <w:t>CONSULTAR SUPLEMENTO PARA SEMANA SANTA, VERANO, NAVIDAD Y FIN DE AÑO</w:t>
            </w:r>
          </w:p>
        </w:tc>
      </w:tr>
    </w:tbl>
    <w:p w:rsidR="008A47F4" w:rsidRDefault="008A47F4" w:rsidP="00164A07">
      <w:pPr>
        <w:tabs>
          <w:tab w:val="left" w:pos="851"/>
        </w:tabs>
        <w:jc w:val="both"/>
        <w:rPr>
          <w:rFonts w:cstheme="minorHAnsi"/>
          <w:sz w:val="20"/>
          <w:szCs w:val="20"/>
        </w:rPr>
      </w:pPr>
    </w:p>
    <w:tbl>
      <w:tblPr>
        <w:tblW w:w="5920" w:type="dxa"/>
        <w:jc w:val="center"/>
        <w:tblCellMar>
          <w:left w:w="70" w:type="dxa"/>
          <w:right w:w="70" w:type="dxa"/>
        </w:tblCellMar>
        <w:tblLook w:val="04A0" w:firstRow="1" w:lastRow="0" w:firstColumn="1" w:lastColumn="0" w:noHBand="0" w:noVBand="1"/>
      </w:tblPr>
      <w:tblGrid>
        <w:gridCol w:w="1260"/>
        <w:gridCol w:w="1339"/>
        <w:gridCol w:w="3321"/>
      </w:tblGrid>
      <w:tr w:rsidR="001B60B5" w:rsidRPr="001B60B5" w:rsidTr="001B60B5">
        <w:trPr>
          <w:trHeight w:val="300"/>
          <w:jc w:val="center"/>
        </w:trPr>
        <w:tc>
          <w:tcPr>
            <w:tcW w:w="59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B60B5" w:rsidRPr="001B60B5" w:rsidRDefault="001B60B5" w:rsidP="001B60B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B60B5">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1B60B5" w:rsidRPr="001B60B5" w:rsidTr="001B60B5">
        <w:trPr>
          <w:trHeight w:val="270"/>
          <w:jc w:val="center"/>
        </w:trPr>
        <w:tc>
          <w:tcPr>
            <w:tcW w:w="1260" w:type="dxa"/>
            <w:tcBorders>
              <w:top w:val="nil"/>
              <w:left w:val="single" w:sz="8" w:space="0" w:color="auto"/>
              <w:bottom w:val="nil"/>
              <w:right w:val="single" w:sz="8" w:space="0" w:color="auto"/>
            </w:tcBorders>
            <w:shd w:val="clear" w:color="000000" w:fill="000000"/>
            <w:noWrap/>
            <w:vAlign w:val="center"/>
            <w:hideMark/>
          </w:tcPr>
          <w:p w:rsidR="001B60B5" w:rsidRPr="001B60B5" w:rsidRDefault="001B60B5" w:rsidP="001B60B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B60B5">
              <w:rPr>
                <w:rFonts w:ascii="Aptos Narrow" w:eastAsia="Times New Roman" w:hAnsi="Aptos Narrow" w:cs="Times New Roman"/>
                <w:b/>
                <w:bCs/>
                <w:color w:val="FFFFFF"/>
                <w:kern w:val="0"/>
                <w:sz w:val="20"/>
                <w:szCs w:val="20"/>
                <w:lang w:eastAsia="es-MX"/>
                <w14:ligatures w14:val="none"/>
              </w:rPr>
              <w:t>Categoría</w:t>
            </w:r>
          </w:p>
        </w:tc>
        <w:tc>
          <w:tcPr>
            <w:tcW w:w="1339" w:type="dxa"/>
            <w:tcBorders>
              <w:top w:val="nil"/>
              <w:left w:val="nil"/>
              <w:bottom w:val="nil"/>
              <w:right w:val="single" w:sz="8" w:space="0" w:color="auto"/>
            </w:tcBorders>
            <w:shd w:val="clear" w:color="000000" w:fill="000000"/>
            <w:noWrap/>
            <w:vAlign w:val="center"/>
            <w:hideMark/>
          </w:tcPr>
          <w:p w:rsidR="001B60B5" w:rsidRPr="001B60B5" w:rsidRDefault="001B60B5" w:rsidP="001B60B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B60B5">
              <w:rPr>
                <w:rFonts w:ascii="Aptos Narrow" w:eastAsia="Times New Roman" w:hAnsi="Aptos Narrow" w:cs="Times New Roman"/>
                <w:b/>
                <w:bCs/>
                <w:color w:val="FFFFFF"/>
                <w:kern w:val="0"/>
                <w:sz w:val="20"/>
                <w:szCs w:val="20"/>
                <w:lang w:eastAsia="es-MX"/>
                <w14:ligatures w14:val="none"/>
              </w:rPr>
              <w:t xml:space="preserve">Ciudad </w:t>
            </w:r>
          </w:p>
        </w:tc>
        <w:tc>
          <w:tcPr>
            <w:tcW w:w="3321" w:type="dxa"/>
            <w:tcBorders>
              <w:top w:val="nil"/>
              <w:left w:val="nil"/>
              <w:bottom w:val="nil"/>
              <w:right w:val="single" w:sz="8" w:space="0" w:color="auto"/>
            </w:tcBorders>
            <w:shd w:val="clear" w:color="000000" w:fill="000000"/>
            <w:noWrap/>
            <w:vAlign w:val="center"/>
            <w:hideMark/>
          </w:tcPr>
          <w:p w:rsidR="001B60B5" w:rsidRPr="001B60B5" w:rsidRDefault="001B60B5" w:rsidP="001B60B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B60B5">
              <w:rPr>
                <w:rFonts w:ascii="Aptos Narrow" w:eastAsia="Times New Roman" w:hAnsi="Aptos Narrow" w:cs="Times New Roman"/>
                <w:b/>
                <w:bCs/>
                <w:color w:val="FFFFFF"/>
                <w:kern w:val="0"/>
                <w:sz w:val="20"/>
                <w:szCs w:val="20"/>
                <w:lang w:eastAsia="es-MX"/>
                <w14:ligatures w14:val="none"/>
              </w:rPr>
              <w:t xml:space="preserve">Hotel </w:t>
            </w:r>
          </w:p>
        </w:tc>
      </w:tr>
      <w:tr w:rsidR="001B60B5" w:rsidRPr="001B60B5" w:rsidTr="001B60B5">
        <w:trPr>
          <w:trHeight w:val="300"/>
          <w:jc w:val="center"/>
        </w:trPr>
        <w:tc>
          <w:tcPr>
            <w:tcW w:w="1260" w:type="dxa"/>
            <w:vMerge w:val="restart"/>
            <w:tcBorders>
              <w:top w:val="single" w:sz="8" w:space="0" w:color="auto"/>
              <w:left w:val="single" w:sz="8" w:space="0" w:color="auto"/>
              <w:bottom w:val="single" w:sz="8" w:space="0" w:color="000000"/>
              <w:right w:val="single" w:sz="8" w:space="0" w:color="auto"/>
            </w:tcBorders>
            <w:noWrap/>
            <w:vAlign w:val="center"/>
            <w:hideMark/>
          </w:tcPr>
          <w:p w:rsidR="001B60B5" w:rsidRPr="001B60B5" w:rsidRDefault="001B60B5" w:rsidP="001B60B5">
            <w:pPr>
              <w:spacing w:after="0" w:line="240" w:lineRule="auto"/>
              <w:jc w:val="center"/>
              <w:rPr>
                <w:rFonts w:ascii="Aptos Narrow" w:eastAsia="Times New Roman" w:hAnsi="Aptos Narrow" w:cs="Times New Roman"/>
                <w:b/>
                <w:bCs/>
                <w:kern w:val="0"/>
                <w:sz w:val="20"/>
                <w:szCs w:val="20"/>
                <w:lang w:eastAsia="es-MX"/>
                <w14:ligatures w14:val="none"/>
              </w:rPr>
            </w:pPr>
            <w:r w:rsidRPr="001B60B5">
              <w:rPr>
                <w:rFonts w:ascii="Aptos Narrow" w:eastAsia="Times New Roman" w:hAnsi="Aptos Narrow" w:cs="Times New Roman"/>
                <w:b/>
                <w:bCs/>
                <w:kern w:val="0"/>
                <w:sz w:val="20"/>
                <w:szCs w:val="20"/>
                <w:lang w:eastAsia="es-MX"/>
                <w14:ligatures w14:val="none"/>
              </w:rPr>
              <w:t>PRIMERA</w:t>
            </w:r>
          </w:p>
        </w:tc>
        <w:tc>
          <w:tcPr>
            <w:tcW w:w="1339" w:type="dxa"/>
            <w:tcBorders>
              <w:top w:val="nil"/>
              <w:left w:val="nil"/>
              <w:bottom w:val="nil"/>
              <w:right w:val="nil"/>
            </w:tcBorders>
            <w:noWrap/>
            <w:vAlign w:val="bottom"/>
            <w:hideMark/>
          </w:tcPr>
          <w:p w:rsidR="001B60B5" w:rsidRPr="001B60B5" w:rsidRDefault="001B60B5" w:rsidP="001B60B5">
            <w:pPr>
              <w:spacing w:after="0" w:line="240" w:lineRule="auto"/>
              <w:rPr>
                <w:rFonts w:ascii="Aptos Narrow" w:eastAsia="Times New Roman" w:hAnsi="Aptos Narrow" w:cs="Times New Roman"/>
                <w:color w:val="000000"/>
                <w:kern w:val="0"/>
                <w:sz w:val="20"/>
                <w:szCs w:val="20"/>
                <w:lang w:eastAsia="es-MX"/>
                <w14:ligatures w14:val="none"/>
              </w:rPr>
            </w:pPr>
            <w:r w:rsidRPr="001B60B5">
              <w:rPr>
                <w:rFonts w:ascii="Aptos Narrow" w:eastAsia="Times New Roman" w:hAnsi="Aptos Narrow" w:cs="Times New Roman"/>
                <w:color w:val="000000"/>
                <w:kern w:val="0"/>
                <w:sz w:val="20"/>
                <w:szCs w:val="20"/>
                <w:lang w:eastAsia="es-MX"/>
                <w14:ligatures w14:val="none"/>
              </w:rPr>
              <w:t>Auckland</w:t>
            </w:r>
          </w:p>
        </w:tc>
        <w:tc>
          <w:tcPr>
            <w:tcW w:w="3321" w:type="dxa"/>
            <w:tcBorders>
              <w:top w:val="nil"/>
              <w:left w:val="single" w:sz="8" w:space="0" w:color="auto"/>
              <w:bottom w:val="nil"/>
              <w:right w:val="single" w:sz="8" w:space="0" w:color="auto"/>
            </w:tcBorders>
            <w:hideMark/>
          </w:tcPr>
          <w:p w:rsidR="001B60B5" w:rsidRPr="001B60B5" w:rsidRDefault="001B60B5" w:rsidP="001B60B5">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1B60B5">
              <w:rPr>
                <w:rFonts w:ascii="Aptos Narrow" w:eastAsia="Times New Roman" w:hAnsi="Aptos Narrow" w:cs="Times New Roman"/>
                <w:color w:val="000000"/>
                <w:kern w:val="0"/>
                <w:sz w:val="20"/>
                <w:szCs w:val="20"/>
                <w:lang w:eastAsia="es-MX"/>
                <w14:ligatures w14:val="none"/>
              </w:rPr>
              <w:t>Voco</w:t>
            </w:r>
            <w:proofErr w:type="spellEnd"/>
            <w:r w:rsidRPr="001B60B5">
              <w:rPr>
                <w:rFonts w:ascii="Aptos Narrow" w:eastAsia="Times New Roman" w:hAnsi="Aptos Narrow" w:cs="Times New Roman"/>
                <w:color w:val="000000"/>
                <w:kern w:val="0"/>
                <w:sz w:val="20"/>
                <w:szCs w:val="20"/>
                <w:lang w:eastAsia="es-MX"/>
                <w14:ligatures w14:val="none"/>
              </w:rPr>
              <w:t xml:space="preserve"> Auckland City Centre</w:t>
            </w:r>
          </w:p>
        </w:tc>
      </w:tr>
      <w:tr w:rsidR="001B60B5" w:rsidRPr="001B60B5" w:rsidTr="001B60B5">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1B60B5" w:rsidRPr="001B60B5" w:rsidRDefault="001B60B5" w:rsidP="001B60B5">
            <w:pPr>
              <w:spacing w:after="0" w:line="240" w:lineRule="auto"/>
              <w:rPr>
                <w:rFonts w:ascii="Aptos Narrow" w:eastAsia="Times New Roman" w:hAnsi="Aptos Narrow" w:cs="Times New Roman"/>
                <w:b/>
                <w:bCs/>
                <w:kern w:val="0"/>
                <w:sz w:val="20"/>
                <w:szCs w:val="20"/>
                <w:lang w:eastAsia="es-MX"/>
                <w14:ligatures w14:val="none"/>
              </w:rPr>
            </w:pPr>
          </w:p>
        </w:tc>
        <w:tc>
          <w:tcPr>
            <w:tcW w:w="1339" w:type="dxa"/>
            <w:tcBorders>
              <w:top w:val="nil"/>
              <w:left w:val="nil"/>
              <w:bottom w:val="nil"/>
              <w:right w:val="nil"/>
            </w:tcBorders>
            <w:noWrap/>
            <w:vAlign w:val="bottom"/>
            <w:hideMark/>
          </w:tcPr>
          <w:p w:rsidR="001B60B5" w:rsidRPr="001B60B5" w:rsidRDefault="001B60B5" w:rsidP="001B60B5">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1B60B5">
              <w:rPr>
                <w:rFonts w:ascii="Aptos Narrow" w:eastAsia="Times New Roman" w:hAnsi="Aptos Narrow" w:cs="Times New Roman"/>
                <w:color w:val="000000"/>
                <w:kern w:val="0"/>
                <w:sz w:val="20"/>
                <w:szCs w:val="20"/>
                <w:lang w:eastAsia="es-MX"/>
                <w14:ligatures w14:val="none"/>
              </w:rPr>
              <w:t>Rotorua</w:t>
            </w:r>
            <w:proofErr w:type="spellEnd"/>
          </w:p>
        </w:tc>
        <w:tc>
          <w:tcPr>
            <w:tcW w:w="3321" w:type="dxa"/>
            <w:tcBorders>
              <w:top w:val="nil"/>
              <w:left w:val="single" w:sz="8" w:space="0" w:color="auto"/>
              <w:bottom w:val="nil"/>
              <w:right w:val="single" w:sz="8" w:space="0" w:color="auto"/>
            </w:tcBorders>
            <w:hideMark/>
          </w:tcPr>
          <w:p w:rsidR="001B60B5" w:rsidRPr="001B60B5" w:rsidRDefault="001B60B5" w:rsidP="001B60B5">
            <w:pPr>
              <w:spacing w:after="0" w:line="240" w:lineRule="auto"/>
              <w:rPr>
                <w:rFonts w:ascii="Aptos Narrow" w:eastAsia="Times New Roman" w:hAnsi="Aptos Narrow" w:cs="Times New Roman"/>
                <w:color w:val="000000"/>
                <w:kern w:val="0"/>
                <w:sz w:val="20"/>
                <w:szCs w:val="20"/>
                <w:lang w:eastAsia="es-MX"/>
                <w14:ligatures w14:val="none"/>
              </w:rPr>
            </w:pPr>
            <w:r w:rsidRPr="001B60B5">
              <w:rPr>
                <w:rFonts w:ascii="Aptos Narrow" w:eastAsia="Times New Roman" w:hAnsi="Aptos Narrow" w:cs="Times New Roman"/>
                <w:color w:val="000000"/>
                <w:kern w:val="0"/>
                <w:sz w:val="20"/>
                <w:szCs w:val="20"/>
                <w:lang w:eastAsia="es-MX"/>
                <w14:ligatures w14:val="none"/>
              </w:rPr>
              <w:t xml:space="preserve">Millennium </w:t>
            </w:r>
            <w:proofErr w:type="spellStart"/>
            <w:r w:rsidRPr="001B60B5">
              <w:rPr>
                <w:rFonts w:ascii="Aptos Narrow" w:eastAsia="Times New Roman" w:hAnsi="Aptos Narrow" w:cs="Times New Roman"/>
                <w:color w:val="000000"/>
                <w:kern w:val="0"/>
                <w:sz w:val="20"/>
                <w:szCs w:val="20"/>
                <w:lang w:eastAsia="es-MX"/>
                <w14:ligatures w14:val="none"/>
              </w:rPr>
              <w:t>Rotorua</w:t>
            </w:r>
            <w:proofErr w:type="spellEnd"/>
          </w:p>
        </w:tc>
      </w:tr>
      <w:tr w:rsidR="001B60B5" w:rsidRPr="001B60B5" w:rsidTr="001B60B5">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1B60B5" w:rsidRPr="001B60B5" w:rsidRDefault="001B60B5" w:rsidP="001B60B5">
            <w:pPr>
              <w:spacing w:after="0" w:line="240" w:lineRule="auto"/>
              <w:rPr>
                <w:rFonts w:ascii="Aptos Narrow" w:eastAsia="Times New Roman" w:hAnsi="Aptos Narrow" w:cs="Times New Roman"/>
                <w:b/>
                <w:bCs/>
                <w:kern w:val="0"/>
                <w:sz w:val="20"/>
                <w:szCs w:val="20"/>
                <w:lang w:eastAsia="es-MX"/>
                <w14:ligatures w14:val="none"/>
              </w:rPr>
            </w:pPr>
          </w:p>
        </w:tc>
        <w:tc>
          <w:tcPr>
            <w:tcW w:w="1339" w:type="dxa"/>
            <w:tcBorders>
              <w:top w:val="nil"/>
              <w:left w:val="nil"/>
              <w:bottom w:val="nil"/>
              <w:right w:val="single" w:sz="8" w:space="0" w:color="auto"/>
            </w:tcBorders>
            <w:noWrap/>
            <w:vAlign w:val="center"/>
            <w:hideMark/>
          </w:tcPr>
          <w:p w:rsidR="001B60B5" w:rsidRPr="001B60B5" w:rsidRDefault="001B60B5" w:rsidP="001B60B5">
            <w:pPr>
              <w:spacing w:after="0" w:line="240" w:lineRule="auto"/>
              <w:rPr>
                <w:rFonts w:ascii="Aptos Narrow" w:eastAsia="Times New Roman" w:hAnsi="Aptos Narrow" w:cs="Times New Roman"/>
                <w:kern w:val="0"/>
                <w:sz w:val="20"/>
                <w:szCs w:val="20"/>
                <w:lang w:eastAsia="es-MX"/>
                <w14:ligatures w14:val="none"/>
              </w:rPr>
            </w:pPr>
            <w:r w:rsidRPr="001B60B5">
              <w:rPr>
                <w:rFonts w:ascii="Aptos Narrow" w:eastAsia="Times New Roman" w:hAnsi="Aptos Narrow" w:cs="Times New Roman"/>
                <w:kern w:val="0"/>
                <w:sz w:val="20"/>
                <w:szCs w:val="20"/>
                <w:lang w:eastAsia="es-MX"/>
                <w14:ligatures w14:val="none"/>
              </w:rPr>
              <w:t>Melbourne</w:t>
            </w:r>
          </w:p>
        </w:tc>
        <w:tc>
          <w:tcPr>
            <w:tcW w:w="3321" w:type="dxa"/>
            <w:tcBorders>
              <w:top w:val="nil"/>
              <w:left w:val="nil"/>
              <w:bottom w:val="nil"/>
              <w:right w:val="single" w:sz="8" w:space="0" w:color="auto"/>
            </w:tcBorders>
            <w:hideMark/>
          </w:tcPr>
          <w:p w:rsidR="001B60B5" w:rsidRPr="001B60B5" w:rsidRDefault="001B60B5" w:rsidP="001B60B5">
            <w:pPr>
              <w:spacing w:after="0" w:line="240" w:lineRule="auto"/>
              <w:rPr>
                <w:rFonts w:ascii="Aptos Narrow" w:eastAsia="Times New Roman" w:hAnsi="Aptos Narrow" w:cs="Times New Roman"/>
                <w:color w:val="000000"/>
                <w:kern w:val="0"/>
                <w:sz w:val="20"/>
                <w:szCs w:val="20"/>
                <w:lang w:eastAsia="es-MX"/>
                <w14:ligatures w14:val="none"/>
              </w:rPr>
            </w:pPr>
            <w:r w:rsidRPr="001B60B5">
              <w:rPr>
                <w:rFonts w:ascii="Aptos Narrow" w:eastAsia="Times New Roman" w:hAnsi="Aptos Narrow" w:cs="Times New Roman"/>
                <w:color w:val="000000"/>
                <w:kern w:val="0"/>
                <w:sz w:val="20"/>
                <w:szCs w:val="20"/>
                <w:lang w:eastAsia="es-MX"/>
                <w14:ligatures w14:val="none"/>
              </w:rPr>
              <w:t xml:space="preserve">Mercure </w:t>
            </w:r>
            <w:proofErr w:type="spellStart"/>
            <w:r w:rsidRPr="001B60B5">
              <w:rPr>
                <w:rFonts w:ascii="Aptos Narrow" w:eastAsia="Times New Roman" w:hAnsi="Aptos Narrow" w:cs="Times New Roman"/>
                <w:color w:val="000000"/>
                <w:kern w:val="0"/>
                <w:sz w:val="20"/>
                <w:szCs w:val="20"/>
                <w:lang w:eastAsia="es-MX"/>
                <w14:ligatures w14:val="none"/>
              </w:rPr>
              <w:t>Southbank</w:t>
            </w:r>
            <w:proofErr w:type="spellEnd"/>
            <w:r w:rsidRPr="001B60B5">
              <w:rPr>
                <w:rFonts w:ascii="Aptos Narrow" w:eastAsia="Times New Roman" w:hAnsi="Aptos Narrow" w:cs="Times New Roman"/>
                <w:color w:val="000000"/>
                <w:kern w:val="0"/>
                <w:sz w:val="20"/>
                <w:szCs w:val="20"/>
                <w:lang w:eastAsia="es-MX"/>
                <w14:ligatures w14:val="none"/>
              </w:rPr>
              <w:t xml:space="preserve"> Melbourne</w:t>
            </w:r>
          </w:p>
        </w:tc>
      </w:tr>
      <w:tr w:rsidR="001B60B5" w:rsidRPr="001B60B5" w:rsidTr="001B60B5">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1B60B5" w:rsidRPr="001B60B5" w:rsidRDefault="001B60B5" w:rsidP="001B60B5">
            <w:pPr>
              <w:spacing w:after="0" w:line="240" w:lineRule="auto"/>
              <w:rPr>
                <w:rFonts w:ascii="Aptos Narrow" w:eastAsia="Times New Roman" w:hAnsi="Aptos Narrow" w:cs="Times New Roman"/>
                <w:b/>
                <w:bCs/>
                <w:kern w:val="0"/>
                <w:sz w:val="20"/>
                <w:szCs w:val="20"/>
                <w:lang w:eastAsia="es-MX"/>
                <w14:ligatures w14:val="none"/>
              </w:rPr>
            </w:pPr>
          </w:p>
        </w:tc>
        <w:tc>
          <w:tcPr>
            <w:tcW w:w="1339" w:type="dxa"/>
            <w:tcBorders>
              <w:top w:val="nil"/>
              <w:left w:val="nil"/>
              <w:bottom w:val="nil"/>
              <w:right w:val="single" w:sz="8" w:space="0" w:color="auto"/>
            </w:tcBorders>
            <w:noWrap/>
            <w:vAlign w:val="center"/>
            <w:hideMark/>
          </w:tcPr>
          <w:p w:rsidR="001B60B5" w:rsidRPr="001B60B5" w:rsidRDefault="001B60B5" w:rsidP="001B60B5">
            <w:pPr>
              <w:spacing w:after="0" w:line="240" w:lineRule="auto"/>
              <w:rPr>
                <w:rFonts w:ascii="Aptos Narrow" w:eastAsia="Times New Roman" w:hAnsi="Aptos Narrow" w:cs="Times New Roman"/>
                <w:kern w:val="0"/>
                <w:sz w:val="20"/>
                <w:szCs w:val="20"/>
                <w:lang w:eastAsia="es-MX"/>
                <w14:ligatures w14:val="none"/>
              </w:rPr>
            </w:pPr>
            <w:r w:rsidRPr="001B60B5">
              <w:rPr>
                <w:rFonts w:ascii="Aptos Narrow" w:eastAsia="Times New Roman" w:hAnsi="Aptos Narrow" w:cs="Times New Roman"/>
                <w:kern w:val="0"/>
                <w:sz w:val="20"/>
                <w:szCs w:val="20"/>
                <w:lang w:eastAsia="es-MX"/>
                <w14:ligatures w14:val="none"/>
              </w:rPr>
              <w:t>Cairns</w:t>
            </w:r>
          </w:p>
        </w:tc>
        <w:tc>
          <w:tcPr>
            <w:tcW w:w="3321" w:type="dxa"/>
            <w:tcBorders>
              <w:top w:val="nil"/>
              <w:left w:val="nil"/>
              <w:bottom w:val="nil"/>
              <w:right w:val="single" w:sz="8" w:space="0" w:color="auto"/>
            </w:tcBorders>
            <w:hideMark/>
          </w:tcPr>
          <w:p w:rsidR="001B60B5" w:rsidRPr="001B60B5" w:rsidRDefault="001B60B5" w:rsidP="001B60B5">
            <w:pPr>
              <w:spacing w:after="0" w:line="240" w:lineRule="auto"/>
              <w:rPr>
                <w:rFonts w:ascii="Aptos Narrow" w:eastAsia="Times New Roman" w:hAnsi="Aptos Narrow" w:cs="Times New Roman"/>
                <w:color w:val="000000"/>
                <w:kern w:val="0"/>
                <w:sz w:val="20"/>
                <w:szCs w:val="20"/>
                <w:lang w:eastAsia="es-MX"/>
                <w14:ligatures w14:val="none"/>
              </w:rPr>
            </w:pPr>
            <w:r w:rsidRPr="001B60B5">
              <w:rPr>
                <w:rFonts w:ascii="Aptos Narrow" w:eastAsia="Times New Roman" w:hAnsi="Aptos Narrow" w:cs="Times New Roman"/>
                <w:color w:val="000000"/>
                <w:kern w:val="0"/>
                <w:sz w:val="20"/>
                <w:szCs w:val="20"/>
                <w:lang w:eastAsia="es-MX"/>
                <w14:ligatures w14:val="none"/>
              </w:rPr>
              <w:t xml:space="preserve">Bay </w:t>
            </w:r>
            <w:proofErr w:type="spellStart"/>
            <w:r w:rsidRPr="001B60B5">
              <w:rPr>
                <w:rFonts w:ascii="Aptos Narrow" w:eastAsia="Times New Roman" w:hAnsi="Aptos Narrow" w:cs="Times New Roman"/>
                <w:color w:val="000000"/>
                <w:kern w:val="0"/>
                <w:sz w:val="20"/>
                <w:szCs w:val="20"/>
                <w:lang w:eastAsia="es-MX"/>
                <w14:ligatures w14:val="none"/>
              </w:rPr>
              <w:t>Village</w:t>
            </w:r>
            <w:proofErr w:type="spellEnd"/>
            <w:r w:rsidRPr="001B60B5">
              <w:rPr>
                <w:rFonts w:ascii="Aptos Narrow" w:eastAsia="Times New Roman" w:hAnsi="Aptos Narrow" w:cs="Times New Roman"/>
                <w:color w:val="000000"/>
                <w:kern w:val="0"/>
                <w:sz w:val="20"/>
                <w:szCs w:val="20"/>
                <w:lang w:eastAsia="es-MX"/>
                <w14:ligatures w14:val="none"/>
              </w:rPr>
              <w:t xml:space="preserve"> Tropical </w:t>
            </w:r>
            <w:proofErr w:type="spellStart"/>
            <w:r w:rsidRPr="001B60B5">
              <w:rPr>
                <w:rFonts w:ascii="Aptos Narrow" w:eastAsia="Times New Roman" w:hAnsi="Aptos Narrow" w:cs="Times New Roman"/>
                <w:color w:val="000000"/>
                <w:kern w:val="0"/>
                <w:sz w:val="20"/>
                <w:szCs w:val="20"/>
                <w:lang w:eastAsia="es-MX"/>
                <w14:ligatures w14:val="none"/>
              </w:rPr>
              <w:t>Retreat</w:t>
            </w:r>
            <w:proofErr w:type="spellEnd"/>
            <w:r w:rsidRPr="001B60B5">
              <w:rPr>
                <w:rFonts w:ascii="Aptos Narrow" w:eastAsia="Times New Roman" w:hAnsi="Aptos Narrow" w:cs="Times New Roman"/>
                <w:color w:val="000000"/>
                <w:kern w:val="0"/>
                <w:sz w:val="20"/>
                <w:szCs w:val="20"/>
                <w:lang w:eastAsia="es-MX"/>
                <w14:ligatures w14:val="none"/>
              </w:rPr>
              <w:t xml:space="preserve"> </w:t>
            </w:r>
          </w:p>
        </w:tc>
      </w:tr>
      <w:tr w:rsidR="001B60B5" w:rsidRPr="001B60B5" w:rsidTr="001B60B5">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1B60B5" w:rsidRPr="001B60B5" w:rsidRDefault="001B60B5" w:rsidP="001B60B5">
            <w:pPr>
              <w:spacing w:after="0" w:line="240" w:lineRule="auto"/>
              <w:rPr>
                <w:rFonts w:ascii="Aptos Narrow" w:eastAsia="Times New Roman" w:hAnsi="Aptos Narrow" w:cs="Times New Roman"/>
                <w:b/>
                <w:bCs/>
                <w:kern w:val="0"/>
                <w:sz w:val="20"/>
                <w:szCs w:val="20"/>
                <w:lang w:eastAsia="es-MX"/>
                <w14:ligatures w14:val="none"/>
              </w:rPr>
            </w:pPr>
          </w:p>
        </w:tc>
        <w:tc>
          <w:tcPr>
            <w:tcW w:w="1339" w:type="dxa"/>
            <w:tcBorders>
              <w:top w:val="nil"/>
              <w:left w:val="nil"/>
              <w:bottom w:val="single" w:sz="8" w:space="0" w:color="auto"/>
              <w:right w:val="single" w:sz="8" w:space="0" w:color="auto"/>
            </w:tcBorders>
            <w:noWrap/>
            <w:vAlign w:val="center"/>
            <w:hideMark/>
          </w:tcPr>
          <w:p w:rsidR="001B60B5" w:rsidRPr="001B60B5" w:rsidRDefault="001B60B5" w:rsidP="001B60B5">
            <w:pPr>
              <w:spacing w:after="0" w:line="240" w:lineRule="auto"/>
              <w:rPr>
                <w:rFonts w:ascii="Aptos Narrow" w:eastAsia="Times New Roman" w:hAnsi="Aptos Narrow" w:cs="Times New Roman"/>
                <w:kern w:val="0"/>
                <w:sz w:val="20"/>
                <w:szCs w:val="20"/>
                <w:lang w:eastAsia="es-MX"/>
                <w14:ligatures w14:val="none"/>
              </w:rPr>
            </w:pPr>
            <w:r w:rsidRPr="001B60B5">
              <w:rPr>
                <w:rFonts w:ascii="Aptos Narrow" w:eastAsia="Times New Roman" w:hAnsi="Aptos Narrow" w:cs="Times New Roman"/>
                <w:kern w:val="0"/>
                <w:sz w:val="20"/>
                <w:szCs w:val="20"/>
                <w:lang w:eastAsia="es-MX"/>
                <w14:ligatures w14:val="none"/>
              </w:rPr>
              <w:t>Sydney</w:t>
            </w:r>
          </w:p>
        </w:tc>
        <w:tc>
          <w:tcPr>
            <w:tcW w:w="3321" w:type="dxa"/>
            <w:tcBorders>
              <w:top w:val="nil"/>
              <w:left w:val="nil"/>
              <w:bottom w:val="single" w:sz="8" w:space="0" w:color="auto"/>
              <w:right w:val="single" w:sz="8" w:space="0" w:color="auto"/>
            </w:tcBorders>
            <w:hideMark/>
          </w:tcPr>
          <w:p w:rsidR="001B60B5" w:rsidRPr="001B60B5" w:rsidRDefault="001B60B5" w:rsidP="001B60B5">
            <w:pPr>
              <w:spacing w:after="0" w:line="240" w:lineRule="auto"/>
              <w:rPr>
                <w:rFonts w:ascii="Aptos Narrow" w:eastAsia="Times New Roman" w:hAnsi="Aptos Narrow" w:cs="Times New Roman"/>
                <w:color w:val="000000"/>
                <w:kern w:val="0"/>
                <w:sz w:val="20"/>
                <w:szCs w:val="20"/>
                <w:lang w:eastAsia="es-MX"/>
                <w14:ligatures w14:val="none"/>
              </w:rPr>
            </w:pPr>
            <w:r w:rsidRPr="001B60B5">
              <w:rPr>
                <w:rFonts w:ascii="Aptos Narrow" w:eastAsia="Times New Roman" w:hAnsi="Aptos Narrow" w:cs="Times New Roman"/>
                <w:color w:val="000000"/>
                <w:kern w:val="0"/>
                <w:sz w:val="20"/>
                <w:szCs w:val="20"/>
                <w:lang w:eastAsia="es-MX"/>
                <w14:ligatures w14:val="none"/>
              </w:rPr>
              <w:t>The Ultimo Hotel Sydney</w:t>
            </w:r>
          </w:p>
        </w:tc>
      </w:tr>
    </w:tbl>
    <w:p w:rsidR="000C5D7D" w:rsidRDefault="000C5D7D" w:rsidP="00164A07">
      <w:pPr>
        <w:tabs>
          <w:tab w:val="left" w:pos="851"/>
        </w:tabs>
        <w:jc w:val="both"/>
        <w:rPr>
          <w:rFonts w:cstheme="minorHAnsi"/>
        </w:rPr>
      </w:pPr>
    </w:p>
    <w:p w:rsidR="00A83C95" w:rsidRDefault="00A83C95" w:rsidP="00164A07">
      <w:pPr>
        <w:tabs>
          <w:tab w:val="left" w:pos="851"/>
        </w:tabs>
        <w:jc w:val="both"/>
        <w:rPr>
          <w:rFonts w:cstheme="minorHAnsi"/>
        </w:rPr>
      </w:pPr>
    </w:p>
    <w:p w:rsidR="00826BB6" w:rsidRDefault="00826BB6" w:rsidP="00164A07">
      <w:pPr>
        <w:tabs>
          <w:tab w:val="left" w:pos="851"/>
        </w:tabs>
        <w:jc w:val="both"/>
        <w:rPr>
          <w:rFonts w:cstheme="minorHAnsi"/>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Textoennegrita"/>
          <w:sz w:val="20"/>
          <w:szCs w:val="20"/>
        </w:rPr>
      </w:pPr>
      <w:r w:rsidRPr="00F27C72">
        <w:rPr>
          <w:rStyle w:val="Textoennegrita"/>
          <w:sz w:val="20"/>
          <w:szCs w:val="20"/>
        </w:rPr>
        <w:t xml:space="preserve">Recomendamos viajar bajo la cobertura de una póliza de Seguro más amplia. Su ejecutivo de </w:t>
      </w:r>
      <w:proofErr w:type="spellStart"/>
      <w:r w:rsidRPr="00F27C72">
        <w:rPr>
          <w:rStyle w:val="Textoennegrita"/>
          <w:sz w:val="20"/>
          <w:szCs w:val="20"/>
        </w:rPr>
        <w:t>JuliàTours</w:t>
      </w:r>
      <w:proofErr w:type="spellEnd"/>
      <w:r w:rsidRPr="00F27C72">
        <w:rPr>
          <w:rStyle w:val="Textoennegrita"/>
          <w:sz w:val="20"/>
          <w:szCs w:val="20"/>
        </w:rPr>
        <w:t xml:space="preserve"> puede informarle.  </w:t>
      </w:r>
    </w:p>
    <w:p w:rsidR="00CA5A5D" w:rsidRDefault="00CA5A5D" w:rsidP="009D48FF">
      <w:pPr>
        <w:pStyle w:val="Prrafodelista"/>
        <w:numPr>
          <w:ilvl w:val="0"/>
          <w:numId w:val="2"/>
        </w:numPr>
        <w:tabs>
          <w:tab w:val="left" w:pos="851"/>
        </w:tabs>
        <w:spacing w:line="240" w:lineRule="auto"/>
        <w:jc w:val="both"/>
        <w:rPr>
          <w:sz w:val="20"/>
          <w:szCs w:val="20"/>
        </w:rPr>
      </w:pPr>
      <w:r w:rsidRPr="00CA5A5D">
        <w:rPr>
          <w:sz w:val="20"/>
          <w:szCs w:val="20"/>
        </w:rPr>
        <w:t>No se aceptan niños menores de 2 años</w:t>
      </w:r>
    </w:p>
    <w:p w:rsidR="00CA5A5D" w:rsidRPr="009D48FF" w:rsidRDefault="00CA5A5D" w:rsidP="00CA5A5D">
      <w:pPr>
        <w:pStyle w:val="Prrafodelista"/>
        <w:numPr>
          <w:ilvl w:val="0"/>
          <w:numId w:val="2"/>
        </w:numPr>
        <w:tabs>
          <w:tab w:val="left" w:pos="851"/>
        </w:tabs>
        <w:spacing w:line="240" w:lineRule="auto"/>
        <w:jc w:val="both"/>
        <w:rPr>
          <w:sz w:val="20"/>
          <w:szCs w:val="20"/>
        </w:rPr>
      </w:pPr>
      <w:r w:rsidRPr="00C801DD">
        <w:rPr>
          <w:sz w:val="20"/>
          <w:szCs w:val="20"/>
        </w:rPr>
        <w:t>Este programa en Australia no ofrece disponibilidad en habitación triple</w:t>
      </w:r>
    </w:p>
    <w:p w:rsidR="00D74142" w:rsidRDefault="000A0005" w:rsidP="009D48FF">
      <w:pPr>
        <w:pStyle w:val="Prrafodelista"/>
        <w:numPr>
          <w:ilvl w:val="0"/>
          <w:numId w:val="2"/>
        </w:numPr>
        <w:tabs>
          <w:tab w:val="left" w:pos="851"/>
        </w:tabs>
        <w:spacing w:line="240" w:lineRule="auto"/>
        <w:jc w:val="both"/>
        <w:rPr>
          <w:sz w:val="20"/>
          <w:szCs w:val="20"/>
        </w:rPr>
      </w:pPr>
      <w:r>
        <w:rPr>
          <w:sz w:val="20"/>
          <w:szCs w:val="20"/>
        </w:rPr>
        <w:t xml:space="preserve">Vuelos domésticos </w:t>
      </w:r>
      <w:r w:rsidR="00D74142">
        <w:rPr>
          <w:sz w:val="20"/>
          <w:szCs w:val="20"/>
        </w:rPr>
        <w:t xml:space="preserve">requeridos: </w:t>
      </w:r>
    </w:p>
    <w:p w:rsidR="00D74142" w:rsidRDefault="00D74142" w:rsidP="00D74142">
      <w:pPr>
        <w:pStyle w:val="Prrafodelista"/>
        <w:numPr>
          <w:ilvl w:val="0"/>
          <w:numId w:val="4"/>
        </w:numPr>
        <w:tabs>
          <w:tab w:val="left" w:pos="851"/>
        </w:tabs>
        <w:spacing w:line="240" w:lineRule="auto"/>
        <w:jc w:val="both"/>
        <w:rPr>
          <w:sz w:val="20"/>
          <w:szCs w:val="20"/>
        </w:rPr>
      </w:pPr>
      <w:r w:rsidRPr="00D74142">
        <w:rPr>
          <w:sz w:val="20"/>
          <w:szCs w:val="20"/>
        </w:rPr>
        <w:t>Auckland- Melbourne (AKL- MEL)</w:t>
      </w:r>
    </w:p>
    <w:p w:rsidR="00D74142" w:rsidRDefault="00D74142" w:rsidP="00D74142">
      <w:pPr>
        <w:pStyle w:val="Prrafodelista"/>
        <w:numPr>
          <w:ilvl w:val="0"/>
          <w:numId w:val="4"/>
        </w:numPr>
        <w:tabs>
          <w:tab w:val="left" w:pos="851"/>
        </w:tabs>
        <w:spacing w:line="240" w:lineRule="auto"/>
        <w:jc w:val="both"/>
        <w:rPr>
          <w:sz w:val="20"/>
          <w:szCs w:val="20"/>
        </w:rPr>
      </w:pPr>
      <w:r w:rsidRPr="00D74142">
        <w:rPr>
          <w:sz w:val="20"/>
          <w:szCs w:val="20"/>
        </w:rPr>
        <w:t xml:space="preserve">Melbourne- Cairns (MEL-CNS) </w:t>
      </w:r>
    </w:p>
    <w:p w:rsidR="009D48FF" w:rsidRPr="009D48FF" w:rsidRDefault="00D74142" w:rsidP="00D74142">
      <w:pPr>
        <w:pStyle w:val="Prrafodelista"/>
        <w:numPr>
          <w:ilvl w:val="0"/>
          <w:numId w:val="4"/>
        </w:numPr>
        <w:tabs>
          <w:tab w:val="left" w:pos="851"/>
        </w:tabs>
        <w:spacing w:line="240" w:lineRule="auto"/>
        <w:jc w:val="both"/>
        <w:rPr>
          <w:sz w:val="20"/>
          <w:szCs w:val="20"/>
        </w:rPr>
      </w:pPr>
      <w:r w:rsidRPr="00D74142">
        <w:rPr>
          <w:sz w:val="20"/>
          <w:szCs w:val="20"/>
        </w:rPr>
        <w:t>Cairns- Sydney (CNS- SYD).</w:t>
      </w:r>
    </w:p>
    <w:p w:rsidR="009D48FF" w:rsidRDefault="00D40675" w:rsidP="009D48FF">
      <w:pPr>
        <w:pStyle w:val="Prrafodelista"/>
        <w:numPr>
          <w:ilvl w:val="0"/>
          <w:numId w:val="2"/>
        </w:numPr>
        <w:tabs>
          <w:tab w:val="left" w:pos="851"/>
        </w:tabs>
        <w:spacing w:line="240" w:lineRule="auto"/>
        <w:jc w:val="both"/>
        <w:rPr>
          <w:rStyle w:val="Textoennegrita"/>
          <w:b w:val="0"/>
          <w:bCs w:val="0"/>
          <w:sz w:val="20"/>
          <w:szCs w:val="20"/>
        </w:rPr>
      </w:pPr>
      <w:r w:rsidRPr="00D40675">
        <w:rPr>
          <w:rStyle w:val="Textoennegrita"/>
          <w:b w:val="0"/>
          <w:bCs w:val="0"/>
          <w:sz w:val="20"/>
          <w:szCs w:val="20"/>
        </w:rPr>
        <w:t xml:space="preserve">En general, la hora prevista de entrega de habitaciones de los hoteles a los </w:t>
      </w:r>
      <w:r w:rsidR="001F756B">
        <w:rPr>
          <w:rStyle w:val="Textoennegrita"/>
          <w:b w:val="0"/>
          <w:bCs w:val="0"/>
          <w:sz w:val="20"/>
          <w:szCs w:val="20"/>
        </w:rPr>
        <w:t>pasajeros</w:t>
      </w:r>
      <w:r w:rsidRPr="00D40675">
        <w:rPr>
          <w:rStyle w:val="Textoennegrita"/>
          <w:b w:val="0"/>
          <w:bCs w:val="0"/>
          <w:sz w:val="20"/>
          <w:szCs w:val="20"/>
        </w:rPr>
        <w:t xml:space="preserve"> es a partir de la 14.00 horas, pudiéndose dar el caso de que, aunque el Viajero llegue con anterioridad al hotel, no se le pueda facilitar la habitación hasta esa hora. Por otro lado, el </w:t>
      </w:r>
      <w:r w:rsidR="001F756B">
        <w:rPr>
          <w:rStyle w:val="Textoennegrita"/>
          <w:b w:val="0"/>
          <w:bCs w:val="0"/>
          <w:sz w:val="20"/>
          <w:szCs w:val="20"/>
        </w:rPr>
        <w:t>pasajero</w:t>
      </w:r>
      <w:r w:rsidRPr="00D40675">
        <w:rPr>
          <w:rStyle w:val="Textoennegrita"/>
          <w:b w:val="0"/>
          <w:bCs w:val="0"/>
          <w:sz w:val="20"/>
          <w:szCs w:val="20"/>
        </w:rPr>
        <w:t xml:space="preserve"> deberá dejar libre su habitación el día de su salida antes de las 12.00 horas o, caso contrario, se verá obligado a pagar el correspondiente suplemento por utilización de la habitación fuera del límite establecido si el Establecimiento se lo exigiera</w:t>
      </w:r>
    </w:p>
    <w:p w:rsidR="001F756B" w:rsidRDefault="00966B69" w:rsidP="009D48FF">
      <w:pPr>
        <w:pStyle w:val="Prrafodelista"/>
        <w:numPr>
          <w:ilvl w:val="0"/>
          <w:numId w:val="2"/>
        </w:numPr>
        <w:tabs>
          <w:tab w:val="left" w:pos="851"/>
        </w:tabs>
        <w:spacing w:line="240" w:lineRule="auto"/>
        <w:jc w:val="both"/>
        <w:rPr>
          <w:rStyle w:val="Textoennegrita"/>
          <w:b w:val="0"/>
          <w:bCs w:val="0"/>
          <w:sz w:val="20"/>
          <w:szCs w:val="20"/>
        </w:rPr>
      </w:pPr>
      <w:r w:rsidRPr="00966B69">
        <w:rPr>
          <w:rStyle w:val="Textoennegrita"/>
          <w:b w:val="0"/>
          <w:bCs w:val="0"/>
          <w:sz w:val="20"/>
          <w:szCs w:val="20"/>
        </w:rPr>
        <w:t xml:space="preserve">En algunas salidas, en función de la disponibilidad y número de personas, no está garantizado el guía de habla hispana para el trayecto entre </w:t>
      </w:r>
      <w:proofErr w:type="spellStart"/>
      <w:r w:rsidRPr="00966B69">
        <w:rPr>
          <w:rStyle w:val="Textoennegrita"/>
          <w:b w:val="0"/>
          <w:bCs w:val="0"/>
          <w:sz w:val="20"/>
          <w:szCs w:val="20"/>
        </w:rPr>
        <w:t>Rotorua</w:t>
      </w:r>
      <w:proofErr w:type="spellEnd"/>
      <w:r w:rsidRPr="00966B69">
        <w:rPr>
          <w:rStyle w:val="Textoennegrita"/>
          <w:b w:val="0"/>
          <w:bCs w:val="0"/>
          <w:sz w:val="20"/>
          <w:szCs w:val="20"/>
        </w:rPr>
        <w:t xml:space="preserve"> y Auckland, realizándose el traslado en autocar turístico</w:t>
      </w:r>
    </w:p>
    <w:p w:rsidR="00966B69" w:rsidRPr="009D48FF" w:rsidRDefault="00966B69" w:rsidP="009D48FF">
      <w:pPr>
        <w:pStyle w:val="Prrafodelista"/>
        <w:numPr>
          <w:ilvl w:val="0"/>
          <w:numId w:val="2"/>
        </w:numPr>
        <w:tabs>
          <w:tab w:val="left" w:pos="851"/>
        </w:tabs>
        <w:spacing w:line="240" w:lineRule="auto"/>
        <w:jc w:val="both"/>
        <w:rPr>
          <w:rStyle w:val="Textoennegrita"/>
          <w:b w:val="0"/>
          <w:bCs w:val="0"/>
          <w:sz w:val="20"/>
          <w:szCs w:val="20"/>
        </w:rPr>
      </w:pPr>
    </w:p>
    <w:sectPr w:rsidR="00966B69" w:rsidRPr="009D48FF"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3737" w:rsidRDefault="00083737" w:rsidP="0044172A">
      <w:pPr>
        <w:spacing w:after="0" w:line="240" w:lineRule="auto"/>
      </w:pPr>
      <w:r>
        <w:separator/>
      </w:r>
    </w:p>
  </w:endnote>
  <w:endnote w:type="continuationSeparator" w:id="0">
    <w:p w:rsidR="00083737" w:rsidRDefault="0008373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3737" w:rsidRDefault="00083737" w:rsidP="0044172A">
      <w:pPr>
        <w:spacing w:after="0" w:line="240" w:lineRule="auto"/>
      </w:pPr>
      <w:r>
        <w:separator/>
      </w:r>
    </w:p>
  </w:footnote>
  <w:footnote w:type="continuationSeparator" w:id="0">
    <w:p w:rsidR="00083737" w:rsidRDefault="0008373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2D1F46"/>
    <w:multiLevelType w:val="hybridMultilevel"/>
    <w:tmpl w:val="E93AFE1C"/>
    <w:lvl w:ilvl="0" w:tplc="080A0003">
      <w:start w:val="1"/>
      <w:numFmt w:val="bullet"/>
      <w:lvlText w:val="o"/>
      <w:lvlJc w:val="left"/>
      <w:pPr>
        <w:ind w:left="107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3"/>
  </w:num>
  <w:num w:numId="4" w16cid:durableId="10479923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59D"/>
    <w:rsid w:val="00004FA1"/>
    <w:rsid w:val="00012871"/>
    <w:rsid w:val="00013964"/>
    <w:rsid w:val="00013DAB"/>
    <w:rsid w:val="00025002"/>
    <w:rsid w:val="0002647F"/>
    <w:rsid w:val="0003678D"/>
    <w:rsid w:val="0004728B"/>
    <w:rsid w:val="000476B5"/>
    <w:rsid w:val="00075965"/>
    <w:rsid w:val="00083737"/>
    <w:rsid w:val="00086869"/>
    <w:rsid w:val="00091F7D"/>
    <w:rsid w:val="00092B9D"/>
    <w:rsid w:val="00096876"/>
    <w:rsid w:val="000A0005"/>
    <w:rsid w:val="000A035A"/>
    <w:rsid w:val="000B0903"/>
    <w:rsid w:val="000B1A27"/>
    <w:rsid w:val="000B7C46"/>
    <w:rsid w:val="000C2923"/>
    <w:rsid w:val="000C59C5"/>
    <w:rsid w:val="000C5D7D"/>
    <w:rsid w:val="000D119E"/>
    <w:rsid w:val="000D1560"/>
    <w:rsid w:val="000E11DD"/>
    <w:rsid w:val="000F2290"/>
    <w:rsid w:val="000F56A7"/>
    <w:rsid w:val="000F5A6B"/>
    <w:rsid w:val="000F79FA"/>
    <w:rsid w:val="00101465"/>
    <w:rsid w:val="0010231E"/>
    <w:rsid w:val="00107BB6"/>
    <w:rsid w:val="0011340C"/>
    <w:rsid w:val="001167DA"/>
    <w:rsid w:val="001311B9"/>
    <w:rsid w:val="001315CF"/>
    <w:rsid w:val="00135A1C"/>
    <w:rsid w:val="0014106E"/>
    <w:rsid w:val="00141C7D"/>
    <w:rsid w:val="0014555A"/>
    <w:rsid w:val="00152EA6"/>
    <w:rsid w:val="00164A07"/>
    <w:rsid w:val="0017438B"/>
    <w:rsid w:val="001926CA"/>
    <w:rsid w:val="001A613C"/>
    <w:rsid w:val="001B3E32"/>
    <w:rsid w:val="001B54BB"/>
    <w:rsid w:val="001B60B5"/>
    <w:rsid w:val="001B7210"/>
    <w:rsid w:val="001B7721"/>
    <w:rsid w:val="001C1068"/>
    <w:rsid w:val="001C4D39"/>
    <w:rsid w:val="001C6075"/>
    <w:rsid w:val="001C75CE"/>
    <w:rsid w:val="001D3CFC"/>
    <w:rsid w:val="001E0D74"/>
    <w:rsid w:val="001E1BA2"/>
    <w:rsid w:val="001F1510"/>
    <w:rsid w:val="001F459C"/>
    <w:rsid w:val="001F6B21"/>
    <w:rsid w:val="001F756B"/>
    <w:rsid w:val="002175C9"/>
    <w:rsid w:val="002217F5"/>
    <w:rsid w:val="0023681E"/>
    <w:rsid w:val="002408B2"/>
    <w:rsid w:val="00243AE9"/>
    <w:rsid w:val="0025443C"/>
    <w:rsid w:val="00263706"/>
    <w:rsid w:val="00267181"/>
    <w:rsid w:val="00284160"/>
    <w:rsid w:val="00290D51"/>
    <w:rsid w:val="0029631E"/>
    <w:rsid w:val="002A5D76"/>
    <w:rsid w:val="002A6F64"/>
    <w:rsid w:val="002B1714"/>
    <w:rsid w:val="002B67F0"/>
    <w:rsid w:val="002C160F"/>
    <w:rsid w:val="002C1655"/>
    <w:rsid w:val="002C4189"/>
    <w:rsid w:val="002C71EB"/>
    <w:rsid w:val="002D24BA"/>
    <w:rsid w:val="002D5C86"/>
    <w:rsid w:val="002E18CC"/>
    <w:rsid w:val="002E24EA"/>
    <w:rsid w:val="002E547E"/>
    <w:rsid w:val="002F2B9B"/>
    <w:rsid w:val="002F3C94"/>
    <w:rsid w:val="002F4461"/>
    <w:rsid w:val="002F628C"/>
    <w:rsid w:val="00311C2A"/>
    <w:rsid w:val="0031242C"/>
    <w:rsid w:val="00313AE6"/>
    <w:rsid w:val="003146D8"/>
    <w:rsid w:val="00321729"/>
    <w:rsid w:val="003263B9"/>
    <w:rsid w:val="00330E74"/>
    <w:rsid w:val="00333675"/>
    <w:rsid w:val="00342CAF"/>
    <w:rsid w:val="00343ADC"/>
    <w:rsid w:val="00346F83"/>
    <w:rsid w:val="00347D14"/>
    <w:rsid w:val="00351B45"/>
    <w:rsid w:val="0035656C"/>
    <w:rsid w:val="00364E82"/>
    <w:rsid w:val="0037518C"/>
    <w:rsid w:val="00376C30"/>
    <w:rsid w:val="00394746"/>
    <w:rsid w:val="00397BDF"/>
    <w:rsid w:val="003A3671"/>
    <w:rsid w:val="003B2114"/>
    <w:rsid w:val="003B2FFA"/>
    <w:rsid w:val="003C0761"/>
    <w:rsid w:val="003C0D62"/>
    <w:rsid w:val="003C15E8"/>
    <w:rsid w:val="003C36B1"/>
    <w:rsid w:val="003C4FD9"/>
    <w:rsid w:val="003E22DB"/>
    <w:rsid w:val="003E71DD"/>
    <w:rsid w:val="003F1865"/>
    <w:rsid w:val="003F2C9E"/>
    <w:rsid w:val="003F6F17"/>
    <w:rsid w:val="00403785"/>
    <w:rsid w:val="00405462"/>
    <w:rsid w:val="004159CC"/>
    <w:rsid w:val="0042291A"/>
    <w:rsid w:val="00422F04"/>
    <w:rsid w:val="0042311F"/>
    <w:rsid w:val="00425CC5"/>
    <w:rsid w:val="00426C2C"/>
    <w:rsid w:val="00426CB5"/>
    <w:rsid w:val="00430E2A"/>
    <w:rsid w:val="00432765"/>
    <w:rsid w:val="004348D1"/>
    <w:rsid w:val="00437698"/>
    <w:rsid w:val="004407E1"/>
    <w:rsid w:val="0044172A"/>
    <w:rsid w:val="00450C40"/>
    <w:rsid w:val="0045296D"/>
    <w:rsid w:val="00462F68"/>
    <w:rsid w:val="00465E12"/>
    <w:rsid w:val="00472283"/>
    <w:rsid w:val="00477638"/>
    <w:rsid w:val="00480788"/>
    <w:rsid w:val="00481465"/>
    <w:rsid w:val="00482E2D"/>
    <w:rsid w:val="00485F46"/>
    <w:rsid w:val="0049164C"/>
    <w:rsid w:val="00491A0D"/>
    <w:rsid w:val="00491CB2"/>
    <w:rsid w:val="00493F80"/>
    <w:rsid w:val="004A30A2"/>
    <w:rsid w:val="004A7DBF"/>
    <w:rsid w:val="004B3241"/>
    <w:rsid w:val="004B3D14"/>
    <w:rsid w:val="004B52EE"/>
    <w:rsid w:val="004C409A"/>
    <w:rsid w:val="004C48C9"/>
    <w:rsid w:val="004D084E"/>
    <w:rsid w:val="004D144B"/>
    <w:rsid w:val="004E2A43"/>
    <w:rsid w:val="00501354"/>
    <w:rsid w:val="005014D2"/>
    <w:rsid w:val="005137C8"/>
    <w:rsid w:val="0051387A"/>
    <w:rsid w:val="0052589A"/>
    <w:rsid w:val="00527356"/>
    <w:rsid w:val="00546E17"/>
    <w:rsid w:val="00550AEF"/>
    <w:rsid w:val="00552C28"/>
    <w:rsid w:val="00560BA7"/>
    <w:rsid w:val="00567A5E"/>
    <w:rsid w:val="0057239C"/>
    <w:rsid w:val="005751A7"/>
    <w:rsid w:val="0057631B"/>
    <w:rsid w:val="00582EC0"/>
    <w:rsid w:val="00585DAB"/>
    <w:rsid w:val="005939D9"/>
    <w:rsid w:val="005949A4"/>
    <w:rsid w:val="005A3373"/>
    <w:rsid w:val="005B3952"/>
    <w:rsid w:val="005C46A7"/>
    <w:rsid w:val="005C6D5E"/>
    <w:rsid w:val="005D76DB"/>
    <w:rsid w:val="005E3ED2"/>
    <w:rsid w:val="005F3341"/>
    <w:rsid w:val="005F49DA"/>
    <w:rsid w:val="005F5DD6"/>
    <w:rsid w:val="005F7376"/>
    <w:rsid w:val="005F7770"/>
    <w:rsid w:val="00600F9A"/>
    <w:rsid w:val="00601DEC"/>
    <w:rsid w:val="0060722D"/>
    <w:rsid w:val="00613C1A"/>
    <w:rsid w:val="00617136"/>
    <w:rsid w:val="006229AB"/>
    <w:rsid w:val="00641954"/>
    <w:rsid w:val="00642B0E"/>
    <w:rsid w:val="00642C27"/>
    <w:rsid w:val="006450A8"/>
    <w:rsid w:val="006511A6"/>
    <w:rsid w:val="006518A1"/>
    <w:rsid w:val="006538EE"/>
    <w:rsid w:val="006566F6"/>
    <w:rsid w:val="00660A0F"/>
    <w:rsid w:val="006611AD"/>
    <w:rsid w:val="00665760"/>
    <w:rsid w:val="00672A29"/>
    <w:rsid w:val="0067709B"/>
    <w:rsid w:val="00687B55"/>
    <w:rsid w:val="0069247A"/>
    <w:rsid w:val="00693A4E"/>
    <w:rsid w:val="00697142"/>
    <w:rsid w:val="006A5090"/>
    <w:rsid w:val="006B7972"/>
    <w:rsid w:val="006D59EE"/>
    <w:rsid w:val="006E022A"/>
    <w:rsid w:val="006E3D33"/>
    <w:rsid w:val="006F1E77"/>
    <w:rsid w:val="006F502D"/>
    <w:rsid w:val="0070145A"/>
    <w:rsid w:val="0070167A"/>
    <w:rsid w:val="00704BF3"/>
    <w:rsid w:val="0070635B"/>
    <w:rsid w:val="00707E54"/>
    <w:rsid w:val="007142DE"/>
    <w:rsid w:val="00722B91"/>
    <w:rsid w:val="00730289"/>
    <w:rsid w:val="0073159C"/>
    <w:rsid w:val="0073798A"/>
    <w:rsid w:val="0074067D"/>
    <w:rsid w:val="00766B99"/>
    <w:rsid w:val="00767CA5"/>
    <w:rsid w:val="007806E6"/>
    <w:rsid w:val="00780ADC"/>
    <w:rsid w:val="007818D9"/>
    <w:rsid w:val="00783AC0"/>
    <w:rsid w:val="007B4E55"/>
    <w:rsid w:val="007C2CB9"/>
    <w:rsid w:val="007C6223"/>
    <w:rsid w:val="007D4027"/>
    <w:rsid w:val="007D5480"/>
    <w:rsid w:val="007E0EAB"/>
    <w:rsid w:val="007E24C5"/>
    <w:rsid w:val="007E33C3"/>
    <w:rsid w:val="007F332B"/>
    <w:rsid w:val="008008E0"/>
    <w:rsid w:val="00800F88"/>
    <w:rsid w:val="008224F3"/>
    <w:rsid w:val="00822761"/>
    <w:rsid w:val="00826BB6"/>
    <w:rsid w:val="00835940"/>
    <w:rsid w:val="008460C4"/>
    <w:rsid w:val="00846115"/>
    <w:rsid w:val="00854690"/>
    <w:rsid w:val="00854AA4"/>
    <w:rsid w:val="0085689E"/>
    <w:rsid w:val="00866124"/>
    <w:rsid w:val="00877549"/>
    <w:rsid w:val="00881480"/>
    <w:rsid w:val="0089254B"/>
    <w:rsid w:val="008936BA"/>
    <w:rsid w:val="008A0B1D"/>
    <w:rsid w:val="008A4503"/>
    <w:rsid w:val="008A47F4"/>
    <w:rsid w:val="008A77D3"/>
    <w:rsid w:val="008B1028"/>
    <w:rsid w:val="008B5572"/>
    <w:rsid w:val="008D195D"/>
    <w:rsid w:val="008E0744"/>
    <w:rsid w:val="008E1D81"/>
    <w:rsid w:val="008E5B37"/>
    <w:rsid w:val="008F0DD6"/>
    <w:rsid w:val="0090056C"/>
    <w:rsid w:val="009005C1"/>
    <w:rsid w:val="009105AE"/>
    <w:rsid w:val="00915809"/>
    <w:rsid w:val="00917EA5"/>
    <w:rsid w:val="00926479"/>
    <w:rsid w:val="00932017"/>
    <w:rsid w:val="00933048"/>
    <w:rsid w:val="00941C8B"/>
    <w:rsid w:val="00953AE3"/>
    <w:rsid w:val="00961565"/>
    <w:rsid w:val="009620D6"/>
    <w:rsid w:val="0096288E"/>
    <w:rsid w:val="00966B69"/>
    <w:rsid w:val="00990CFA"/>
    <w:rsid w:val="0099332E"/>
    <w:rsid w:val="009A257C"/>
    <w:rsid w:val="009A4C18"/>
    <w:rsid w:val="009B07F5"/>
    <w:rsid w:val="009B2D37"/>
    <w:rsid w:val="009B2E88"/>
    <w:rsid w:val="009B5B15"/>
    <w:rsid w:val="009C06C2"/>
    <w:rsid w:val="009C3933"/>
    <w:rsid w:val="009C4C88"/>
    <w:rsid w:val="009D48FF"/>
    <w:rsid w:val="009D5F79"/>
    <w:rsid w:val="009D6205"/>
    <w:rsid w:val="009D68E2"/>
    <w:rsid w:val="009F6EDA"/>
    <w:rsid w:val="009F79F5"/>
    <w:rsid w:val="00A034AF"/>
    <w:rsid w:val="00A1413D"/>
    <w:rsid w:val="00A15305"/>
    <w:rsid w:val="00A163F2"/>
    <w:rsid w:val="00A21EB7"/>
    <w:rsid w:val="00A25F0E"/>
    <w:rsid w:val="00A264FA"/>
    <w:rsid w:val="00A32694"/>
    <w:rsid w:val="00A426D5"/>
    <w:rsid w:val="00A4583C"/>
    <w:rsid w:val="00A61D36"/>
    <w:rsid w:val="00A63D50"/>
    <w:rsid w:val="00A675E2"/>
    <w:rsid w:val="00A71490"/>
    <w:rsid w:val="00A72EAB"/>
    <w:rsid w:val="00A746DF"/>
    <w:rsid w:val="00A80009"/>
    <w:rsid w:val="00A83C95"/>
    <w:rsid w:val="00A91DA7"/>
    <w:rsid w:val="00AA1CF3"/>
    <w:rsid w:val="00AA6FF9"/>
    <w:rsid w:val="00AC0AB9"/>
    <w:rsid w:val="00AC22BF"/>
    <w:rsid w:val="00AD19E6"/>
    <w:rsid w:val="00AD691B"/>
    <w:rsid w:val="00AE1CB6"/>
    <w:rsid w:val="00AE31C9"/>
    <w:rsid w:val="00AF371B"/>
    <w:rsid w:val="00AF6FC6"/>
    <w:rsid w:val="00B077B5"/>
    <w:rsid w:val="00B07C93"/>
    <w:rsid w:val="00B11EE8"/>
    <w:rsid w:val="00B16636"/>
    <w:rsid w:val="00B26DC2"/>
    <w:rsid w:val="00B40A63"/>
    <w:rsid w:val="00B41F06"/>
    <w:rsid w:val="00B42619"/>
    <w:rsid w:val="00B529C3"/>
    <w:rsid w:val="00B542A9"/>
    <w:rsid w:val="00B577AF"/>
    <w:rsid w:val="00B60FE5"/>
    <w:rsid w:val="00B64321"/>
    <w:rsid w:val="00B67E9C"/>
    <w:rsid w:val="00B85AE8"/>
    <w:rsid w:val="00BA0B57"/>
    <w:rsid w:val="00BA48B8"/>
    <w:rsid w:val="00BB605A"/>
    <w:rsid w:val="00BD3BB1"/>
    <w:rsid w:val="00BD5CF8"/>
    <w:rsid w:val="00BD5F57"/>
    <w:rsid w:val="00BD76CC"/>
    <w:rsid w:val="00BE0B4B"/>
    <w:rsid w:val="00BE2476"/>
    <w:rsid w:val="00BE4A6C"/>
    <w:rsid w:val="00BE6413"/>
    <w:rsid w:val="00BF18AC"/>
    <w:rsid w:val="00BF21E0"/>
    <w:rsid w:val="00BF604A"/>
    <w:rsid w:val="00C11318"/>
    <w:rsid w:val="00C1514D"/>
    <w:rsid w:val="00C1560C"/>
    <w:rsid w:val="00C164C2"/>
    <w:rsid w:val="00C21DCF"/>
    <w:rsid w:val="00C2218A"/>
    <w:rsid w:val="00C30BB0"/>
    <w:rsid w:val="00C33F7E"/>
    <w:rsid w:val="00C354EF"/>
    <w:rsid w:val="00C4637E"/>
    <w:rsid w:val="00C61ED0"/>
    <w:rsid w:val="00C706AD"/>
    <w:rsid w:val="00C801DD"/>
    <w:rsid w:val="00C82640"/>
    <w:rsid w:val="00C82CC0"/>
    <w:rsid w:val="00C87563"/>
    <w:rsid w:val="00C93166"/>
    <w:rsid w:val="00C94844"/>
    <w:rsid w:val="00C95EAC"/>
    <w:rsid w:val="00CA37C4"/>
    <w:rsid w:val="00CA3E32"/>
    <w:rsid w:val="00CA4436"/>
    <w:rsid w:val="00CA5A5D"/>
    <w:rsid w:val="00CA5B2C"/>
    <w:rsid w:val="00CC33BA"/>
    <w:rsid w:val="00CC6757"/>
    <w:rsid w:val="00CC6E64"/>
    <w:rsid w:val="00CD35E0"/>
    <w:rsid w:val="00CF03D6"/>
    <w:rsid w:val="00CF4F28"/>
    <w:rsid w:val="00D073B1"/>
    <w:rsid w:val="00D1459A"/>
    <w:rsid w:val="00D206FD"/>
    <w:rsid w:val="00D23646"/>
    <w:rsid w:val="00D24EC1"/>
    <w:rsid w:val="00D25553"/>
    <w:rsid w:val="00D32676"/>
    <w:rsid w:val="00D342A3"/>
    <w:rsid w:val="00D36A32"/>
    <w:rsid w:val="00D40675"/>
    <w:rsid w:val="00D44BB0"/>
    <w:rsid w:val="00D4625F"/>
    <w:rsid w:val="00D6240C"/>
    <w:rsid w:val="00D64250"/>
    <w:rsid w:val="00D6654A"/>
    <w:rsid w:val="00D74142"/>
    <w:rsid w:val="00D80C82"/>
    <w:rsid w:val="00D81296"/>
    <w:rsid w:val="00D819D1"/>
    <w:rsid w:val="00D85259"/>
    <w:rsid w:val="00D87DF7"/>
    <w:rsid w:val="00D91041"/>
    <w:rsid w:val="00D92338"/>
    <w:rsid w:val="00D96E5E"/>
    <w:rsid w:val="00DA252A"/>
    <w:rsid w:val="00DA506C"/>
    <w:rsid w:val="00DA6F9A"/>
    <w:rsid w:val="00DC133B"/>
    <w:rsid w:val="00DD1F34"/>
    <w:rsid w:val="00DD37B2"/>
    <w:rsid w:val="00DF01DA"/>
    <w:rsid w:val="00DF4EAE"/>
    <w:rsid w:val="00DF6561"/>
    <w:rsid w:val="00DF6E25"/>
    <w:rsid w:val="00E00736"/>
    <w:rsid w:val="00E07A35"/>
    <w:rsid w:val="00E123A6"/>
    <w:rsid w:val="00E20944"/>
    <w:rsid w:val="00E36A65"/>
    <w:rsid w:val="00E37E15"/>
    <w:rsid w:val="00E451AF"/>
    <w:rsid w:val="00E524F8"/>
    <w:rsid w:val="00E673C6"/>
    <w:rsid w:val="00E7035D"/>
    <w:rsid w:val="00E75495"/>
    <w:rsid w:val="00E77745"/>
    <w:rsid w:val="00E83355"/>
    <w:rsid w:val="00E84385"/>
    <w:rsid w:val="00E87B7B"/>
    <w:rsid w:val="00E90848"/>
    <w:rsid w:val="00E955B2"/>
    <w:rsid w:val="00EA5FFF"/>
    <w:rsid w:val="00EB0460"/>
    <w:rsid w:val="00EB7D5A"/>
    <w:rsid w:val="00EC3437"/>
    <w:rsid w:val="00ED1836"/>
    <w:rsid w:val="00EE104A"/>
    <w:rsid w:val="00EE3E53"/>
    <w:rsid w:val="00F035F7"/>
    <w:rsid w:val="00F04B2A"/>
    <w:rsid w:val="00F13061"/>
    <w:rsid w:val="00F14DE4"/>
    <w:rsid w:val="00F14F41"/>
    <w:rsid w:val="00F162CE"/>
    <w:rsid w:val="00F219DD"/>
    <w:rsid w:val="00F23DE6"/>
    <w:rsid w:val="00F27C72"/>
    <w:rsid w:val="00F341C3"/>
    <w:rsid w:val="00F34E0E"/>
    <w:rsid w:val="00F36FA4"/>
    <w:rsid w:val="00F4570E"/>
    <w:rsid w:val="00F50D7E"/>
    <w:rsid w:val="00F53142"/>
    <w:rsid w:val="00F614C7"/>
    <w:rsid w:val="00F66C14"/>
    <w:rsid w:val="00F80A2B"/>
    <w:rsid w:val="00F849DC"/>
    <w:rsid w:val="00F84A43"/>
    <w:rsid w:val="00FA5A09"/>
    <w:rsid w:val="00FB1426"/>
    <w:rsid w:val="00FB5663"/>
    <w:rsid w:val="00FC380F"/>
    <w:rsid w:val="00FC7F3B"/>
    <w:rsid w:val="00FD12C5"/>
    <w:rsid w:val="00FD14A5"/>
    <w:rsid w:val="00FD244E"/>
    <w:rsid w:val="00FE0D85"/>
    <w:rsid w:val="00FE15C0"/>
    <w:rsid w:val="00FE57A0"/>
    <w:rsid w:val="00FF7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A997-07F4-412C-8D5D-67476A6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1682</Words>
  <Characters>9252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2026-01-20T14:43:00Z</dcterms:created>
  <dcterms:modified xsi:type="dcterms:W3CDTF">2026-01-20T14:43:00Z</dcterms:modified>
</cp:coreProperties>
</file>