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2D40C0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Francia de Ensueño</w:t>
      </w:r>
    </w:p>
    <w:p w:rsidR="00AF6FC6" w:rsidRPr="00AF6FC6" w:rsidRDefault="002D40C0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11 </w:t>
      </w:r>
      <w:r w:rsidR="00AF6FC6">
        <w:rPr>
          <w:b/>
          <w:bCs/>
          <w:sz w:val="32"/>
          <w:szCs w:val="32"/>
        </w:rPr>
        <w:t xml:space="preserve">días / </w:t>
      </w:r>
      <w:r>
        <w:rPr>
          <w:b/>
          <w:bCs/>
          <w:sz w:val="32"/>
          <w:szCs w:val="32"/>
        </w:rPr>
        <w:t>10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096876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662066">
        <w:rPr>
          <w:sz w:val="20"/>
          <w:szCs w:val="20"/>
        </w:rPr>
        <w:t>Domingos</w:t>
      </w:r>
      <w:r w:rsidRPr="00FA5A09">
        <w:rPr>
          <w:sz w:val="20"/>
          <w:szCs w:val="20"/>
        </w:rPr>
        <w:t xml:space="preserve"> </w:t>
      </w:r>
    </w:p>
    <w:p w:rsidR="00835940" w:rsidRDefault="00835940" w:rsidP="00FA5A09">
      <w:pPr>
        <w:spacing w:after="0" w:line="240" w:lineRule="auto"/>
        <w:jc w:val="both"/>
        <w:rPr>
          <w:sz w:val="20"/>
          <w:szCs w:val="20"/>
        </w:rPr>
      </w:pP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b/>
          <w:bCs/>
          <w:sz w:val="20"/>
          <w:szCs w:val="20"/>
        </w:rPr>
        <w:t>Día 1</w:t>
      </w:r>
      <w:r w:rsidR="002D1957">
        <w:rPr>
          <w:b/>
          <w:bCs/>
          <w:sz w:val="20"/>
          <w:szCs w:val="20"/>
        </w:rPr>
        <w:t>.</w:t>
      </w:r>
      <w:r w:rsidRPr="00A41827">
        <w:rPr>
          <w:b/>
          <w:bCs/>
          <w:sz w:val="20"/>
          <w:szCs w:val="20"/>
        </w:rPr>
        <w:t xml:space="preserve"> París </w:t>
      </w: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sz w:val="20"/>
          <w:szCs w:val="20"/>
        </w:rPr>
        <w:t>Llegada a Paris, traslado desde cualquier aeropuerto o estación de Paris al hotel. Tiempo libre en la ciudad</w:t>
      </w:r>
      <w:r w:rsidR="007B661D">
        <w:rPr>
          <w:sz w:val="20"/>
          <w:szCs w:val="20"/>
        </w:rPr>
        <w:t xml:space="preserve">, </w:t>
      </w:r>
      <w:r w:rsidR="007B661D" w:rsidRPr="00A41827">
        <w:rPr>
          <w:sz w:val="20"/>
          <w:szCs w:val="20"/>
        </w:rPr>
        <w:t>Se sugiere un paseo por Montmartre</w:t>
      </w:r>
      <w:r w:rsidR="00AC6639">
        <w:rPr>
          <w:sz w:val="20"/>
          <w:szCs w:val="20"/>
        </w:rPr>
        <w:t xml:space="preserve"> </w:t>
      </w:r>
      <w:r w:rsidR="00AC6639" w:rsidRPr="00AC6639">
        <w:rPr>
          <w:b/>
          <w:bCs/>
          <w:sz w:val="20"/>
          <w:szCs w:val="20"/>
        </w:rPr>
        <w:t>(No incluido)</w:t>
      </w:r>
      <w:r w:rsidR="007B661D" w:rsidRPr="00A41827">
        <w:rPr>
          <w:sz w:val="20"/>
          <w:szCs w:val="20"/>
        </w:rPr>
        <w:t>, barrio bohemio lleno de encanto, con vistas espectaculares desde la Basílica del Sagrado Corazón</w:t>
      </w:r>
      <w:r w:rsidRPr="00A41827">
        <w:rPr>
          <w:sz w:val="20"/>
          <w:szCs w:val="20"/>
        </w:rPr>
        <w:t xml:space="preserve">. </w:t>
      </w:r>
      <w:r w:rsidRPr="00A41827">
        <w:rPr>
          <w:b/>
          <w:bCs/>
          <w:sz w:val="20"/>
          <w:szCs w:val="20"/>
        </w:rPr>
        <w:t>Alojamiento</w:t>
      </w:r>
      <w:r w:rsidRPr="00A41827">
        <w:rPr>
          <w:sz w:val="20"/>
          <w:szCs w:val="20"/>
        </w:rPr>
        <w:t xml:space="preserve">. </w:t>
      </w:r>
    </w:p>
    <w:p w:rsidR="00A41827" w:rsidRDefault="00A41827" w:rsidP="00A41827">
      <w:pPr>
        <w:spacing w:after="0" w:line="240" w:lineRule="auto"/>
        <w:jc w:val="both"/>
        <w:rPr>
          <w:sz w:val="20"/>
          <w:szCs w:val="20"/>
        </w:rPr>
      </w:pP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b/>
          <w:bCs/>
          <w:sz w:val="20"/>
          <w:szCs w:val="20"/>
        </w:rPr>
        <w:t>Día 2</w:t>
      </w:r>
      <w:r w:rsidR="002D1957">
        <w:rPr>
          <w:b/>
          <w:bCs/>
          <w:sz w:val="20"/>
          <w:szCs w:val="20"/>
        </w:rPr>
        <w:t>.</w:t>
      </w:r>
      <w:r w:rsidRPr="00A41827">
        <w:rPr>
          <w:b/>
          <w:bCs/>
          <w:sz w:val="20"/>
          <w:szCs w:val="20"/>
        </w:rPr>
        <w:t xml:space="preserve"> París </w:t>
      </w:r>
    </w:p>
    <w:p w:rsid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b/>
          <w:bCs/>
          <w:sz w:val="20"/>
          <w:szCs w:val="20"/>
        </w:rPr>
        <w:t xml:space="preserve">Desayuno. </w:t>
      </w:r>
      <w:r w:rsidRPr="00A41827">
        <w:rPr>
          <w:sz w:val="20"/>
          <w:szCs w:val="20"/>
        </w:rPr>
        <w:t xml:space="preserve">Encuentro a las 08:45hrs en la recepción del hotel con el guía. Visita panorámica de París: la Torre Eiffel, el Arco del Triunfo y la catedral de </w:t>
      </w:r>
      <w:proofErr w:type="spellStart"/>
      <w:r w:rsidRPr="00A41827">
        <w:rPr>
          <w:sz w:val="20"/>
          <w:szCs w:val="20"/>
        </w:rPr>
        <w:t>Notre</w:t>
      </w:r>
      <w:proofErr w:type="spellEnd"/>
      <w:r w:rsidRPr="00A41827">
        <w:rPr>
          <w:sz w:val="20"/>
          <w:szCs w:val="20"/>
        </w:rPr>
        <w:t xml:space="preserve"> Dame. Tarde libre para disfrutar de la ciudad. </w:t>
      </w:r>
      <w:r w:rsidRPr="00A41827">
        <w:rPr>
          <w:b/>
          <w:bCs/>
          <w:sz w:val="20"/>
          <w:szCs w:val="20"/>
        </w:rPr>
        <w:t>Alojamiento</w:t>
      </w:r>
      <w:r w:rsidRPr="00A41827">
        <w:rPr>
          <w:sz w:val="20"/>
          <w:szCs w:val="20"/>
        </w:rPr>
        <w:t xml:space="preserve">. </w:t>
      </w: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b/>
          <w:bCs/>
          <w:sz w:val="20"/>
          <w:szCs w:val="20"/>
        </w:rPr>
        <w:t>Día 3</w:t>
      </w:r>
      <w:r w:rsidR="002D1957">
        <w:rPr>
          <w:b/>
          <w:bCs/>
          <w:sz w:val="20"/>
          <w:szCs w:val="20"/>
        </w:rPr>
        <w:t xml:space="preserve">. </w:t>
      </w:r>
      <w:r w:rsidRPr="00A41827">
        <w:rPr>
          <w:b/>
          <w:bCs/>
          <w:sz w:val="20"/>
          <w:szCs w:val="20"/>
        </w:rPr>
        <w:t xml:space="preserve">París – </w:t>
      </w:r>
      <w:proofErr w:type="spellStart"/>
      <w:r w:rsidRPr="00A41827">
        <w:rPr>
          <w:b/>
          <w:bCs/>
          <w:sz w:val="20"/>
          <w:szCs w:val="20"/>
        </w:rPr>
        <w:t>Giverny</w:t>
      </w:r>
      <w:proofErr w:type="spellEnd"/>
      <w:r w:rsidRPr="00A41827">
        <w:rPr>
          <w:b/>
          <w:bCs/>
          <w:sz w:val="20"/>
          <w:szCs w:val="20"/>
        </w:rPr>
        <w:t xml:space="preserve"> – </w:t>
      </w:r>
      <w:proofErr w:type="spellStart"/>
      <w:r w:rsidRPr="00A41827">
        <w:rPr>
          <w:b/>
          <w:bCs/>
          <w:sz w:val="20"/>
          <w:szCs w:val="20"/>
        </w:rPr>
        <w:t>Honfleur</w:t>
      </w:r>
      <w:proofErr w:type="spellEnd"/>
      <w:r w:rsidRPr="00A41827">
        <w:rPr>
          <w:b/>
          <w:bCs/>
          <w:sz w:val="20"/>
          <w:szCs w:val="20"/>
        </w:rPr>
        <w:t xml:space="preserve"> – Caen </w:t>
      </w:r>
    </w:p>
    <w:p w:rsidR="00A41827" w:rsidRDefault="00AD2854" w:rsidP="00A41827">
      <w:pPr>
        <w:spacing w:after="0" w:line="240" w:lineRule="auto"/>
        <w:jc w:val="both"/>
        <w:rPr>
          <w:sz w:val="20"/>
          <w:szCs w:val="20"/>
        </w:rPr>
      </w:pPr>
      <w:r w:rsidRPr="00AD2854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A41827" w:rsidRPr="00A41827">
        <w:rPr>
          <w:sz w:val="20"/>
          <w:szCs w:val="20"/>
        </w:rPr>
        <w:t xml:space="preserve">Visita a la casa y los jardines de Claude Monet en </w:t>
      </w:r>
      <w:proofErr w:type="spellStart"/>
      <w:r w:rsidR="00A41827" w:rsidRPr="00A41827">
        <w:rPr>
          <w:sz w:val="20"/>
          <w:szCs w:val="20"/>
        </w:rPr>
        <w:t>Giverny</w:t>
      </w:r>
      <w:proofErr w:type="spellEnd"/>
      <w:r w:rsidR="00A41827" w:rsidRPr="00A41827">
        <w:rPr>
          <w:sz w:val="20"/>
          <w:szCs w:val="20"/>
        </w:rPr>
        <w:t xml:space="preserve">, fuente de inspiración del impresionismo. Continuación hacia </w:t>
      </w:r>
      <w:proofErr w:type="spellStart"/>
      <w:r w:rsidR="00A41827" w:rsidRPr="00A41827">
        <w:rPr>
          <w:sz w:val="20"/>
          <w:szCs w:val="20"/>
        </w:rPr>
        <w:t>Honfleur</w:t>
      </w:r>
      <w:proofErr w:type="spellEnd"/>
      <w:r w:rsidR="00A41827" w:rsidRPr="00A41827">
        <w:rPr>
          <w:sz w:val="20"/>
          <w:szCs w:val="20"/>
        </w:rPr>
        <w:t xml:space="preserve">, pintoresco puerto normando con casas de colores y aire artístico. Llegada a Caen, ciudad con huella medieval y memoria de la Segunda Guerra Mundial. </w:t>
      </w:r>
      <w:r w:rsidR="00A41827" w:rsidRPr="00A41827">
        <w:rPr>
          <w:b/>
          <w:bCs/>
          <w:sz w:val="20"/>
          <w:szCs w:val="20"/>
        </w:rPr>
        <w:t>Cena</w:t>
      </w:r>
      <w:r w:rsidR="00A41827" w:rsidRPr="00A41827">
        <w:rPr>
          <w:sz w:val="20"/>
          <w:szCs w:val="20"/>
        </w:rPr>
        <w:t xml:space="preserve"> en el hotel</w:t>
      </w:r>
      <w:r>
        <w:rPr>
          <w:sz w:val="20"/>
          <w:szCs w:val="20"/>
        </w:rPr>
        <w:t xml:space="preserve"> y </w:t>
      </w:r>
      <w:r w:rsidRPr="00AD2854">
        <w:rPr>
          <w:b/>
          <w:bCs/>
          <w:sz w:val="20"/>
          <w:szCs w:val="20"/>
        </w:rPr>
        <w:t>alojamiento</w:t>
      </w:r>
      <w:r w:rsidR="00A41827" w:rsidRPr="00A41827">
        <w:rPr>
          <w:sz w:val="20"/>
          <w:szCs w:val="20"/>
        </w:rPr>
        <w:t xml:space="preserve">. </w:t>
      </w: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</w:p>
    <w:p w:rsidR="00A41827" w:rsidRPr="00A41827" w:rsidRDefault="00A41827" w:rsidP="00A41827">
      <w:pPr>
        <w:spacing w:after="0" w:line="240" w:lineRule="auto"/>
        <w:jc w:val="both"/>
        <w:rPr>
          <w:sz w:val="20"/>
          <w:szCs w:val="20"/>
        </w:rPr>
      </w:pPr>
      <w:r w:rsidRPr="00A41827">
        <w:rPr>
          <w:b/>
          <w:bCs/>
          <w:sz w:val="20"/>
          <w:szCs w:val="20"/>
        </w:rPr>
        <w:t>Día 4</w:t>
      </w:r>
      <w:r w:rsidR="002D1957">
        <w:rPr>
          <w:b/>
          <w:bCs/>
          <w:sz w:val="20"/>
          <w:szCs w:val="20"/>
        </w:rPr>
        <w:t>.</w:t>
      </w:r>
      <w:r w:rsidRPr="00A41827">
        <w:rPr>
          <w:b/>
          <w:bCs/>
          <w:sz w:val="20"/>
          <w:szCs w:val="20"/>
        </w:rPr>
        <w:t xml:space="preserve"> Caen – Mont Saint-Michel – </w:t>
      </w:r>
      <w:proofErr w:type="spellStart"/>
      <w:r w:rsidRPr="00A41827">
        <w:rPr>
          <w:b/>
          <w:bCs/>
          <w:sz w:val="20"/>
          <w:szCs w:val="20"/>
        </w:rPr>
        <w:t>Cancale</w:t>
      </w:r>
      <w:proofErr w:type="spellEnd"/>
      <w:r w:rsidRPr="00A41827">
        <w:rPr>
          <w:b/>
          <w:bCs/>
          <w:sz w:val="20"/>
          <w:szCs w:val="20"/>
        </w:rPr>
        <w:t xml:space="preserve"> – Saint-Malo </w:t>
      </w:r>
    </w:p>
    <w:p w:rsidR="00A41827" w:rsidRDefault="00421273" w:rsidP="00A41827">
      <w:pPr>
        <w:spacing w:after="0" w:line="240" w:lineRule="auto"/>
        <w:jc w:val="both"/>
        <w:rPr>
          <w:sz w:val="20"/>
          <w:szCs w:val="20"/>
        </w:rPr>
      </w:pPr>
      <w:r w:rsidRPr="0042127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A41827" w:rsidRPr="00A41827">
        <w:rPr>
          <w:sz w:val="20"/>
          <w:szCs w:val="20"/>
        </w:rPr>
        <w:t xml:space="preserve">Visita del Mont Saint-Michel, joya arquitectónica medieval erigida sobre una isla rocosa en medio de las mareas. Parada en </w:t>
      </w:r>
      <w:proofErr w:type="spellStart"/>
      <w:r w:rsidR="00A41827" w:rsidRPr="00A41827">
        <w:rPr>
          <w:sz w:val="20"/>
          <w:szCs w:val="20"/>
        </w:rPr>
        <w:t>Cancale</w:t>
      </w:r>
      <w:proofErr w:type="spellEnd"/>
      <w:r w:rsidR="00A41827" w:rsidRPr="00A41827">
        <w:rPr>
          <w:sz w:val="20"/>
          <w:szCs w:val="20"/>
        </w:rPr>
        <w:t xml:space="preserve">, famoso por sus ostras y vistas al mar. Llegada a Saint-Malo, antigua ciudad corsaria rodeada de murallas. Paseo por su casco histórico. </w:t>
      </w:r>
      <w:r w:rsidR="00A41827" w:rsidRPr="00421273">
        <w:rPr>
          <w:b/>
          <w:bCs/>
          <w:sz w:val="20"/>
          <w:szCs w:val="20"/>
        </w:rPr>
        <w:t>Cena y alojamiento.</w:t>
      </w:r>
    </w:p>
    <w:p w:rsidR="00A41827" w:rsidRDefault="00A41827" w:rsidP="00A41827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5</w:t>
      </w:r>
      <w:r w:rsidR="002D1957">
        <w:rPr>
          <w:b/>
          <w:bCs/>
          <w:sz w:val="20"/>
          <w:szCs w:val="20"/>
        </w:rPr>
        <w:t xml:space="preserve">. </w:t>
      </w:r>
      <w:r w:rsidRPr="00CD5951">
        <w:rPr>
          <w:b/>
          <w:bCs/>
          <w:sz w:val="20"/>
          <w:szCs w:val="20"/>
        </w:rPr>
        <w:t xml:space="preserve">Saint-Malo – Rennes – Nantes – La Rochelle </w:t>
      </w:r>
    </w:p>
    <w:p w:rsidR="00CD5951" w:rsidRDefault="00421273" w:rsidP="00CD5951">
      <w:pPr>
        <w:spacing w:after="0" w:line="240" w:lineRule="auto"/>
        <w:jc w:val="both"/>
        <w:rPr>
          <w:sz w:val="20"/>
          <w:szCs w:val="20"/>
        </w:rPr>
      </w:pPr>
      <w:r w:rsidRPr="0042127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CD5951" w:rsidRPr="00CD5951">
        <w:rPr>
          <w:sz w:val="20"/>
          <w:szCs w:val="20"/>
        </w:rPr>
        <w:t>Parada en Rennes, capital de Bretaña, con una atractiva mezcla de tradición y modernidad. Visita de Nantes y su imponente Castillo de los Duques de Bretaña. Alojamiento en La Rochelle, animado puerto atlántico con rica historia marítima.</w:t>
      </w:r>
      <w:r>
        <w:rPr>
          <w:sz w:val="20"/>
          <w:szCs w:val="20"/>
        </w:rPr>
        <w:t xml:space="preserve"> </w:t>
      </w:r>
      <w:r w:rsidRPr="00421273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  <w:r w:rsidR="00CD5951" w:rsidRPr="00CD5951">
        <w:rPr>
          <w:sz w:val="20"/>
          <w:szCs w:val="20"/>
        </w:rPr>
        <w:t xml:space="preserve"> </w:t>
      </w:r>
    </w:p>
    <w:p w:rsidR="002D1957" w:rsidRPr="00CD5951" w:rsidRDefault="002D1957" w:rsidP="00CD5951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6</w:t>
      </w:r>
      <w:r w:rsidR="002D1957">
        <w:rPr>
          <w:b/>
          <w:bCs/>
          <w:sz w:val="20"/>
          <w:szCs w:val="20"/>
        </w:rPr>
        <w:t xml:space="preserve">. </w:t>
      </w:r>
      <w:r w:rsidRPr="00CD5951">
        <w:rPr>
          <w:b/>
          <w:bCs/>
          <w:sz w:val="20"/>
          <w:szCs w:val="20"/>
        </w:rPr>
        <w:t xml:space="preserve">La Rochelle – Burdeos </w:t>
      </w:r>
    </w:p>
    <w:p w:rsidR="00CD5951" w:rsidRDefault="004D608B" w:rsidP="00CD5951">
      <w:pPr>
        <w:spacing w:after="0" w:line="240" w:lineRule="auto"/>
        <w:jc w:val="both"/>
        <w:rPr>
          <w:sz w:val="20"/>
          <w:szCs w:val="20"/>
        </w:rPr>
      </w:pPr>
      <w:r w:rsidRPr="004D608B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CD5951" w:rsidRPr="00CD5951">
        <w:rPr>
          <w:sz w:val="20"/>
          <w:szCs w:val="20"/>
        </w:rPr>
        <w:t xml:space="preserve">Viaje hacia Burdeos, capital mundial del vino. Visita guiada del centro histórico: Plaza de la Bolsa, el Espejo de Agua y elegantes avenidas neoclásicas. </w:t>
      </w:r>
      <w:r w:rsidR="00CD5951" w:rsidRPr="00CD5951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2D1957" w:rsidRDefault="002D1957" w:rsidP="00CD5951">
      <w:pPr>
        <w:spacing w:after="0" w:line="240" w:lineRule="auto"/>
        <w:jc w:val="both"/>
        <w:rPr>
          <w:sz w:val="20"/>
          <w:szCs w:val="20"/>
        </w:rPr>
      </w:pPr>
    </w:p>
    <w:p w:rsidR="001C17A5" w:rsidRDefault="001C17A5" w:rsidP="00CD5951">
      <w:pPr>
        <w:spacing w:after="0" w:line="240" w:lineRule="auto"/>
        <w:jc w:val="both"/>
        <w:rPr>
          <w:sz w:val="20"/>
          <w:szCs w:val="20"/>
        </w:rPr>
      </w:pPr>
    </w:p>
    <w:p w:rsidR="001C17A5" w:rsidRPr="00CD5951" w:rsidRDefault="001C17A5" w:rsidP="00CD5951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7</w:t>
      </w:r>
      <w:r w:rsidR="002D1957">
        <w:rPr>
          <w:b/>
          <w:bCs/>
          <w:sz w:val="20"/>
          <w:szCs w:val="20"/>
        </w:rPr>
        <w:t>.</w:t>
      </w:r>
      <w:r w:rsidRPr="00CD5951">
        <w:rPr>
          <w:b/>
          <w:bCs/>
          <w:sz w:val="20"/>
          <w:szCs w:val="20"/>
        </w:rPr>
        <w:t xml:space="preserve"> Burdeos – Saint-</w:t>
      </w:r>
      <w:proofErr w:type="spellStart"/>
      <w:r w:rsidRPr="00CD5951">
        <w:rPr>
          <w:b/>
          <w:bCs/>
          <w:sz w:val="20"/>
          <w:szCs w:val="20"/>
        </w:rPr>
        <w:t>Émilion</w:t>
      </w:r>
      <w:proofErr w:type="spellEnd"/>
      <w:r w:rsidRPr="00CD5951">
        <w:rPr>
          <w:b/>
          <w:bCs/>
          <w:sz w:val="20"/>
          <w:szCs w:val="20"/>
        </w:rPr>
        <w:t xml:space="preserve"> </w:t>
      </w:r>
      <w:r w:rsidR="001C17A5">
        <w:rPr>
          <w:b/>
          <w:bCs/>
          <w:sz w:val="20"/>
          <w:szCs w:val="20"/>
        </w:rPr>
        <w:t>- Burdeos</w:t>
      </w:r>
    </w:p>
    <w:p w:rsidR="00A41827" w:rsidRDefault="001C17A5" w:rsidP="00CD5951">
      <w:pPr>
        <w:spacing w:after="0" w:line="240" w:lineRule="auto"/>
        <w:jc w:val="both"/>
        <w:rPr>
          <w:sz w:val="20"/>
          <w:szCs w:val="20"/>
        </w:rPr>
      </w:pPr>
      <w:r w:rsidRPr="001C17A5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CD5951" w:rsidRPr="00CD5951">
        <w:rPr>
          <w:sz w:val="20"/>
          <w:szCs w:val="20"/>
        </w:rPr>
        <w:t>Excursión a Saint-</w:t>
      </w:r>
      <w:proofErr w:type="spellStart"/>
      <w:r w:rsidR="00CD5951" w:rsidRPr="00CD5951">
        <w:rPr>
          <w:sz w:val="20"/>
          <w:szCs w:val="20"/>
        </w:rPr>
        <w:t>Émilion</w:t>
      </w:r>
      <w:proofErr w:type="spellEnd"/>
      <w:r w:rsidR="00CD5951" w:rsidRPr="00CD5951">
        <w:rPr>
          <w:sz w:val="20"/>
          <w:szCs w:val="20"/>
        </w:rPr>
        <w:t xml:space="preserve">, encantador pueblo medieval entre viñedos. Visita y degustación en una prestigiosa bodega local. Regreso y </w:t>
      </w:r>
      <w:r w:rsidR="00CD5951" w:rsidRPr="001C17A5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CD5951" w:rsidRDefault="00CD5951" w:rsidP="00CD5951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8</w:t>
      </w:r>
      <w:r w:rsidR="002D1957">
        <w:rPr>
          <w:b/>
          <w:bCs/>
          <w:sz w:val="20"/>
          <w:szCs w:val="20"/>
        </w:rPr>
        <w:t>.</w:t>
      </w:r>
      <w:r w:rsidRPr="00CD5951">
        <w:rPr>
          <w:b/>
          <w:bCs/>
          <w:sz w:val="20"/>
          <w:szCs w:val="20"/>
        </w:rPr>
        <w:t xml:space="preserve"> Burdeos – Poitiers – Tours </w:t>
      </w:r>
    </w:p>
    <w:p w:rsidR="00CD5951" w:rsidRDefault="001C17A5" w:rsidP="00CD5951">
      <w:pPr>
        <w:spacing w:after="0" w:line="240" w:lineRule="auto"/>
        <w:jc w:val="both"/>
        <w:rPr>
          <w:sz w:val="20"/>
          <w:szCs w:val="20"/>
        </w:rPr>
      </w:pPr>
      <w:r w:rsidRPr="001C17A5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CD5951" w:rsidRPr="00CD5951">
        <w:rPr>
          <w:sz w:val="20"/>
          <w:szCs w:val="20"/>
        </w:rPr>
        <w:t xml:space="preserve">Parada en Poitiers con tiempo libre para descubrir su valioso patrimonio románico. Continuación hacia Tours y recorrido por su animado casco antiguo, lleno de historia y arquitectura tradicional. </w:t>
      </w:r>
      <w:r w:rsidR="00CD5951" w:rsidRPr="00CD5951">
        <w:rPr>
          <w:b/>
          <w:bCs/>
          <w:sz w:val="20"/>
          <w:szCs w:val="20"/>
        </w:rPr>
        <w:t>Cena incluida y alojamiento.</w:t>
      </w:r>
      <w:r w:rsidR="00CD5951" w:rsidRPr="00CD5951">
        <w:rPr>
          <w:sz w:val="20"/>
          <w:szCs w:val="20"/>
        </w:rPr>
        <w:t xml:space="preserve"> </w:t>
      </w:r>
    </w:p>
    <w:p w:rsidR="00503ADF" w:rsidRPr="00CD5951" w:rsidRDefault="00503ADF" w:rsidP="00CD5951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9</w:t>
      </w:r>
      <w:r w:rsidR="00937831">
        <w:rPr>
          <w:b/>
          <w:bCs/>
          <w:sz w:val="20"/>
          <w:szCs w:val="20"/>
        </w:rPr>
        <w:t>.</w:t>
      </w:r>
      <w:r w:rsidRPr="00CD5951">
        <w:rPr>
          <w:b/>
          <w:bCs/>
          <w:sz w:val="20"/>
          <w:szCs w:val="20"/>
        </w:rPr>
        <w:t xml:space="preserve"> </w:t>
      </w:r>
      <w:r w:rsidR="00A4378F">
        <w:rPr>
          <w:b/>
          <w:bCs/>
          <w:sz w:val="20"/>
          <w:szCs w:val="20"/>
        </w:rPr>
        <w:t xml:space="preserve">Tours – </w:t>
      </w:r>
      <w:r w:rsidRPr="00CD5951">
        <w:rPr>
          <w:b/>
          <w:bCs/>
          <w:sz w:val="20"/>
          <w:szCs w:val="20"/>
        </w:rPr>
        <w:t xml:space="preserve">Castillos del Loira </w:t>
      </w:r>
      <w:r w:rsidR="00A4378F">
        <w:rPr>
          <w:b/>
          <w:bCs/>
          <w:sz w:val="20"/>
          <w:szCs w:val="20"/>
        </w:rPr>
        <w:t>– Tours</w:t>
      </w:r>
    </w:p>
    <w:p w:rsidR="00503ADF" w:rsidRDefault="00A4378F" w:rsidP="00CD5951">
      <w:pPr>
        <w:spacing w:after="0" w:line="240" w:lineRule="auto"/>
        <w:jc w:val="both"/>
        <w:rPr>
          <w:b/>
          <w:bCs/>
          <w:sz w:val="20"/>
          <w:szCs w:val="20"/>
        </w:rPr>
      </w:pPr>
      <w:r w:rsidRPr="00A37E8A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Día</w:t>
      </w:r>
      <w:r w:rsidR="00CD5951" w:rsidRPr="00CD5951">
        <w:rPr>
          <w:sz w:val="20"/>
          <w:szCs w:val="20"/>
        </w:rPr>
        <w:t xml:space="preserve"> dedicad</w:t>
      </w:r>
      <w:r>
        <w:rPr>
          <w:sz w:val="20"/>
          <w:szCs w:val="20"/>
        </w:rPr>
        <w:t>o</w:t>
      </w:r>
      <w:r w:rsidR="00CD5951" w:rsidRPr="00CD5951">
        <w:rPr>
          <w:sz w:val="20"/>
          <w:szCs w:val="20"/>
        </w:rPr>
        <w:t xml:space="preserve"> a los castillos del Valle del Loira: Amboise, con la tumba de Leonardo da Vinci; </w:t>
      </w:r>
      <w:proofErr w:type="spellStart"/>
      <w:r w:rsidR="00CD5951" w:rsidRPr="00CD5951">
        <w:rPr>
          <w:sz w:val="20"/>
          <w:szCs w:val="20"/>
        </w:rPr>
        <w:t>Chenonceaux</w:t>
      </w:r>
      <w:proofErr w:type="spellEnd"/>
      <w:r w:rsidR="00CD5951" w:rsidRPr="00CD5951">
        <w:rPr>
          <w:sz w:val="20"/>
          <w:szCs w:val="20"/>
        </w:rPr>
        <w:t xml:space="preserve">, elegante castillo construido sobre el río Cher; y los jardines de </w:t>
      </w:r>
      <w:proofErr w:type="spellStart"/>
      <w:r w:rsidR="00CD5951" w:rsidRPr="00CD5951">
        <w:rPr>
          <w:sz w:val="20"/>
          <w:szCs w:val="20"/>
        </w:rPr>
        <w:t>Villandry</w:t>
      </w:r>
      <w:proofErr w:type="spellEnd"/>
      <w:r w:rsidR="00CD5951" w:rsidRPr="00CD5951">
        <w:rPr>
          <w:sz w:val="20"/>
          <w:szCs w:val="20"/>
        </w:rPr>
        <w:t xml:space="preserve">, joya del paisajismo francés. Regreso a Tours, </w:t>
      </w:r>
      <w:r w:rsidR="00CD5951" w:rsidRPr="00CD5951">
        <w:rPr>
          <w:b/>
          <w:bCs/>
          <w:sz w:val="20"/>
          <w:szCs w:val="20"/>
        </w:rPr>
        <w:t>cena y alojamiento</w:t>
      </w:r>
      <w:r>
        <w:rPr>
          <w:b/>
          <w:bCs/>
          <w:sz w:val="20"/>
          <w:szCs w:val="20"/>
        </w:rPr>
        <w:t>.</w:t>
      </w:r>
    </w:p>
    <w:p w:rsidR="00A4378F" w:rsidRPr="00CD5951" w:rsidRDefault="00A4378F" w:rsidP="00CD5951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10</w:t>
      </w:r>
      <w:r w:rsidR="00937831">
        <w:rPr>
          <w:b/>
          <w:bCs/>
          <w:sz w:val="20"/>
          <w:szCs w:val="20"/>
        </w:rPr>
        <w:t xml:space="preserve">. </w:t>
      </w:r>
      <w:r w:rsidRPr="00CD5951">
        <w:rPr>
          <w:b/>
          <w:bCs/>
          <w:sz w:val="20"/>
          <w:szCs w:val="20"/>
        </w:rPr>
        <w:t xml:space="preserve">Tours – Chambord – </w:t>
      </w:r>
      <w:r w:rsidR="000B0C91">
        <w:rPr>
          <w:b/>
          <w:bCs/>
          <w:sz w:val="20"/>
          <w:szCs w:val="20"/>
        </w:rPr>
        <w:t>Versalles</w:t>
      </w:r>
      <w:r w:rsidRPr="00CD5951">
        <w:rPr>
          <w:b/>
          <w:bCs/>
          <w:sz w:val="20"/>
          <w:szCs w:val="20"/>
        </w:rPr>
        <w:t xml:space="preserve"> – París </w:t>
      </w:r>
    </w:p>
    <w:p w:rsidR="00CD5951" w:rsidRDefault="00A4378F" w:rsidP="00CD5951">
      <w:pPr>
        <w:spacing w:after="0" w:line="240" w:lineRule="auto"/>
        <w:jc w:val="both"/>
        <w:rPr>
          <w:sz w:val="20"/>
          <w:szCs w:val="20"/>
        </w:rPr>
      </w:pPr>
      <w:r w:rsidRPr="009C6A26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0B0C91" w:rsidRPr="000B0C91">
        <w:rPr>
          <w:sz w:val="20"/>
          <w:szCs w:val="20"/>
        </w:rPr>
        <w:t>Parada para admirar el exterior del majestuoso Castillo de Chambord, rodeado de bosques. Por la tarde, visita del Palacio de Versalles y sus jardines, símbolo del esplendor del barroco francés</w:t>
      </w:r>
      <w:r w:rsidR="00CD5951" w:rsidRPr="00CD5951">
        <w:rPr>
          <w:sz w:val="20"/>
          <w:szCs w:val="20"/>
        </w:rPr>
        <w:t xml:space="preserve">. </w:t>
      </w:r>
      <w:r w:rsidR="00CD5951" w:rsidRPr="00CD5951">
        <w:rPr>
          <w:b/>
          <w:bCs/>
          <w:sz w:val="20"/>
          <w:szCs w:val="20"/>
        </w:rPr>
        <w:t>Alojamiento</w:t>
      </w:r>
      <w:r w:rsidR="00CD5951" w:rsidRPr="00CD5951">
        <w:rPr>
          <w:sz w:val="20"/>
          <w:szCs w:val="20"/>
        </w:rPr>
        <w:t xml:space="preserve">. </w:t>
      </w:r>
    </w:p>
    <w:p w:rsidR="00503ADF" w:rsidRPr="00CD5951" w:rsidRDefault="00503ADF" w:rsidP="00CD5951">
      <w:pPr>
        <w:spacing w:after="0" w:line="240" w:lineRule="auto"/>
        <w:jc w:val="both"/>
        <w:rPr>
          <w:sz w:val="20"/>
          <w:szCs w:val="20"/>
        </w:rPr>
      </w:pPr>
    </w:p>
    <w:p w:rsidR="00CD5951" w:rsidRPr="00CD5951" w:rsidRDefault="00CD5951" w:rsidP="00CD5951">
      <w:pPr>
        <w:spacing w:after="0" w:line="240" w:lineRule="auto"/>
        <w:jc w:val="both"/>
        <w:rPr>
          <w:sz w:val="20"/>
          <w:szCs w:val="20"/>
        </w:rPr>
      </w:pPr>
      <w:r w:rsidRPr="00CD5951">
        <w:rPr>
          <w:b/>
          <w:bCs/>
          <w:sz w:val="20"/>
          <w:szCs w:val="20"/>
        </w:rPr>
        <w:t>Día 11</w:t>
      </w:r>
      <w:r w:rsidR="00937831">
        <w:rPr>
          <w:b/>
          <w:bCs/>
          <w:sz w:val="20"/>
          <w:szCs w:val="20"/>
        </w:rPr>
        <w:t>.</w:t>
      </w:r>
      <w:r w:rsidRPr="00CD5951">
        <w:rPr>
          <w:b/>
          <w:bCs/>
          <w:sz w:val="20"/>
          <w:szCs w:val="20"/>
        </w:rPr>
        <w:t xml:space="preserve"> París </w:t>
      </w:r>
    </w:p>
    <w:p w:rsidR="00CD5951" w:rsidRPr="00835940" w:rsidRDefault="009C6A26" w:rsidP="00CD5951">
      <w:pPr>
        <w:spacing w:after="0" w:line="240" w:lineRule="auto"/>
        <w:jc w:val="both"/>
        <w:rPr>
          <w:sz w:val="20"/>
          <w:szCs w:val="20"/>
        </w:rPr>
      </w:pPr>
      <w:r w:rsidRPr="009C6A26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Traslado al aeropuerto para tomar su vuelo de regreso.</w:t>
      </w:r>
    </w:p>
    <w:p w:rsidR="00C94844" w:rsidRPr="00C94844" w:rsidRDefault="00C94844" w:rsidP="00FA5A09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FA5A09">
        <w:rPr>
          <w:b/>
          <w:bCs/>
          <w:sz w:val="20"/>
          <w:szCs w:val="20"/>
        </w:rPr>
        <w:t>FIN DE NUESTROS SERVICIOS</w:t>
      </w:r>
    </w:p>
    <w:p w:rsidR="00426C2C" w:rsidRDefault="00426C2C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8F4E1D" w:rsidRDefault="008F4E1D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F36FA4" w:rsidRDefault="00F80A2B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Traslado aeropuerto – hotel – aeropuerto de llegada y salida</w:t>
      </w:r>
    </w:p>
    <w:p w:rsidR="006D7C2D" w:rsidRPr="006D7C2D" w:rsidRDefault="006D7C2D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D7C2D">
        <w:rPr>
          <w:rFonts w:cstheme="minorHAnsi"/>
          <w:bCs/>
          <w:sz w:val="20"/>
          <w:szCs w:val="20"/>
        </w:rPr>
        <w:t>10 noches de alojamiento con desayuno</w:t>
      </w:r>
    </w:p>
    <w:p w:rsidR="006D7C2D" w:rsidRPr="006D7C2D" w:rsidRDefault="006D7C2D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D7C2D">
        <w:rPr>
          <w:rFonts w:cstheme="minorHAnsi"/>
          <w:bCs/>
          <w:sz w:val="20"/>
          <w:szCs w:val="20"/>
        </w:rPr>
        <w:t xml:space="preserve">4 cenas en hotel según programa: Caen, </w:t>
      </w:r>
      <w:proofErr w:type="spellStart"/>
      <w:proofErr w:type="gramStart"/>
      <w:r w:rsidRPr="006D7C2D">
        <w:rPr>
          <w:rFonts w:cstheme="minorHAnsi"/>
          <w:bCs/>
          <w:sz w:val="20"/>
          <w:szCs w:val="20"/>
        </w:rPr>
        <w:t>St.Malo</w:t>
      </w:r>
      <w:proofErr w:type="spellEnd"/>
      <w:proofErr w:type="gramEnd"/>
      <w:r w:rsidRPr="006D7C2D">
        <w:rPr>
          <w:rFonts w:cstheme="minorHAnsi"/>
          <w:bCs/>
          <w:sz w:val="20"/>
          <w:szCs w:val="20"/>
        </w:rPr>
        <w:t>, Tours</w:t>
      </w:r>
    </w:p>
    <w:p w:rsidR="006D7C2D" w:rsidRPr="006D7C2D" w:rsidRDefault="006D7C2D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D7C2D">
        <w:rPr>
          <w:rFonts w:cstheme="minorHAnsi"/>
          <w:bCs/>
          <w:sz w:val="20"/>
          <w:szCs w:val="20"/>
        </w:rPr>
        <w:t>Autobús desde el día 2 hasta el día 10</w:t>
      </w:r>
    </w:p>
    <w:p w:rsidR="006D7C2D" w:rsidRPr="006D7C2D" w:rsidRDefault="006D7C2D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D7C2D">
        <w:rPr>
          <w:rFonts w:cstheme="minorHAnsi"/>
          <w:bCs/>
          <w:sz w:val="20"/>
          <w:szCs w:val="20"/>
        </w:rPr>
        <w:t>Guía de habla hispana desde el día 2 hasta el día 10</w:t>
      </w:r>
    </w:p>
    <w:p w:rsidR="00EA1715" w:rsidRDefault="006D7C2D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D7C2D">
        <w:rPr>
          <w:rFonts w:cstheme="minorHAnsi"/>
          <w:bCs/>
          <w:sz w:val="20"/>
          <w:szCs w:val="20"/>
        </w:rPr>
        <w:t>Degustación de vinos en Saint-</w:t>
      </w:r>
      <w:proofErr w:type="spellStart"/>
      <w:r w:rsidRPr="006D7C2D">
        <w:rPr>
          <w:rFonts w:cstheme="minorHAnsi"/>
          <w:bCs/>
          <w:sz w:val="20"/>
          <w:szCs w:val="20"/>
        </w:rPr>
        <w:t>Émilion</w:t>
      </w:r>
      <w:proofErr w:type="spellEnd"/>
    </w:p>
    <w:p w:rsidR="003E43FA" w:rsidRDefault="003E43FA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Entradas a: </w:t>
      </w:r>
      <w:r w:rsidR="003A7B1B" w:rsidRPr="003A7B1B">
        <w:rPr>
          <w:rFonts w:cstheme="minorHAnsi"/>
          <w:bCs/>
          <w:sz w:val="20"/>
          <w:szCs w:val="20"/>
        </w:rPr>
        <w:t xml:space="preserve">Casa y jardines de Monet en </w:t>
      </w:r>
      <w:proofErr w:type="spellStart"/>
      <w:r w:rsidR="003A7B1B" w:rsidRPr="003A7B1B">
        <w:rPr>
          <w:rFonts w:cstheme="minorHAnsi"/>
          <w:bCs/>
          <w:sz w:val="20"/>
          <w:szCs w:val="20"/>
        </w:rPr>
        <w:t>Giverny</w:t>
      </w:r>
      <w:proofErr w:type="spellEnd"/>
      <w:r w:rsidR="003A7B1B" w:rsidRPr="003A7B1B">
        <w:rPr>
          <w:rFonts w:cstheme="minorHAnsi"/>
          <w:bCs/>
          <w:sz w:val="20"/>
          <w:szCs w:val="20"/>
        </w:rPr>
        <w:t xml:space="preserve">; Monte Saint-Michel; Castillos de Amboise y </w:t>
      </w:r>
      <w:proofErr w:type="spellStart"/>
      <w:r w:rsidR="003A7B1B" w:rsidRPr="003A7B1B">
        <w:rPr>
          <w:rFonts w:cstheme="minorHAnsi"/>
          <w:bCs/>
          <w:sz w:val="20"/>
          <w:szCs w:val="20"/>
        </w:rPr>
        <w:t>Chenonceaux</w:t>
      </w:r>
      <w:proofErr w:type="spellEnd"/>
      <w:r w:rsidR="003A7B1B" w:rsidRPr="003A7B1B">
        <w:rPr>
          <w:rFonts w:cstheme="minorHAnsi"/>
          <w:bCs/>
          <w:sz w:val="20"/>
          <w:szCs w:val="20"/>
        </w:rPr>
        <w:t xml:space="preserve">; Jardines de </w:t>
      </w:r>
      <w:proofErr w:type="spellStart"/>
      <w:r w:rsidR="003A7B1B" w:rsidRPr="003A7B1B">
        <w:rPr>
          <w:rFonts w:cstheme="minorHAnsi"/>
          <w:bCs/>
          <w:sz w:val="20"/>
          <w:szCs w:val="20"/>
        </w:rPr>
        <w:t>Villandry</w:t>
      </w:r>
      <w:proofErr w:type="spellEnd"/>
      <w:r w:rsidR="003A7B1B" w:rsidRPr="003A7B1B">
        <w:rPr>
          <w:rFonts w:cstheme="minorHAnsi"/>
          <w:bCs/>
          <w:sz w:val="20"/>
          <w:szCs w:val="20"/>
        </w:rPr>
        <w:t xml:space="preserve">; Palacio de </w:t>
      </w:r>
      <w:proofErr w:type="spellStart"/>
      <w:r w:rsidR="003A7B1B" w:rsidRPr="003A7B1B">
        <w:rPr>
          <w:rFonts w:cstheme="minorHAnsi"/>
          <w:bCs/>
          <w:sz w:val="20"/>
          <w:szCs w:val="20"/>
        </w:rPr>
        <w:t>Versailles</w:t>
      </w:r>
      <w:proofErr w:type="spellEnd"/>
    </w:p>
    <w:p w:rsidR="00F80A2B" w:rsidRDefault="00462F68" w:rsidP="00462F6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:rsidR="008F4E1D" w:rsidRPr="008F4E1D" w:rsidRDefault="008F4E1D" w:rsidP="008F4E1D">
      <w:pPr>
        <w:jc w:val="both"/>
        <w:rPr>
          <w:rFonts w:cstheme="minorHAnsi"/>
          <w:bCs/>
          <w:sz w:val="20"/>
          <w:szCs w:val="20"/>
        </w:rPr>
      </w:pPr>
    </w:p>
    <w:p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8B5572" w:rsidRDefault="008B5572" w:rsidP="008B557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cstheme="minorHAnsi"/>
          <w:sz w:val="20"/>
          <w:szCs w:val="20"/>
        </w:rPr>
      </w:pPr>
      <w:r w:rsidRPr="008B5572">
        <w:rPr>
          <w:rFonts w:cstheme="minorHAnsi"/>
          <w:sz w:val="20"/>
          <w:szCs w:val="20"/>
        </w:rPr>
        <w:t>Propinas para guía y chofer (£</w:t>
      </w:r>
      <w:r w:rsidR="00BE5544">
        <w:rPr>
          <w:rFonts w:cstheme="minorHAnsi"/>
          <w:sz w:val="20"/>
          <w:szCs w:val="20"/>
        </w:rPr>
        <w:t>65</w:t>
      </w:r>
      <w:r w:rsidR="00347D14">
        <w:rPr>
          <w:rFonts w:cstheme="minorHAnsi"/>
          <w:sz w:val="20"/>
          <w:szCs w:val="20"/>
        </w:rPr>
        <w:t xml:space="preserve"> </w:t>
      </w:r>
      <w:r w:rsidRPr="008B5572">
        <w:rPr>
          <w:rFonts w:cstheme="minorHAnsi"/>
          <w:sz w:val="20"/>
          <w:szCs w:val="20"/>
        </w:rPr>
        <w:t xml:space="preserve">por persona) </w:t>
      </w:r>
    </w:p>
    <w:p w:rsidR="00164A07" w:rsidRDefault="00164A07" w:rsidP="00164A07">
      <w:pPr>
        <w:tabs>
          <w:tab w:val="left" w:pos="851"/>
        </w:tabs>
        <w:jc w:val="both"/>
        <w:rPr>
          <w:rFonts w:cstheme="minorHAnsi"/>
          <w:sz w:val="20"/>
          <w:szCs w:val="20"/>
        </w:rPr>
      </w:pPr>
    </w:p>
    <w:tbl>
      <w:tblPr>
        <w:tblW w:w="2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400"/>
      </w:tblGrid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Juno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</w:tr>
      <w:tr w:rsidR="00B777C9" w:rsidRPr="00B777C9" w:rsidTr="00B777C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777C9" w:rsidRPr="00B777C9" w:rsidRDefault="00B777C9" w:rsidP="00B777C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777C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</w:tr>
    </w:tbl>
    <w:p w:rsidR="00BE6413" w:rsidRDefault="00BE6413" w:rsidP="00BE6413">
      <w:pPr>
        <w:rPr>
          <w:sz w:val="20"/>
          <w:szCs w:val="20"/>
        </w:rPr>
      </w:pPr>
    </w:p>
    <w:tbl>
      <w:tblPr>
        <w:tblW w:w="71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5"/>
        <w:gridCol w:w="1257"/>
        <w:gridCol w:w="1372"/>
      </w:tblGrid>
      <w:tr w:rsidR="003267B5" w:rsidRPr="003267B5" w:rsidTr="00B777C9">
        <w:trPr>
          <w:trHeight w:val="300"/>
          <w:jc w:val="center"/>
        </w:trPr>
        <w:tc>
          <w:tcPr>
            <w:tcW w:w="717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71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17 </w:t>
            </w:r>
            <w:proofErr w:type="gramStart"/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  <w:proofErr w:type="gramEnd"/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07 </w:t>
            </w:r>
            <w:proofErr w:type="gramStart"/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4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2856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3870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. 13-27 May 2026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8E4EDD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E4EDD"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  <w:t>96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8E4EDD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E4EDD"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  <w:t>192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09-23 </w:t>
            </w:r>
            <w:proofErr w:type="spellStart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  <w:r w:rsidRPr="003267B5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8E4EDD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E4EDD"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  <w:t>144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67B5" w:rsidRPr="008E4EDD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E4EDD">
              <w:rPr>
                <w:rFonts w:ascii="Aptos Narrow" w:eastAsia="Times New Roman" w:hAnsi="Aptos Narrow" w:cs="Calibri"/>
                <w:i/>
                <w:iCs/>
                <w:color w:val="EE0000"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717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3267B5" w:rsidRPr="003267B5" w:rsidTr="00B777C9">
        <w:trPr>
          <w:trHeight w:val="300"/>
          <w:jc w:val="center"/>
        </w:trPr>
        <w:tc>
          <w:tcPr>
            <w:tcW w:w="71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67B5" w:rsidRPr="003267B5" w:rsidRDefault="003267B5" w:rsidP="003267B5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267B5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BE6413" w:rsidRDefault="00BE6413" w:rsidP="00BE6413">
      <w:pPr>
        <w:rPr>
          <w:sz w:val="20"/>
          <w:szCs w:val="20"/>
        </w:rPr>
      </w:pPr>
    </w:p>
    <w:p w:rsidR="009979B2" w:rsidRDefault="009979B2" w:rsidP="00BE6413">
      <w:pPr>
        <w:rPr>
          <w:sz w:val="20"/>
          <w:szCs w:val="20"/>
        </w:rPr>
      </w:pPr>
    </w:p>
    <w:p w:rsidR="009979B2" w:rsidRDefault="009979B2" w:rsidP="00BE6413">
      <w:pPr>
        <w:rPr>
          <w:sz w:val="20"/>
          <w:szCs w:val="20"/>
        </w:rPr>
      </w:pPr>
    </w:p>
    <w:p w:rsidR="009979B2" w:rsidRDefault="009979B2" w:rsidP="00BE6413">
      <w:pPr>
        <w:rPr>
          <w:sz w:val="20"/>
          <w:szCs w:val="20"/>
        </w:rPr>
      </w:pPr>
    </w:p>
    <w:p w:rsidR="009979B2" w:rsidRPr="00BE6413" w:rsidRDefault="009979B2" w:rsidP="00BE6413">
      <w:pPr>
        <w:rPr>
          <w:sz w:val="20"/>
          <w:szCs w:val="20"/>
        </w:rPr>
      </w:pPr>
    </w:p>
    <w:tbl>
      <w:tblPr>
        <w:tblW w:w="6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184"/>
        <w:gridCol w:w="3790"/>
      </w:tblGrid>
      <w:tr w:rsidR="009979B2" w:rsidRPr="009979B2" w:rsidTr="009979B2">
        <w:trPr>
          <w:trHeight w:val="300"/>
          <w:jc w:val="center"/>
        </w:trPr>
        <w:tc>
          <w:tcPr>
            <w:tcW w:w="60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París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La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Playce</w:t>
            </w:r>
            <w:proofErr w:type="spellEnd"/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Caen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Novotel Caen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Côte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de Nacre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St. Malo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Hotel Ore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La Rochelle 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Maisons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du Monde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Hôtel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&amp; Suites*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Burdeos</w:t>
            </w: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Novotel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Bordeaux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Centre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Gare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</w:t>
            </w:r>
            <w:proofErr w:type="spellStart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St</w:t>
            </w:r>
            <w:proofErr w:type="spellEnd"/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Jean</w:t>
            </w:r>
          </w:p>
        </w:tc>
      </w:tr>
      <w:tr w:rsidR="009979B2" w:rsidRPr="009979B2" w:rsidTr="009979B2">
        <w:trPr>
          <w:trHeight w:val="300"/>
          <w:jc w:val="center"/>
        </w:trPr>
        <w:tc>
          <w:tcPr>
            <w:tcW w:w="11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Tours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979B2" w:rsidRPr="009979B2" w:rsidRDefault="009979B2" w:rsidP="009979B2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9979B2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Mercure Tours Sud</w:t>
            </w:r>
          </w:p>
        </w:tc>
      </w:tr>
    </w:tbl>
    <w:p w:rsidR="00AD691B" w:rsidRPr="00AD691B" w:rsidRDefault="00AD691B" w:rsidP="00AD691B">
      <w:pPr>
        <w:rPr>
          <w:sz w:val="20"/>
          <w:szCs w:val="20"/>
        </w:rPr>
      </w:pPr>
    </w:p>
    <w:p w:rsidR="009979B2" w:rsidRDefault="009979B2" w:rsidP="00AD691B">
      <w:pPr>
        <w:jc w:val="both"/>
        <w:rPr>
          <w:rFonts w:eastAsia="Calibri" w:cs="Tahoma"/>
          <w:b/>
          <w:color w:val="000000" w:themeColor="text1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sz w:val="20"/>
          <w:szCs w:val="20"/>
        </w:rPr>
        <w:t>JuliàTours</w:t>
      </w:r>
      <w:proofErr w:type="spellEnd"/>
      <w:r w:rsidRPr="00296E02">
        <w:rPr>
          <w:rStyle w:val="Textoennegrita"/>
          <w:sz w:val="20"/>
          <w:szCs w:val="20"/>
        </w:rPr>
        <w:t xml:space="preserve"> puede informarle.  </w:t>
      </w:r>
    </w:p>
    <w:p w:rsidR="00EB698E" w:rsidRPr="00EB698E" w:rsidRDefault="00EB698E" w:rsidP="00EB698E">
      <w:pPr>
        <w:pStyle w:val="Prrafodelista"/>
        <w:numPr>
          <w:ilvl w:val="0"/>
          <w:numId w:val="2"/>
        </w:numPr>
        <w:tabs>
          <w:tab w:val="left" w:pos="6695"/>
        </w:tabs>
        <w:jc w:val="both"/>
        <w:rPr>
          <w:rFonts w:cstheme="minorHAnsi"/>
          <w:bCs/>
          <w:sz w:val="20"/>
          <w:szCs w:val="20"/>
        </w:rPr>
      </w:pPr>
      <w:r w:rsidRPr="00EB698E">
        <w:rPr>
          <w:rFonts w:cstheme="minorHAnsi"/>
          <w:bCs/>
          <w:sz w:val="20"/>
          <w:szCs w:val="20"/>
        </w:rPr>
        <w:t xml:space="preserve">Los hoteles pueden variar, en ese caso se ofrecerá alojamiento de similar categoría. </w:t>
      </w:r>
    </w:p>
    <w:p w:rsidR="00AD691B" w:rsidRPr="0070145A" w:rsidRDefault="00EB698E" w:rsidP="00EB698E">
      <w:pPr>
        <w:pStyle w:val="Prrafodelista"/>
        <w:numPr>
          <w:ilvl w:val="0"/>
          <w:numId w:val="2"/>
        </w:numPr>
        <w:tabs>
          <w:tab w:val="left" w:pos="6695"/>
        </w:tabs>
        <w:jc w:val="both"/>
        <w:rPr>
          <w:sz w:val="20"/>
          <w:szCs w:val="20"/>
        </w:rPr>
      </w:pPr>
      <w:r>
        <w:rPr>
          <w:rFonts w:cstheme="minorHAnsi"/>
          <w:bCs/>
          <w:sz w:val="20"/>
          <w:szCs w:val="20"/>
        </w:rPr>
        <w:t>*</w:t>
      </w:r>
      <w:r w:rsidRPr="00EB698E">
        <w:rPr>
          <w:rFonts w:cstheme="minorHAnsi"/>
          <w:bCs/>
          <w:sz w:val="20"/>
          <w:szCs w:val="20"/>
        </w:rPr>
        <w:t xml:space="preserve">En la salida del 13 de septiembre, debido a la celebración del Festival de la </w:t>
      </w:r>
      <w:proofErr w:type="spellStart"/>
      <w:r w:rsidRPr="00EB698E">
        <w:rPr>
          <w:rFonts w:cstheme="minorHAnsi"/>
          <w:bCs/>
          <w:sz w:val="20"/>
          <w:szCs w:val="20"/>
        </w:rPr>
        <w:t>Fiction</w:t>
      </w:r>
      <w:proofErr w:type="spellEnd"/>
      <w:r w:rsidRPr="00EB698E">
        <w:rPr>
          <w:rFonts w:cstheme="minorHAnsi"/>
          <w:bCs/>
          <w:sz w:val="20"/>
          <w:szCs w:val="20"/>
        </w:rPr>
        <w:t xml:space="preserve"> el La Rochelle, el alojamiento del día 5 del programa podrá ser en otra localidad cercana dentro de la misma región.</w:t>
      </w:r>
    </w:p>
    <w:sectPr w:rsidR="00AD691B" w:rsidRPr="0070145A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2574E" w:rsidRDefault="0072574E" w:rsidP="0044172A">
      <w:pPr>
        <w:spacing w:after="0" w:line="240" w:lineRule="auto"/>
      </w:pPr>
      <w:r>
        <w:separator/>
      </w:r>
    </w:p>
  </w:endnote>
  <w:endnote w:type="continuationSeparator" w:id="0">
    <w:p w:rsidR="0072574E" w:rsidRDefault="0072574E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2574E" w:rsidRDefault="0072574E" w:rsidP="0044172A">
      <w:pPr>
        <w:spacing w:after="0" w:line="240" w:lineRule="auto"/>
      </w:pPr>
      <w:r>
        <w:separator/>
      </w:r>
    </w:p>
  </w:footnote>
  <w:footnote w:type="continuationSeparator" w:id="0">
    <w:p w:rsidR="0072574E" w:rsidRDefault="0072574E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12871"/>
    <w:rsid w:val="0004728B"/>
    <w:rsid w:val="00092B9D"/>
    <w:rsid w:val="00096876"/>
    <w:rsid w:val="000B0C91"/>
    <w:rsid w:val="000E11DD"/>
    <w:rsid w:val="0010231E"/>
    <w:rsid w:val="001315CF"/>
    <w:rsid w:val="00135A1C"/>
    <w:rsid w:val="0014555A"/>
    <w:rsid w:val="00164A07"/>
    <w:rsid w:val="001926CA"/>
    <w:rsid w:val="001A613C"/>
    <w:rsid w:val="001B3E32"/>
    <w:rsid w:val="001C17A5"/>
    <w:rsid w:val="001C75CE"/>
    <w:rsid w:val="001E1BA2"/>
    <w:rsid w:val="001F1510"/>
    <w:rsid w:val="00263706"/>
    <w:rsid w:val="00284160"/>
    <w:rsid w:val="002C4189"/>
    <w:rsid w:val="002D1957"/>
    <w:rsid w:val="002D40C0"/>
    <w:rsid w:val="002E547E"/>
    <w:rsid w:val="002F3C94"/>
    <w:rsid w:val="00321729"/>
    <w:rsid w:val="003223B3"/>
    <w:rsid w:val="003267B5"/>
    <w:rsid w:val="00347D14"/>
    <w:rsid w:val="00351B45"/>
    <w:rsid w:val="0035656C"/>
    <w:rsid w:val="003A7B1B"/>
    <w:rsid w:val="003B2114"/>
    <w:rsid w:val="003E43FA"/>
    <w:rsid w:val="003F1865"/>
    <w:rsid w:val="00403785"/>
    <w:rsid w:val="00421273"/>
    <w:rsid w:val="00426C2C"/>
    <w:rsid w:val="004348D1"/>
    <w:rsid w:val="00437698"/>
    <w:rsid w:val="0044172A"/>
    <w:rsid w:val="0045296D"/>
    <w:rsid w:val="00462F68"/>
    <w:rsid w:val="00472283"/>
    <w:rsid w:val="00481465"/>
    <w:rsid w:val="00487D41"/>
    <w:rsid w:val="00491A0D"/>
    <w:rsid w:val="004D144B"/>
    <w:rsid w:val="004D308C"/>
    <w:rsid w:val="004D608B"/>
    <w:rsid w:val="00501354"/>
    <w:rsid w:val="00503ADF"/>
    <w:rsid w:val="005137C8"/>
    <w:rsid w:val="0052589A"/>
    <w:rsid w:val="00552C28"/>
    <w:rsid w:val="00560BA7"/>
    <w:rsid w:val="0057239C"/>
    <w:rsid w:val="00582EC0"/>
    <w:rsid w:val="005949A4"/>
    <w:rsid w:val="005E3ED2"/>
    <w:rsid w:val="005F49DA"/>
    <w:rsid w:val="005F7376"/>
    <w:rsid w:val="005F7770"/>
    <w:rsid w:val="0060722D"/>
    <w:rsid w:val="00613C1A"/>
    <w:rsid w:val="00641954"/>
    <w:rsid w:val="006450A8"/>
    <w:rsid w:val="006511A6"/>
    <w:rsid w:val="00662066"/>
    <w:rsid w:val="00665760"/>
    <w:rsid w:val="00672A29"/>
    <w:rsid w:val="006767E3"/>
    <w:rsid w:val="0067709B"/>
    <w:rsid w:val="006D7C2D"/>
    <w:rsid w:val="0070145A"/>
    <w:rsid w:val="007142DE"/>
    <w:rsid w:val="0072574E"/>
    <w:rsid w:val="00730289"/>
    <w:rsid w:val="007806E6"/>
    <w:rsid w:val="007818D9"/>
    <w:rsid w:val="007B4E55"/>
    <w:rsid w:val="007B661D"/>
    <w:rsid w:val="007C6223"/>
    <w:rsid w:val="007E2390"/>
    <w:rsid w:val="00800F88"/>
    <w:rsid w:val="00835940"/>
    <w:rsid w:val="008460C4"/>
    <w:rsid w:val="00854690"/>
    <w:rsid w:val="00854AA4"/>
    <w:rsid w:val="008A0B1D"/>
    <w:rsid w:val="008A4503"/>
    <w:rsid w:val="008B5572"/>
    <w:rsid w:val="008E1D81"/>
    <w:rsid w:val="008E4EDD"/>
    <w:rsid w:val="008E5B37"/>
    <w:rsid w:val="008F4E1D"/>
    <w:rsid w:val="009005C1"/>
    <w:rsid w:val="00917EA5"/>
    <w:rsid w:val="00932017"/>
    <w:rsid w:val="00933048"/>
    <w:rsid w:val="00937831"/>
    <w:rsid w:val="009979B2"/>
    <w:rsid w:val="009A257C"/>
    <w:rsid w:val="009A4C18"/>
    <w:rsid w:val="009B07F5"/>
    <w:rsid w:val="009B2D37"/>
    <w:rsid w:val="009C3933"/>
    <w:rsid w:val="009C6A26"/>
    <w:rsid w:val="009F6EDA"/>
    <w:rsid w:val="00A15305"/>
    <w:rsid w:val="00A163F2"/>
    <w:rsid w:val="00A21EB7"/>
    <w:rsid w:val="00A32694"/>
    <w:rsid w:val="00A37E8A"/>
    <w:rsid w:val="00A41827"/>
    <w:rsid w:val="00A4378F"/>
    <w:rsid w:val="00A4583C"/>
    <w:rsid w:val="00A63D50"/>
    <w:rsid w:val="00A675E2"/>
    <w:rsid w:val="00A72EAB"/>
    <w:rsid w:val="00AC6639"/>
    <w:rsid w:val="00AD2854"/>
    <w:rsid w:val="00AD691B"/>
    <w:rsid w:val="00AF371B"/>
    <w:rsid w:val="00AF6FC6"/>
    <w:rsid w:val="00B077B5"/>
    <w:rsid w:val="00B26DC2"/>
    <w:rsid w:val="00B41F06"/>
    <w:rsid w:val="00B42138"/>
    <w:rsid w:val="00B42619"/>
    <w:rsid w:val="00B577AF"/>
    <w:rsid w:val="00B777C9"/>
    <w:rsid w:val="00BE4A6C"/>
    <w:rsid w:val="00BE5544"/>
    <w:rsid w:val="00BE6413"/>
    <w:rsid w:val="00C11318"/>
    <w:rsid w:val="00C21DCF"/>
    <w:rsid w:val="00C93166"/>
    <w:rsid w:val="00C94844"/>
    <w:rsid w:val="00CA37C4"/>
    <w:rsid w:val="00CC6757"/>
    <w:rsid w:val="00CD5951"/>
    <w:rsid w:val="00D10915"/>
    <w:rsid w:val="00D24EC1"/>
    <w:rsid w:val="00D25553"/>
    <w:rsid w:val="00D44BB0"/>
    <w:rsid w:val="00D85259"/>
    <w:rsid w:val="00D91041"/>
    <w:rsid w:val="00DD1F34"/>
    <w:rsid w:val="00DF01DA"/>
    <w:rsid w:val="00E03926"/>
    <w:rsid w:val="00E07A35"/>
    <w:rsid w:val="00E37E15"/>
    <w:rsid w:val="00E673C6"/>
    <w:rsid w:val="00E81DAF"/>
    <w:rsid w:val="00EA1715"/>
    <w:rsid w:val="00EB698E"/>
    <w:rsid w:val="00EE104A"/>
    <w:rsid w:val="00F04B2A"/>
    <w:rsid w:val="00F13061"/>
    <w:rsid w:val="00F162CE"/>
    <w:rsid w:val="00F34E0E"/>
    <w:rsid w:val="00F36FA4"/>
    <w:rsid w:val="00F80A2B"/>
    <w:rsid w:val="00F849DC"/>
    <w:rsid w:val="00F84A43"/>
    <w:rsid w:val="00FA5A09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2025-10-17T19:18:00Z</dcterms:created>
  <dcterms:modified xsi:type="dcterms:W3CDTF">2025-10-17T19:18:00Z</dcterms:modified>
</cp:coreProperties>
</file>