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5329" w:rsidRPr="00DF2F9B" w:rsidRDefault="007B5329" w:rsidP="007B5329">
      <w:pPr>
        <w:jc w:val="center"/>
        <w:rPr>
          <w:b/>
          <w:sz w:val="72"/>
          <w:szCs w:val="72"/>
          <w:lang w:val="es-ES"/>
        </w:rPr>
      </w:pPr>
      <w:r>
        <w:rPr>
          <w:b/>
          <w:sz w:val="72"/>
          <w:szCs w:val="72"/>
          <w:lang w:val="es-ES"/>
        </w:rPr>
        <w:t>Auroras Boreales en</w:t>
      </w:r>
      <w:r w:rsidR="00D4327F">
        <w:rPr>
          <w:b/>
          <w:sz w:val="72"/>
          <w:szCs w:val="72"/>
          <w:lang w:val="es-ES"/>
        </w:rPr>
        <w:t xml:space="preserve"> </w:t>
      </w:r>
      <w:r>
        <w:rPr>
          <w:b/>
          <w:sz w:val="72"/>
          <w:szCs w:val="72"/>
          <w:lang w:val="es-ES"/>
        </w:rPr>
        <w:t>Yellow</w:t>
      </w:r>
      <w:r w:rsidR="0001023D">
        <w:rPr>
          <w:b/>
          <w:sz w:val="72"/>
          <w:szCs w:val="72"/>
          <w:lang w:val="es-ES"/>
        </w:rPr>
        <w:t>k</w:t>
      </w:r>
      <w:r>
        <w:rPr>
          <w:b/>
          <w:sz w:val="72"/>
          <w:szCs w:val="72"/>
          <w:lang w:val="es-ES"/>
        </w:rPr>
        <w:t>nife</w:t>
      </w:r>
    </w:p>
    <w:p w:rsidR="007B5329" w:rsidRDefault="007B5329" w:rsidP="007B5329">
      <w:pPr>
        <w:jc w:val="center"/>
        <w:rPr>
          <w:b/>
          <w:sz w:val="32"/>
          <w:szCs w:val="32"/>
          <w:lang w:val="es-ES"/>
        </w:rPr>
      </w:pPr>
      <w:r>
        <w:rPr>
          <w:b/>
          <w:sz w:val="32"/>
          <w:szCs w:val="32"/>
          <w:lang w:val="es-ES"/>
        </w:rPr>
        <w:t>07</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06 noc</w:t>
      </w:r>
      <w:r w:rsidRPr="00883B24">
        <w:rPr>
          <w:b/>
          <w:sz w:val="32"/>
          <w:szCs w:val="32"/>
          <w:lang w:val="es-ES"/>
        </w:rPr>
        <w:t>hes</w:t>
      </w:r>
    </w:p>
    <w:p w:rsidR="007B5329" w:rsidRDefault="007B5329" w:rsidP="007B5329">
      <w:pPr>
        <w:rPr>
          <w:sz w:val="20"/>
          <w:szCs w:val="20"/>
          <w:lang w:val="es-ES"/>
        </w:rPr>
      </w:pPr>
    </w:p>
    <w:p w:rsidR="007B5329" w:rsidRDefault="007B5329" w:rsidP="007B5329">
      <w:pPr>
        <w:rPr>
          <w:sz w:val="20"/>
          <w:szCs w:val="20"/>
          <w:lang w:val="es-ES"/>
        </w:rPr>
      </w:pPr>
      <w:r w:rsidRPr="00DF2F9B">
        <w:rPr>
          <w:sz w:val="20"/>
          <w:szCs w:val="20"/>
          <w:lang w:val="es-ES"/>
        </w:rPr>
        <w:t xml:space="preserve">Llegadas: </w:t>
      </w:r>
      <w:r>
        <w:rPr>
          <w:sz w:val="20"/>
          <w:szCs w:val="20"/>
          <w:lang w:val="es-ES"/>
        </w:rPr>
        <w:t>Diarias</w:t>
      </w:r>
    </w:p>
    <w:p w:rsidR="007B5329" w:rsidRPr="00DF2F9B" w:rsidRDefault="007B5329" w:rsidP="007B5329">
      <w:pPr>
        <w:rPr>
          <w:sz w:val="20"/>
          <w:szCs w:val="20"/>
          <w:lang w:val="es-ES"/>
        </w:rPr>
      </w:pPr>
    </w:p>
    <w:p w:rsidR="007B5329" w:rsidRPr="00B56B0D" w:rsidRDefault="007B5329" w:rsidP="007B5329">
      <w:pPr>
        <w:rPr>
          <w:b/>
          <w:sz w:val="20"/>
          <w:szCs w:val="20"/>
          <w:lang w:val="es-ES"/>
        </w:rPr>
      </w:pPr>
      <w:r>
        <w:rPr>
          <w:b/>
          <w:sz w:val="20"/>
          <w:szCs w:val="20"/>
          <w:lang w:val="es-ES"/>
        </w:rPr>
        <w:t>Día 1. Vancouver</w:t>
      </w:r>
    </w:p>
    <w:p w:rsidR="007B5329" w:rsidRDefault="007B5329" w:rsidP="007B5329">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Recepción y t</w:t>
      </w:r>
      <w:r w:rsidRPr="007779BF">
        <w:rPr>
          <w:rFonts w:asciiTheme="minorHAnsi" w:eastAsia="Calibri" w:hAnsiTheme="minorHAnsi" w:cstheme="minorHAnsi"/>
          <w:sz w:val="20"/>
          <w:lang w:val="es-MX"/>
        </w:rPr>
        <w:t xml:space="preserve">raslado </w:t>
      </w:r>
      <w:r>
        <w:rPr>
          <w:rFonts w:asciiTheme="minorHAnsi" w:eastAsia="Calibri" w:hAnsiTheme="minorHAnsi" w:cstheme="minorHAnsi"/>
          <w:sz w:val="20"/>
          <w:lang w:val="es-MX"/>
        </w:rPr>
        <w:t>hasta al</w:t>
      </w:r>
      <w:r w:rsidRPr="007779BF">
        <w:rPr>
          <w:rFonts w:asciiTheme="minorHAnsi" w:eastAsia="Calibri" w:hAnsiTheme="minorHAnsi" w:cstheme="minorHAnsi"/>
          <w:sz w:val="20"/>
          <w:lang w:val="es-MX"/>
        </w:rPr>
        <w:t xml:space="preserve"> hotel</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7B5329" w:rsidRDefault="007B5329" w:rsidP="007B5329">
      <w:pPr>
        <w:pStyle w:val="Textosinformato"/>
        <w:rPr>
          <w:rFonts w:asciiTheme="minorHAnsi" w:eastAsia="Calibri" w:hAnsiTheme="minorHAnsi" w:cstheme="minorHAnsi"/>
          <w:b/>
          <w:sz w:val="20"/>
          <w:lang w:val="es-MX"/>
        </w:rPr>
      </w:pPr>
    </w:p>
    <w:p w:rsidR="007B5329" w:rsidRDefault="007B5329" w:rsidP="007B532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Vancouver </w:t>
      </w:r>
      <w:r w:rsidRPr="00EA47A1">
        <w:rPr>
          <w:rFonts w:asciiTheme="minorHAnsi" w:eastAsia="Calibri" w:hAnsiTheme="minorHAnsi" w:cstheme="minorHAnsi"/>
          <w:b/>
          <w:color w:val="FF0000"/>
          <w:sz w:val="20"/>
          <w:lang w:val="es-MX"/>
        </w:rPr>
        <w:t xml:space="preserve">(City Tour) </w:t>
      </w:r>
    </w:p>
    <w:p w:rsidR="007B5329" w:rsidRDefault="007B5329" w:rsidP="007B5329">
      <w:pPr>
        <w:pStyle w:val="Textosinformato"/>
        <w:jc w:val="both"/>
        <w:rPr>
          <w:rFonts w:asciiTheme="minorHAnsi" w:eastAsia="Calibri" w:hAnsiTheme="minorHAnsi" w:cstheme="minorHAnsi"/>
          <w:sz w:val="20"/>
          <w:lang w:val="es-MX"/>
        </w:rPr>
      </w:pPr>
      <w:r w:rsidRPr="007B5329">
        <w:rPr>
          <w:rFonts w:asciiTheme="minorHAnsi" w:eastAsia="Calibri" w:hAnsiTheme="minorHAnsi" w:cstheme="minorHAnsi"/>
          <w:sz w:val="20"/>
          <w:lang w:val="es-MX"/>
        </w:rPr>
        <w:t>Hoy realizaremos la Visita de la Ciudad de Vancouver (incluida / Visita no disponible en diciembre en servicio regular. Consultar programas de Navidad</w:t>
      </w:r>
      <w:proofErr w:type="gramStart"/>
      <w:r w:rsidRPr="007B5329">
        <w:rPr>
          <w:rFonts w:asciiTheme="minorHAnsi" w:eastAsia="Calibri" w:hAnsiTheme="minorHAnsi" w:cstheme="minorHAnsi"/>
          <w:sz w:val="20"/>
          <w:lang w:val="es-MX"/>
        </w:rPr>
        <w:t>).</w:t>
      </w:r>
      <w:r w:rsidRPr="00EA47A1">
        <w:rPr>
          <w:rFonts w:asciiTheme="minorHAnsi" w:eastAsia="Calibri" w:hAnsiTheme="minorHAnsi" w:cstheme="minorHAnsi"/>
          <w:sz w:val="20"/>
          <w:lang w:val="es-MX"/>
        </w:rPr>
        <w:t>Comenzamos</w:t>
      </w:r>
      <w:proofErr w:type="gramEnd"/>
      <w:r w:rsidRPr="00EA47A1">
        <w:rPr>
          <w:rFonts w:asciiTheme="minorHAnsi" w:eastAsia="Calibri" w:hAnsiTheme="minorHAnsi" w:cstheme="minorHAnsi"/>
          <w:sz w:val="20"/>
          <w:lang w:val="es-MX"/>
        </w:rPr>
        <w:t xml:space="preserve"> el tour por </w:t>
      </w:r>
      <w:proofErr w:type="spellStart"/>
      <w:r w:rsidRPr="00EA47A1">
        <w:rPr>
          <w:rFonts w:asciiTheme="minorHAnsi" w:eastAsia="Calibri" w:hAnsiTheme="minorHAnsi" w:cstheme="minorHAnsi"/>
          <w:sz w:val="20"/>
          <w:lang w:val="es-MX"/>
        </w:rPr>
        <w:t>Yaletown</w:t>
      </w:r>
      <w:proofErr w:type="spellEnd"/>
      <w:r w:rsidRPr="00EA47A1">
        <w:rPr>
          <w:rFonts w:asciiTheme="minorHAnsi" w:eastAsia="Calibri" w:hAnsiTheme="minorHAnsi" w:cstheme="minorHAnsi"/>
          <w:sz w:val="20"/>
          <w:lang w:val="es-MX"/>
        </w:rPr>
        <w:t xml:space="preserve">, el barrio moderno y vibrante, para pasar al exótico Chinatown, el más grande de Canadá. El recorrido por sus calles nos da una visión de su cultura y forma de vida. A pocos minutos de allí, llegamos al entrañable </w:t>
      </w:r>
      <w:proofErr w:type="spellStart"/>
      <w:r w:rsidRPr="00EA47A1">
        <w:rPr>
          <w:rFonts w:asciiTheme="minorHAnsi" w:eastAsia="Calibri" w:hAnsiTheme="minorHAnsi" w:cstheme="minorHAnsi"/>
          <w:sz w:val="20"/>
          <w:lang w:val="es-MX"/>
        </w:rPr>
        <w:t>Gastown</w:t>
      </w:r>
      <w:proofErr w:type="spellEnd"/>
      <w:r w:rsidRPr="00EA47A1">
        <w:rPr>
          <w:rFonts w:asciiTheme="minorHAnsi" w:eastAsia="Calibri" w:hAnsiTheme="minorHAnsi" w:cstheme="minorHAnsi"/>
          <w:sz w:val="20"/>
          <w:lang w:val="es-MX"/>
        </w:rPr>
        <w:t xml:space="preserve">, con un original reloj de vapor y las pequeñas tiendas, galerías y restaurantes de primera categoría. Recorreremos el centro financiero de Vancouver con sus enormes rascacielos reflejando la arquitectura contemporánea. Vancouver posee uno de los puertos más importantes del mundo. La terminal de cruceros a Alaska, Canadá Place, se ha convertido en un símbolo de la ciudad con su techo blanco en forma de cinco velas. Un millón y medio de pasajeros se embarcan aquí cada verano. Allí se encuentra también el Pebetero Olímpico. A unos minutos del puerto llegamos a Stanley Park, el parque municipal más grande del país, ofreciéndonos una maravillosa vista de la bahía, de la ciudad y de las Montañas Costeras. Paramos para sacar fotos de unos auténticos tótems indígenas que representan una de las formas de arte de las Primeras Naciones. A la salida del parque podemos observar la playa de English Bay, siguiendo el paseo hasta el Puente </w:t>
      </w:r>
      <w:proofErr w:type="spellStart"/>
      <w:r w:rsidRPr="00EA47A1">
        <w:rPr>
          <w:rFonts w:asciiTheme="minorHAnsi" w:eastAsia="Calibri" w:hAnsiTheme="minorHAnsi" w:cstheme="minorHAnsi"/>
          <w:sz w:val="20"/>
          <w:lang w:val="es-MX"/>
        </w:rPr>
        <w:t>Burrard</w:t>
      </w:r>
      <w:proofErr w:type="spellEnd"/>
      <w:r w:rsidRPr="00EA47A1">
        <w:rPr>
          <w:rFonts w:asciiTheme="minorHAnsi" w:eastAsia="Calibri" w:hAnsiTheme="minorHAnsi" w:cstheme="minorHAnsi"/>
          <w:sz w:val="20"/>
          <w:lang w:val="es-MX"/>
        </w:rPr>
        <w:t xml:space="preserve">. Finalizando nuestra visita a la ciudad, entraremos a </w:t>
      </w:r>
      <w:proofErr w:type="spellStart"/>
      <w:r w:rsidRPr="00EA47A1">
        <w:rPr>
          <w:rFonts w:asciiTheme="minorHAnsi" w:eastAsia="Calibri" w:hAnsiTheme="minorHAnsi" w:cstheme="minorHAnsi"/>
          <w:sz w:val="20"/>
          <w:lang w:val="es-MX"/>
        </w:rPr>
        <w:t>Granville</w:t>
      </w:r>
      <w:proofErr w:type="spellEnd"/>
      <w:r w:rsidRPr="00EA47A1">
        <w:rPr>
          <w:rFonts w:asciiTheme="minorHAnsi" w:eastAsia="Calibri" w:hAnsiTheme="minorHAnsi" w:cstheme="minorHAnsi"/>
          <w:sz w:val="20"/>
          <w:lang w:val="es-MX"/>
        </w:rPr>
        <w:t xml:space="preserve"> Island con su artesanía local y el ambiente marinero en el pequeño puerto deportivo. Esta Isla cuenta con el mejor mercado público de Vancouver, donde podrán tener un entremés de comida típica West </w:t>
      </w:r>
      <w:proofErr w:type="spellStart"/>
      <w:r w:rsidRPr="00EA47A1">
        <w:rPr>
          <w:rFonts w:asciiTheme="minorHAnsi" w:eastAsia="Calibri" w:hAnsiTheme="minorHAnsi" w:cstheme="minorHAnsi"/>
          <w:sz w:val="20"/>
          <w:lang w:val="es-MX"/>
        </w:rPr>
        <w:t>Coast</w:t>
      </w:r>
      <w:proofErr w:type="spellEnd"/>
      <w:r w:rsidRPr="00EA47A1">
        <w:rPr>
          <w:rFonts w:asciiTheme="minorHAnsi" w:eastAsia="Calibri" w:hAnsiTheme="minorHAnsi" w:cstheme="minorHAnsi"/>
          <w:sz w:val="20"/>
          <w:lang w:val="es-MX"/>
        </w:rPr>
        <w:t xml:space="preserve"> o simplemente disfrutar del ambiente y de la música viva con que nos deleitan los cantantes o músicos que abundan en la zona. Tarde libre</w:t>
      </w:r>
      <w:r>
        <w:rPr>
          <w:rFonts w:asciiTheme="minorHAnsi" w:eastAsia="Calibri" w:hAnsiTheme="minorHAnsi" w:cstheme="minorHAnsi"/>
          <w:sz w:val="20"/>
          <w:lang w:val="es-MX"/>
        </w:rPr>
        <w:t xml:space="preserve">. </w:t>
      </w:r>
      <w:r w:rsidRPr="00EA47A1">
        <w:rPr>
          <w:rFonts w:asciiTheme="minorHAnsi" w:eastAsia="Calibri" w:hAnsiTheme="minorHAnsi" w:cstheme="minorHAnsi"/>
          <w:sz w:val="20"/>
          <w:lang w:val="es-MX"/>
        </w:rPr>
        <w:t xml:space="preserve">Recomendamos tomar el Tour del norte de Vancouver (con costo). </w:t>
      </w:r>
      <w:r w:rsidRPr="00EA47A1">
        <w:rPr>
          <w:rFonts w:asciiTheme="minorHAnsi" w:eastAsia="Calibri" w:hAnsiTheme="minorHAnsi" w:cstheme="minorHAnsi"/>
          <w:b/>
          <w:bCs/>
          <w:sz w:val="20"/>
          <w:lang w:val="es-MX"/>
        </w:rPr>
        <w:t>Alojamiento.</w:t>
      </w:r>
    </w:p>
    <w:p w:rsidR="007B5329" w:rsidRDefault="007B5329" w:rsidP="007B5329">
      <w:pPr>
        <w:pStyle w:val="Textosinformato"/>
        <w:jc w:val="both"/>
        <w:rPr>
          <w:rFonts w:asciiTheme="minorHAnsi" w:eastAsia="Calibri" w:hAnsiTheme="minorHAnsi" w:cstheme="minorHAnsi"/>
          <w:sz w:val="20"/>
          <w:lang w:val="es-MX"/>
        </w:rPr>
      </w:pPr>
    </w:p>
    <w:p w:rsidR="007B5329" w:rsidRPr="007779BF" w:rsidRDefault="007B5329" w:rsidP="007B532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 Vancouver</w:t>
      </w:r>
    </w:p>
    <w:p w:rsidR="00BF3124" w:rsidRDefault="007B5329" w:rsidP="007B5329">
      <w:pPr>
        <w:pStyle w:val="Textosinformato"/>
        <w:jc w:val="both"/>
        <w:rPr>
          <w:rFonts w:asciiTheme="minorHAnsi" w:eastAsia="Calibri" w:hAnsiTheme="minorHAnsi" w:cstheme="minorHAnsi"/>
          <w:sz w:val="20"/>
          <w:lang w:val="es-MX"/>
        </w:rPr>
      </w:pPr>
      <w:r w:rsidRPr="00EA47A1">
        <w:rPr>
          <w:rFonts w:asciiTheme="minorHAnsi" w:eastAsia="Calibri" w:hAnsiTheme="minorHAnsi" w:cstheme="minorHAnsi"/>
          <w:sz w:val="20"/>
          <w:lang w:val="es-MX"/>
        </w:rPr>
        <w:t xml:space="preserve">Día libre. Sugerimos visitar la ciudad de Victoria (opcional). Aborde el ferry que les conducirá a la Isla de Vancouver donde se encuentra la capital de la Columbia Británica: Victoria, famosa por su marcado estilo inglés, dicen que aquí son más ingleses que en Inglaterra... donde aún se acostumbra a tomar el té con bocadillos en salones victorianos. Y por supuesto para completar este paseo debe visitar los mundialmente famosos Jardines </w:t>
      </w:r>
      <w:proofErr w:type="spellStart"/>
      <w:r w:rsidRPr="00EA47A1">
        <w:rPr>
          <w:rFonts w:asciiTheme="minorHAnsi" w:eastAsia="Calibri" w:hAnsiTheme="minorHAnsi" w:cstheme="minorHAnsi"/>
          <w:sz w:val="20"/>
          <w:lang w:val="es-MX"/>
        </w:rPr>
        <w:t>Butchart</w:t>
      </w:r>
      <w:proofErr w:type="spellEnd"/>
      <w:r w:rsidRPr="00EA47A1">
        <w:rPr>
          <w:rFonts w:asciiTheme="minorHAnsi" w:eastAsia="Calibri" w:hAnsiTheme="minorHAnsi" w:cstheme="minorHAnsi"/>
          <w:sz w:val="20"/>
          <w:lang w:val="es-MX"/>
        </w:rPr>
        <w:t>, donde se conjugan obras creadas por la mano del hombre y la naturaleza, un sitio donde reina la armonía. Regreso a Vancouver en ferry.</w:t>
      </w:r>
      <w:r>
        <w:rPr>
          <w:rFonts w:asciiTheme="minorHAnsi" w:eastAsia="Calibri" w:hAnsiTheme="minorHAnsi" w:cstheme="minorHAnsi"/>
          <w:sz w:val="20"/>
          <w:lang w:val="es-MX"/>
        </w:rPr>
        <w:t xml:space="preserve"> </w:t>
      </w:r>
    </w:p>
    <w:p w:rsidR="00BF3124" w:rsidRDefault="00BF3124" w:rsidP="007B5329">
      <w:pPr>
        <w:pStyle w:val="Textosinformato"/>
        <w:jc w:val="both"/>
        <w:rPr>
          <w:rFonts w:asciiTheme="minorHAnsi" w:eastAsia="Calibri" w:hAnsiTheme="minorHAnsi" w:cstheme="minorHAnsi"/>
          <w:sz w:val="20"/>
          <w:lang w:val="es-MX"/>
        </w:rPr>
      </w:pPr>
    </w:p>
    <w:p w:rsidR="00BF3124" w:rsidRDefault="00BF3124" w:rsidP="007B5329">
      <w:pPr>
        <w:pStyle w:val="Textosinformato"/>
        <w:jc w:val="both"/>
        <w:rPr>
          <w:rFonts w:asciiTheme="minorHAnsi" w:eastAsia="Calibri" w:hAnsiTheme="minorHAnsi" w:cstheme="minorHAnsi"/>
          <w:sz w:val="20"/>
          <w:lang w:val="es-MX"/>
        </w:rPr>
      </w:pPr>
    </w:p>
    <w:p w:rsidR="00BF3124" w:rsidRDefault="00BF3124" w:rsidP="007B5329">
      <w:pPr>
        <w:pStyle w:val="Textosinformato"/>
        <w:jc w:val="both"/>
        <w:rPr>
          <w:rFonts w:asciiTheme="minorHAnsi" w:eastAsia="Calibri" w:hAnsiTheme="minorHAnsi" w:cstheme="minorHAnsi"/>
          <w:sz w:val="20"/>
          <w:lang w:val="es-MX"/>
        </w:rPr>
      </w:pPr>
      <w:r w:rsidRPr="00BF3124">
        <w:rPr>
          <w:rFonts w:asciiTheme="minorHAnsi" w:eastAsia="Calibri" w:hAnsiTheme="minorHAnsi" w:cstheme="minorHAnsi"/>
          <w:sz w:val="20"/>
        </w:rPr>
        <w:t xml:space="preserve">O pase un </w:t>
      </w:r>
      <w:proofErr w:type="spellStart"/>
      <w:r w:rsidRPr="00BF3124">
        <w:rPr>
          <w:rFonts w:asciiTheme="minorHAnsi" w:eastAsia="Calibri" w:hAnsiTheme="minorHAnsi" w:cstheme="minorHAnsi"/>
          <w:sz w:val="20"/>
        </w:rPr>
        <w:t>dia</w:t>
      </w:r>
      <w:proofErr w:type="spellEnd"/>
      <w:r w:rsidRPr="00BF3124">
        <w:rPr>
          <w:rFonts w:asciiTheme="minorHAnsi" w:eastAsia="Calibri" w:hAnsiTheme="minorHAnsi" w:cstheme="minorHAnsi"/>
          <w:sz w:val="20"/>
        </w:rPr>
        <w:t xml:space="preserve"> en la nieve en el Tour de</w:t>
      </w:r>
      <w:r>
        <w:rPr>
          <w:rFonts w:asciiTheme="minorHAnsi" w:eastAsia="Calibri" w:hAnsiTheme="minorHAnsi" w:cstheme="minorHAnsi"/>
          <w:sz w:val="20"/>
        </w:rPr>
        <w:t xml:space="preserve"> </w:t>
      </w:r>
      <w:proofErr w:type="spellStart"/>
      <w:r w:rsidRPr="00BF3124">
        <w:rPr>
          <w:rFonts w:asciiTheme="minorHAnsi" w:eastAsia="Calibri" w:hAnsiTheme="minorHAnsi" w:cstheme="minorHAnsi"/>
          <w:sz w:val="20"/>
        </w:rPr>
        <w:t>Whistler</w:t>
      </w:r>
      <w:proofErr w:type="spellEnd"/>
      <w:r w:rsidRPr="00BF3124">
        <w:rPr>
          <w:rFonts w:asciiTheme="minorHAnsi" w:eastAsia="Calibri" w:hAnsiTheme="minorHAnsi" w:cstheme="minorHAnsi"/>
          <w:sz w:val="20"/>
        </w:rPr>
        <w:t xml:space="preserve"> (opcional). Ríndase ante la belleza de los 50 km que bordean el brazo del Océano Pacífico “Howe </w:t>
      </w:r>
      <w:proofErr w:type="spellStart"/>
      <w:r w:rsidRPr="00BF3124">
        <w:rPr>
          <w:rFonts w:asciiTheme="minorHAnsi" w:eastAsia="Calibri" w:hAnsiTheme="minorHAnsi" w:cstheme="minorHAnsi"/>
          <w:sz w:val="20"/>
        </w:rPr>
        <w:t>Sound</w:t>
      </w:r>
      <w:proofErr w:type="spellEnd"/>
      <w:r w:rsidRPr="00BF3124">
        <w:rPr>
          <w:rFonts w:asciiTheme="minorHAnsi" w:eastAsia="Calibri" w:hAnsiTheme="minorHAnsi" w:cstheme="minorHAnsi"/>
          <w:sz w:val="20"/>
        </w:rPr>
        <w:t xml:space="preserve">”. Pasaremos el pueblecito pesquero de </w:t>
      </w:r>
      <w:proofErr w:type="spellStart"/>
      <w:r w:rsidRPr="00BF3124">
        <w:rPr>
          <w:rFonts w:asciiTheme="minorHAnsi" w:eastAsia="Calibri" w:hAnsiTheme="minorHAnsi" w:cstheme="minorHAnsi"/>
          <w:sz w:val="20"/>
        </w:rPr>
        <w:t>Horseshoe</w:t>
      </w:r>
      <w:proofErr w:type="spellEnd"/>
      <w:r w:rsidRPr="00BF3124">
        <w:rPr>
          <w:rFonts w:asciiTheme="minorHAnsi" w:eastAsia="Calibri" w:hAnsiTheme="minorHAnsi" w:cstheme="minorHAnsi"/>
          <w:sz w:val="20"/>
        </w:rPr>
        <w:t xml:space="preserve"> Bay, en el área de </w:t>
      </w:r>
      <w:proofErr w:type="spellStart"/>
      <w:r w:rsidRPr="00BF3124">
        <w:rPr>
          <w:rFonts w:asciiTheme="minorHAnsi" w:eastAsia="Calibri" w:hAnsiTheme="minorHAnsi" w:cstheme="minorHAnsi"/>
          <w:sz w:val="20"/>
        </w:rPr>
        <w:t>Squamish</w:t>
      </w:r>
      <w:proofErr w:type="spellEnd"/>
      <w:r w:rsidRPr="00BF3124">
        <w:rPr>
          <w:rFonts w:asciiTheme="minorHAnsi" w:eastAsia="Calibri" w:hAnsiTheme="minorHAnsi" w:cstheme="minorHAnsi"/>
          <w:sz w:val="20"/>
        </w:rPr>
        <w:t xml:space="preserve"> veremos las Cataratas Shannon (333 metros de altura) y el </w:t>
      </w:r>
      <w:proofErr w:type="spellStart"/>
      <w:r w:rsidRPr="00BF3124">
        <w:rPr>
          <w:rFonts w:asciiTheme="minorHAnsi" w:eastAsia="Calibri" w:hAnsiTheme="minorHAnsi" w:cstheme="minorHAnsi"/>
          <w:sz w:val="20"/>
        </w:rPr>
        <w:t>Stawamus</w:t>
      </w:r>
      <w:proofErr w:type="spellEnd"/>
      <w:r w:rsidRPr="00BF3124">
        <w:rPr>
          <w:rFonts w:asciiTheme="minorHAnsi" w:eastAsia="Calibri" w:hAnsiTheme="minorHAnsi" w:cstheme="minorHAnsi"/>
          <w:sz w:val="20"/>
        </w:rPr>
        <w:t xml:space="preserve"> </w:t>
      </w:r>
      <w:proofErr w:type="spellStart"/>
      <w:r w:rsidRPr="00BF3124">
        <w:rPr>
          <w:rFonts w:asciiTheme="minorHAnsi" w:eastAsia="Calibri" w:hAnsiTheme="minorHAnsi" w:cstheme="minorHAnsi"/>
          <w:sz w:val="20"/>
        </w:rPr>
        <w:t>Chief</w:t>
      </w:r>
      <w:proofErr w:type="spellEnd"/>
      <w:r w:rsidRPr="00BF3124">
        <w:rPr>
          <w:rFonts w:asciiTheme="minorHAnsi" w:eastAsia="Calibri" w:hAnsiTheme="minorHAnsi" w:cstheme="minorHAnsi"/>
          <w:sz w:val="20"/>
        </w:rPr>
        <w:t>, mejor conocido como “</w:t>
      </w:r>
      <w:proofErr w:type="spellStart"/>
      <w:r w:rsidRPr="00BF3124">
        <w:rPr>
          <w:rFonts w:asciiTheme="minorHAnsi" w:eastAsia="Calibri" w:hAnsiTheme="minorHAnsi" w:cstheme="minorHAnsi"/>
          <w:sz w:val="20"/>
        </w:rPr>
        <w:t>The</w:t>
      </w:r>
      <w:proofErr w:type="spellEnd"/>
      <w:r w:rsidRPr="00BF3124">
        <w:rPr>
          <w:rFonts w:asciiTheme="minorHAnsi" w:eastAsia="Calibri" w:hAnsiTheme="minorHAnsi" w:cstheme="minorHAnsi"/>
          <w:sz w:val="20"/>
        </w:rPr>
        <w:t xml:space="preserve"> </w:t>
      </w:r>
      <w:proofErr w:type="spellStart"/>
      <w:r w:rsidRPr="00BF3124">
        <w:rPr>
          <w:rFonts w:asciiTheme="minorHAnsi" w:eastAsia="Calibri" w:hAnsiTheme="minorHAnsi" w:cstheme="minorHAnsi"/>
          <w:sz w:val="20"/>
        </w:rPr>
        <w:t>Chief</w:t>
      </w:r>
      <w:proofErr w:type="spellEnd"/>
      <w:r w:rsidRPr="00BF3124">
        <w:rPr>
          <w:rFonts w:asciiTheme="minorHAnsi" w:eastAsia="Calibri" w:hAnsiTheme="minorHAnsi" w:cstheme="minorHAnsi"/>
          <w:sz w:val="20"/>
        </w:rPr>
        <w:t xml:space="preserve">”, el monolito de granito más grande de Canadá. Después nos dirigiremos a </w:t>
      </w:r>
      <w:proofErr w:type="spellStart"/>
      <w:r w:rsidRPr="00BF3124">
        <w:rPr>
          <w:rFonts w:asciiTheme="minorHAnsi" w:eastAsia="Calibri" w:hAnsiTheme="minorHAnsi" w:cstheme="minorHAnsi"/>
          <w:sz w:val="20"/>
        </w:rPr>
        <w:t>Whistler</w:t>
      </w:r>
      <w:proofErr w:type="spellEnd"/>
      <w:r w:rsidRPr="00BF3124">
        <w:rPr>
          <w:rFonts w:asciiTheme="minorHAnsi" w:eastAsia="Calibri" w:hAnsiTheme="minorHAnsi" w:cstheme="minorHAnsi"/>
          <w:sz w:val="20"/>
        </w:rPr>
        <w:t xml:space="preserve">, sede de los Juegos Olímpicos de Invierno del 2010. ¡Relájese y disfrute del paisaje de glaciares y la </w:t>
      </w:r>
      <w:proofErr w:type="gramStart"/>
      <w:r w:rsidRPr="00BF3124">
        <w:rPr>
          <w:rFonts w:asciiTheme="minorHAnsi" w:eastAsia="Calibri" w:hAnsiTheme="minorHAnsi" w:cstheme="minorHAnsi"/>
          <w:sz w:val="20"/>
        </w:rPr>
        <w:t>nieve!.</w:t>
      </w:r>
      <w:proofErr w:type="gramEnd"/>
      <w:r w:rsidRPr="00BF3124">
        <w:rPr>
          <w:rFonts w:asciiTheme="minorHAnsi" w:eastAsia="Calibri" w:hAnsiTheme="minorHAnsi" w:cstheme="minorHAnsi"/>
          <w:sz w:val="20"/>
        </w:rPr>
        <w:t xml:space="preserve"> Por la tarde regreso a Vancouver. </w:t>
      </w:r>
      <w:r w:rsidRPr="00BF3124">
        <w:rPr>
          <w:rFonts w:asciiTheme="minorHAnsi" w:eastAsia="Calibri" w:hAnsiTheme="minorHAnsi" w:cstheme="minorHAnsi"/>
          <w:b/>
          <w:bCs/>
          <w:sz w:val="20"/>
        </w:rPr>
        <w:t>Alojamiento</w:t>
      </w:r>
    </w:p>
    <w:p w:rsidR="007B5329" w:rsidRDefault="007B5329" w:rsidP="007B5329">
      <w:pPr>
        <w:pStyle w:val="Textosinformato"/>
        <w:jc w:val="both"/>
        <w:rPr>
          <w:rFonts w:asciiTheme="minorHAnsi" w:eastAsia="Calibri" w:hAnsiTheme="minorHAnsi" w:cstheme="minorHAnsi"/>
          <w:b/>
          <w:sz w:val="20"/>
          <w:lang w:val="es-ES"/>
        </w:rPr>
      </w:pPr>
    </w:p>
    <w:p w:rsidR="007B5329" w:rsidRDefault="007B5329" w:rsidP="007B532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Vancouver – </w:t>
      </w:r>
      <w:proofErr w:type="spellStart"/>
      <w:r>
        <w:rPr>
          <w:rFonts w:asciiTheme="minorHAnsi" w:eastAsia="Calibri" w:hAnsiTheme="minorHAnsi" w:cstheme="minorHAnsi"/>
          <w:b/>
          <w:sz w:val="20"/>
          <w:lang w:val="es-MX"/>
        </w:rPr>
        <w:t>Yellownife</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p>
    <w:p w:rsidR="007B5329" w:rsidRPr="001D7715" w:rsidRDefault="007B5329" w:rsidP="007B5329">
      <w:pPr>
        <w:jc w:val="both"/>
        <w:rPr>
          <w:sz w:val="20"/>
          <w:szCs w:val="20"/>
          <w:lang w:val="es-MX"/>
        </w:rPr>
      </w:pPr>
      <w:r>
        <w:rPr>
          <w:sz w:val="20"/>
          <w:szCs w:val="20"/>
          <w:lang w:val="es-MX"/>
        </w:rPr>
        <w:t>A la hora indicada t</w:t>
      </w:r>
      <w:r w:rsidRPr="00294F91">
        <w:rPr>
          <w:sz w:val="20"/>
          <w:szCs w:val="20"/>
          <w:lang w:val="es-MX"/>
        </w:rPr>
        <w:t xml:space="preserve">raslado al aeropuerto para </w:t>
      </w:r>
      <w:r>
        <w:rPr>
          <w:sz w:val="20"/>
          <w:szCs w:val="20"/>
          <w:lang w:val="es-MX"/>
        </w:rPr>
        <w:t xml:space="preserve">abordar el </w:t>
      </w:r>
      <w:r w:rsidRPr="00294F91">
        <w:rPr>
          <w:sz w:val="20"/>
          <w:szCs w:val="20"/>
          <w:lang w:val="es-MX"/>
        </w:rPr>
        <w:t xml:space="preserve">vuelo hacia </w:t>
      </w:r>
      <w:proofErr w:type="spellStart"/>
      <w:r>
        <w:rPr>
          <w:sz w:val="20"/>
          <w:szCs w:val="20"/>
          <w:lang w:val="es-MX"/>
        </w:rPr>
        <w:t>Yellownife</w:t>
      </w:r>
      <w:proofErr w:type="spellEnd"/>
      <w:r w:rsidRPr="00294F91">
        <w:rPr>
          <w:sz w:val="20"/>
          <w:szCs w:val="20"/>
          <w:lang w:val="es-MX"/>
        </w:rPr>
        <w:t xml:space="preserve"> </w:t>
      </w:r>
      <w:r w:rsidRPr="003368D9">
        <w:rPr>
          <w:b/>
          <w:bCs/>
          <w:sz w:val="20"/>
          <w:szCs w:val="20"/>
          <w:lang w:val="es-MX"/>
        </w:rPr>
        <w:t>(</w:t>
      </w:r>
      <w:r w:rsidRPr="003368D9">
        <w:rPr>
          <w:b/>
          <w:bCs/>
          <w:i/>
          <w:sz w:val="20"/>
          <w:szCs w:val="20"/>
          <w:lang w:val="es-MX"/>
        </w:rPr>
        <w:t>no incluido</w:t>
      </w:r>
      <w:r w:rsidRPr="003368D9">
        <w:rPr>
          <w:b/>
          <w:bCs/>
          <w:sz w:val="20"/>
          <w:szCs w:val="20"/>
          <w:lang w:val="es-MX"/>
        </w:rPr>
        <w:t>)</w:t>
      </w:r>
      <w:r>
        <w:rPr>
          <w:sz w:val="20"/>
          <w:szCs w:val="20"/>
          <w:lang w:val="es-MX"/>
        </w:rPr>
        <w:t xml:space="preserve">. </w:t>
      </w:r>
      <w:r w:rsidRPr="001D7715">
        <w:rPr>
          <w:sz w:val="20"/>
          <w:szCs w:val="20"/>
          <w:lang w:val="es-MX"/>
        </w:rPr>
        <w:t>Bienvenido a Yellowknife, la capital de los Territorios del Noroeste</w:t>
      </w:r>
      <w:r>
        <w:rPr>
          <w:sz w:val="20"/>
          <w:szCs w:val="20"/>
          <w:lang w:val="es-MX"/>
        </w:rPr>
        <w:t>.</w:t>
      </w:r>
      <w:r w:rsidRPr="001D7715">
        <w:rPr>
          <w:sz w:val="20"/>
          <w:szCs w:val="20"/>
          <w:lang w:val="es-MX"/>
        </w:rPr>
        <w:t xml:space="preserve"> Ubicada en una zona remota y paisajística del escudo canadiense donde se puede disfrutar de todas las maravillas de la naturaleza junto a las comodidades de una ciudad. Traslado del aeropuerto </w:t>
      </w:r>
    </w:p>
    <w:p w:rsidR="007B5329" w:rsidRDefault="007B5329" w:rsidP="007B5329">
      <w:pPr>
        <w:jc w:val="both"/>
        <w:rPr>
          <w:sz w:val="20"/>
          <w:szCs w:val="20"/>
          <w:lang w:val="es-MX"/>
        </w:rPr>
      </w:pPr>
      <w:r w:rsidRPr="001D7715">
        <w:rPr>
          <w:sz w:val="20"/>
          <w:szCs w:val="20"/>
          <w:lang w:val="es-MX"/>
        </w:rPr>
        <w:t>a su hotel y entrega de ropa de invierno. Disfrute del encanto histórico</w:t>
      </w:r>
      <w:r>
        <w:rPr>
          <w:sz w:val="20"/>
          <w:szCs w:val="20"/>
          <w:lang w:val="es-MX"/>
        </w:rPr>
        <w:t xml:space="preserve"> </w:t>
      </w:r>
      <w:r w:rsidRPr="001D7715">
        <w:rPr>
          <w:sz w:val="20"/>
          <w:szCs w:val="20"/>
          <w:lang w:val="es-MX"/>
        </w:rPr>
        <w:t xml:space="preserve">de este pueblo minero y experimente la cultura aborigen. Por la noche saldremos a buscar las impresionantes auroras boreales. </w:t>
      </w:r>
    </w:p>
    <w:p w:rsidR="007B5329" w:rsidRPr="00F43910" w:rsidRDefault="007B5329" w:rsidP="007B5329">
      <w:pPr>
        <w:jc w:val="both"/>
        <w:rPr>
          <w:sz w:val="20"/>
          <w:szCs w:val="20"/>
          <w:lang w:val="es-MX"/>
        </w:rPr>
      </w:pPr>
      <w:r w:rsidRPr="007B5329">
        <w:rPr>
          <w:sz w:val="20"/>
          <w:szCs w:val="20"/>
          <w:lang w:val="es-MX"/>
        </w:rPr>
        <w:t xml:space="preserve">El tour de Aurora </w:t>
      </w:r>
      <w:proofErr w:type="spellStart"/>
      <w:r w:rsidRPr="007B5329">
        <w:rPr>
          <w:sz w:val="20"/>
          <w:szCs w:val="20"/>
          <w:lang w:val="es-MX"/>
        </w:rPr>
        <w:t>Hunting</w:t>
      </w:r>
      <w:proofErr w:type="spellEnd"/>
      <w:r w:rsidRPr="007B5329">
        <w:rPr>
          <w:sz w:val="20"/>
          <w:szCs w:val="20"/>
          <w:lang w:val="es-MX"/>
        </w:rPr>
        <w:t xml:space="preserve"> (incluido), nos recogerán en el hotel para comenzar nuestro tour guiado en busca de auroras boreales. Nuestro</w:t>
      </w:r>
      <w:r>
        <w:rPr>
          <w:sz w:val="20"/>
          <w:szCs w:val="20"/>
          <w:lang w:val="es-MX"/>
        </w:rPr>
        <w:t xml:space="preserve"> </w:t>
      </w:r>
      <w:r w:rsidRPr="007B5329">
        <w:rPr>
          <w:sz w:val="20"/>
          <w:szCs w:val="20"/>
          <w:lang w:val="es-MX"/>
        </w:rPr>
        <w:t>guía de auroras nos compartirá la ciencia y los mitos detrás de las auroras. En el camino hacia nuestro primer punto de observación, aprenderemos conocimientos sobre fotografía de auroras que nuestro guía compartirá con</w:t>
      </w:r>
      <w:r>
        <w:rPr>
          <w:sz w:val="20"/>
          <w:szCs w:val="20"/>
          <w:lang w:val="es-MX"/>
        </w:rPr>
        <w:t xml:space="preserve"> </w:t>
      </w:r>
      <w:r w:rsidRPr="007B5329">
        <w:rPr>
          <w:sz w:val="20"/>
          <w:szCs w:val="20"/>
          <w:lang w:val="es-MX"/>
        </w:rPr>
        <w:t>nosotros. En este tour, nuestro guía nos llevará a varios lugares de observación para que vivamos la experiencia definitiva de las auroras. Tendremos aperitivos y bebidas calientes de cortesía. Después de una noche divertida cazando auroras, regreso al hotel.</w:t>
      </w:r>
      <w:r>
        <w:rPr>
          <w:sz w:val="20"/>
          <w:szCs w:val="20"/>
          <w:lang w:val="es-MX"/>
        </w:rPr>
        <w:t xml:space="preserve"> </w:t>
      </w:r>
      <w:r w:rsidRPr="00294F91">
        <w:rPr>
          <w:b/>
          <w:sz w:val="20"/>
          <w:szCs w:val="20"/>
          <w:lang w:val="es-MX"/>
        </w:rPr>
        <w:t>Alojamiento.</w:t>
      </w:r>
    </w:p>
    <w:p w:rsidR="007B5329" w:rsidRDefault="007B5329" w:rsidP="007B5329">
      <w:pPr>
        <w:pStyle w:val="Textosinformato"/>
        <w:jc w:val="both"/>
        <w:rPr>
          <w:rFonts w:asciiTheme="minorHAnsi" w:eastAsia="Calibri" w:hAnsiTheme="minorHAnsi" w:cstheme="minorHAnsi"/>
          <w:sz w:val="20"/>
          <w:lang w:val="es-MX"/>
        </w:rPr>
      </w:pPr>
    </w:p>
    <w:p w:rsidR="007B5329" w:rsidRPr="007779BF" w:rsidRDefault="007B5329" w:rsidP="007B532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proofErr w:type="spellStart"/>
      <w:r>
        <w:rPr>
          <w:rFonts w:asciiTheme="minorHAnsi" w:eastAsia="Calibri" w:hAnsiTheme="minorHAnsi" w:cstheme="minorHAnsi"/>
          <w:b/>
          <w:sz w:val="20"/>
          <w:lang w:val="es-MX"/>
        </w:rPr>
        <w:t>Yellownife</w:t>
      </w:r>
      <w:proofErr w:type="spellEnd"/>
      <w:r w:rsidRPr="003368D9">
        <w:rPr>
          <w:rFonts w:asciiTheme="minorHAnsi" w:eastAsia="Calibri" w:hAnsiTheme="minorHAnsi" w:cstheme="minorHAnsi"/>
          <w:b/>
          <w:color w:val="FF0000"/>
          <w:sz w:val="20"/>
          <w:lang w:val="es-MX"/>
        </w:rPr>
        <w:t xml:space="preserve"> (City Tour</w:t>
      </w:r>
      <w:r>
        <w:rPr>
          <w:rFonts w:asciiTheme="minorHAnsi" w:eastAsia="Calibri" w:hAnsiTheme="minorHAnsi" w:cstheme="minorHAnsi"/>
          <w:b/>
          <w:color w:val="FF0000"/>
          <w:sz w:val="20"/>
          <w:lang w:val="es-MX"/>
        </w:rPr>
        <w:t xml:space="preserve"> + Tour de Observación</w:t>
      </w:r>
      <w:r w:rsidRPr="003368D9">
        <w:rPr>
          <w:rFonts w:asciiTheme="minorHAnsi" w:eastAsia="Calibri" w:hAnsiTheme="minorHAnsi" w:cstheme="minorHAnsi"/>
          <w:b/>
          <w:color w:val="FF0000"/>
          <w:sz w:val="20"/>
          <w:lang w:val="es-MX"/>
        </w:rPr>
        <w:t xml:space="preserve"> de Auroras Boreales) </w:t>
      </w:r>
    </w:p>
    <w:p w:rsidR="007B5329" w:rsidRPr="007B5329" w:rsidRDefault="007B5329" w:rsidP="007B5329">
      <w:pPr>
        <w:jc w:val="both"/>
        <w:rPr>
          <w:sz w:val="20"/>
          <w:szCs w:val="20"/>
          <w:lang w:val="es-ES"/>
        </w:rPr>
      </w:pPr>
      <w:r w:rsidRPr="00294F91">
        <w:rPr>
          <w:sz w:val="20"/>
          <w:szCs w:val="20"/>
          <w:lang w:val="es-ES"/>
        </w:rPr>
        <w:t xml:space="preserve">Luego de descansar hasta tarde, </w:t>
      </w:r>
      <w:r w:rsidRPr="007B5329">
        <w:rPr>
          <w:sz w:val="20"/>
          <w:szCs w:val="20"/>
          <w:lang w:val="es-ES"/>
        </w:rPr>
        <w:t>lo pasaremos a buscar a las 2 de</w:t>
      </w:r>
      <w:r w:rsidRPr="007B5329">
        <w:t xml:space="preserve"> </w:t>
      </w:r>
      <w:r w:rsidRPr="007B5329">
        <w:rPr>
          <w:sz w:val="20"/>
          <w:szCs w:val="20"/>
          <w:lang w:val="es-ES"/>
        </w:rPr>
        <w:t xml:space="preserve">la tarde para tomar el Tour de 4 horas de la Ciudad de Yellowknife (incluido). Este recorrido de dos horas cuenta con paradas en la Asamblea Legislativa de los Territorios del Noroeste, el Centro del Patrimonio del Norte del Príncipe de Gales, Centro de Diamantes y Galería de Vida Silvestre de la Naturaleza del Norte. Por la noche nos dirigiremos a nuestro acogedor </w:t>
      </w:r>
      <w:proofErr w:type="spellStart"/>
      <w:r w:rsidRPr="007B5329">
        <w:rPr>
          <w:sz w:val="20"/>
          <w:szCs w:val="20"/>
          <w:lang w:val="es-ES"/>
        </w:rPr>
        <w:t>teepee</w:t>
      </w:r>
      <w:proofErr w:type="spellEnd"/>
      <w:r w:rsidRPr="007B5329">
        <w:rPr>
          <w:sz w:val="20"/>
          <w:szCs w:val="20"/>
          <w:lang w:val="es-ES"/>
        </w:rPr>
        <w:t xml:space="preserve"> para para la observación de Auroras Boreales </w:t>
      </w:r>
    </w:p>
    <w:p w:rsidR="007B5329" w:rsidRPr="007B5329" w:rsidRDefault="007B5329" w:rsidP="007B5329">
      <w:pPr>
        <w:jc w:val="both"/>
        <w:rPr>
          <w:sz w:val="20"/>
          <w:szCs w:val="20"/>
          <w:lang w:val="es-ES"/>
        </w:rPr>
      </w:pPr>
      <w:r w:rsidRPr="007B5329">
        <w:rPr>
          <w:sz w:val="20"/>
          <w:szCs w:val="20"/>
          <w:lang w:val="es-ES"/>
        </w:rPr>
        <w:t>(incluido). Por la noche nos recogerán en el hotel y nos trasladarán a un campamento privado de observación de auroras (incluido) situado en una comunidad indígena. Al llegar al campamento, nos relajaremos en</w:t>
      </w:r>
      <w:r>
        <w:rPr>
          <w:sz w:val="20"/>
          <w:szCs w:val="20"/>
          <w:lang w:val="es-ES"/>
        </w:rPr>
        <w:t xml:space="preserve"> </w:t>
      </w:r>
      <w:r w:rsidRPr="007B5329">
        <w:rPr>
          <w:sz w:val="20"/>
          <w:szCs w:val="20"/>
          <w:lang w:val="es-ES"/>
        </w:rPr>
        <w:t>un acogedor tipi con calefacción y disfrutaremos de bebidas calientes de cortesía, siempre disponibles para nosotros. Exploraremos el campamento cuando aparezcan las auroras y tomaremos algunas fotos memorables. Después de una noche inolvidable de observación de auroras, regreso al hotel.</w:t>
      </w:r>
      <w:r>
        <w:rPr>
          <w:sz w:val="20"/>
          <w:szCs w:val="20"/>
          <w:lang w:val="es-ES"/>
        </w:rPr>
        <w:t xml:space="preserve"> </w:t>
      </w:r>
      <w:r w:rsidRPr="00294F91">
        <w:rPr>
          <w:b/>
          <w:sz w:val="20"/>
          <w:szCs w:val="20"/>
          <w:lang w:val="es-ES"/>
        </w:rPr>
        <w:t xml:space="preserve"> Alojamiento.</w:t>
      </w:r>
    </w:p>
    <w:p w:rsidR="007B5329" w:rsidRDefault="007B5329" w:rsidP="007B5329">
      <w:pPr>
        <w:pStyle w:val="Textosinformato"/>
        <w:jc w:val="both"/>
        <w:rPr>
          <w:rFonts w:asciiTheme="minorHAnsi" w:eastAsia="Calibri" w:hAnsiTheme="minorHAnsi" w:cstheme="minorHAnsi"/>
          <w:b/>
          <w:sz w:val="20"/>
          <w:lang w:val="es-ES"/>
        </w:rPr>
      </w:pPr>
    </w:p>
    <w:p w:rsidR="007B5329" w:rsidRPr="007779BF" w:rsidRDefault="007B5329" w:rsidP="007B5329">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proofErr w:type="spellStart"/>
      <w:r>
        <w:rPr>
          <w:rFonts w:asciiTheme="minorHAnsi" w:eastAsia="Calibri" w:hAnsiTheme="minorHAnsi" w:cstheme="minorHAnsi"/>
          <w:b/>
          <w:sz w:val="20"/>
          <w:lang w:val="es-MX"/>
        </w:rPr>
        <w:t>Yellownife</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p>
    <w:p w:rsidR="007B5329" w:rsidRPr="007B5329" w:rsidRDefault="007B5329" w:rsidP="007B5329">
      <w:pPr>
        <w:jc w:val="both"/>
        <w:rPr>
          <w:sz w:val="20"/>
          <w:szCs w:val="20"/>
          <w:lang w:val="es-ES"/>
        </w:rPr>
      </w:pPr>
      <w:r w:rsidRPr="003368D9">
        <w:rPr>
          <w:bCs/>
          <w:sz w:val="20"/>
          <w:szCs w:val="20"/>
          <w:lang w:val="es-ES"/>
        </w:rPr>
        <w:t>Día libre</w:t>
      </w:r>
      <w:r w:rsidRPr="00B31B0A">
        <w:rPr>
          <w:sz w:val="20"/>
          <w:szCs w:val="20"/>
          <w:lang w:val="es-ES"/>
        </w:rPr>
        <w:t xml:space="preserve"> para tours y paseos opcionales (</w:t>
      </w:r>
      <w:r w:rsidRPr="00B31B0A">
        <w:rPr>
          <w:i/>
          <w:sz w:val="20"/>
          <w:szCs w:val="20"/>
          <w:lang w:val="es-ES"/>
        </w:rPr>
        <w:t>con costo</w:t>
      </w:r>
      <w:r w:rsidRPr="00B31B0A">
        <w:rPr>
          <w:sz w:val="20"/>
          <w:szCs w:val="20"/>
          <w:lang w:val="es-ES"/>
        </w:rPr>
        <w:t xml:space="preserve">). Pruebe andar en moto nieve, </w:t>
      </w:r>
      <w:r>
        <w:rPr>
          <w:sz w:val="20"/>
          <w:szCs w:val="20"/>
          <w:lang w:val="es-ES"/>
        </w:rPr>
        <w:t xml:space="preserve">trineo de perros, </w:t>
      </w:r>
      <w:r w:rsidRPr="00B31B0A">
        <w:rPr>
          <w:sz w:val="20"/>
          <w:szCs w:val="20"/>
          <w:lang w:val="es-ES"/>
        </w:rPr>
        <w:t xml:space="preserve">hacer </w:t>
      </w:r>
      <w:proofErr w:type="spellStart"/>
      <w:r w:rsidRPr="00B31B0A">
        <w:rPr>
          <w:sz w:val="20"/>
          <w:szCs w:val="20"/>
          <w:lang w:val="es-ES"/>
        </w:rPr>
        <w:t>snowshoeing</w:t>
      </w:r>
      <w:proofErr w:type="spellEnd"/>
      <w:r w:rsidRPr="00B31B0A">
        <w:rPr>
          <w:sz w:val="20"/>
          <w:szCs w:val="20"/>
          <w:lang w:val="es-ES"/>
        </w:rPr>
        <w:t xml:space="preserve"> (</w:t>
      </w:r>
      <w:r w:rsidRPr="00B31B0A">
        <w:rPr>
          <w:i/>
          <w:sz w:val="20"/>
          <w:szCs w:val="20"/>
          <w:lang w:val="es-ES"/>
        </w:rPr>
        <w:t>raquetas de nieve</w:t>
      </w:r>
      <w:r w:rsidRPr="00B31B0A">
        <w:rPr>
          <w:sz w:val="20"/>
          <w:szCs w:val="20"/>
          <w:lang w:val="es-ES"/>
        </w:rPr>
        <w:t>) o pescar en hielo.</w:t>
      </w:r>
      <w:r w:rsidRPr="00434CD6">
        <w:rPr>
          <w:sz w:val="20"/>
          <w:szCs w:val="20"/>
          <w:lang w:val="es-ES"/>
        </w:rPr>
        <w:t xml:space="preserve"> </w:t>
      </w:r>
      <w:r w:rsidRPr="00294F91">
        <w:rPr>
          <w:sz w:val="20"/>
          <w:szCs w:val="20"/>
          <w:lang w:val="es-ES"/>
        </w:rPr>
        <w:t>Por la noche saldremos a buscar las impresionantes auroras boreales</w:t>
      </w:r>
      <w:r w:rsidRPr="007B5329">
        <w:rPr>
          <w:sz w:val="20"/>
          <w:szCs w:val="20"/>
          <w:lang w:val="es-ES"/>
        </w:rPr>
        <w:t xml:space="preserve"> (incluido). Nuestra última noche nos lleva a una inolvidable experiencia de observación de auroras en nuestra área privada, equipada con acogedoras cabañas y tipis de cristal. Está emplazado lejos de la contaminación lumínica de la ciudad. Mientras esperamos las auroras, podremos disfrutar de pan casero y sopa fresca. A lo largo de la noche, nuestro guía estará constantemente atento a la aparición de las auroras y las compartirá con el grupo cuando aparezcan. Al finalizar el tour, regreso al hotel. Alojamiento</w:t>
      </w:r>
      <w:r w:rsidRPr="00294F91">
        <w:rPr>
          <w:b/>
          <w:sz w:val="20"/>
          <w:szCs w:val="20"/>
          <w:lang w:val="es-ES"/>
        </w:rPr>
        <w:t xml:space="preserve"> Alojamiento.</w:t>
      </w:r>
    </w:p>
    <w:p w:rsidR="007B5329" w:rsidRDefault="007B5329" w:rsidP="007B5329">
      <w:pPr>
        <w:pStyle w:val="Textosinformato"/>
        <w:rPr>
          <w:rFonts w:asciiTheme="minorHAnsi" w:eastAsia="Calibri" w:hAnsiTheme="minorHAnsi" w:cstheme="minorHAnsi"/>
          <w:b/>
          <w:sz w:val="20"/>
          <w:lang w:val="es-MX"/>
        </w:rPr>
      </w:pPr>
    </w:p>
    <w:p w:rsidR="007B5329" w:rsidRPr="007779BF" w:rsidRDefault="007B5329" w:rsidP="007B532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w:t>
      </w:r>
      <w:proofErr w:type="spellStart"/>
      <w:r>
        <w:rPr>
          <w:rFonts w:asciiTheme="minorHAnsi" w:eastAsia="Calibri" w:hAnsiTheme="minorHAnsi" w:cstheme="minorHAnsi"/>
          <w:b/>
          <w:sz w:val="20"/>
          <w:lang w:val="es-MX"/>
        </w:rPr>
        <w:t>Yellownife</w:t>
      </w:r>
      <w:proofErr w:type="spellEnd"/>
      <w:r>
        <w:rPr>
          <w:rFonts w:asciiTheme="minorHAnsi" w:eastAsia="Calibri" w:hAnsiTheme="minorHAnsi" w:cstheme="minorHAnsi"/>
          <w:b/>
          <w:sz w:val="20"/>
          <w:lang w:val="es-MX"/>
        </w:rPr>
        <w:t xml:space="preserve"> </w:t>
      </w:r>
    </w:p>
    <w:p w:rsidR="007B5329" w:rsidRDefault="007B5329" w:rsidP="007B5329">
      <w:pPr>
        <w:jc w:val="both"/>
        <w:rPr>
          <w:sz w:val="20"/>
          <w:szCs w:val="20"/>
          <w:lang w:val="es-MX"/>
        </w:rPr>
      </w:pP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7B5329" w:rsidRPr="007779BF" w:rsidRDefault="007B5329" w:rsidP="007B5329">
      <w:pPr>
        <w:pStyle w:val="Textosinformato"/>
        <w:jc w:val="both"/>
        <w:rPr>
          <w:rFonts w:ascii="Tahoma" w:eastAsia="Calibri" w:hAnsi="Tahoma" w:cs="Tahoma"/>
          <w:sz w:val="20"/>
          <w:lang w:val="es-MX"/>
        </w:rPr>
      </w:pPr>
    </w:p>
    <w:p w:rsidR="00BF3124" w:rsidRDefault="00BF3124" w:rsidP="007B5329">
      <w:pPr>
        <w:jc w:val="both"/>
        <w:rPr>
          <w:b/>
          <w:bCs/>
          <w:sz w:val="20"/>
          <w:szCs w:val="20"/>
          <w:lang w:val="es-ES"/>
        </w:rPr>
      </w:pPr>
    </w:p>
    <w:p w:rsidR="007B5329" w:rsidRPr="00A032D8" w:rsidRDefault="007B5329" w:rsidP="007B5329">
      <w:pPr>
        <w:jc w:val="both"/>
        <w:rPr>
          <w:b/>
          <w:bCs/>
          <w:sz w:val="20"/>
          <w:szCs w:val="20"/>
          <w:lang w:val="es-ES"/>
        </w:rPr>
      </w:pPr>
      <w:r w:rsidRPr="00A032D8">
        <w:rPr>
          <w:b/>
          <w:bCs/>
          <w:sz w:val="20"/>
          <w:szCs w:val="20"/>
          <w:lang w:val="es-ES"/>
        </w:rPr>
        <w:t>FIN DE NUESTROS SERVICIOS</w:t>
      </w:r>
    </w:p>
    <w:p w:rsidR="007B5329" w:rsidRDefault="007B5329" w:rsidP="007B5329">
      <w:pPr>
        <w:rPr>
          <w:sz w:val="20"/>
          <w:szCs w:val="20"/>
          <w:lang w:val="es-ES"/>
        </w:rPr>
      </w:pPr>
    </w:p>
    <w:p w:rsidR="00BF3124" w:rsidRDefault="00BF3124" w:rsidP="007B5329">
      <w:pPr>
        <w:rPr>
          <w:sz w:val="20"/>
          <w:szCs w:val="20"/>
          <w:lang w:val="es-ES"/>
        </w:rPr>
      </w:pPr>
    </w:p>
    <w:p w:rsidR="007B5329" w:rsidRPr="00B56B0D" w:rsidRDefault="007B5329" w:rsidP="007B532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EC08605" wp14:editId="4AE25AC3">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B5329" w:rsidRPr="00F74623" w:rsidRDefault="007B5329" w:rsidP="007B53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08605"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B5329" w:rsidRPr="00F74623" w:rsidRDefault="007B5329" w:rsidP="007B5329">
                      <w:pPr>
                        <w:jc w:val="center"/>
                        <w:rPr>
                          <w:b/>
                          <w:i/>
                          <w:lang w:val="es-ES"/>
                        </w:rPr>
                      </w:pPr>
                      <w:r w:rsidRPr="00F74623">
                        <w:rPr>
                          <w:b/>
                          <w:i/>
                          <w:lang w:val="es-ES"/>
                        </w:rPr>
                        <w:t>JULIÁ TOURS INCLUYE:</w:t>
                      </w:r>
                    </w:p>
                  </w:txbxContent>
                </v:textbox>
                <w10:wrap type="square"/>
              </v:rect>
            </w:pict>
          </mc:Fallback>
        </mc:AlternateContent>
      </w:r>
    </w:p>
    <w:p w:rsidR="007B5329" w:rsidRPr="00B56B0D" w:rsidRDefault="007B5329" w:rsidP="007B5329">
      <w:pPr>
        <w:rPr>
          <w:sz w:val="20"/>
          <w:szCs w:val="20"/>
          <w:lang w:val="es-ES"/>
        </w:rPr>
      </w:pP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 xml:space="preserve">3 noches de alojamiento en Vancouver </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3 noches de alojamiento en Yellowknife</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 xml:space="preserve">Servicios en Vancouver con guía de habla hispana </w:t>
      </w:r>
      <w:r w:rsidR="00BF3124" w:rsidRPr="00BF3124">
        <w:rPr>
          <w:sz w:val="20"/>
          <w:szCs w:val="20"/>
        </w:rPr>
        <w:t>(incluida / Visita no disponible en diciembre en servicio regular. Consultar programas de Navidad</w:t>
      </w:r>
      <w:r w:rsidR="00BF3124">
        <w:rPr>
          <w:sz w:val="20"/>
          <w:szCs w:val="20"/>
        </w:rPr>
        <w:t xml:space="preserve"> con costo adicional</w:t>
      </w:r>
      <w:r w:rsidR="00BF3124" w:rsidRPr="00BF3124">
        <w:rPr>
          <w:sz w:val="20"/>
          <w:szCs w:val="20"/>
        </w:rPr>
        <w:t>).</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 xml:space="preserve">Servicios en Yellowknife en idioma inglés. </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Traslados, atracciones y visitas mencionadas como incluidas</w:t>
      </w:r>
    </w:p>
    <w:p w:rsidR="007B5329" w:rsidRPr="007B5329" w:rsidRDefault="007B5329" w:rsidP="007B5329">
      <w:pPr>
        <w:pStyle w:val="Prrafodelista"/>
        <w:numPr>
          <w:ilvl w:val="0"/>
          <w:numId w:val="9"/>
        </w:numPr>
        <w:spacing w:after="160" w:line="259" w:lineRule="auto"/>
        <w:rPr>
          <w:sz w:val="20"/>
          <w:szCs w:val="20"/>
        </w:rPr>
      </w:pPr>
      <w:r w:rsidRPr="007B5329">
        <w:rPr>
          <w:sz w:val="20"/>
          <w:szCs w:val="20"/>
        </w:rPr>
        <w:t>3 días de tour de observación de Auroras Boreales con bebidas calientes y snacks</w:t>
      </w:r>
    </w:p>
    <w:p w:rsidR="007B5329" w:rsidRDefault="007B5329" w:rsidP="007B5329">
      <w:pPr>
        <w:pStyle w:val="Prrafodelista"/>
        <w:numPr>
          <w:ilvl w:val="0"/>
          <w:numId w:val="9"/>
        </w:numPr>
        <w:spacing w:after="160" w:line="259" w:lineRule="auto"/>
        <w:rPr>
          <w:sz w:val="20"/>
          <w:szCs w:val="20"/>
        </w:rPr>
      </w:pPr>
      <w:r w:rsidRPr="007B5329">
        <w:rPr>
          <w:sz w:val="20"/>
          <w:szCs w:val="20"/>
        </w:rPr>
        <w:t>Ropa de invierno -60 en Yellowknife (botas, pantalones, chamarra y guantes).</w:t>
      </w:r>
    </w:p>
    <w:p w:rsidR="007B5329" w:rsidRPr="006B4337" w:rsidRDefault="007B5329" w:rsidP="007B5329">
      <w:pPr>
        <w:pStyle w:val="Prrafodelista"/>
        <w:numPr>
          <w:ilvl w:val="0"/>
          <w:numId w:val="9"/>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7B5329" w:rsidRPr="009225B7" w:rsidRDefault="007B5329" w:rsidP="007B5329">
      <w:pPr>
        <w:rPr>
          <w:sz w:val="20"/>
          <w:szCs w:val="20"/>
        </w:rPr>
      </w:pPr>
    </w:p>
    <w:p w:rsidR="007B5329" w:rsidRPr="00B56B0D" w:rsidRDefault="007B5329" w:rsidP="007B5329">
      <w:pPr>
        <w:ind w:left="567"/>
        <w:rPr>
          <w:b/>
        </w:rPr>
      </w:pPr>
      <w:r w:rsidRPr="00B56B0D">
        <w:rPr>
          <w:b/>
        </w:rPr>
        <w:t>NO Incluye</w:t>
      </w:r>
    </w:p>
    <w:p w:rsidR="007B5329" w:rsidRDefault="007B5329" w:rsidP="007B5329">
      <w:pPr>
        <w:pStyle w:val="Prrafodelista"/>
        <w:numPr>
          <w:ilvl w:val="0"/>
          <w:numId w:val="8"/>
        </w:numPr>
        <w:spacing w:after="160" w:line="259" w:lineRule="auto"/>
        <w:rPr>
          <w:sz w:val="20"/>
          <w:szCs w:val="20"/>
        </w:rPr>
      </w:pPr>
      <w:r w:rsidRPr="00A6750D">
        <w:rPr>
          <w:sz w:val="20"/>
          <w:szCs w:val="20"/>
        </w:rPr>
        <w:t xml:space="preserve">Vuelos internacionales y domésticos. </w:t>
      </w:r>
    </w:p>
    <w:p w:rsidR="007B5329" w:rsidRPr="00A661A7" w:rsidRDefault="007B5329" w:rsidP="007B5329">
      <w:pPr>
        <w:pStyle w:val="Prrafodelista"/>
        <w:numPr>
          <w:ilvl w:val="0"/>
          <w:numId w:val="8"/>
        </w:numPr>
        <w:spacing w:after="160" w:line="259" w:lineRule="auto"/>
        <w:rPr>
          <w:sz w:val="20"/>
          <w:szCs w:val="20"/>
        </w:rPr>
      </w:pPr>
      <w:r w:rsidRPr="00A661A7">
        <w:rPr>
          <w:sz w:val="20"/>
          <w:szCs w:val="20"/>
        </w:rPr>
        <w:t xml:space="preserve">Bebidas en los alimentos mencionados. </w:t>
      </w:r>
    </w:p>
    <w:p w:rsidR="007B5329" w:rsidRPr="00A6750D" w:rsidRDefault="007B5329" w:rsidP="007B5329">
      <w:pPr>
        <w:pStyle w:val="Prrafodelista"/>
        <w:numPr>
          <w:ilvl w:val="0"/>
          <w:numId w:val="8"/>
        </w:numPr>
        <w:spacing w:after="160" w:line="259" w:lineRule="auto"/>
        <w:rPr>
          <w:sz w:val="20"/>
          <w:szCs w:val="20"/>
        </w:rPr>
      </w:pPr>
      <w:r w:rsidRPr="00A6750D">
        <w:rPr>
          <w:sz w:val="20"/>
          <w:szCs w:val="20"/>
        </w:rPr>
        <w:t>Ningún servicio no especificado</w:t>
      </w:r>
    </w:p>
    <w:p w:rsidR="007B5329" w:rsidRPr="00A6750D" w:rsidRDefault="007B5329" w:rsidP="007B5329">
      <w:pPr>
        <w:pStyle w:val="Prrafodelista"/>
        <w:numPr>
          <w:ilvl w:val="0"/>
          <w:numId w:val="8"/>
        </w:numPr>
        <w:spacing w:after="160" w:line="259" w:lineRule="auto"/>
        <w:rPr>
          <w:sz w:val="20"/>
          <w:szCs w:val="20"/>
        </w:rPr>
      </w:pPr>
      <w:r w:rsidRPr="00A6750D">
        <w:rPr>
          <w:sz w:val="20"/>
          <w:szCs w:val="20"/>
        </w:rPr>
        <w:t>Gastos personales</w:t>
      </w:r>
    </w:p>
    <w:p w:rsidR="007B5329" w:rsidRDefault="007B5329" w:rsidP="007B5329">
      <w:pPr>
        <w:pStyle w:val="Prrafodelista"/>
        <w:numPr>
          <w:ilvl w:val="0"/>
          <w:numId w:val="8"/>
        </w:numPr>
        <w:spacing w:after="160" w:line="259" w:lineRule="auto"/>
        <w:rPr>
          <w:sz w:val="20"/>
          <w:szCs w:val="20"/>
        </w:rPr>
      </w:pPr>
      <w:r w:rsidRPr="00A6750D">
        <w:rPr>
          <w:sz w:val="20"/>
          <w:szCs w:val="20"/>
        </w:rPr>
        <w:t>Propinas</w:t>
      </w:r>
    </w:p>
    <w:p w:rsidR="007B5329" w:rsidRDefault="007B5329" w:rsidP="007B5329">
      <w:pPr>
        <w:rPr>
          <w:rFonts w:cstheme="minorHAnsi"/>
          <w:b/>
          <w:sz w:val="20"/>
          <w:szCs w:val="22"/>
          <w:u w:val="single"/>
        </w:rPr>
      </w:pPr>
    </w:p>
    <w:p w:rsidR="007B5329" w:rsidRPr="00BF3124" w:rsidRDefault="007B5329" w:rsidP="00BF3124">
      <w:pPr>
        <w:rPr>
          <w:rFonts w:cstheme="minorHAnsi"/>
          <w:b/>
          <w:sz w:val="20"/>
          <w:szCs w:val="22"/>
          <w:u w:val="single"/>
          <w:lang w:val="pt-PT"/>
        </w:rPr>
      </w:pPr>
      <w:r w:rsidRPr="004123F1">
        <w:rPr>
          <w:rFonts w:cstheme="minorHAnsi"/>
          <w:b/>
          <w:sz w:val="20"/>
          <w:szCs w:val="22"/>
          <w:highlight w:val="yellow"/>
          <w:u w:val="single"/>
          <w:lang w:val="pt-PT"/>
        </w:rPr>
        <w:t>SE REQUIERE eTA O VISA  PARA INGRESAR A CANADÁ.</w:t>
      </w:r>
    </w:p>
    <w:tbl>
      <w:tblPr>
        <w:tblpPr w:leftFromText="141" w:rightFromText="141" w:vertAnchor="text" w:horzAnchor="margin" w:tblpXSpec="center" w:tblpY="178"/>
        <w:tblW w:w="7457" w:type="dxa"/>
        <w:tblCellMar>
          <w:left w:w="70" w:type="dxa"/>
          <w:right w:w="70" w:type="dxa"/>
        </w:tblCellMar>
        <w:tblLook w:val="04A0" w:firstRow="1" w:lastRow="0" w:firstColumn="1" w:lastColumn="0" w:noHBand="0" w:noVBand="1"/>
      </w:tblPr>
      <w:tblGrid>
        <w:gridCol w:w="2128"/>
        <w:gridCol w:w="900"/>
        <w:gridCol w:w="900"/>
        <w:gridCol w:w="900"/>
        <w:gridCol w:w="900"/>
        <w:gridCol w:w="1729"/>
      </w:tblGrid>
      <w:tr w:rsidR="00D4327F" w:rsidRPr="00D4327F" w:rsidTr="00D4327F">
        <w:trPr>
          <w:trHeight w:val="251"/>
        </w:trPr>
        <w:tc>
          <w:tcPr>
            <w:tcW w:w="7457"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4327F" w:rsidRPr="00D4327F" w:rsidRDefault="00D4327F" w:rsidP="00D4327F">
            <w:pPr>
              <w:jc w:val="center"/>
              <w:rPr>
                <w:rFonts w:ascii="Aptos Narrow" w:eastAsia="Times New Roman" w:hAnsi="Aptos Narrow" w:cs="Times New Roman"/>
                <w:b/>
                <w:bCs/>
                <w:color w:val="FFFFFF"/>
                <w:sz w:val="18"/>
                <w:szCs w:val="18"/>
                <w:lang w:val="es-MX" w:eastAsia="es-MX"/>
              </w:rPr>
            </w:pPr>
            <w:r w:rsidRPr="00D4327F">
              <w:rPr>
                <w:rFonts w:ascii="Aptos Narrow" w:eastAsia="Times New Roman" w:hAnsi="Aptos Narrow" w:cs="Times New Roman"/>
                <w:b/>
                <w:bCs/>
                <w:color w:val="FFFFFF"/>
                <w:sz w:val="18"/>
                <w:szCs w:val="18"/>
                <w:lang w:val="es-MX" w:eastAsia="es-MX"/>
              </w:rPr>
              <w:t xml:space="preserve">TARIFAS EN USD POR PERSONA </w:t>
            </w:r>
          </w:p>
        </w:tc>
      </w:tr>
      <w:tr w:rsidR="00D4327F" w:rsidRPr="00D4327F" w:rsidTr="00D4327F">
        <w:trPr>
          <w:trHeight w:val="251"/>
        </w:trPr>
        <w:tc>
          <w:tcPr>
            <w:tcW w:w="4828"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D4327F" w:rsidRPr="00D4327F" w:rsidRDefault="00D4327F" w:rsidP="00D4327F">
            <w:pPr>
              <w:rPr>
                <w:rFonts w:ascii="Aptos Narrow" w:eastAsia="Times New Roman" w:hAnsi="Aptos Narrow" w:cs="Times New Roman"/>
                <w:b/>
                <w:bCs/>
                <w:color w:val="000000"/>
                <w:sz w:val="18"/>
                <w:szCs w:val="18"/>
                <w:lang w:val="es-MX" w:eastAsia="es-MX"/>
              </w:rPr>
            </w:pPr>
            <w:r w:rsidRPr="00D4327F">
              <w:rPr>
                <w:rFonts w:ascii="Aptos Narrow" w:eastAsia="Times New Roman" w:hAnsi="Aptos Narrow" w:cs="Times New Roman"/>
                <w:b/>
                <w:bCs/>
                <w:color w:val="000000"/>
                <w:sz w:val="18"/>
                <w:szCs w:val="18"/>
                <w:lang w:val="es-MX" w:eastAsia="es-MX"/>
              </w:rPr>
              <w:t xml:space="preserve">SERVICIOS TERRESTRES EXCLUSIVAMENTE </w:t>
            </w:r>
          </w:p>
        </w:tc>
        <w:tc>
          <w:tcPr>
            <w:tcW w:w="2628" w:type="dxa"/>
            <w:gridSpan w:val="2"/>
            <w:tcBorders>
              <w:top w:val="single" w:sz="4" w:space="0" w:color="auto"/>
              <w:left w:val="nil"/>
              <w:bottom w:val="single" w:sz="4" w:space="0" w:color="auto"/>
              <w:right w:val="single" w:sz="8" w:space="0" w:color="000000"/>
            </w:tcBorders>
            <w:shd w:val="clear" w:color="auto" w:fill="auto"/>
            <w:noWrap/>
            <w:vAlign w:val="center"/>
            <w:hideMark/>
          </w:tcPr>
          <w:p w:rsidR="00D4327F" w:rsidRPr="00D4327F" w:rsidRDefault="00D4327F" w:rsidP="00D4327F">
            <w:pPr>
              <w:jc w:val="right"/>
              <w:rPr>
                <w:rFonts w:ascii="Aptos Narrow" w:eastAsia="Times New Roman" w:hAnsi="Aptos Narrow" w:cs="Times New Roman"/>
                <w:b/>
                <w:bCs/>
                <w:color w:val="000000"/>
                <w:sz w:val="18"/>
                <w:szCs w:val="18"/>
                <w:lang w:val="es-MX" w:eastAsia="es-MX"/>
              </w:rPr>
            </w:pPr>
            <w:r w:rsidRPr="00D4327F">
              <w:rPr>
                <w:rFonts w:ascii="Aptos Narrow" w:eastAsia="Times New Roman" w:hAnsi="Aptos Narrow" w:cs="Times New Roman"/>
                <w:b/>
                <w:bCs/>
                <w:color w:val="000000"/>
                <w:sz w:val="18"/>
                <w:szCs w:val="18"/>
                <w:lang w:val="es-MX" w:eastAsia="es-MX"/>
              </w:rPr>
              <w:t xml:space="preserve">MINIMO 2 PASAJEROS </w:t>
            </w:r>
          </w:p>
        </w:tc>
      </w:tr>
      <w:tr w:rsidR="00D4327F" w:rsidRPr="00D4327F" w:rsidTr="00D4327F">
        <w:trPr>
          <w:trHeight w:val="241"/>
        </w:trPr>
        <w:tc>
          <w:tcPr>
            <w:tcW w:w="7457"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4327F" w:rsidRPr="00D4327F" w:rsidRDefault="00D4327F" w:rsidP="00D4327F">
            <w:pPr>
              <w:jc w:val="center"/>
              <w:rPr>
                <w:rFonts w:ascii="Aptos Narrow" w:eastAsia="Times New Roman" w:hAnsi="Aptos Narrow" w:cs="Times New Roman"/>
                <w:b/>
                <w:bCs/>
                <w:color w:val="FFFFFF"/>
                <w:sz w:val="18"/>
                <w:szCs w:val="18"/>
                <w:lang w:val="es-MX" w:eastAsia="es-MX"/>
              </w:rPr>
            </w:pPr>
            <w:r w:rsidRPr="00D4327F">
              <w:rPr>
                <w:rFonts w:ascii="Aptos Narrow" w:eastAsia="Times New Roman" w:hAnsi="Aptos Narrow" w:cs="Times New Roman"/>
                <w:b/>
                <w:bCs/>
                <w:color w:val="FFFFFF"/>
                <w:sz w:val="18"/>
                <w:szCs w:val="18"/>
                <w:lang w:val="es-MX" w:eastAsia="es-MX"/>
              </w:rPr>
              <w:t>17 NOV 2025 - 01 ABR 2026</w:t>
            </w:r>
          </w:p>
        </w:tc>
      </w:tr>
      <w:tr w:rsidR="00D4327F" w:rsidRPr="00D4327F" w:rsidTr="00D4327F">
        <w:trPr>
          <w:trHeight w:val="251"/>
        </w:trPr>
        <w:tc>
          <w:tcPr>
            <w:tcW w:w="2128"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D4327F" w:rsidRPr="00D4327F" w:rsidRDefault="00D4327F" w:rsidP="00D4327F">
            <w:pPr>
              <w:rPr>
                <w:rFonts w:ascii="Aptos Narrow" w:eastAsia="Times New Roman" w:hAnsi="Aptos Narrow" w:cs="Times New Roman"/>
                <w:b/>
                <w:bCs/>
                <w:color w:val="FFFFFF"/>
                <w:sz w:val="18"/>
                <w:szCs w:val="18"/>
                <w:lang w:val="es-MX" w:eastAsia="es-MX"/>
              </w:rPr>
            </w:pPr>
            <w:r w:rsidRPr="00D4327F">
              <w:rPr>
                <w:rFonts w:ascii="Aptos Narrow" w:eastAsia="Times New Roman" w:hAnsi="Aptos Narrow" w:cs="Times New Roman"/>
                <w:b/>
                <w:bCs/>
                <w:color w:val="FFFFFF"/>
                <w:sz w:val="18"/>
                <w:szCs w:val="18"/>
                <w:lang w:val="es-MX" w:eastAsia="es-MX"/>
              </w:rPr>
              <w:t xml:space="preserve">CATEGORÍA </w:t>
            </w:r>
          </w:p>
        </w:tc>
        <w:tc>
          <w:tcPr>
            <w:tcW w:w="900" w:type="dxa"/>
            <w:tcBorders>
              <w:top w:val="nil"/>
              <w:left w:val="nil"/>
              <w:bottom w:val="single" w:sz="4" w:space="0" w:color="auto"/>
              <w:right w:val="single" w:sz="4" w:space="0" w:color="auto"/>
            </w:tcBorders>
            <w:shd w:val="clear" w:color="000000" w:fill="000000"/>
            <w:noWrap/>
            <w:vAlign w:val="center"/>
            <w:hideMark/>
          </w:tcPr>
          <w:p w:rsidR="00D4327F" w:rsidRPr="00D4327F" w:rsidRDefault="00D4327F" w:rsidP="00D4327F">
            <w:pPr>
              <w:jc w:val="center"/>
              <w:rPr>
                <w:rFonts w:ascii="Aptos Narrow" w:eastAsia="Times New Roman" w:hAnsi="Aptos Narrow" w:cs="Times New Roman"/>
                <w:b/>
                <w:bCs/>
                <w:color w:val="FFFFFF"/>
                <w:sz w:val="18"/>
                <w:szCs w:val="18"/>
                <w:lang w:val="es-MX" w:eastAsia="es-MX"/>
              </w:rPr>
            </w:pPr>
            <w:r w:rsidRPr="00D4327F">
              <w:rPr>
                <w:rFonts w:ascii="Aptos Narrow" w:eastAsia="Times New Roman" w:hAnsi="Aptos Narrow" w:cs="Times New Roman"/>
                <w:b/>
                <w:bCs/>
                <w:color w:val="FFFFFF"/>
                <w:sz w:val="18"/>
                <w:szCs w:val="18"/>
                <w:lang w:val="es-MX" w:eastAsia="es-MX"/>
              </w:rPr>
              <w:t xml:space="preserve">DBL </w:t>
            </w:r>
          </w:p>
        </w:tc>
        <w:tc>
          <w:tcPr>
            <w:tcW w:w="900" w:type="dxa"/>
            <w:tcBorders>
              <w:top w:val="nil"/>
              <w:left w:val="nil"/>
              <w:bottom w:val="single" w:sz="4" w:space="0" w:color="auto"/>
              <w:right w:val="single" w:sz="4" w:space="0" w:color="auto"/>
            </w:tcBorders>
            <w:shd w:val="clear" w:color="000000" w:fill="000000"/>
            <w:noWrap/>
            <w:vAlign w:val="center"/>
            <w:hideMark/>
          </w:tcPr>
          <w:p w:rsidR="00D4327F" w:rsidRPr="00D4327F" w:rsidRDefault="00D4327F" w:rsidP="00D4327F">
            <w:pPr>
              <w:jc w:val="center"/>
              <w:rPr>
                <w:rFonts w:ascii="Aptos Narrow" w:eastAsia="Times New Roman" w:hAnsi="Aptos Narrow" w:cs="Times New Roman"/>
                <w:b/>
                <w:bCs/>
                <w:color w:val="FFFFFF"/>
                <w:sz w:val="18"/>
                <w:szCs w:val="18"/>
                <w:lang w:val="es-MX" w:eastAsia="es-MX"/>
              </w:rPr>
            </w:pPr>
            <w:r w:rsidRPr="00D4327F">
              <w:rPr>
                <w:rFonts w:ascii="Aptos Narrow" w:eastAsia="Times New Roman" w:hAnsi="Aptos Narrow" w:cs="Times New Roman"/>
                <w:b/>
                <w:bCs/>
                <w:color w:val="FFFFFF"/>
                <w:sz w:val="18"/>
                <w:szCs w:val="18"/>
                <w:lang w:val="es-MX" w:eastAsia="es-MX"/>
              </w:rPr>
              <w:t>TPL</w:t>
            </w:r>
          </w:p>
        </w:tc>
        <w:tc>
          <w:tcPr>
            <w:tcW w:w="900" w:type="dxa"/>
            <w:tcBorders>
              <w:top w:val="nil"/>
              <w:left w:val="nil"/>
              <w:bottom w:val="single" w:sz="4" w:space="0" w:color="auto"/>
              <w:right w:val="single" w:sz="4" w:space="0" w:color="auto"/>
            </w:tcBorders>
            <w:shd w:val="clear" w:color="000000" w:fill="000000"/>
            <w:noWrap/>
            <w:vAlign w:val="center"/>
            <w:hideMark/>
          </w:tcPr>
          <w:p w:rsidR="00D4327F" w:rsidRPr="00D4327F" w:rsidRDefault="00D4327F" w:rsidP="00D4327F">
            <w:pPr>
              <w:jc w:val="center"/>
              <w:rPr>
                <w:rFonts w:ascii="Aptos Narrow" w:eastAsia="Times New Roman" w:hAnsi="Aptos Narrow" w:cs="Times New Roman"/>
                <w:b/>
                <w:bCs/>
                <w:color w:val="FFFFFF"/>
                <w:sz w:val="18"/>
                <w:szCs w:val="18"/>
                <w:lang w:val="es-MX" w:eastAsia="es-MX"/>
              </w:rPr>
            </w:pPr>
            <w:r w:rsidRPr="00D4327F">
              <w:rPr>
                <w:rFonts w:ascii="Aptos Narrow" w:eastAsia="Times New Roman" w:hAnsi="Aptos Narrow" w:cs="Times New Roman"/>
                <w:b/>
                <w:bCs/>
                <w:color w:val="FFFFFF"/>
                <w:sz w:val="18"/>
                <w:szCs w:val="18"/>
                <w:lang w:val="es-MX" w:eastAsia="es-MX"/>
              </w:rPr>
              <w:t>CPL</w:t>
            </w:r>
          </w:p>
        </w:tc>
        <w:tc>
          <w:tcPr>
            <w:tcW w:w="900" w:type="dxa"/>
            <w:tcBorders>
              <w:top w:val="nil"/>
              <w:left w:val="nil"/>
              <w:bottom w:val="single" w:sz="4" w:space="0" w:color="auto"/>
              <w:right w:val="single" w:sz="4" w:space="0" w:color="auto"/>
            </w:tcBorders>
            <w:shd w:val="clear" w:color="000000" w:fill="000000"/>
            <w:noWrap/>
            <w:vAlign w:val="center"/>
            <w:hideMark/>
          </w:tcPr>
          <w:p w:rsidR="00D4327F" w:rsidRPr="00D4327F" w:rsidRDefault="00D4327F" w:rsidP="00D4327F">
            <w:pPr>
              <w:jc w:val="center"/>
              <w:rPr>
                <w:rFonts w:ascii="Aptos Narrow" w:eastAsia="Times New Roman" w:hAnsi="Aptos Narrow" w:cs="Times New Roman"/>
                <w:b/>
                <w:bCs/>
                <w:color w:val="FFFFFF"/>
                <w:sz w:val="18"/>
                <w:szCs w:val="18"/>
                <w:lang w:val="es-MX" w:eastAsia="es-MX"/>
              </w:rPr>
            </w:pPr>
            <w:r w:rsidRPr="00D4327F">
              <w:rPr>
                <w:rFonts w:ascii="Aptos Narrow" w:eastAsia="Times New Roman" w:hAnsi="Aptos Narrow" w:cs="Times New Roman"/>
                <w:b/>
                <w:bCs/>
                <w:color w:val="FFFFFF"/>
                <w:sz w:val="18"/>
                <w:szCs w:val="18"/>
                <w:lang w:val="es-MX" w:eastAsia="es-MX"/>
              </w:rPr>
              <w:t>SGL</w:t>
            </w:r>
          </w:p>
        </w:tc>
        <w:tc>
          <w:tcPr>
            <w:tcW w:w="1728" w:type="dxa"/>
            <w:tcBorders>
              <w:top w:val="nil"/>
              <w:left w:val="nil"/>
              <w:bottom w:val="single" w:sz="4" w:space="0" w:color="auto"/>
              <w:right w:val="single" w:sz="8" w:space="0" w:color="auto"/>
            </w:tcBorders>
            <w:shd w:val="clear" w:color="000000" w:fill="000000"/>
            <w:vAlign w:val="center"/>
            <w:hideMark/>
          </w:tcPr>
          <w:p w:rsidR="00D4327F" w:rsidRPr="00D4327F" w:rsidRDefault="00D4327F" w:rsidP="00D4327F">
            <w:pPr>
              <w:jc w:val="center"/>
              <w:rPr>
                <w:rFonts w:ascii="Aptos Narrow" w:eastAsia="Times New Roman" w:hAnsi="Aptos Narrow" w:cs="Times New Roman"/>
                <w:b/>
                <w:bCs/>
                <w:color w:val="FFFFFF"/>
                <w:sz w:val="18"/>
                <w:szCs w:val="18"/>
                <w:lang w:val="es-MX" w:eastAsia="es-MX"/>
              </w:rPr>
            </w:pPr>
            <w:r w:rsidRPr="00D4327F">
              <w:rPr>
                <w:rFonts w:ascii="Aptos Narrow" w:eastAsia="Times New Roman" w:hAnsi="Aptos Narrow" w:cs="Times New Roman"/>
                <w:b/>
                <w:bCs/>
                <w:color w:val="FFFFFF"/>
                <w:sz w:val="18"/>
                <w:szCs w:val="18"/>
                <w:lang w:val="es-MX" w:eastAsia="es-MX"/>
              </w:rPr>
              <w:t>MNR</w:t>
            </w:r>
          </w:p>
        </w:tc>
      </w:tr>
      <w:tr w:rsidR="00D4327F" w:rsidRPr="00D4327F" w:rsidTr="00D4327F">
        <w:trPr>
          <w:trHeight w:val="251"/>
        </w:trPr>
        <w:tc>
          <w:tcPr>
            <w:tcW w:w="212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4327F" w:rsidRPr="00D4327F" w:rsidRDefault="00D4327F" w:rsidP="00D4327F">
            <w:pPr>
              <w:rPr>
                <w:rFonts w:ascii="Aptos Narrow" w:eastAsia="Times New Roman" w:hAnsi="Aptos Narrow" w:cs="Times New Roman"/>
                <w:color w:val="000000"/>
                <w:sz w:val="18"/>
                <w:szCs w:val="18"/>
                <w:lang w:val="es-MX" w:eastAsia="es-MX"/>
              </w:rPr>
            </w:pPr>
            <w:r w:rsidRPr="00D4327F">
              <w:rPr>
                <w:rFonts w:ascii="Aptos Narrow" w:eastAsia="Times New Roman" w:hAnsi="Aptos Narrow" w:cs="Times New Roman"/>
                <w:color w:val="000000"/>
                <w:sz w:val="18"/>
                <w:szCs w:val="18"/>
                <w:lang w:val="es-MX" w:eastAsia="es-MX"/>
              </w:rPr>
              <w:t xml:space="preserve">PRIMERA </w:t>
            </w:r>
          </w:p>
        </w:tc>
        <w:tc>
          <w:tcPr>
            <w:tcW w:w="900" w:type="dxa"/>
            <w:tcBorders>
              <w:top w:val="nil"/>
              <w:left w:val="nil"/>
              <w:bottom w:val="single" w:sz="4" w:space="0" w:color="auto"/>
              <w:right w:val="single" w:sz="4" w:space="0" w:color="auto"/>
            </w:tcBorders>
            <w:shd w:val="clear" w:color="auto" w:fill="auto"/>
            <w:noWrap/>
            <w:vAlign w:val="center"/>
            <w:hideMark/>
          </w:tcPr>
          <w:p w:rsidR="00D4327F" w:rsidRPr="00D4327F" w:rsidRDefault="00D4327F" w:rsidP="00D4327F">
            <w:pPr>
              <w:jc w:val="center"/>
              <w:rPr>
                <w:rFonts w:ascii="Aptos Narrow" w:eastAsia="Times New Roman" w:hAnsi="Aptos Narrow" w:cs="Times New Roman"/>
                <w:color w:val="000000"/>
                <w:sz w:val="18"/>
                <w:szCs w:val="18"/>
                <w:lang w:val="es-MX" w:eastAsia="es-MX"/>
              </w:rPr>
            </w:pPr>
            <w:r w:rsidRPr="00D4327F">
              <w:rPr>
                <w:rFonts w:ascii="Aptos Narrow" w:eastAsia="Times New Roman" w:hAnsi="Aptos Narrow" w:cs="Times New Roman"/>
                <w:color w:val="000000"/>
                <w:sz w:val="18"/>
                <w:szCs w:val="18"/>
                <w:lang w:val="es-MX" w:eastAsia="es-MX"/>
              </w:rPr>
              <w:t>2292</w:t>
            </w:r>
          </w:p>
        </w:tc>
        <w:tc>
          <w:tcPr>
            <w:tcW w:w="900" w:type="dxa"/>
            <w:tcBorders>
              <w:top w:val="nil"/>
              <w:left w:val="nil"/>
              <w:bottom w:val="single" w:sz="4" w:space="0" w:color="auto"/>
              <w:right w:val="single" w:sz="4" w:space="0" w:color="auto"/>
            </w:tcBorders>
            <w:shd w:val="clear" w:color="auto" w:fill="auto"/>
            <w:noWrap/>
            <w:vAlign w:val="center"/>
            <w:hideMark/>
          </w:tcPr>
          <w:p w:rsidR="00D4327F" w:rsidRPr="00D4327F" w:rsidRDefault="00D4327F" w:rsidP="00D4327F">
            <w:pPr>
              <w:jc w:val="center"/>
              <w:rPr>
                <w:rFonts w:ascii="Aptos Narrow" w:eastAsia="Times New Roman" w:hAnsi="Aptos Narrow" w:cs="Times New Roman"/>
                <w:color w:val="000000"/>
                <w:sz w:val="18"/>
                <w:szCs w:val="18"/>
                <w:lang w:val="es-MX" w:eastAsia="es-MX"/>
              </w:rPr>
            </w:pPr>
            <w:r w:rsidRPr="00D4327F">
              <w:rPr>
                <w:rFonts w:ascii="Aptos Narrow" w:eastAsia="Times New Roman" w:hAnsi="Aptos Narrow" w:cs="Times New Roman"/>
                <w:color w:val="000000"/>
                <w:sz w:val="18"/>
                <w:szCs w:val="18"/>
                <w:lang w:val="es-MX" w:eastAsia="es-MX"/>
              </w:rPr>
              <w:t>2094</w:t>
            </w:r>
          </w:p>
        </w:tc>
        <w:tc>
          <w:tcPr>
            <w:tcW w:w="900" w:type="dxa"/>
            <w:tcBorders>
              <w:top w:val="nil"/>
              <w:left w:val="nil"/>
              <w:bottom w:val="single" w:sz="4" w:space="0" w:color="auto"/>
              <w:right w:val="single" w:sz="4" w:space="0" w:color="auto"/>
            </w:tcBorders>
            <w:shd w:val="clear" w:color="auto" w:fill="auto"/>
            <w:noWrap/>
            <w:vAlign w:val="center"/>
            <w:hideMark/>
          </w:tcPr>
          <w:p w:rsidR="00D4327F" w:rsidRPr="00D4327F" w:rsidRDefault="00D4327F" w:rsidP="00D4327F">
            <w:pPr>
              <w:jc w:val="center"/>
              <w:rPr>
                <w:rFonts w:ascii="Aptos Narrow" w:eastAsia="Times New Roman" w:hAnsi="Aptos Narrow" w:cs="Times New Roman"/>
                <w:color w:val="000000"/>
                <w:sz w:val="18"/>
                <w:szCs w:val="18"/>
                <w:lang w:val="es-MX" w:eastAsia="es-MX"/>
              </w:rPr>
            </w:pPr>
            <w:r w:rsidRPr="00D4327F">
              <w:rPr>
                <w:rFonts w:ascii="Aptos Narrow" w:eastAsia="Times New Roman" w:hAnsi="Aptos Narrow" w:cs="Times New Roman"/>
                <w:color w:val="000000"/>
                <w:sz w:val="18"/>
                <w:szCs w:val="18"/>
                <w:lang w:val="es-MX" w:eastAsia="es-MX"/>
              </w:rPr>
              <w:t>1965</w:t>
            </w:r>
          </w:p>
        </w:tc>
        <w:tc>
          <w:tcPr>
            <w:tcW w:w="900" w:type="dxa"/>
            <w:tcBorders>
              <w:top w:val="nil"/>
              <w:left w:val="nil"/>
              <w:bottom w:val="single" w:sz="4" w:space="0" w:color="auto"/>
              <w:right w:val="single" w:sz="4" w:space="0" w:color="auto"/>
            </w:tcBorders>
            <w:shd w:val="clear" w:color="auto" w:fill="auto"/>
            <w:noWrap/>
            <w:vAlign w:val="center"/>
            <w:hideMark/>
          </w:tcPr>
          <w:p w:rsidR="00D4327F" w:rsidRPr="00D4327F" w:rsidRDefault="00D4327F" w:rsidP="00D4327F">
            <w:pPr>
              <w:jc w:val="center"/>
              <w:rPr>
                <w:rFonts w:ascii="Aptos Narrow" w:eastAsia="Times New Roman" w:hAnsi="Aptos Narrow" w:cs="Times New Roman"/>
                <w:color w:val="000000"/>
                <w:sz w:val="18"/>
                <w:szCs w:val="18"/>
                <w:lang w:val="es-MX" w:eastAsia="es-MX"/>
              </w:rPr>
            </w:pPr>
            <w:r w:rsidRPr="00D4327F">
              <w:rPr>
                <w:rFonts w:ascii="Aptos Narrow" w:eastAsia="Times New Roman" w:hAnsi="Aptos Narrow" w:cs="Times New Roman"/>
                <w:color w:val="000000"/>
                <w:sz w:val="18"/>
                <w:szCs w:val="18"/>
                <w:lang w:val="es-MX" w:eastAsia="es-MX"/>
              </w:rPr>
              <w:t>3664</w:t>
            </w:r>
          </w:p>
        </w:tc>
        <w:tc>
          <w:tcPr>
            <w:tcW w:w="1728" w:type="dxa"/>
            <w:tcBorders>
              <w:top w:val="nil"/>
              <w:left w:val="nil"/>
              <w:bottom w:val="single" w:sz="4" w:space="0" w:color="auto"/>
              <w:right w:val="single" w:sz="8" w:space="0" w:color="auto"/>
            </w:tcBorders>
            <w:shd w:val="clear" w:color="auto" w:fill="auto"/>
            <w:noWrap/>
            <w:vAlign w:val="center"/>
            <w:hideMark/>
          </w:tcPr>
          <w:p w:rsidR="00D4327F" w:rsidRPr="00D4327F" w:rsidRDefault="00D4327F" w:rsidP="00D4327F">
            <w:pPr>
              <w:jc w:val="center"/>
              <w:rPr>
                <w:rFonts w:ascii="Aptos Narrow" w:eastAsia="Times New Roman" w:hAnsi="Aptos Narrow" w:cs="Times New Roman"/>
                <w:color w:val="000000"/>
                <w:sz w:val="18"/>
                <w:szCs w:val="18"/>
                <w:lang w:val="es-MX" w:eastAsia="es-MX"/>
              </w:rPr>
            </w:pPr>
            <w:r w:rsidRPr="00D4327F">
              <w:rPr>
                <w:rFonts w:ascii="Aptos Narrow" w:eastAsia="Times New Roman" w:hAnsi="Aptos Narrow" w:cs="Times New Roman"/>
                <w:color w:val="000000"/>
                <w:sz w:val="18"/>
                <w:szCs w:val="18"/>
                <w:lang w:val="es-MX" w:eastAsia="es-MX"/>
              </w:rPr>
              <w:t>1085</w:t>
            </w:r>
          </w:p>
        </w:tc>
      </w:tr>
      <w:tr w:rsidR="00D4327F" w:rsidRPr="00D4327F" w:rsidTr="00D4327F">
        <w:trPr>
          <w:trHeight w:val="251"/>
        </w:trPr>
        <w:tc>
          <w:tcPr>
            <w:tcW w:w="745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4327F" w:rsidRPr="00D4327F" w:rsidRDefault="00D4327F" w:rsidP="00811397">
            <w:pPr>
              <w:jc w:val="center"/>
              <w:rPr>
                <w:rFonts w:ascii="Aptos Narrow" w:eastAsia="Times New Roman" w:hAnsi="Aptos Narrow" w:cs="Times New Roman"/>
                <w:b/>
                <w:bCs/>
                <w:sz w:val="18"/>
                <w:szCs w:val="18"/>
                <w:lang w:val="es-MX" w:eastAsia="es-MX"/>
              </w:rPr>
            </w:pPr>
            <w:r w:rsidRPr="00D4327F">
              <w:rPr>
                <w:rFonts w:ascii="Aptos Narrow" w:eastAsia="Times New Roman" w:hAnsi="Aptos Narrow" w:cs="Times New Roman"/>
                <w:b/>
                <w:bCs/>
                <w:sz w:val="18"/>
                <w:szCs w:val="18"/>
                <w:lang w:val="es-MX" w:eastAsia="es-MX"/>
              </w:rPr>
              <w:t xml:space="preserve">MNR </w:t>
            </w:r>
            <w:r w:rsidR="00811397">
              <w:rPr>
                <w:rFonts w:ascii="Aptos Narrow" w:eastAsia="Times New Roman" w:hAnsi="Aptos Narrow" w:cs="Times New Roman"/>
                <w:b/>
                <w:bCs/>
                <w:sz w:val="18"/>
                <w:szCs w:val="18"/>
                <w:lang w:val="es-MX" w:eastAsia="es-MX"/>
              </w:rPr>
              <w:t>0</w:t>
            </w:r>
            <w:r w:rsidRPr="00D4327F">
              <w:rPr>
                <w:rFonts w:ascii="Aptos Narrow" w:eastAsia="Times New Roman" w:hAnsi="Aptos Narrow" w:cs="Times New Roman"/>
                <w:b/>
                <w:bCs/>
                <w:sz w:val="18"/>
                <w:szCs w:val="18"/>
                <w:lang w:val="es-MX" w:eastAsia="es-MX"/>
              </w:rPr>
              <w:t xml:space="preserve"> a 1</w:t>
            </w:r>
            <w:r w:rsidR="00811397">
              <w:rPr>
                <w:rFonts w:ascii="Aptos Narrow" w:eastAsia="Times New Roman" w:hAnsi="Aptos Narrow" w:cs="Times New Roman"/>
                <w:b/>
                <w:bCs/>
                <w:sz w:val="18"/>
                <w:szCs w:val="18"/>
                <w:lang w:val="es-MX" w:eastAsia="es-MX"/>
              </w:rPr>
              <w:t xml:space="preserve">2 </w:t>
            </w:r>
            <w:r w:rsidRPr="00D4327F">
              <w:rPr>
                <w:rFonts w:ascii="Aptos Narrow" w:eastAsia="Times New Roman" w:hAnsi="Aptos Narrow" w:cs="Times New Roman"/>
                <w:b/>
                <w:bCs/>
                <w:sz w:val="18"/>
                <w:szCs w:val="18"/>
                <w:lang w:val="es-MX" w:eastAsia="es-MX"/>
              </w:rPr>
              <w:t>AÑOS MAXIMO 02 MENORES POR HABITACION</w:t>
            </w:r>
          </w:p>
        </w:tc>
      </w:tr>
      <w:tr w:rsidR="00D4327F" w:rsidRPr="00D4327F" w:rsidTr="00D4327F">
        <w:trPr>
          <w:trHeight w:val="251"/>
        </w:trPr>
        <w:tc>
          <w:tcPr>
            <w:tcW w:w="745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4327F" w:rsidRPr="00D4327F" w:rsidRDefault="00D4327F" w:rsidP="00D4327F">
            <w:pPr>
              <w:jc w:val="center"/>
              <w:rPr>
                <w:rFonts w:ascii="Aptos Narrow" w:eastAsia="Times New Roman" w:hAnsi="Aptos Narrow" w:cs="Times New Roman"/>
                <w:b/>
                <w:bCs/>
                <w:sz w:val="18"/>
                <w:szCs w:val="18"/>
                <w:lang w:val="es-MX" w:eastAsia="es-MX"/>
              </w:rPr>
            </w:pPr>
            <w:r w:rsidRPr="00D4327F">
              <w:rPr>
                <w:rFonts w:ascii="Aptos Narrow" w:eastAsia="Times New Roman" w:hAnsi="Aptos Narrow" w:cs="Times New Roman"/>
                <w:b/>
                <w:bCs/>
                <w:sz w:val="18"/>
                <w:szCs w:val="18"/>
                <w:lang w:val="es-MX" w:eastAsia="es-MX"/>
              </w:rPr>
              <w:t>NO APLICA EN FERIAS, CARNAVAL, SEMANA SANTA, NAVIDAD Y FIN DE AÑO</w:t>
            </w:r>
          </w:p>
        </w:tc>
      </w:tr>
      <w:tr w:rsidR="00D4327F" w:rsidRPr="00D4327F" w:rsidTr="00D4327F">
        <w:trPr>
          <w:trHeight w:val="251"/>
        </w:trPr>
        <w:tc>
          <w:tcPr>
            <w:tcW w:w="745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4327F" w:rsidRPr="00D4327F" w:rsidRDefault="00D4327F" w:rsidP="00D4327F">
            <w:pPr>
              <w:jc w:val="center"/>
              <w:rPr>
                <w:rFonts w:ascii="Aptos Narrow" w:eastAsia="Times New Roman" w:hAnsi="Aptos Narrow" w:cs="Times New Roman"/>
                <w:b/>
                <w:bCs/>
                <w:color w:val="000000"/>
                <w:sz w:val="18"/>
                <w:szCs w:val="18"/>
                <w:lang w:val="es-MX" w:eastAsia="es-MX"/>
              </w:rPr>
            </w:pPr>
            <w:r w:rsidRPr="00D4327F">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D4327F" w:rsidRPr="00811397" w:rsidRDefault="00D4327F" w:rsidP="00D4327F">
      <w:pPr>
        <w:pStyle w:val="Textosinformato"/>
        <w:rPr>
          <w:rFonts w:asciiTheme="minorHAnsi" w:eastAsia="Calibri" w:hAnsiTheme="minorHAnsi" w:cstheme="minorHAnsi"/>
          <w:b/>
          <w:sz w:val="20"/>
          <w:lang w:val="es-MX"/>
        </w:rPr>
      </w:pPr>
    </w:p>
    <w:p w:rsidR="00D4327F" w:rsidRPr="00811397" w:rsidRDefault="00D4327F" w:rsidP="007B5329">
      <w:pPr>
        <w:pStyle w:val="Textosinformato"/>
        <w:jc w:val="center"/>
        <w:rPr>
          <w:rFonts w:asciiTheme="minorHAnsi" w:eastAsia="Calibri" w:hAnsiTheme="minorHAnsi" w:cstheme="minorHAnsi"/>
          <w:b/>
          <w:sz w:val="20"/>
          <w:lang w:val="es-MX"/>
        </w:rPr>
      </w:pPr>
    </w:p>
    <w:p w:rsidR="00D4327F" w:rsidRPr="00811397" w:rsidRDefault="00D4327F" w:rsidP="007B5329">
      <w:pPr>
        <w:pStyle w:val="Textosinformato"/>
        <w:jc w:val="center"/>
        <w:rPr>
          <w:rFonts w:asciiTheme="minorHAnsi" w:eastAsia="Calibri" w:hAnsiTheme="minorHAnsi" w:cstheme="minorHAnsi"/>
          <w:b/>
          <w:sz w:val="20"/>
          <w:lang w:val="es-MX"/>
        </w:rPr>
      </w:pPr>
    </w:p>
    <w:p w:rsidR="00D4327F" w:rsidRPr="00811397" w:rsidRDefault="00D4327F" w:rsidP="007B5329">
      <w:pPr>
        <w:pStyle w:val="Textosinformato"/>
        <w:jc w:val="center"/>
        <w:rPr>
          <w:rFonts w:asciiTheme="minorHAnsi" w:eastAsia="Calibri" w:hAnsiTheme="minorHAnsi" w:cstheme="minorHAnsi"/>
          <w:b/>
          <w:sz w:val="20"/>
          <w:lang w:val="es-MX"/>
        </w:rPr>
      </w:pPr>
    </w:p>
    <w:p w:rsidR="00D4327F" w:rsidRPr="00D4327F" w:rsidRDefault="00D4327F" w:rsidP="007B5329">
      <w:pPr>
        <w:pStyle w:val="Textosinformato"/>
        <w:jc w:val="center"/>
        <w:rPr>
          <w:rFonts w:asciiTheme="minorHAnsi" w:eastAsia="Calibri" w:hAnsiTheme="minorHAnsi" w:cstheme="minorHAnsi"/>
          <w:b/>
          <w:sz w:val="20"/>
          <w:lang w:val="es-MX"/>
        </w:rPr>
      </w:pPr>
    </w:p>
    <w:p w:rsidR="00D4327F" w:rsidRPr="00D4327F" w:rsidRDefault="00D4327F" w:rsidP="007B5329">
      <w:pPr>
        <w:pStyle w:val="Textosinformato"/>
        <w:jc w:val="center"/>
        <w:rPr>
          <w:rFonts w:asciiTheme="minorHAnsi" w:eastAsia="Calibri" w:hAnsiTheme="minorHAnsi" w:cstheme="minorHAnsi"/>
          <w:b/>
          <w:sz w:val="20"/>
          <w:lang w:val="es-MX"/>
        </w:rPr>
      </w:pPr>
    </w:p>
    <w:p w:rsidR="00D4327F" w:rsidRPr="00D4327F" w:rsidRDefault="00D4327F" w:rsidP="007B5329">
      <w:pPr>
        <w:pStyle w:val="Textosinformato"/>
        <w:jc w:val="center"/>
        <w:rPr>
          <w:rFonts w:asciiTheme="minorHAnsi" w:eastAsia="Calibri" w:hAnsiTheme="minorHAnsi" w:cstheme="minorHAnsi"/>
          <w:b/>
          <w:sz w:val="20"/>
          <w:lang w:val="es-MX"/>
        </w:rPr>
      </w:pPr>
    </w:p>
    <w:p w:rsidR="00D4327F" w:rsidRPr="00D4327F" w:rsidRDefault="00D4327F" w:rsidP="007B5329">
      <w:pPr>
        <w:pStyle w:val="Textosinformato"/>
        <w:jc w:val="center"/>
        <w:rPr>
          <w:rFonts w:asciiTheme="minorHAnsi" w:eastAsia="Calibri" w:hAnsiTheme="minorHAnsi" w:cstheme="minorHAnsi"/>
          <w:b/>
          <w:sz w:val="20"/>
          <w:lang w:val="es-MX"/>
        </w:rPr>
      </w:pPr>
    </w:p>
    <w:p w:rsidR="00D4327F" w:rsidRPr="00D4327F" w:rsidRDefault="00D4327F" w:rsidP="007B5329">
      <w:pPr>
        <w:pStyle w:val="Textosinformato"/>
        <w:jc w:val="center"/>
        <w:rPr>
          <w:rFonts w:asciiTheme="minorHAnsi" w:eastAsia="Calibri" w:hAnsiTheme="minorHAnsi" w:cstheme="minorHAnsi"/>
          <w:b/>
          <w:sz w:val="20"/>
          <w:lang w:val="es-MX"/>
        </w:rPr>
      </w:pPr>
    </w:p>
    <w:p w:rsidR="00D4327F" w:rsidRPr="00D4327F" w:rsidRDefault="00D4327F" w:rsidP="00D4327F">
      <w:pPr>
        <w:pStyle w:val="Textosinformato"/>
        <w:rPr>
          <w:rFonts w:asciiTheme="minorHAnsi" w:eastAsia="Calibri" w:hAnsiTheme="minorHAnsi" w:cstheme="minorHAnsi"/>
          <w:b/>
          <w:sz w:val="20"/>
          <w:lang w:val="es-MX"/>
        </w:rPr>
      </w:pPr>
    </w:p>
    <w:p w:rsidR="007B5329" w:rsidRPr="00D4327F" w:rsidRDefault="007B5329" w:rsidP="007B5329">
      <w:pPr>
        <w:pStyle w:val="Textosinformato"/>
        <w:rPr>
          <w:rFonts w:asciiTheme="minorHAnsi" w:eastAsia="Calibri" w:hAnsiTheme="minorHAnsi" w:cstheme="minorHAnsi"/>
          <w:b/>
          <w:sz w:val="20"/>
          <w:lang w:val="es-MX"/>
        </w:rPr>
      </w:pPr>
    </w:p>
    <w:tbl>
      <w:tblPr>
        <w:tblW w:w="5802" w:type="dxa"/>
        <w:jc w:val="center"/>
        <w:tblCellMar>
          <w:left w:w="70" w:type="dxa"/>
          <w:right w:w="70" w:type="dxa"/>
        </w:tblCellMar>
        <w:tblLook w:val="04A0" w:firstRow="1" w:lastRow="0" w:firstColumn="1" w:lastColumn="0" w:noHBand="0" w:noVBand="1"/>
      </w:tblPr>
      <w:tblGrid>
        <w:gridCol w:w="1080"/>
        <w:gridCol w:w="1170"/>
        <w:gridCol w:w="3552"/>
      </w:tblGrid>
      <w:tr w:rsidR="007B5329" w:rsidRPr="00B8639F" w:rsidTr="00A90C97">
        <w:trPr>
          <w:trHeight w:val="315"/>
          <w:jc w:val="center"/>
        </w:trPr>
        <w:tc>
          <w:tcPr>
            <w:tcW w:w="580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B5329" w:rsidRPr="00B8639F" w:rsidRDefault="007B5329" w:rsidP="00A90C97">
            <w:pPr>
              <w:jc w:val="center"/>
              <w:rPr>
                <w:rFonts w:ascii="Calibri" w:eastAsia="Times New Roman" w:hAnsi="Calibri" w:cs="Calibri"/>
                <w:b/>
                <w:bCs/>
                <w:color w:val="FFFFFF"/>
                <w:sz w:val="20"/>
                <w:szCs w:val="20"/>
                <w:lang w:val="es-MX" w:eastAsia="es-MX"/>
              </w:rPr>
            </w:pPr>
            <w:r w:rsidRPr="00B8639F">
              <w:rPr>
                <w:rFonts w:ascii="Calibri" w:eastAsia="Times New Roman" w:hAnsi="Calibri" w:cs="Calibri"/>
                <w:b/>
                <w:bCs/>
                <w:color w:val="FFFFFF"/>
                <w:sz w:val="20"/>
                <w:szCs w:val="20"/>
                <w:lang w:val="es-MX" w:eastAsia="es-MX"/>
              </w:rPr>
              <w:t xml:space="preserve">HOTELES PREVISTOS O SIMILARES </w:t>
            </w:r>
          </w:p>
        </w:tc>
      </w:tr>
      <w:tr w:rsidR="007B5329" w:rsidRPr="00B8639F" w:rsidTr="00A90C97">
        <w:trPr>
          <w:trHeight w:val="255"/>
          <w:jc w:val="center"/>
        </w:trPr>
        <w:tc>
          <w:tcPr>
            <w:tcW w:w="1080" w:type="dxa"/>
            <w:tcBorders>
              <w:top w:val="nil"/>
              <w:left w:val="single" w:sz="8" w:space="0" w:color="auto"/>
              <w:bottom w:val="nil"/>
              <w:right w:val="single" w:sz="4" w:space="0" w:color="auto"/>
            </w:tcBorders>
            <w:shd w:val="clear" w:color="000000" w:fill="000000"/>
            <w:noWrap/>
            <w:vAlign w:val="center"/>
            <w:hideMark/>
          </w:tcPr>
          <w:p w:rsidR="007B5329" w:rsidRPr="00B8639F" w:rsidRDefault="007B5329" w:rsidP="00A90C97">
            <w:pPr>
              <w:rPr>
                <w:rFonts w:ascii="Calibri" w:eastAsia="Times New Roman" w:hAnsi="Calibri" w:cs="Calibri"/>
                <w:b/>
                <w:bCs/>
                <w:color w:val="FFFFFF"/>
                <w:sz w:val="20"/>
                <w:szCs w:val="20"/>
                <w:lang w:val="es-MX" w:eastAsia="es-MX"/>
              </w:rPr>
            </w:pPr>
            <w:r w:rsidRPr="00B8639F">
              <w:rPr>
                <w:rFonts w:ascii="Calibri" w:eastAsia="Times New Roman" w:hAnsi="Calibri" w:cs="Calibri"/>
                <w:b/>
                <w:bCs/>
                <w:color w:val="FFFFFF"/>
                <w:sz w:val="20"/>
                <w:szCs w:val="20"/>
                <w:lang w:val="es-MX" w:eastAsia="es-MX"/>
              </w:rPr>
              <w:t>Categoría</w:t>
            </w:r>
          </w:p>
        </w:tc>
        <w:tc>
          <w:tcPr>
            <w:tcW w:w="1170" w:type="dxa"/>
            <w:tcBorders>
              <w:top w:val="nil"/>
              <w:left w:val="nil"/>
              <w:bottom w:val="nil"/>
              <w:right w:val="single" w:sz="4" w:space="0" w:color="auto"/>
            </w:tcBorders>
            <w:shd w:val="clear" w:color="000000" w:fill="000000"/>
            <w:noWrap/>
            <w:vAlign w:val="center"/>
            <w:hideMark/>
          </w:tcPr>
          <w:p w:rsidR="007B5329" w:rsidRPr="00B8639F" w:rsidRDefault="007B5329" w:rsidP="00A90C97">
            <w:pPr>
              <w:rPr>
                <w:rFonts w:ascii="Calibri" w:eastAsia="Times New Roman" w:hAnsi="Calibri" w:cs="Calibri"/>
                <w:b/>
                <w:bCs/>
                <w:color w:val="FFFFFF"/>
                <w:sz w:val="20"/>
                <w:szCs w:val="20"/>
                <w:lang w:val="es-MX" w:eastAsia="es-MX"/>
              </w:rPr>
            </w:pPr>
            <w:r w:rsidRPr="00B8639F">
              <w:rPr>
                <w:rFonts w:ascii="Calibri" w:eastAsia="Times New Roman" w:hAnsi="Calibri" w:cs="Calibri"/>
                <w:b/>
                <w:bCs/>
                <w:color w:val="FFFFFF"/>
                <w:sz w:val="20"/>
                <w:szCs w:val="20"/>
                <w:lang w:val="es-MX" w:eastAsia="es-MX"/>
              </w:rPr>
              <w:t>Ciudad</w:t>
            </w:r>
          </w:p>
        </w:tc>
        <w:tc>
          <w:tcPr>
            <w:tcW w:w="3552" w:type="dxa"/>
            <w:tcBorders>
              <w:top w:val="nil"/>
              <w:left w:val="nil"/>
              <w:bottom w:val="nil"/>
              <w:right w:val="single" w:sz="8" w:space="0" w:color="auto"/>
            </w:tcBorders>
            <w:shd w:val="clear" w:color="000000" w:fill="000000"/>
            <w:noWrap/>
            <w:vAlign w:val="center"/>
            <w:hideMark/>
          </w:tcPr>
          <w:p w:rsidR="007B5329" w:rsidRPr="00B8639F" w:rsidRDefault="007B5329" w:rsidP="00A90C97">
            <w:pPr>
              <w:rPr>
                <w:rFonts w:ascii="Calibri" w:eastAsia="Times New Roman" w:hAnsi="Calibri" w:cs="Calibri"/>
                <w:b/>
                <w:bCs/>
                <w:color w:val="FFFFFF"/>
                <w:sz w:val="20"/>
                <w:szCs w:val="20"/>
                <w:lang w:val="es-MX" w:eastAsia="es-MX"/>
              </w:rPr>
            </w:pPr>
            <w:r w:rsidRPr="00B8639F">
              <w:rPr>
                <w:rFonts w:ascii="Calibri" w:eastAsia="Times New Roman" w:hAnsi="Calibri" w:cs="Calibri"/>
                <w:b/>
                <w:bCs/>
                <w:color w:val="FFFFFF"/>
                <w:sz w:val="20"/>
                <w:szCs w:val="20"/>
                <w:lang w:val="es-MX" w:eastAsia="es-MX"/>
              </w:rPr>
              <w:t>Hotel</w:t>
            </w:r>
          </w:p>
        </w:tc>
      </w:tr>
      <w:tr w:rsidR="007B5329" w:rsidRPr="00B8639F" w:rsidTr="00A90C97">
        <w:trPr>
          <w:trHeight w:val="240"/>
          <w:jc w:val="center"/>
        </w:trPr>
        <w:tc>
          <w:tcPr>
            <w:tcW w:w="108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 xml:space="preserve">PRIMERA </w:t>
            </w:r>
          </w:p>
        </w:tc>
        <w:tc>
          <w:tcPr>
            <w:tcW w:w="1170" w:type="dxa"/>
            <w:tcBorders>
              <w:top w:val="single" w:sz="8" w:space="0" w:color="auto"/>
              <w:left w:val="nil"/>
              <w:bottom w:val="single" w:sz="4" w:space="0" w:color="auto"/>
              <w:right w:val="single" w:sz="4" w:space="0" w:color="auto"/>
            </w:tcBorders>
            <w:shd w:val="clear" w:color="auto" w:fill="auto"/>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Vancouver</w:t>
            </w:r>
          </w:p>
        </w:tc>
        <w:tc>
          <w:tcPr>
            <w:tcW w:w="3552" w:type="dxa"/>
            <w:tcBorders>
              <w:top w:val="single" w:sz="8" w:space="0" w:color="auto"/>
              <w:left w:val="nil"/>
              <w:bottom w:val="single" w:sz="4" w:space="0" w:color="auto"/>
              <w:right w:val="single" w:sz="8" w:space="0" w:color="auto"/>
            </w:tcBorders>
            <w:shd w:val="clear" w:color="auto" w:fill="auto"/>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Sheraton</w:t>
            </w:r>
            <w:r w:rsidR="0001023D">
              <w:rPr>
                <w:rFonts w:ascii="Calibri" w:eastAsia="Times New Roman" w:hAnsi="Calibri" w:cs="Calibri"/>
                <w:color w:val="000000"/>
                <w:sz w:val="20"/>
                <w:szCs w:val="20"/>
                <w:lang w:val="es-MX" w:eastAsia="es-MX"/>
              </w:rPr>
              <w:t xml:space="preserve"> </w:t>
            </w:r>
            <w:r w:rsidRPr="00B8639F">
              <w:rPr>
                <w:rFonts w:ascii="Calibri" w:eastAsia="Times New Roman" w:hAnsi="Calibri" w:cs="Calibri"/>
                <w:color w:val="000000"/>
                <w:sz w:val="20"/>
                <w:szCs w:val="20"/>
                <w:lang w:val="es-MX" w:eastAsia="es-MX"/>
              </w:rPr>
              <w:t>Wall Centre</w:t>
            </w:r>
          </w:p>
        </w:tc>
      </w:tr>
      <w:tr w:rsidR="007B5329" w:rsidRPr="00B8639F" w:rsidTr="00A90C97">
        <w:trPr>
          <w:trHeight w:val="255"/>
          <w:jc w:val="center"/>
        </w:trPr>
        <w:tc>
          <w:tcPr>
            <w:tcW w:w="1080" w:type="dxa"/>
            <w:vMerge/>
            <w:tcBorders>
              <w:top w:val="single" w:sz="8" w:space="0" w:color="auto"/>
              <w:left w:val="single" w:sz="8" w:space="0" w:color="auto"/>
              <w:bottom w:val="single" w:sz="8" w:space="0" w:color="000000"/>
              <w:right w:val="single" w:sz="4" w:space="0" w:color="auto"/>
            </w:tcBorders>
            <w:vAlign w:val="center"/>
            <w:hideMark/>
          </w:tcPr>
          <w:p w:rsidR="007B5329" w:rsidRPr="00B8639F" w:rsidRDefault="007B5329" w:rsidP="00A90C97">
            <w:pPr>
              <w:rPr>
                <w:rFonts w:ascii="Calibri" w:eastAsia="Times New Roman" w:hAnsi="Calibri" w:cs="Calibri"/>
                <w:color w:val="000000"/>
                <w:sz w:val="20"/>
                <w:szCs w:val="20"/>
                <w:lang w:val="es-MX" w:eastAsia="es-MX"/>
              </w:rPr>
            </w:pPr>
          </w:p>
        </w:tc>
        <w:tc>
          <w:tcPr>
            <w:tcW w:w="1170" w:type="dxa"/>
            <w:tcBorders>
              <w:top w:val="nil"/>
              <w:left w:val="nil"/>
              <w:bottom w:val="single" w:sz="8" w:space="0" w:color="auto"/>
              <w:right w:val="single" w:sz="4" w:space="0" w:color="auto"/>
            </w:tcBorders>
            <w:shd w:val="clear" w:color="auto" w:fill="auto"/>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Yellow</w:t>
            </w:r>
            <w:r w:rsidR="0001023D">
              <w:rPr>
                <w:rFonts w:ascii="Calibri" w:eastAsia="Times New Roman" w:hAnsi="Calibri" w:cs="Calibri"/>
                <w:color w:val="000000"/>
                <w:sz w:val="20"/>
                <w:szCs w:val="20"/>
                <w:lang w:val="es-MX" w:eastAsia="es-MX"/>
              </w:rPr>
              <w:t>k</w:t>
            </w:r>
            <w:r w:rsidRPr="00B8639F">
              <w:rPr>
                <w:rFonts w:ascii="Calibri" w:eastAsia="Times New Roman" w:hAnsi="Calibri" w:cs="Calibri"/>
                <w:color w:val="000000"/>
                <w:sz w:val="20"/>
                <w:szCs w:val="20"/>
                <w:lang w:val="es-MX" w:eastAsia="es-MX"/>
              </w:rPr>
              <w:t xml:space="preserve">nife </w:t>
            </w:r>
          </w:p>
        </w:tc>
        <w:tc>
          <w:tcPr>
            <w:tcW w:w="3552" w:type="dxa"/>
            <w:tcBorders>
              <w:top w:val="nil"/>
              <w:left w:val="nil"/>
              <w:bottom w:val="single" w:sz="8" w:space="0" w:color="auto"/>
              <w:right w:val="single" w:sz="8" w:space="0" w:color="auto"/>
            </w:tcBorders>
            <w:shd w:val="clear" w:color="auto" w:fill="auto"/>
            <w:noWrap/>
            <w:vAlign w:val="center"/>
            <w:hideMark/>
          </w:tcPr>
          <w:p w:rsidR="007B5329" w:rsidRPr="00B8639F" w:rsidRDefault="007B5329" w:rsidP="00A90C97">
            <w:pPr>
              <w:rPr>
                <w:rFonts w:ascii="Calibri" w:eastAsia="Times New Roman" w:hAnsi="Calibri" w:cs="Calibri"/>
                <w:color w:val="000000"/>
                <w:sz w:val="20"/>
                <w:szCs w:val="20"/>
                <w:lang w:val="es-MX" w:eastAsia="es-MX"/>
              </w:rPr>
            </w:pPr>
            <w:r w:rsidRPr="00B8639F">
              <w:rPr>
                <w:rFonts w:ascii="Calibri" w:eastAsia="Times New Roman" w:hAnsi="Calibri" w:cs="Calibri"/>
                <w:color w:val="000000"/>
                <w:sz w:val="20"/>
                <w:szCs w:val="20"/>
                <w:lang w:val="es-MX" w:eastAsia="es-MX"/>
              </w:rPr>
              <w:t>The Explorer Hotel</w:t>
            </w:r>
          </w:p>
        </w:tc>
      </w:tr>
    </w:tbl>
    <w:p w:rsidR="007B5329" w:rsidRDefault="007B5329" w:rsidP="007B5329">
      <w:pPr>
        <w:pStyle w:val="Textosinformato"/>
        <w:jc w:val="center"/>
        <w:rPr>
          <w:rFonts w:asciiTheme="minorHAnsi" w:eastAsia="Calibri" w:hAnsiTheme="minorHAnsi" w:cstheme="minorHAnsi"/>
          <w:b/>
          <w:sz w:val="20"/>
          <w:lang w:val="es-MX"/>
        </w:rPr>
      </w:pPr>
    </w:p>
    <w:p w:rsidR="00D4327F" w:rsidRDefault="00D4327F" w:rsidP="007B5329">
      <w:pPr>
        <w:pStyle w:val="Textosinformato"/>
        <w:jc w:val="center"/>
        <w:rPr>
          <w:rFonts w:asciiTheme="minorHAnsi" w:eastAsia="Calibri" w:hAnsiTheme="minorHAnsi" w:cstheme="minorHAnsi"/>
          <w:b/>
          <w:sz w:val="20"/>
          <w:lang w:val="es-MX"/>
        </w:rPr>
      </w:pPr>
    </w:p>
    <w:p w:rsidR="007B5329" w:rsidRDefault="007B5329" w:rsidP="007B5329">
      <w:pPr>
        <w:rPr>
          <w:rFonts w:eastAsia="Calibri" w:cs="Tahoma"/>
          <w:b/>
          <w:sz w:val="20"/>
        </w:rPr>
      </w:pPr>
    </w:p>
    <w:p w:rsidR="007B5329" w:rsidRPr="00173D5B" w:rsidRDefault="007B5329" w:rsidP="007B5329">
      <w:pPr>
        <w:rPr>
          <w:rFonts w:eastAsia="Calibri" w:cs="Tahoma"/>
          <w:color w:val="000000" w:themeColor="text1"/>
        </w:rPr>
      </w:pPr>
      <w:r w:rsidRPr="00173D5B">
        <w:rPr>
          <w:rFonts w:eastAsia="Calibri" w:cs="Tahoma"/>
          <w:b/>
          <w:color w:val="000000" w:themeColor="text1"/>
        </w:rPr>
        <w:t>NOTAS IMPORTANTES:</w:t>
      </w:r>
    </w:p>
    <w:p w:rsidR="007B5329" w:rsidRPr="007C5836" w:rsidRDefault="007B5329" w:rsidP="007B5329">
      <w:pPr>
        <w:pStyle w:val="Prrafodelista"/>
        <w:numPr>
          <w:ilvl w:val="0"/>
          <w:numId w:val="10"/>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7B5329" w:rsidRPr="007C5836" w:rsidRDefault="007B5329" w:rsidP="007B5329">
      <w:pPr>
        <w:pStyle w:val="Prrafodelista"/>
        <w:numPr>
          <w:ilvl w:val="0"/>
          <w:numId w:val="10"/>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7B5329" w:rsidRPr="007C5836" w:rsidRDefault="007B5329" w:rsidP="007B5329">
      <w:pPr>
        <w:pStyle w:val="Prrafodelista"/>
        <w:numPr>
          <w:ilvl w:val="0"/>
          <w:numId w:val="10"/>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7B5329" w:rsidRPr="00E54E12" w:rsidRDefault="007B5329" w:rsidP="007B5329">
      <w:pPr>
        <w:pStyle w:val="Prrafodelista"/>
        <w:numPr>
          <w:ilvl w:val="0"/>
          <w:numId w:val="10"/>
        </w:numPr>
        <w:spacing w:after="160" w:line="259" w:lineRule="auto"/>
        <w:rPr>
          <w:rFonts w:cstheme="minorHAnsi"/>
          <w:sz w:val="20"/>
          <w:szCs w:val="20"/>
        </w:rPr>
      </w:pPr>
      <w:r w:rsidRPr="003C6B80">
        <w:rPr>
          <w:rFonts w:cstheme="minorHAnsi"/>
          <w:sz w:val="20"/>
          <w:szCs w:val="20"/>
        </w:rPr>
        <w:t>Itinerario con gran posibilidad de ver auroras boreales las cuales no se garantizan ya que estas son un fenómeno natural y sujeto al clima.</w:t>
      </w:r>
    </w:p>
    <w:p w:rsidR="007B5329" w:rsidRPr="007B5329" w:rsidRDefault="007B5329" w:rsidP="007B5329">
      <w:pPr>
        <w:pStyle w:val="Prrafodelista"/>
        <w:numPr>
          <w:ilvl w:val="0"/>
          <w:numId w:val="10"/>
        </w:numPr>
        <w:spacing w:after="160" w:line="259" w:lineRule="auto"/>
        <w:rPr>
          <w:rFonts w:cstheme="minorHAnsi"/>
          <w:sz w:val="20"/>
          <w:szCs w:val="20"/>
        </w:rPr>
      </w:pPr>
      <w:r w:rsidRPr="007B5329">
        <w:rPr>
          <w:rFonts w:cstheme="minorHAnsi"/>
          <w:sz w:val="20"/>
          <w:szCs w:val="20"/>
        </w:rPr>
        <w:t>La temperatura media en invierno en Yellowknife es de -25ºC. Recomendamos llevar ropa adecuada para dichas temperaturas.</w:t>
      </w:r>
    </w:p>
    <w:p w:rsidR="007B5329" w:rsidRPr="007B5329" w:rsidRDefault="007B5329" w:rsidP="007B5329">
      <w:pPr>
        <w:pStyle w:val="Prrafodelista"/>
        <w:numPr>
          <w:ilvl w:val="0"/>
          <w:numId w:val="10"/>
        </w:numPr>
        <w:spacing w:after="160" w:line="259" w:lineRule="auto"/>
        <w:rPr>
          <w:rFonts w:cstheme="minorHAnsi"/>
          <w:sz w:val="20"/>
          <w:szCs w:val="20"/>
        </w:rPr>
      </w:pPr>
      <w:r w:rsidRPr="007B5329">
        <w:rPr>
          <w:rFonts w:cstheme="minorHAnsi"/>
          <w:sz w:val="20"/>
          <w:szCs w:val="20"/>
        </w:rPr>
        <w:t>Se recomienda llevar una mochila de día para llevar ropa de abrigo extra, cámara y pertenencias personales.</w:t>
      </w:r>
    </w:p>
    <w:p w:rsidR="007B5329" w:rsidRPr="007B5329" w:rsidRDefault="007B5329" w:rsidP="007B5329">
      <w:pPr>
        <w:pStyle w:val="Prrafodelista"/>
        <w:numPr>
          <w:ilvl w:val="0"/>
          <w:numId w:val="10"/>
        </w:numPr>
        <w:spacing w:after="160" w:line="259" w:lineRule="auto"/>
        <w:rPr>
          <w:rFonts w:cstheme="minorHAnsi"/>
          <w:sz w:val="20"/>
          <w:szCs w:val="20"/>
        </w:rPr>
      </w:pPr>
      <w:r w:rsidRPr="007B5329">
        <w:rPr>
          <w:rFonts w:cstheme="minorHAnsi"/>
          <w:sz w:val="20"/>
          <w:szCs w:val="20"/>
        </w:rPr>
        <w:t>No se recomienda viajar con niños menores de 10 años.</w:t>
      </w:r>
    </w:p>
    <w:p w:rsidR="007B5329" w:rsidRPr="007B5329" w:rsidRDefault="007B5329" w:rsidP="007B5329">
      <w:pPr>
        <w:pStyle w:val="Prrafodelista"/>
        <w:numPr>
          <w:ilvl w:val="0"/>
          <w:numId w:val="10"/>
        </w:numPr>
        <w:spacing w:after="160" w:line="259" w:lineRule="auto"/>
        <w:rPr>
          <w:rFonts w:cstheme="minorHAnsi"/>
          <w:sz w:val="20"/>
          <w:szCs w:val="20"/>
        </w:rPr>
      </w:pPr>
      <w:r w:rsidRPr="007B5329">
        <w:rPr>
          <w:rFonts w:cstheme="minorHAnsi"/>
          <w:sz w:val="20"/>
          <w:szCs w:val="20"/>
        </w:rPr>
        <w:t xml:space="preserve">No se realizan traslados en Yellowknife con vuelos con llegadas </w:t>
      </w:r>
      <w:proofErr w:type="spellStart"/>
      <w:r w:rsidRPr="007B5329">
        <w:rPr>
          <w:rFonts w:cstheme="minorHAnsi"/>
          <w:sz w:val="20"/>
          <w:szCs w:val="20"/>
        </w:rPr>
        <w:t>mas</w:t>
      </w:r>
      <w:proofErr w:type="spellEnd"/>
      <w:r w:rsidRPr="007B5329">
        <w:rPr>
          <w:rFonts w:cstheme="minorHAnsi"/>
          <w:sz w:val="20"/>
          <w:szCs w:val="20"/>
        </w:rPr>
        <w:t xml:space="preserve"> de las 10pm y antes de las 5:30amLos hoteles pueden cobrar Resort Fee al momento del </w:t>
      </w:r>
      <w:proofErr w:type="spellStart"/>
      <w:r w:rsidRPr="007B5329">
        <w:rPr>
          <w:rFonts w:cstheme="minorHAnsi"/>
          <w:sz w:val="20"/>
          <w:szCs w:val="20"/>
        </w:rPr>
        <w:t>check</w:t>
      </w:r>
      <w:proofErr w:type="spellEnd"/>
      <w:r w:rsidRPr="007B5329">
        <w:rPr>
          <w:rFonts w:cstheme="minorHAnsi"/>
          <w:sz w:val="20"/>
          <w:szCs w:val="20"/>
        </w:rPr>
        <w:t xml:space="preserve"> in.</w:t>
      </w:r>
    </w:p>
    <w:p w:rsidR="007B5329" w:rsidRDefault="007B5329" w:rsidP="007B5329">
      <w:pPr>
        <w:pStyle w:val="Prrafodelista"/>
        <w:numPr>
          <w:ilvl w:val="0"/>
          <w:numId w:val="10"/>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7B5329" w:rsidRPr="003C6B80" w:rsidRDefault="007B5329" w:rsidP="007B5329">
      <w:pPr>
        <w:pStyle w:val="Prrafodelista"/>
        <w:numPr>
          <w:ilvl w:val="0"/>
          <w:numId w:val="10"/>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081795" w:rsidRPr="007B5329" w:rsidRDefault="007B5329" w:rsidP="00424A5D">
      <w:pPr>
        <w:pStyle w:val="Prrafodelista"/>
        <w:numPr>
          <w:ilvl w:val="0"/>
          <w:numId w:val="10"/>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sectPr w:rsidR="00081795" w:rsidRPr="007B5329"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118F" w:rsidRDefault="00B3118F" w:rsidP="00F14741">
      <w:r>
        <w:separator/>
      </w:r>
    </w:p>
  </w:endnote>
  <w:endnote w:type="continuationSeparator" w:id="0">
    <w:p w:rsidR="00B3118F" w:rsidRDefault="00B3118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6D741"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118F" w:rsidRDefault="00B3118F" w:rsidP="00F14741">
      <w:r>
        <w:separator/>
      </w:r>
    </w:p>
  </w:footnote>
  <w:footnote w:type="continuationSeparator" w:id="0">
    <w:p w:rsidR="00B3118F" w:rsidRDefault="00B3118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79FEC1F5">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778868497">
    <w:abstractNumId w:val="2"/>
  </w:num>
  <w:num w:numId="8" w16cid:durableId="1390882260">
    <w:abstractNumId w:val="7"/>
  </w:num>
  <w:num w:numId="9" w16cid:durableId="1495874284">
    <w:abstractNumId w:val="0"/>
  </w:num>
  <w:num w:numId="10" w16cid:durableId="19087643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23D"/>
    <w:rsid w:val="00010A86"/>
    <w:rsid w:val="00020836"/>
    <w:rsid w:val="0002224C"/>
    <w:rsid w:val="000311CC"/>
    <w:rsid w:val="00042C5B"/>
    <w:rsid w:val="00043125"/>
    <w:rsid w:val="00043959"/>
    <w:rsid w:val="0005052C"/>
    <w:rsid w:val="000547FF"/>
    <w:rsid w:val="0006299E"/>
    <w:rsid w:val="0007287A"/>
    <w:rsid w:val="00081795"/>
    <w:rsid w:val="000820F3"/>
    <w:rsid w:val="00084C79"/>
    <w:rsid w:val="000952AF"/>
    <w:rsid w:val="000A1E36"/>
    <w:rsid w:val="000A40B4"/>
    <w:rsid w:val="000B3B01"/>
    <w:rsid w:val="000C383B"/>
    <w:rsid w:val="000C5E57"/>
    <w:rsid w:val="000C6CA1"/>
    <w:rsid w:val="000D2292"/>
    <w:rsid w:val="000E1E43"/>
    <w:rsid w:val="000F3DA0"/>
    <w:rsid w:val="00105E92"/>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24A5D"/>
    <w:rsid w:val="004344C3"/>
    <w:rsid w:val="00434D3F"/>
    <w:rsid w:val="004403F9"/>
    <w:rsid w:val="00454284"/>
    <w:rsid w:val="004642C2"/>
    <w:rsid w:val="00464F95"/>
    <w:rsid w:val="00483E4A"/>
    <w:rsid w:val="004926F4"/>
    <w:rsid w:val="004937F6"/>
    <w:rsid w:val="004957F8"/>
    <w:rsid w:val="00497389"/>
    <w:rsid w:val="004A1DE1"/>
    <w:rsid w:val="004A379D"/>
    <w:rsid w:val="004C4D7A"/>
    <w:rsid w:val="004D0A79"/>
    <w:rsid w:val="004E12B2"/>
    <w:rsid w:val="00504F5A"/>
    <w:rsid w:val="00515E20"/>
    <w:rsid w:val="005206B4"/>
    <w:rsid w:val="005250A6"/>
    <w:rsid w:val="00533E2F"/>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CD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6F6B15"/>
    <w:rsid w:val="00706345"/>
    <w:rsid w:val="00710DEA"/>
    <w:rsid w:val="00720607"/>
    <w:rsid w:val="007206AC"/>
    <w:rsid w:val="00737E7E"/>
    <w:rsid w:val="00764CB1"/>
    <w:rsid w:val="00771643"/>
    <w:rsid w:val="00773D0C"/>
    <w:rsid w:val="007771BE"/>
    <w:rsid w:val="00784639"/>
    <w:rsid w:val="00787C52"/>
    <w:rsid w:val="007918FA"/>
    <w:rsid w:val="00793447"/>
    <w:rsid w:val="00794012"/>
    <w:rsid w:val="007940DC"/>
    <w:rsid w:val="00794C2B"/>
    <w:rsid w:val="00795109"/>
    <w:rsid w:val="007B5329"/>
    <w:rsid w:val="007C3FA5"/>
    <w:rsid w:val="007D2B8B"/>
    <w:rsid w:val="007E3884"/>
    <w:rsid w:val="007E4E84"/>
    <w:rsid w:val="007F246A"/>
    <w:rsid w:val="007F2523"/>
    <w:rsid w:val="007F3457"/>
    <w:rsid w:val="008057B6"/>
    <w:rsid w:val="00811397"/>
    <w:rsid w:val="008119F9"/>
    <w:rsid w:val="008142E7"/>
    <w:rsid w:val="00822EBC"/>
    <w:rsid w:val="00843562"/>
    <w:rsid w:val="0085731D"/>
    <w:rsid w:val="00863F2F"/>
    <w:rsid w:val="00866BE6"/>
    <w:rsid w:val="008926ED"/>
    <w:rsid w:val="008B03A8"/>
    <w:rsid w:val="008C3C8A"/>
    <w:rsid w:val="008D5097"/>
    <w:rsid w:val="008D56FB"/>
    <w:rsid w:val="008E2FDC"/>
    <w:rsid w:val="008E3157"/>
    <w:rsid w:val="008E7F86"/>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18F"/>
    <w:rsid w:val="00B31EFC"/>
    <w:rsid w:val="00B42493"/>
    <w:rsid w:val="00B4368D"/>
    <w:rsid w:val="00B77CAD"/>
    <w:rsid w:val="00B81E38"/>
    <w:rsid w:val="00B96AD6"/>
    <w:rsid w:val="00BA26F7"/>
    <w:rsid w:val="00BA4A15"/>
    <w:rsid w:val="00BC71DC"/>
    <w:rsid w:val="00BC745B"/>
    <w:rsid w:val="00BD0312"/>
    <w:rsid w:val="00BD298D"/>
    <w:rsid w:val="00BD5FAC"/>
    <w:rsid w:val="00BD6ABF"/>
    <w:rsid w:val="00BD6F59"/>
    <w:rsid w:val="00BE7B1D"/>
    <w:rsid w:val="00BF2F73"/>
    <w:rsid w:val="00BF3124"/>
    <w:rsid w:val="00BF582C"/>
    <w:rsid w:val="00C00539"/>
    <w:rsid w:val="00C03A97"/>
    <w:rsid w:val="00C122EB"/>
    <w:rsid w:val="00C14C70"/>
    <w:rsid w:val="00C24D94"/>
    <w:rsid w:val="00C41655"/>
    <w:rsid w:val="00C42CAB"/>
    <w:rsid w:val="00C44DC9"/>
    <w:rsid w:val="00C44F49"/>
    <w:rsid w:val="00C4570C"/>
    <w:rsid w:val="00C600F1"/>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4327F"/>
    <w:rsid w:val="00D46977"/>
    <w:rsid w:val="00D620B8"/>
    <w:rsid w:val="00D709EB"/>
    <w:rsid w:val="00DA31DB"/>
    <w:rsid w:val="00DB3B05"/>
    <w:rsid w:val="00DC06F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9698F"/>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5397064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1397</Words>
  <Characters>7684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2025-07-15T21:35:00Z</dcterms:created>
  <dcterms:modified xsi:type="dcterms:W3CDTF">2025-07-15T21:35:00Z</dcterms:modified>
</cp:coreProperties>
</file>