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448F4" w:rsidRPr="00D448F4" w:rsidRDefault="00D448F4" w:rsidP="00D448F4">
      <w:pPr>
        <w:rPr>
          <w:rFonts w:ascii="Calibri" w:hAnsi="Calibri" w:cs="Calibri"/>
          <w:b/>
          <w:lang w:val="es-ES"/>
        </w:rPr>
      </w:pPr>
    </w:p>
    <w:p w:rsidR="008467D3" w:rsidRPr="00186E64" w:rsidRDefault="00186E64" w:rsidP="00D448F4">
      <w:pPr>
        <w:jc w:val="center"/>
        <w:rPr>
          <w:rFonts w:ascii="Aptos" w:hAnsi="Aptos" w:cs="Calibri"/>
          <w:b/>
          <w:sz w:val="72"/>
          <w:szCs w:val="72"/>
        </w:rPr>
      </w:pPr>
      <w:r>
        <w:rPr>
          <w:noProof/>
        </w:rPr>
        <w:drawing>
          <wp:anchor distT="0" distB="0" distL="114300" distR="114300" simplePos="0" relativeHeight="251658239" behindDoc="0" locked="0" layoutInCell="1" allowOverlap="1" wp14:anchorId="62737101" wp14:editId="33D61AA5">
            <wp:simplePos x="0" y="0"/>
            <wp:positionH relativeFrom="page">
              <wp:posOffset>6873240</wp:posOffset>
            </wp:positionH>
            <wp:positionV relativeFrom="paragraph">
              <wp:posOffset>5715</wp:posOffset>
            </wp:positionV>
            <wp:extent cx="868680" cy="868680"/>
            <wp:effectExtent l="0" t="0" r="0" b="26670"/>
            <wp:wrapNone/>
            <wp:docPr id="65465885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230105">
                      <a:off x="0" y="0"/>
                      <a:ext cx="868680" cy="868680"/>
                    </a:xfrm>
                    <a:prstGeom prst="rect">
                      <a:avLst/>
                    </a:prstGeom>
                    <a:noFill/>
                    <a:ln>
                      <a:noFill/>
                    </a:ln>
                  </pic:spPr>
                </pic:pic>
              </a:graphicData>
            </a:graphic>
            <wp14:sizeRelH relativeFrom="page">
              <wp14:pctWidth>0</wp14:pctWidth>
            </wp14:sizeRelH>
            <wp14:sizeRelV relativeFrom="page">
              <wp14:pctHeight>0</wp14:pctHeight>
            </wp14:sizeRelV>
          </wp:anchor>
        </w:drawing>
      </w:r>
      <w:r w:rsidR="00DC42D1" w:rsidRPr="00D448F4">
        <w:rPr>
          <w:rFonts w:ascii="Aptos" w:hAnsi="Aptos" w:cs="Calibri"/>
          <w:b/>
          <w:sz w:val="72"/>
          <w:szCs w:val="72"/>
          <w:lang w:val="es-ES"/>
        </w:rPr>
        <w:t>Dubái Básico</w:t>
      </w:r>
    </w:p>
    <w:p w:rsidR="008467D3" w:rsidRPr="00D448F4" w:rsidRDefault="008467D3" w:rsidP="008467D3">
      <w:pPr>
        <w:jc w:val="center"/>
        <w:rPr>
          <w:rFonts w:ascii="Aptos" w:hAnsi="Aptos" w:cs="Calibri"/>
          <w:b/>
          <w:sz w:val="36"/>
          <w:szCs w:val="36"/>
          <w:lang w:val="es-ES"/>
        </w:rPr>
      </w:pPr>
      <w:r w:rsidRPr="00D448F4">
        <w:rPr>
          <w:rFonts w:ascii="Aptos" w:hAnsi="Aptos" w:cs="Calibri"/>
          <w:b/>
          <w:sz w:val="36"/>
          <w:szCs w:val="36"/>
          <w:lang w:val="es-ES"/>
        </w:rPr>
        <w:t>04 días / 03 noches</w:t>
      </w:r>
    </w:p>
    <w:p w:rsidR="00D448F4" w:rsidRPr="00D448F4" w:rsidRDefault="00D448F4" w:rsidP="008467D3">
      <w:pPr>
        <w:rPr>
          <w:rFonts w:ascii="Aptos" w:hAnsi="Aptos" w:cs="Calibri"/>
          <w:sz w:val="18"/>
          <w:szCs w:val="18"/>
          <w:lang w:val="es-ES"/>
        </w:rPr>
      </w:pPr>
    </w:p>
    <w:p w:rsidR="008467D3" w:rsidRPr="00D448F4" w:rsidRDefault="008467D3" w:rsidP="008467D3">
      <w:pPr>
        <w:rPr>
          <w:rFonts w:ascii="Aptos" w:hAnsi="Aptos" w:cs="Calibri"/>
          <w:sz w:val="20"/>
          <w:szCs w:val="20"/>
          <w:lang w:val="es-ES"/>
        </w:rPr>
      </w:pPr>
      <w:r w:rsidRPr="00D448F4">
        <w:rPr>
          <w:rFonts w:ascii="Aptos" w:hAnsi="Aptos" w:cs="Calibri"/>
          <w:sz w:val="20"/>
          <w:szCs w:val="20"/>
          <w:lang w:val="es-ES"/>
        </w:rPr>
        <w:t>Llegadas: Diarias</w:t>
      </w:r>
    </w:p>
    <w:p w:rsidR="008467D3" w:rsidRPr="00D448F4" w:rsidRDefault="008467D3" w:rsidP="008467D3">
      <w:pPr>
        <w:rPr>
          <w:rFonts w:ascii="Aptos" w:hAnsi="Aptos" w:cs="Calibri"/>
          <w:sz w:val="18"/>
          <w:szCs w:val="18"/>
          <w:u w:val="single"/>
          <w:lang w:val="es-ES"/>
        </w:rPr>
      </w:pPr>
    </w:p>
    <w:p w:rsidR="008467D3" w:rsidRPr="00D448F4" w:rsidRDefault="008467D3" w:rsidP="008467D3">
      <w:pPr>
        <w:autoSpaceDE w:val="0"/>
        <w:autoSpaceDN w:val="0"/>
        <w:adjustRightInd w:val="0"/>
        <w:rPr>
          <w:rFonts w:ascii="Aptos" w:hAnsi="Aptos" w:cs="Calibri"/>
          <w:b/>
          <w:bCs/>
          <w:color w:val="000000"/>
          <w:sz w:val="20"/>
          <w:szCs w:val="20"/>
          <w:lang w:val="es-MX"/>
        </w:rPr>
      </w:pPr>
      <w:bookmarkStart w:id="0" w:name="_Hlk115786228"/>
      <w:r w:rsidRPr="00D448F4">
        <w:rPr>
          <w:rFonts w:ascii="Aptos" w:hAnsi="Aptos" w:cs="Calibri"/>
          <w:b/>
          <w:bCs/>
          <w:color w:val="000000"/>
          <w:sz w:val="20"/>
          <w:szCs w:val="20"/>
          <w:lang w:val="es-MX"/>
        </w:rPr>
        <w:t>Día 1. Dubái</w:t>
      </w:r>
    </w:p>
    <w:p w:rsidR="008467D3" w:rsidRPr="00D448F4" w:rsidRDefault="008467D3" w:rsidP="008467D3">
      <w:pPr>
        <w:autoSpaceDE w:val="0"/>
        <w:autoSpaceDN w:val="0"/>
        <w:adjustRightInd w:val="0"/>
        <w:rPr>
          <w:rFonts w:ascii="Aptos" w:hAnsi="Aptos" w:cs="Calibri"/>
          <w:color w:val="000000"/>
          <w:sz w:val="20"/>
          <w:szCs w:val="20"/>
          <w:lang w:val="es-MX"/>
        </w:rPr>
      </w:pPr>
      <w:r w:rsidRPr="00D448F4">
        <w:rPr>
          <w:rFonts w:ascii="Aptos" w:hAnsi="Aptos" w:cs="Calibri"/>
          <w:color w:val="000000"/>
          <w:sz w:val="20"/>
          <w:szCs w:val="20"/>
          <w:lang w:val="es-MX"/>
        </w:rPr>
        <w:t>Llegada al aeropuerto de Dubái. Traslado al hotel y</w:t>
      </w:r>
      <w:r w:rsidRPr="00D448F4">
        <w:rPr>
          <w:rFonts w:ascii="Aptos" w:hAnsi="Aptos" w:cs="Calibri"/>
          <w:b/>
          <w:bCs/>
          <w:color w:val="000000"/>
          <w:sz w:val="20"/>
          <w:szCs w:val="20"/>
          <w:lang w:val="es-MX"/>
        </w:rPr>
        <w:t xml:space="preserve"> alojamiento.  </w:t>
      </w:r>
    </w:p>
    <w:p w:rsidR="008467D3" w:rsidRPr="00D448F4" w:rsidRDefault="008467D3" w:rsidP="008467D3">
      <w:pPr>
        <w:autoSpaceDE w:val="0"/>
        <w:autoSpaceDN w:val="0"/>
        <w:adjustRightInd w:val="0"/>
        <w:rPr>
          <w:rFonts w:ascii="Aptos" w:hAnsi="Aptos" w:cs="Calibri"/>
          <w:color w:val="000000"/>
          <w:sz w:val="20"/>
          <w:szCs w:val="20"/>
          <w:lang w:val="es-MX"/>
        </w:rPr>
      </w:pPr>
    </w:p>
    <w:p w:rsidR="008467D3" w:rsidRPr="00D448F4" w:rsidRDefault="008467D3" w:rsidP="008467D3">
      <w:pPr>
        <w:autoSpaceDE w:val="0"/>
        <w:autoSpaceDN w:val="0"/>
        <w:adjustRightInd w:val="0"/>
        <w:rPr>
          <w:rFonts w:ascii="Aptos" w:hAnsi="Aptos" w:cs="Calibri"/>
          <w:i/>
          <w:iCs/>
          <w:color w:val="000000"/>
          <w:sz w:val="20"/>
          <w:szCs w:val="20"/>
          <w:lang w:val="es-MX"/>
        </w:rPr>
      </w:pPr>
      <w:r w:rsidRPr="00D448F4">
        <w:rPr>
          <w:rFonts w:ascii="Aptos" w:hAnsi="Aptos" w:cs="Calibri"/>
          <w:b/>
          <w:bCs/>
          <w:color w:val="000000"/>
          <w:sz w:val="20"/>
          <w:szCs w:val="20"/>
          <w:lang w:val="es-MX"/>
        </w:rPr>
        <w:t>Día 2. Dubái</w:t>
      </w:r>
      <w:r w:rsidR="0004056F" w:rsidRPr="00D448F4">
        <w:rPr>
          <w:rFonts w:ascii="Aptos" w:hAnsi="Aptos" w:cs="Calibri"/>
          <w:b/>
          <w:bCs/>
          <w:color w:val="000000"/>
          <w:sz w:val="20"/>
          <w:szCs w:val="20"/>
          <w:lang w:val="es-MX"/>
        </w:rPr>
        <w:t xml:space="preserve"> </w:t>
      </w:r>
      <w:r w:rsidR="0004056F" w:rsidRPr="00D448F4">
        <w:rPr>
          <w:rFonts w:ascii="Aptos" w:hAnsi="Aptos" w:cs="Calibri"/>
          <w:i/>
          <w:iCs/>
          <w:color w:val="000000"/>
          <w:sz w:val="20"/>
          <w:szCs w:val="20"/>
          <w:lang w:val="es-MX"/>
        </w:rPr>
        <w:t>(Excursión Dubái clásico + Safari por el desierto)</w:t>
      </w:r>
    </w:p>
    <w:p w:rsidR="008467D3" w:rsidRPr="00D448F4" w:rsidRDefault="008467D3" w:rsidP="008467D3">
      <w:pPr>
        <w:autoSpaceDE w:val="0"/>
        <w:autoSpaceDN w:val="0"/>
        <w:adjustRightInd w:val="0"/>
        <w:jc w:val="both"/>
        <w:rPr>
          <w:rFonts w:ascii="Aptos" w:hAnsi="Aptos" w:cs="Calibri"/>
          <w:color w:val="000000"/>
          <w:sz w:val="20"/>
          <w:szCs w:val="20"/>
          <w:lang w:val="es-MX"/>
        </w:rPr>
      </w:pPr>
      <w:r w:rsidRPr="00D448F4">
        <w:rPr>
          <w:rFonts w:ascii="Aptos" w:hAnsi="Aptos" w:cs="Calibri"/>
          <w:b/>
          <w:bCs/>
          <w:color w:val="000000"/>
          <w:sz w:val="20"/>
          <w:szCs w:val="20"/>
          <w:lang w:val="es-MX"/>
        </w:rPr>
        <w:t xml:space="preserve">Desayuno. </w:t>
      </w:r>
      <w:r w:rsidRPr="00D448F4">
        <w:rPr>
          <w:rFonts w:ascii="Aptos" w:hAnsi="Aptos" w:cs="Calibri"/>
          <w:color w:val="000000"/>
          <w:sz w:val="20"/>
          <w:szCs w:val="20"/>
          <w:lang w:val="es-MX"/>
        </w:rPr>
        <w:t xml:space="preserve">Excursión de medio día a Dubái clásico que nos proporcionara una visión de la antigua ciudad de Dubái. Visitaremos la visita por la zona de Bastakia con sus antiguas casas de comerciantes, galerías, restaurantes y cafés. Continuando con visita panorámica por fuera del Museo de Dubái en forma de fortaleza (El museo está cerrado). Luego, embarcamos en una "Abra" (taxi fluvial) para tener una sensación atmosférica de la otra orilla de la ensenada. Continuaremos hacia el exótico y aromático Zoco de las Especies y los bazares de oro de los más conocidos en el mundo. </w:t>
      </w:r>
      <w:r w:rsidRPr="00D448F4">
        <w:rPr>
          <w:rFonts w:ascii="Aptos" w:hAnsi="Aptos" w:cs="Calibri"/>
          <w:b/>
          <w:bCs/>
          <w:color w:val="000000"/>
          <w:sz w:val="20"/>
          <w:szCs w:val="20"/>
          <w:lang w:val="es-MX"/>
        </w:rPr>
        <w:t>Almuerzo restaurante local.</w:t>
      </w:r>
      <w:r w:rsidRPr="00D448F4">
        <w:rPr>
          <w:rFonts w:ascii="Aptos" w:hAnsi="Aptos" w:cs="Calibri"/>
          <w:color w:val="000000"/>
          <w:sz w:val="20"/>
          <w:szCs w:val="20"/>
          <w:lang w:val="es-MX"/>
        </w:rPr>
        <w:t xml:space="preserve">  Por la tarde entre las 1</w:t>
      </w:r>
      <w:r w:rsidR="00D448F4">
        <w:rPr>
          <w:rFonts w:ascii="Aptos" w:hAnsi="Aptos" w:cs="Calibri"/>
          <w:color w:val="000000"/>
          <w:sz w:val="20"/>
          <w:szCs w:val="20"/>
          <w:lang w:val="es-MX"/>
        </w:rPr>
        <w:t>4</w:t>
      </w:r>
      <w:r w:rsidRPr="00D448F4">
        <w:rPr>
          <w:rFonts w:ascii="Aptos" w:hAnsi="Aptos" w:cs="Calibri"/>
          <w:color w:val="000000"/>
          <w:sz w:val="20"/>
          <w:szCs w:val="20"/>
          <w:lang w:val="es-MX"/>
        </w:rPr>
        <w:t>.</w:t>
      </w:r>
      <w:r w:rsidR="00D448F4">
        <w:rPr>
          <w:rFonts w:ascii="Aptos" w:hAnsi="Aptos" w:cs="Calibri"/>
          <w:color w:val="000000"/>
          <w:sz w:val="20"/>
          <w:szCs w:val="20"/>
          <w:lang w:val="es-MX"/>
        </w:rPr>
        <w:t>3</w:t>
      </w:r>
      <w:r w:rsidRPr="00D448F4">
        <w:rPr>
          <w:rFonts w:ascii="Aptos" w:hAnsi="Aptos" w:cs="Calibri"/>
          <w:color w:val="000000"/>
          <w:sz w:val="20"/>
          <w:szCs w:val="20"/>
          <w:lang w:val="es-MX"/>
        </w:rPr>
        <w:t>0 y 15.</w:t>
      </w:r>
      <w:r w:rsidR="00D448F4">
        <w:rPr>
          <w:rFonts w:ascii="Aptos" w:hAnsi="Aptos" w:cs="Calibri"/>
          <w:color w:val="000000"/>
          <w:sz w:val="20"/>
          <w:szCs w:val="20"/>
          <w:lang w:val="es-MX"/>
        </w:rPr>
        <w:t>0</w:t>
      </w:r>
      <w:r w:rsidRPr="00D448F4">
        <w:rPr>
          <w:rFonts w:ascii="Aptos" w:hAnsi="Aptos" w:cs="Calibri"/>
          <w:color w:val="000000"/>
          <w:sz w:val="20"/>
          <w:szCs w:val="20"/>
          <w:lang w:val="es-MX"/>
        </w:rPr>
        <w:t xml:space="preserve">0 horas, es la recogida del hotel para salir al safari del desierto en lujosos vehículos 4 X 4 (caben hasta 6 personas en cada vehículo) que los llevan a un encuentro personal con un mundo diferente, donde disfrutaran de la excitación de viajar sobre las dunas de arena. La ruta pasa por granjas de camellos y un paisaje espectacular que brinda una excelente oportunidad para tomar fotos. Pararemos por donde podremos apreciar la magia y la gloria de la puesta de sol en Arabia y la eterna belleza del desierto y hacer </w:t>
      </w:r>
      <w:proofErr w:type="spellStart"/>
      <w:r w:rsidRPr="00D448F4">
        <w:rPr>
          <w:rFonts w:ascii="Aptos" w:hAnsi="Aptos" w:cs="Calibri"/>
          <w:color w:val="000000"/>
          <w:sz w:val="20"/>
          <w:szCs w:val="20"/>
          <w:lang w:val="es-MX"/>
        </w:rPr>
        <w:t>surfing</w:t>
      </w:r>
      <w:proofErr w:type="spellEnd"/>
      <w:r w:rsidRPr="00D448F4">
        <w:rPr>
          <w:rFonts w:ascii="Aptos" w:hAnsi="Aptos" w:cs="Calibri"/>
          <w:color w:val="000000"/>
          <w:sz w:val="20"/>
          <w:szCs w:val="20"/>
          <w:lang w:val="es-MX"/>
        </w:rPr>
        <w:t xml:space="preserve"> en la arena llegando finalmente al campamento envuelto en un ambiente tradicional árabe, donde se puede montar en camello, fumar la aromática Shisha (pipa de agua), tatuarse con henna, o simplemente admirar el festín a la luz de la luna </w:t>
      </w:r>
      <w:r w:rsidRPr="00D448F4">
        <w:rPr>
          <w:rFonts w:ascii="Aptos" w:hAnsi="Aptos" w:cs="Calibri"/>
          <w:b/>
          <w:bCs/>
          <w:color w:val="000000"/>
          <w:sz w:val="20"/>
          <w:szCs w:val="20"/>
          <w:lang w:val="es-MX"/>
        </w:rPr>
        <w:t>cenando un buffet árabe</w:t>
      </w:r>
      <w:r w:rsidRPr="00D448F4">
        <w:rPr>
          <w:rFonts w:ascii="Aptos" w:hAnsi="Aptos" w:cs="Calibri"/>
          <w:color w:val="000000"/>
          <w:sz w:val="20"/>
          <w:szCs w:val="20"/>
          <w:lang w:val="es-MX"/>
        </w:rPr>
        <w:t xml:space="preserve"> a la parrilla con ensaladas frescas y barbacuás de carne y pollo teniendo como postre frutas. Mientras se cene, se disfruta de un espectáculo folklórico árabe con bailarina de la Danza del Vientre. (Durante el mes de Ramadán no se permiten los bailes). Regreso al hotel. </w:t>
      </w:r>
      <w:r w:rsidRPr="00D448F4">
        <w:rPr>
          <w:rFonts w:ascii="Aptos" w:hAnsi="Aptos" w:cs="Calibri"/>
          <w:b/>
          <w:bCs/>
          <w:color w:val="000000"/>
          <w:sz w:val="20"/>
          <w:szCs w:val="20"/>
          <w:lang w:val="es-MX"/>
        </w:rPr>
        <w:t>Alojamiento.</w:t>
      </w:r>
    </w:p>
    <w:p w:rsidR="008467D3" w:rsidRPr="00D448F4" w:rsidRDefault="008467D3" w:rsidP="008467D3">
      <w:pPr>
        <w:autoSpaceDE w:val="0"/>
        <w:autoSpaceDN w:val="0"/>
        <w:adjustRightInd w:val="0"/>
        <w:rPr>
          <w:rFonts w:ascii="Aptos" w:hAnsi="Aptos" w:cs="Calibri"/>
          <w:b/>
          <w:bCs/>
          <w:color w:val="000000"/>
          <w:sz w:val="20"/>
          <w:szCs w:val="20"/>
          <w:lang w:val="es-MX"/>
        </w:rPr>
      </w:pPr>
    </w:p>
    <w:p w:rsidR="008467D3" w:rsidRPr="00D448F4" w:rsidRDefault="008467D3" w:rsidP="008467D3">
      <w:pPr>
        <w:autoSpaceDE w:val="0"/>
        <w:autoSpaceDN w:val="0"/>
        <w:adjustRightInd w:val="0"/>
        <w:rPr>
          <w:rFonts w:ascii="Aptos" w:hAnsi="Aptos" w:cs="Calibri"/>
          <w:b/>
          <w:color w:val="000000"/>
          <w:sz w:val="20"/>
          <w:szCs w:val="20"/>
          <w:lang w:val="es-MX"/>
        </w:rPr>
      </w:pPr>
      <w:r w:rsidRPr="00D448F4">
        <w:rPr>
          <w:rFonts w:ascii="Aptos" w:hAnsi="Aptos" w:cs="Calibri"/>
          <w:b/>
          <w:bCs/>
          <w:color w:val="000000"/>
          <w:sz w:val="20"/>
          <w:szCs w:val="20"/>
          <w:lang w:val="es-MX"/>
        </w:rPr>
        <w:t>Día 3. Dubái</w:t>
      </w:r>
      <w:r w:rsidRPr="00D448F4">
        <w:rPr>
          <w:rFonts w:ascii="Aptos" w:hAnsi="Aptos" w:cs="Calibri"/>
          <w:b/>
          <w:color w:val="000000"/>
          <w:sz w:val="20"/>
          <w:szCs w:val="20"/>
          <w:lang w:val="es-MX"/>
        </w:rPr>
        <w:t xml:space="preserve"> </w:t>
      </w:r>
    </w:p>
    <w:p w:rsidR="008467D3" w:rsidRPr="00D448F4" w:rsidRDefault="008467D3" w:rsidP="008467D3">
      <w:pPr>
        <w:autoSpaceDE w:val="0"/>
        <w:autoSpaceDN w:val="0"/>
        <w:adjustRightInd w:val="0"/>
        <w:jc w:val="both"/>
        <w:rPr>
          <w:rFonts w:ascii="Aptos" w:hAnsi="Aptos" w:cs="Calibri"/>
          <w:color w:val="000000"/>
          <w:sz w:val="20"/>
          <w:szCs w:val="20"/>
          <w:lang w:val="es-MX"/>
        </w:rPr>
      </w:pPr>
      <w:r w:rsidRPr="00D448F4">
        <w:rPr>
          <w:rFonts w:ascii="Aptos" w:hAnsi="Aptos" w:cs="Calibri"/>
          <w:b/>
          <w:color w:val="000000"/>
          <w:sz w:val="20"/>
          <w:szCs w:val="20"/>
          <w:lang w:val="es-MX"/>
        </w:rPr>
        <w:t>Desayuno</w:t>
      </w:r>
      <w:r w:rsidRPr="00D448F4">
        <w:rPr>
          <w:rFonts w:ascii="Aptos" w:hAnsi="Aptos" w:cs="Calibri"/>
          <w:color w:val="000000"/>
          <w:sz w:val="20"/>
          <w:szCs w:val="20"/>
          <w:lang w:val="es-MX"/>
        </w:rPr>
        <w:t xml:space="preserve">. Mañana libre dedicada a las compras por Dubái que es conocida por ser la ciudad de las compras. Su fama se debe a poseer una variedad de las mejores tiendas del Mundo. También, en esta ciudad tiene lugar cada año el Festival de Compras que tiene una duración de un mes. En esta ciudad se fusionan los diferentes mundos de la moda de diseñadores de alta costura situados en los lujosos centros comerciales y los mercados callejeros, donde se puede regatear. Entre muchos otros objetos, se pueden comprar aparatos electrónicos, Objetos de oro, telas, etc. </w:t>
      </w:r>
      <w:r w:rsidRPr="00D448F4">
        <w:rPr>
          <w:rFonts w:ascii="Aptos" w:hAnsi="Aptos" w:cs="Calibri"/>
          <w:b/>
          <w:bCs/>
          <w:color w:val="000000"/>
          <w:sz w:val="20"/>
          <w:szCs w:val="20"/>
          <w:lang w:val="es-MX"/>
        </w:rPr>
        <w:t>Alojamiento.</w:t>
      </w:r>
      <w:r w:rsidRPr="00D448F4">
        <w:rPr>
          <w:rFonts w:ascii="Aptos" w:hAnsi="Aptos" w:cs="Calibri"/>
          <w:color w:val="000000"/>
          <w:sz w:val="20"/>
          <w:szCs w:val="20"/>
          <w:lang w:val="es-MX"/>
        </w:rPr>
        <w:t xml:space="preserve"> </w:t>
      </w:r>
    </w:p>
    <w:p w:rsidR="00006AC9" w:rsidRPr="00D448F4" w:rsidRDefault="00006AC9" w:rsidP="008467D3">
      <w:pPr>
        <w:autoSpaceDE w:val="0"/>
        <w:autoSpaceDN w:val="0"/>
        <w:adjustRightInd w:val="0"/>
        <w:jc w:val="both"/>
        <w:rPr>
          <w:rFonts w:ascii="Aptos" w:hAnsi="Aptos" w:cs="Calibri"/>
          <w:color w:val="000000"/>
          <w:sz w:val="14"/>
          <w:szCs w:val="14"/>
          <w:lang w:val="es-MX"/>
        </w:rPr>
      </w:pPr>
    </w:p>
    <w:p w:rsidR="008467D3" w:rsidRPr="00D448F4" w:rsidRDefault="00006AC9" w:rsidP="008467D3">
      <w:pPr>
        <w:autoSpaceDE w:val="0"/>
        <w:autoSpaceDN w:val="0"/>
        <w:adjustRightInd w:val="0"/>
        <w:jc w:val="both"/>
        <w:rPr>
          <w:rFonts w:ascii="Aptos" w:hAnsi="Aptos" w:cs="Calibri"/>
          <w:i/>
          <w:iCs/>
          <w:color w:val="000000"/>
          <w:sz w:val="18"/>
          <w:szCs w:val="18"/>
          <w:lang w:val="es-MX"/>
        </w:rPr>
      </w:pPr>
      <w:r w:rsidRPr="00D448F4">
        <w:rPr>
          <w:rFonts w:ascii="Aptos" w:hAnsi="Aptos" w:cs="Calibri"/>
          <w:i/>
          <w:iCs/>
          <w:color w:val="000000"/>
          <w:sz w:val="18"/>
          <w:szCs w:val="18"/>
          <w:lang w:val="es-MX"/>
        </w:rPr>
        <w:t>-</w:t>
      </w:r>
      <w:r w:rsidR="008467D3" w:rsidRPr="00D448F4">
        <w:rPr>
          <w:rFonts w:ascii="Aptos" w:hAnsi="Aptos" w:cs="Calibri"/>
          <w:i/>
          <w:iCs/>
          <w:color w:val="000000"/>
          <w:sz w:val="18"/>
          <w:szCs w:val="18"/>
          <w:lang w:val="es-MX"/>
        </w:rPr>
        <w:t>Opcional</w:t>
      </w:r>
      <w:r w:rsidRPr="00D448F4">
        <w:rPr>
          <w:rFonts w:ascii="Aptos" w:hAnsi="Aptos" w:cs="Calibri"/>
          <w:i/>
          <w:iCs/>
          <w:color w:val="000000"/>
          <w:sz w:val="18"/>
          <w:szCs w:val="18"/>
          <w:lang w:val="es-MX"/>
        </w:rPr>
        <w:t xml:space="preserve"> </w:t>
      </w:r>
      <w:r w:rsidR="008467D3" w:rsidRPr="00D448F4">
        <w:rPr>
          <w:rFonts w:ascii="Aptos" w:hAnsi="Aptos" w:cs="Calibri"/>
          <w:i/>
          <w:iCs/>
          <w:color w:val="000000"/>
          <w:sz w:val="18"/>
          <w:szCs w:val="18"/>
          <w:lang w:val="es-MX"/>
        </w:rPr>
        <w:t xml:space="preserve">Excursión Dubái </w:t>
      </w:r>
      <w:r w:rsidR="00D448F4">
        <w:rPr>
          <w:rFonts w:ascii="Aptos" w:hAnsi="Aptos" w:cs="Calibri"/>
          <w:i/>
          <w:iCs/>
          <w:color w:val="000000"/>
          <w:sz w:val="18"/>
          <w:szCs w:val="18"/>
          <w:lang w:val="es-MX"/>
        </w:rPr>
        <w:t>M</w:t>
      </w:r>
      <w:r w:rsidR="008467D3" w:rsidRPr="00D448F4">
        <w:rPr>
          <w:rFonts w:ascii="Aptos" w:hAnsi="Aptos" w:cs="Calibri"/>
          <w:i/>
          <w:iCs/>
          <w:color w:val="000000"/>
          <w:sz w:val="18"/>
          <w:szCs w:val="18"/>
          <w:lang w:val="es-MX"/>
        </w:rPr>
        <w:t>oderno</w:t>
      </w:r>
      <w:r w:rsidRPr="00D448F4">
        <w:rPr>
          <w:rFonts w:ascii="Aptos" w:hAnsi="Aptos" w:cs="Calibri"/>
          <w:i/>
          <w:iCs/>
          <w:color w:val="000000"/>
          <w:sz w:val="18"/>
          <w:szCs w:val="18"/>
          <w:lang w:val="es-MX"/>
        </w:rPr>
        <w:t>:</w:t>
      </w:r>
      <w:r w:rsidR="008467D3" w:rsidRPr="00D448F4">
        <w:rPr>
          <w:rFonts w:ascii="Aptos" w:hAnsi="Aptos" w:cs="Calibri"/>
          <w:i/>
          <w:iCs/>
          <w:color w:val="000000"/>
          <w:sz w:val="18"/>
          <w:szCs w:val="18"/>
          <w:lang w:val="es-MX"/>
        </w:rPr>
        <w:t xml:space="preserve"> es conocer la ciudad más desarrollada del planeta, la ciudad del mañana donde hay incomparables proyectos en construcción: Comienza la visita con una visita de </w:t>
      </w:r>
      <w:proofErr w:type="spellStart"/>
      <w:r w:rsidR="008467D3" w:rsidRPr="00D448F4">
        <w:rPr>
          <w:rFonts w:ascii="Aptos" w:hAnsi="Aptos" w:cs="Calibri"/>
          <w:i/>
          <w:iCs/>
          <w:color w:val="000000"/>
          <w:sz w:val="18"/>
          <w:szCs w:val="18"/>
          <w:lang w:val="es-MX"/>
        </w:rPr>
        <w:t>Souk</w:t>
      </w:r>
      <w:proofErr w:type="spellEnd"/>
      <w:r w:rsidR="008467D3" w:rsidRPr="00D448F4">
        <w:rPr>
          <w:rFonts w:ascii="Aptos" w:hAnsi="Aptos" w:cs="Calibri"/>
          <w:i/>
          <w:iCs/>
          <w:color w:val="000000"/>
          <w:sz w:val="18"/>
          <w:szCs w:val="18"/>
          <w:lang w:val="es-MX"/>
        </w:rPr>
        <w:t xml:space="preserve"> </w:t>
      </w:r>
      <w:proofErr w:type="spellStart"/>
      <w:r w:rsidR="008467D3" w:rsidRPr="00D448F4">
        <w:rPr>
          <w:rFonts w:ascii="Aptos" w:hAnsi="Aptos" w:cs="Calibri"/>
          <w:i/>
          <w:iCs/>
          <w:color w:val="000000"/>
          <w:sz w:val="18"/>
          <w:szCs w:val="18"/>
          <w:lang w:val="es-MX"/>
        </w:rPr>
        <w:t>Madinat</w:t>
      </w:r>
      <w:proofErr w:type="spellEnd"/>
      <w:r w:rsidR="008467D3" w:rsidRPr="00D448F4">
        <w:rPr>
          <w:rFonts w:ascii="Aptos" w:hAnsi="Aptos" w:cs="Calibri"/>
          <w:i/>
          <w:iCs/>
          <w:color w:val="000000"/>
          <w:sz w:val="18"/>
          <w:szCs w:val="18"/>
          <w:lang w:val="es-MX"/>
        </w:rPr>
        <w:t xml:space="preserve"> Jumeirah donde podemos admirar las artesanías típicas del país y sacar fotos del icónico hotel de Burj Al Arab (La Vela), el hotel más alto del Mundo. Traslado para la isla de la palmera “Palm Jumeirah” para ver el hotel Atlantis The Palm, regreso en el monorraíl (que nos dará oportunidad de ver toda la palmera con sus ramos), bajar del monorraíl, un vehículo que nos llevará a la Marina de Dubái, el proyecto maestro costero más grande en su estilo. Llegada a la zona de Burj Khalifa, la torre más alta del mundo de 828 metros. Finalizar la visita y posibilidad de dejar los clientes en Dubái Mall que es el centro comercial más grande del mundo para hacer compras o llevarlos al hotel.</w:t>
      </w:r>
    </w:p>
    <w:p w:rsidR="001B17B3" w:rsidRPr="00D448F4" w:rsidRDefault="001B17B3" w:rsidP="008467D3">
      <w:pPr>
        <w:autoSpaceDE w:val="0"/>
        <w:autoSpaceDN w:val="0"/>
        <w:adjustRightInd w:val="0"/>
        <w:jc w:val="both"/>
        <w:rPr>
          <w:rFonts w:ascii="Aptos" w:hAnsi="Aptos" w:cs="Calibri"/>
          <w:i/>
          <w:iCs/>
          <w:color w:val="000000"/>
          <w:sz w:val="20"/>
          <w:szCs w:val="20"/>
          <w:lang w:val="es-MX"/>
        </w:rPr>
      </w:pPr>
    </w:p>
    <w:p w:rsidR="00D448F4" w:rsidRPr="00D338B3" w:rsidRDefault="00D448F4" w:rsidP="008467D3">
      <w:pPr>
        <w:autoSpaceDE w:val="0"/>
        <w:autoSpaceDN w:val="0"/>
        <w:adjustRightInd w:val="0"/>
        <w:rPr>
          <w:rFonts w:ascii="Aptos" w:hAnsi="Aptos" w:cs="Calibri"/>
          <w:b/>
          <w:bCs/>
          <w:color w:val="000000"/>
          <w:sz w:val="14"/>
          <w:szCs w:val="14"/>
          <w:lang w:val="es-MX"/>
        </w:rPr>
      </w:pPr>
    </w:p>
    <w:p w:rsidR="008467D3" w:rsidRPr="00D448F4" w:rsidRDefault="008467D3" w:rsidP="008467D3">
      <w:pPr>
        <w:autoSpaceDE w:val="0"/>
        <w:autoSpaceDN w:val="0"/>
        <w:adjustRightInd w:val="0"/>
        <w:rPr>
          <w:rFonts w:ascii="Aptos" w:hAnsi="Aptos" w:cs="Calibri"/>
          <w:color w:val="000000"/>
          <w:sz w:val="20"/>
          <w:szCs w:val="20"/>
          <w:lang w:val="es-MX"/>
        </w:rPr>
      </w:pPr>
      <w:r w:rsidRPr="00D448F4">
        <w:rPr>
          <w:rFonts w:ascii="Aptos" w:hAnsi="Aptos" w:cs="Calibri"/>
          <w:b/>
          <w:bCs/>
          <w:color w:val="000000"/>
          <w:sz w:val="20"/>
          <w:szCs w:val="20"/>
          <w:lang w:val="es-MX"/>
        </w:rPr>
        <w:t>Día 4. Dubái</w:t>
      </w:r>
    </w:p>
    <w:p w:rsidR="008467D3" w:rsidRPr="00D448F4" w:rsidRDefault="008467D3" w:rsidP="008467D3">
      <w:pPr>
        <w:rPr>
          <w:rFonts w:ascii="Aptos" w:hAnsi="Aptos" w:cs="Calibri"/>
          <w:color w:val="000000"/>
          <w:sz w:val="20"/>
          <w:szCs w:val="20"/>
          <w:lang w:val="es-MX"/>
        </w:rPr>
      </w:pPr>
      <w:r w:rsidRPr="00D448F4">
        <w:rPr>
          <w:rFonts w:ascii="Aptos" w:hAnsi="Aptos" w:cs="Calibri"/>
          <w:b/>
          <w:color w:val="000000"/>
          <w:sz w:val="20"/>
          <w:szCs w:val="20"/>
          <w:lang w:val="es-MX"/>
        </w:rPr>
        <w:t>Desayuno</w:t>
      </w:r>
      <w:r w:rsidRPr="00D448F4">
        <w:rPr>
          <w:rFonts w:ascii="Aptos" w:hAnsi="Aptos" w:cs="Calibri"/>
          <w:color w:val="000000"/>
          <w:sz w:val="20"/>
          <w:szCs w:val="20"/>
          <w:lang w:val="es-MX"/>
        </w:rPr>
        <w:t xml:space="preserve">. </w:t>
      </w:r>
      <w:r w:rsidR="00D448F4">
        <w:rPr>
          <w:rFonts w:ascii="Aptos" w:hAnsi="Aptos" w:cs="Calibri"/>
          <w:color w:val="000000"/>
          <w:sz w:val="20"/>
          <w:szCs w:val="20"/>
          <w:lang w:val="es-MX"/>
        </w:rPr>
        <w:t>A la hora prevista, t</w:t>
      </w:r>
      <w:r w:rsidRPr="00D448F4">
        <w:rPr>
          <w:rFonts w:ascii="Aptos" w:hAnsi="Aptos" w:cs="Calibri"/>
          <w:color w:val="000000"/>
          <w:sz w:val="20"/>
          <w:szCs w:val="20"/>
          <w:lang w:val="es-MX"/>
        </w:rPr>
        <w:t>raslado al aeropuerto</w:t>
      </w:r>
      <w:r w:rsidR="00D448F4">
        <w:rPr>
          <w:rFonts w:ascii="Aptos" w:hAnsi="Aptos" w:cs="Calibri"/>
          <w:color w:val="000000"/>
          <w:sz w:val="20"/>
          <w:szCs w:val="20"/>
          <w:lang w:val="es-MX"/>
        </w:rPr>
        <w:t xml:space="preserve"> de Dubái</w:t>
      </w:r>
      <w:r w:rsidRPr="00D448F4">
        <w:rPr>
          <w:rFonts w:ascii="Aptos" w:hAnsi="Aptos" w:cs="Calibri"/>
          <w:color w:val="000000"/>
          <w:sz w:val="20"/>
          <w:szCs w:val="20"/>
          <w:lang w:val="es-MX"/>
        </w:rPr>
        <w:t xml:space="preserve"> para </w:t>
      </w:r>
      <w:r w:rsidR="00D448F4">
        <w:rPr>
          <w:rFonts w:ascii="Aptos" w:hAnsi="Aptos" w:cs="Calibri"/>
          <w:color w:val="000000"/>
          <w:sz w:val="20"/>
          <w:szCs w:val="20"/>
          <w:lang w:val="es-MX"/>
        </w:rPr>
        <w:t>abordar</w:t>
      </w:r>
      <w:r w:rsidRPr="00D448F4">
        <w:rPr>
          <w:rFonts w:ascii="Aptos" w:hAnsi="Aptos" w:cs="Calibri"/>
          <w:color w:val="000000"/>
          <w:sz w:val="20"/>
          <w:szCs w:val="20"/>
          <w:lang w:val="es-MX"/>
        </w:rPr>
        <w:t xml:space="preserve"> el vuelo</w:t>
      </w:r>
      <w:r w:rsidR="00D448F4">
        <w:rPr>
          <w:rFonts w:ascii="Aptos" w:hAnsi="Aptos" w:cs="Calibri"/>
          <w:color w:val="000000"/>
          <w:sz w:val="20"/>
          <w:szCs w:val="20"/>
          <w:lang w:val="es-MX"/>
        </w:rPr>
        <w:t xml:space="preserve"> de salida</w:t>
      </w:r>
    </w:p>
    <w:p w:rsidR="008467D3" w:rsidRPr="00D338B3" w:rsidRDefault="008467D3" w:rsidP="008467D3">
      <w:pPr>
        <w:rPr>
          <w:rFonts w:ascii="Aptos" w:eastAsia="Times" w:hAnsi="Aptos" w:cs="Calibri"/>
          <w:b/>
          <w:sz w:val="18"/>
          <w:szCs w:val="18"/>
          <w:lang w:eastAsia="es-ES"/>
        </w:rPr>
      </w:pPr>
    </w:p>
    <w:bookmarkEnd w:id="0"/>
    <w:p w:rsidR="008467D3" w:rsidRPr="00D448F4" w:rsidRDefault="008467D3" w:rsidP="00D448F4">
      <w:pPr>
        <w:autoSpaceDE w:val="0"/>
        <w:autoSpaceDN w:val="0"/>
        <w:adjustRightInd w:val="0"/>
        <w:jc w:val="center"/>
        <w:rPr>
          <w:rFonts w:ascii="Aptos" w:hAnsi="Aptos" w:cs="Calibri"/>
          <w:b/>
          <w:bCs/>
          <w:sz w:val="20"/>
          <w:szCs w:val="20"/>
          <w:lang w:val="es-ES"/>
        </w:rPr>
      </w:pPr>
      <w:r w:rsidRPr="00D448F4">
        <w:rPr>
          <w:rFonts w:ascii="Aptos" w:hAnsi="Aptos" w:cs="Calibri"/>
          <w:b/>
          <w:bCs/>
          <w:sz w:val="20"/>
          <w:szCs w:val="20"/>
          <w:lang w:val="es-ES"/>
        </w:rPr>
        <w:t>FIN DE NUESTROS SERVICIOS</w:t>
      </w:r>
    </w:p>
    <w:p w:rsidR="008467D3" w:rsidRPr="00D338B3" w:rsidRDefault="008467D3" w:rsidP="008467D3">
      <w:pPr>
        <w:rPr>
          <w:rFonts w:ascii="Aptos" w:hAnsi="Aptos" w:cs="Calibri"/>
          <w:sz w:val="18"/>
          <w:szCs w:val="18"/>
          <w:lang w:val="es-ES"/>
        </w:rPr>
      </w:pPr>
    </w:p>
    <w:p w:rsidR="008467D3" w:rsidRPr="00D448F4" w:rsidRDefault="008467D3" w:rsidP="008467D3">
      <w:pPr>
        <w:rPr>
          <w:rFonts w:ascii="Aptos" w:hAnsi="Aptos" w:cs="Calibri"/>
          <w:sz w:val="20"/>
          <w:szCs w:val="20"/>
          <w:lang w:val="es-ES"/>
        </w:rPr>
      </w:pPr>
      <w:r w:rsidRPr="00D448F4">
        <w:rPr>
          <w:rFonts w:ascii="Aptos" w:hAnsi="Aptos" w:cs="Calibri"/>
          <w:b/>
          <w:noProof/>
          <w:sz w:val="20"/>
          <w:szCs w:val="20"/>
          <w:lang w:val="es-MX" w:eastAsia="es-MX"/>
        </w:rPr>
        <mc:AlternateContent>
          <mc:Choice Requires="wps">
            <w:drawing>
              <wp:anchor distT="0" distB="0" distL="114300" distR="114300" simplePos="0" relativeHeight="251659264" behindDoc="0" locked="0" layoutInCell="1" allowOverlap="1" wp14:anchorId="13C633DE" wp14:editId="35C0983A">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8467D3" w:rsidRPr="00F74623" w:rsidRDefault="008467D3" w:rsidP="008467D3">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3C633DE"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8467D3" w:rsidRPr="00F74623" w:rsidRDefault="008467D3" w:rsidP="008467D3">
                      <w:pPr>
                        <w:jc w:val="center"/>
                        <w:rPr>
                          <w:b/>
                          <w:i/>
                          <w:lang w:val="es-ES"/>
                        </w:rPr>
                      </w:pPr>
                      <w:r w:rsidRPr="00F74623">
                        <w:rPr>
                          <w:b/>
                          <w:i/>
                          <w:lang w:val="es-ES"/>
                        </w:rPr>
                        <w:t>JULIÁ TOURS INCLUYE:</w:t>
                      </w:r>
                    </w:p>
                  </w:txbxContent>
                </v:textbox>
                <w10:wrap type="square"/>
              </v:rect>
            </w:pict>
          </mc:Fallback>
        </mc:AlternateContent>
      </w:r>
    </w:p>
    <w:p w:rsidR="008467D3" w:rsidRPr="00D448F4" w:rsidRDefault="008467D3" w:rsidP="008467D3">
      <w:pPr>
        <w:tabs>
          <w:tab w:val="left" w:pos="851"/>
        </w:tabs>
        <w:rPr>
          <w:rFonts w:ascii="Aptos" w:hAnsi="Aptos" w:cs="Calibri"/>
          <w:sz w:val="20"/>
          <w:szCs w:val="20"/>
        </w:rPr>
      </w:pPr>
    </w:p>
    <w:p w:rsidR="008467D3" w:rsidRPr="00D448F4" w:rsidRDefault="008467D3" w:rsidP="008467D3">
      <w:pPr>
        <w:pStyle w:val="Prrafodelista"/>
        <w:numPr>
          <w:ilvl w:val="0"/>
          <w:numId w:val="1"/>
        </w:numPr>
        <w:tabs>
          <w:tab w:val="left" w:pos="851"/>
        </w:tabs>
        <w:ind w:left="1276" w:hanging="709"/>
        <w:rPr>
          <w:rFonts w:ascii="Aptos" w:hAnsi="Aptos" w:cs="Calibri"/>
          <w:sz w:val="20"/>
          <w:szCs w:val="20"/>
        </w:rPr>
      </w:pPr>
      <w:r w:rsidRPr="00D448F4">
        <w:rPr>
          <w:rFonts w:ascii="Aptos" w:hAnsi="Aptos" w:cs="Calibri"/>
          <w:sz w:val="20"/>
          <w:szCs w:val="20"/>
        </w:rPr>
        <w:t>Traslados aeropuerto – hotel – aeropuerto en servicio compartido</w:t>
      </w:r>
    </w:p>
    <w:p w:rsidR="008467D3" w:rsidRPr="00D448F4" w:rsidRDefault="008467D3" w:rsidP="008467D3">
      <w:pPr>
        <w:pStyle w:val="Prrafodelista"/>
        <w:numPr>
          <w:ilvl w:val="0"/>
          <w:numId w:val="1"/>
        </w:numPr>
        <w:tabs>
          <w:tab w:val="left" w:pos="851"/>
        </w:tabs>
        <w:ind w:left="851" w:hanging="284"/>
        <w:rPr>
          <w:rFonts w:ascii="Aptos" w:hAnsi="Aptos" w:cs="Calibri"/>
          <w:sz w:val="20"/>
          <w:szCs w:val="20"/>
        </w:rPr>
      </w:pPr>
      <w:r w:rsidRPr="00D448F4">
        <w:rPr>
          <w:rFonts w:ascii="Aptos" w:hAnsi="Aptos" w:cs="Calibri"/>
          <w:sz w:val="20"/>
          <w:szCs w:val="20"/>
        </w:rPr>
        <w:t>3 noches de alojamiento en Dubái con desayuno</w:t>
      </w:r>
    </w:p>
    <w:p w:rsidR="008467D3" w:rsidRPr="00D448F4" w:rsidRDefault="008467D3" w:rsidP="008467D3">
      <w:pPr>
        <w:pStyle w:val="Prrafodelista"/>
        <w:numPr>
          <w:ilvl w:val="0"/>
          <w:numId w:val="1"/>
        </w:numPr>
        <w:tabs>
          <w:tab w:val="left" w:pos="851"/>
        </w:tabs>
        <w:ind w:left="851" w:hanging="284"/>
        <w:rPr>
          <w:rFonts w:ascii="Aptos" w:hAnsi="Aptos" w:cs="Calibri"/>
          <w:sz w:val="20"/>
          <w:szCs w:val="20"/>
        </w:rPr>
      </w:pPr>
      <w:r w:rsidRPr="00D448F4">
        <w:rPr>
          <w:rFonts w:ascii="Aptos" w:hAnsi="Aptos" w:cs="Calibri"/>
          <w:sz w:val="20"/>
          <w:szCs w:val="20"/>
        </w:rPr>
        <w:t>Visita de medio día a Dubái clásico incluyendo Abra con almuerzo</w:t>
      </w:r>
      <w:r w:rsidR="00D448F4">
        <w:rPr>
          <w:rFonts w:ascii="Aptos" w:hAnsi="Aptos" w:cs="Calibri"/>
          <w:sz w:val="20"/>
          <w:szCs w:val="20"/>
        </w:rPr>
        <w:t xml:space="preserve"> en restaurante de lujo</w:t>
      </w:r>
      <w:r w:rsidRPr="00D448F4">
        <w:rPr>
          <w:rFonts w:ascii="Aptos" w:hAnsi="Aptos" w:cs="Calibri"/>
          <w:sz w:val="20"/>
          <w:szCs w:val="20"/>
        </w:rPr>
        <w:t xml:space="preserve"> </w:t>
      </w:r>
    </w:p>
    <w:p w:rsidR="008467D3" w:rsidRPr="00D448F4" w:rsidRDefault="008467D3" w:rsidP="00D448F4">
      <w:pPr>
        <w:pStyle w:val="Prrafodelista"/>
        <w:numPr>
          <w:ilvl w:val="0"/>
          <w:numId w:val="1"/>
        </w:numPr>
        <w:tabs>
          <w:tab w:val="left" w:pos="851"/>
        </w:tabs>
        <w:ind w:left="1276" w:hanging="709"/>
        <w:rPr>
          <w:rFonts w:ascii="Aptos" w:hAnsi="Aptos" w:cs="Calibri"/>
          <w:sz w:val="20"/>
          <w:szCs w:val="20"/>
        </w:rPr>
      </w:pPr>
      <w:r w:rsidRPr="00D448F4">
        <w:rPr>
          <w:rFonts w:ascii="Aptos" w:hAnsi="Aptos" w:cs="Calibri"/>
          <w:sz w:val="20"/>
          <w:szCs w:val="20"/>
        </w:rPr>
        <w:t xml:space="preserve">Safari por el desierto </w:t>
      </w:r>
      <w:r w:rsidR="00D448F4">
        <w:rPr>
          <w:rFonts w:ascii="Aptos" w:hAnsi="Aptos" w:cs="Calibri"/>
          <w:sz w:val="20"/>
          <w:szCs w:val="20"/>
        </w:rPr>
        <w:t>y c</w:t>
      </w:r>
      <w:r w:rsidRPr="00D448F4">
        <w:rPr>
          <w:rFonts w:ascii="Aptos" w:hAnsi="Aptos" w:cs="Calibri"/>
          <w:sz w:val="20"/>
          <w:szCs w:val="20"/>
        </w:rPr>
        <w:t xml:space="preserve">ena con espectáculo en campamento </w:t>
      </w:r>
    </w:p>
    <w:p w:rsidR="008467D3" w:rsidRPr="00D448F4" w:rsidRDefault="008467D3" w:rsidP="008467D3">
      <w:pPr>
        <w:pStyle w:val="Prrafodelista"/>
        <w:numPr>
          <w:ilvl w:val="0"/>
          <w:numId w:val="1"/>
        </w:numPr>
        <w:tabs>
          <w:tab w:val="left" w:pos="851"/>
        </w:tabs>
        <w:ind w:left="1276" w:hanging="709"/>
        <w:rPr>
          <w:rFonts w:ascii="Aptos" w:hAnsi="Aptos" w:cs="Calibri"/>
          <w:sz w:val="20"/>
          <w:szCs w:val="20"/>
        </w:rPr>
      </w:pPr>
      <w:r w:rsidRPr="00D448F4">
        <w:rPr>
          <w:rFonts w:ascii="Aptos" w:hAnsi="Aptos" w:cs="Calibri"/>
          <w:sz w:val="20"/>
          <w:szCs w:val="20"/>
        </w:rPr>
        <w:t>Guía de habla hispana durante su recorrido en servicio compartido</w:t>
      </w:r>
    </w:p>
    <w:p w:rsidR="008467D3" w:rsidRPr="00D448F4" w:rsidRDefault="008467D3" w:rsidP="008467D3">
      <w:pPr>
        <w:pStyle w:val="Prrafodelista"/>
        <w:numPr>
          <w:ilvl w:val="0"/>
          <w:numId w:val="1"/>
        </w:numPr>
        <w:tabs>
          <w:tab w:val="left" w:pos="851"/>
        </w:tabs>
        <w:ind w:left="1276" w:hanging="709"/>
        <w:rPr>
          <w:rFonts w:ascii="Aptos" w:hAnsi="Aptos" w:cs="Calibri"/>
          <w:sz w:val="20"/>
          <w:szCs w:val="20"/>
        </w:rPr>
      </w:pPr>
      <w:r w:rsidRPr="00D448F4">
        <w:rPr>
          <w:rFonts w:ascii="Aptos" w:hAnsi="Aptos" w:cs="Calibri"/>
          <w:sz w:val="20"/>
          <w:szCs w:val="20"/>
        </w:rPr>
        <w:t>Visitas y entradas según itinerario en servicio compartido</w:t>
      </w:r>
    </w:p>
    <w:p w:rsidR="008467D3" w:rsidRPr="00D338B3" w:rsidRDefault="008467D3" w:rsidP="008467D3">
      <w:pPr>
        <w:tabs>
          <w:tab w:val="left" w:pos="851"/>
        </w:tabs>
        <w:rPr>
          <w:rFonts w:ascii="Aptos" w:hAnsi="Aptos" w:cs="Calibri"/>
          <w:sz w:val="14"/>
          <w:szCs w:val="14"/>
        </w:rPr>
      </w:pPr>
    </w:p>
    <w:p w:rsidR="008467D3" w:rsidRPr="00D448F4" w:rsidRDefault="00D448F4" w:rsidP="008467D3">
      <w:pPr>
        <w:tabs>
          <w:tab w:val="left" w:pos="851"/>
        </w:tabs>
        <w:rPr>
          <w:rFonts w:ascii="Aptos" w:hAnsi="Aptos" w:cs="Calibri"/>
          <w:b/>
          <w:bCs/>
          <w:sz w:val="20"/>
          <w:szCs w:val="20"/>
        </w:rPr>
      </w:pPr>
      <w:r w:rsidRPr="00D448F4">
        <w:rPr>
          <w:rFonts w:ascii="Aptos" w:hAnsi="Aptos" w:cs="Calibri"/>
          <w:b/>
          <w:bCs/>
          <w:sz w:val="20"/>
          <w:szCs w:val="20"/>
        </w:rPr>
        <w:t>NO INCLUYE</w:t>
      </w:r>
    </w:p>
    <w:p w:rsidR="00D338B3" w:rsidRDefault="00D338B3" w:rsidP="008467D3">
      <w:pPr>
        <w:pStyle w:val="Prrafodelista"/>
        <w:numPr>
          <w:ilvl w:val="0"/>
          <w:numId w:val="1"/>
        </w:numPr>
        <w:tabs>
          <w:tab w:val="left" w:pos="851"/>
        </w:tabs>
        <w:ind w:left="1276" w:hanging="709"/>
        <w:rPr>
          <w:rFonts w:ascii="Aptos" w:hAnsi="Aptos" w:cs="Calibri"/>
          <w:sz w:val="20"/>
          <w:szCs w:val="20"/>
        </w:rPr>
      </w:pPr>
      <w:r>
        <w:rPr>
          <w:rFonts w:ascii="Aptos" w:hAnsi="Aptos" w:cs="Calibri"/>
          <w:sz w:val="20"/>
          <w:szCs w:val="20"/>
        </w:rPr>
        <w:t>SEGURO DE VIAJE</w:t>
      </w:r>
    </w:p>
    <w:p w:rsidR="00D338B3" w:rsidRDefault="00D338B3" w:rsidP="008467D3">
      <w:pPr>
        <w:pStyle w:val="Prrafodelista"/>
        <w:numPr>
          <w:ilvl w:val="0"/>
          <w:numId w:val="1"/>
        </w:numPr>
        <w:tabs>
          <w:tab w:val="left" w:pos="851"/>
        </w:tabs>
        <w:ind w:left="1276" w:hanging="709"/>
        <w:rPr>
          <w:rFonts w:ascii="Aptos" w:hAnsi="Aptos" w:cs="Calibri"/>
          <w:sz w:val="20"/>
          <w:szCs w:val="20"/>
        </w:rPr>
      </w:pPr>
      <w:r>
        <w:rPr>
          <w:rFonts w:ascii="Aptos" w:hAnsi="Aptos" w:cs="Calibri"/>
          <w:sz w:val="20"/>
          <w:szCs w:val="20"/>
        </w:rPr>
        <w:t>DOCUMENTACION IMPRESA</w:t>
      </w:r>
    </w:p>
    <w:p w:rsidR="008467D3" w:rsidRPr="00D448F4" w:rsidRDefault="008467D3" w:rsidP="008467D3">
      <w:pPr>
        <w:pStyle w:val="Prrafodelista"/>
        <w:numPr>
          <w:ilvl w:val="0"/>
          <w:numId w:val="1"/>
        </w:numPr>
        <w:tabs>
          <w:tab w:val="left" w:pos="851"/>
        </w:tabs>
        <w:ind w:left="1276" w:hanging="709"/>
        <w:rPr>
          <w:rFonts w:ascii="Aptos" w:hAnsi="Aptos" w:cs="Calibri"/>
          <w:sz w:val="20"/>
          <w:szCs w:val="20"/>
        </w:rPr>
      </w:pPr>
      <w:r w:rsidRPr="00D448F4">
        <w:rPr>
          <w:rFonts w:ascii="Aptos" w:hAnsi="Aptos" w:cs="Calibri"/>
          <w:sz w:val="20"/>
          <w:szCs w:val="20"/>
        </w:rPr>
        <w:t>Vuelos internacionales</w:t>
      </w:r>
    </w:p>
    <w:p w:rsidR="008467D3" w:rsidRPr="00D448F4" w:rsidRDefault="008467D3" w:rsidP="008467D3">
      <w:pPr>
        <w:pStyle w:val="Prrafodelista"/>
        <w:numPr>
          <w:ilvl w:val="0"/>
          <w:numId w:val="1"/>
        </w:numPr>
        <w:tabs>
          <w:tab w:val="left" w:pos="851"/>
        </w:tabs>
        <w:ind w:left="1276" w:hanging="709"/>
        <w:rPr>
          <w:rFonts w:ascii="Aptos" w:hAnsi="Aptos" w:cs="Calibri"/>
          <w:sz w:val="20"/>
          <w:szCs w:val="20"/>
        </w:rPr>
      </w:pPr>
      <w:r w:rsidRPr="00D448F4">
        <w:rPr>
          <w:rFonts w:ascii="Aptos" w:hAnsi="Aptos" w:cs="Calibri"/>
          <w:sz w:val="20"/>
          <w:szCs w:val="20"/>
        </w:rPr>
        <w:t>Excursiones opcionales</w:t>
      </w:r>
    </w:p>
    <w:p w:rsidR="008467D3" w:rsidRPr="00D448F4" w:rsidRDefault="008467D3" w:rsidP="008467D3">
      <w:pPr>
        <w:pStyle w:val="Prrafodelista"/>
        <w:numPr>
          <w:ilvl w:val="0"/>
          <w:numId w:val="1"/>
        </w:numPr>
        <w:tabs>
          <w:tab w:val="left" w:pos="851"/>
        </w:tabs>
        <w:ind w:left="1276" w:hanging="709"/>
        <w:rPr>
          <w:rFonts w:ascii="Aptos" w:hAnsi="Aptos" w:cs="Calibri"/>
          <w:sz w:val="20"/>
          <w:szCs w:val="20"/>
        </w:rPr>
      </w:pPr>
      <w:r w:rsidRPr="00D448F4">
        <w:rPr>
          <w:rFonts w:ascii="Aptos" w:hAnsi="Aptos" w:cs="Calibri"/>
          <w:sz w:val="20"/>
          <w:szCs w:val="20"/>
        </w:rPr>
        <w:t>Bebidas en las comidas mencionadas</w:t>
      </w:r>
    </w:p>
    <w:p w:rsidR="000D0B2E" w:rsidRPr="00AC4EAC" w:rsidRDefault="000D0B2E" w:rsidP="000D0B2E">
      <w:pPr>
        <w:pStyle w:val="Prrafodelista"/>
        <w:numPr>
          <w:ilvl w:val="0"/>
          <w:numId w:val="1"/>
        </w:numPr>
        <w:tabs>
          <w:tab w:val="left" w:pos="851"/>
        </w:tabs>
        <w:ind w:left="1276" w:hanging="709"/>
        <w:rPr>
          <w:rFonts w:ascii="Aptos" w:hAnsi="Aptos" w:cs="Calibri"/>
          <w:sz w:val="20"/>
          <w:szCs w:val="20"/>
        </w:rPr>
      </w:pPr>
      <w:r w:rsidRPr="00AC4EAC">
        <w:rPr>
          <w:rFonts w:ascii="Aptos" w:hAnsi="Aptos" w:cs="Calibri"/>
          <w:sz w:val="20"/>
          <w:szCs w:val="20"/>
        </w:rPr>
        <w:t>Tasa de turismo (</w:t>
      </w:r>
      <w:r>
        <w:rPr>
          <w:rFonts w:ascii="Aptos" w:hAnsi="Aptos" w:cs="Calibri"/>
          <w:sz w:val="20"/>
          <w:szCs w:val="20"/>
        </w:rPr>
        <w:t xml:space="preserve">15-20 AED habitación por noche </w:t>
      </w:r>
      <w:proofErr w:type="spellStart"/>
      <w:r>
        <w:rPr>
          <w:rFonts w:ascii="Aptos" w:hAnsi="Aptos" w:cs="Calibri"/>
          <w:sz w:val="20"/>
          <w:szCs w:val="20"/>
        </w:rPr>
        <w:t>aprox</w:t>
      </w:r>
      <w:proofErr w:type="spellEnd"/>
      <w:r>
        <w:rPr>
          <w:rFonts w:ascii="Aptos" w:hAnsi="Aptos" w:cs="Calibri"/>
          <w:sz w:val="20"/>
          <w:szCs w:val="20"/>
        </w:rPr>
        <w:t xml:space="preserve"> - </w:t>
      </w:r>
      <w:r w:rsidRPr="00AC4EAC">
        <w:rPr>
          <w:rFonts w:ascii="Aptos" w:hAnsi="Aptos" w:cs="Calibri"/>
          <w:sz w:val="20"/>
          <w:szCs w:val="20"/>
        </w:rPr>
        <w:t xml:space="preserve">a pagar directamente al hotel) </w:t>
      </w:r>
    </w:p>
    <w:p w:rsidR="008467D3" w:rsidRPr="00D448F4" w:rsidRDefault="008467D3" w:rsidP="008467D3">
      <w:pPr>
        <w:pStyle w:val="Prrafodelista"/>
        <w:numPr>
          <w:ilvl w:val="0"/>
          <w:numId w:val="1"/>
        </w:numPr>
        <w:tabs>
          <w:tab w:val="left" w:pos="851"/>
        </w:tabs>
        <w:ind w:left="1276" w:hanging="709"/>
        <w:rPr>
          <w:rFonts w:ascii="Aptos" w:hAnsi="Aptos" w:cs="Calibri"/>
          <w:sz w:val="20"/>
          <w:szCs w:val="20"/>
        </w:rPr>
      </w:pPr>
      <w:r w:rsidRPr="00D448F4">
        <w:rPr>
          <w:rFonts w:ascii="Aptos" w:hAnsi="Aptos" w:cs="Calibri"/>
          <w:sz w:val="20"/>
          <w:szCs w:val="20"/>
        </w:rPr>
        <w:t>Ningún servicio no especificado</w:t>
      </w:r>
    </w:p>
    <w:p w:rsidR="008467D3" w:rsidRPr="00D448F4" w:rsidRDefault="008467D3" w:rsidP="008467D3">
      <w:pPr>
        <w:pStyle w:val="Prrafodelista"/>
        <w:numPr>
          <w:ilvl w:val="0"/>
          <w:numId w:val="1"/>
        </w:numPr>
        <w:tabs>
          <w:tab w:val="left" w:pos="851"/>
        </w:tabs>
        <w:ind w:left="1276" w:hanging="709"/>
        <w:rPr>
          <w:rFonts w:ascii="Aptos" w:hAnsi="Aptos" w:cs="Calibri"/>
          <w:sz w:val="20"/>
          <w:szCs w:val="20"/>
        </w:rPr>
      </w:pPr>
      <w:r w:rsidRPr="00D448F4">
        <w:rPr>
          <w:rFonts w:ascii="Aptos" w:hAnsi="Aptos" w:cs="Calibri"/>
          <w:sz w:val="20"/>
          <w:szCs w:val="20"/>
        </w:rPr>
        <w:t>Gastos personales</w:t>
      </w:r>
    </w:p>
    <w:p w:rsidR="008467D3" w:rsidRDefault="008467D3" w:rsidP="00D338B3">
      <w:pPr>
        <w:pStyle w:val="Prrafodelista"/>
        <w:numPr>
          <w:ilvl w:val="0"/>
          <w:numId w:val="1"/>
        </w:numPr>
        <w:tabs>
          <w:tab w:val="left" w:pos="851"/>
        </w:tabs>
        <w:ind w:left="1276" w:hanging="709"/>
        <w:rPr>
          <w:rFonts w:ascii="Aptos" w:hAnsi="Aptos" w:cs="Calibri"/>
          <w:sz w:val="20"/>
          <w:szCs w:val="20"/>
        </w:rPr>
      </w:pPr>
      <w:r w:rsidRPr="00D448F4">
        <w:rPr>
          <w:rFonts w:ascii="Aptos" w:hAnsi="Aptos" w:cs="Calibri"/>
          <w:sz w:val="20"/>
          <w:szCs w:val="20"/>
        </w:rPr>
        <w:t>Propinas</w:t>
      </w:r>
    </w:p>
    <w:p w:rsidR="00D338B3" w:rsidRPr="00D338B3" w:rsidRDefault="00D338B3" w:rsidP="00D338B3">
      <w:pPr>
        <w:pStyle w:val="Prrafodelista"/>
        <w:tabs>
          <w:tab w:val="left" w:pos="851"/>
        </w:tabs>
        <w:ind w:left="1276"/>
        <w:rPr>
          <w:rFonts w:ascii="Aptos" w:hAnsi="Aptos" w:cs="Calibri"/>
          <w:sz w:val="20"/>
          <w:szCs w:val="20"/>
        </w:rPr>
      </w:pPr>
    </w:p>
    <w:tbl>
      <w:tblPr>
        <w:tblW w:w="8784" w:type="dxa"/>
        <w:jc w:val="center"/>
        <w:tblCellMar>
          <w:left w:w="70" w:type="dxa"/>
          <w:right w:w="70" w:type="dxa"/>
        </w:tblCellMar>
        <w:tblLook w:val="04A0" w:firstRow="1" w:lastRow="0" w:firstColumn="1" w:lastColumn="0" w:noHBand="0" w:noVBand="1"/>
      </w:tblPr>
      <w:tblGrid>
        <w:gridCol w:w="3476"/>
        <w:gridCol w:w="181"/>
        <w:gridCol w:w="1304"/>
        <w:gridCol w:w="1472"/>
        <w:gridCol w:w="1217"/>
        <w:gridCol w:w="1134"/>
      </w:tblGrid>
      <w:tr w:rsidR="00D448F4" w:rsidRPr="00D448F4" w:rsidTr="00D448F4">
        <w:trPr>
          <w:trHeight w:val="283"/>
          <w:jc w:val="center"/>
        </w:trPr>
        <w:tc>
          <w:tcPr>
            <w:tcW w:w="8784" w:type="dxa"/>
            <w:gridSpan w:val="6"/>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D448F4" w:rsidRPr="00D448F4" w:rsidRDefault="00D448F4" w:rsidP="00D448F4">
            <w:pPr>
              <w:jc w:val="center"/>
              <w:rPr>
                <w:rFonts w:ascii="Aptos" w:eastAsia="Times New Roman" w:hAnsi="Aptos" w:cs="Calibri"/>
                <w:b/>
                <w:bCs/>
                <w:color w:val="FFFFFF"/>
                <w:sz w:val="20"/>
                <w:szCs w:val="20"/>
                <w:lang w:val="es-MX" w:eastAsia="es-MX"/>
              </w:rPr>
            </w:pPr>
            <w:r w:rsidRPr="00D448F4">
              <w:rPr>
                <w:rFonts w:ascii="Aptos" w:eastAsia="Times New Roman" w:hAnsi="Aptos" w:cs="Calibri"/>
                <w:b/>
                <w:bCs/>
                <w:color w:val="FFFFFF"/>
                <w:sz w:val="20"/>
                <w:szCs w:val="20"/>
                <w:lang w:val="es-MX" w:eastAsia="es-MX"/>
              </w:rPr>
              <w:t xml:space="preserve">TARIFA EN USD POR PERSONA </w:t>
            </w:r>
          </w:p>
        </w:tc>
      </w:tr>
      <w:tr w:rsidR="00D448F4" w:rsidRPr="00D448F4" w:rsidTr="00D448F4">
        <w:trPr>
          <w:trHeight w:val="283"/>
          <w:jc w:val="center"/>
        </w:trPr>
        <w:tc>
          <w:tcPr>
            <w:tcW w:w="4961" w:type="dxa"/>
            <w:gridSpan w:val="3"/>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D448F4" w:rsidRPr="00D448F4" w:rsidRDefault="00D448F4" w:rsidP="00D448F4">
            <w:pPr>
              <w:rPr>
                <w:rFonts w:ascii="Aptos" w:eastAsia="Times New Roman" w:hAnsi="Aptos" w:cs="Calibri"/>
                <w:b/>
                <w:bCs/>
                <w:color w:val="000000"/>
                <w:sz w:val="20"/>
                <w:szCs w:val="20"/>
                <w:lang w:val="es-MX" w:eastAsia="es-MX"/>
              </w:rPr>
            </w:pPr>
            <w:r w:rsidRPr="00D448F4">
              <w:rPr>
                <w:rFonts w:ascii="Aptos" w:eastAsia="Times New Roman" w:hAnsi="Aptos" w:cs="Calibri"/>
                <w:b/>
                <w:bCs/>
                <w:color w:val="000000"/>
                <w:sz w:val="20"/>
                <w:szCs w:val="20"/>
                <w:lang w:val="es-MX" w:eastAsia="es-MX"/>
              </w:rPr>
              <w:t xml:space="preserve">SERVICIOS TERRESTRES EXCLUSIVAMENTE                   </w:t>
            </w:r>
          </w:p>
        </w:tc>
        <w:tc>
          <w:tcPr>
            <w:tcW w:w="3823"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D448F4" w:rsidRPr="00D448F4" w:rsidRDefault="00D448F4" w:rsidP="00D448F4">
            <w:pPr>
              <w:jc w:val="center"/>
              <w:rPr>
                <w:rFonts w:ascii="Aptos" w:eastAsia="Times New Roman" w:hAnsi="Aptos" w:cs="Calibri"/>
                <w:b/>
                <w:bCs/>
                <w:color w:val="000000"/>
                <w:sz w:val="20"/>
                <w:szCs w:val="20"/>
                <w:lang w:val="es-MX" w:eastAsia="es-MX"/>
              </w:rPr>
            </w:pPr>
            <w:r w:rsidRPr="00D448F4">
              <w:rPr>
                <w:rFonts w:ascii="Aptos" w:eastAsia="Times New Roman" w:hAnsi="Aptos" w:cs="Calibri"/>
                <w:b/>
                <w:bCs/>
                <w:color w:val="000000"/>
                <w:sz w:val="20"/>
                <w:szCs w:val="20"/>
                <w:lang w:val="es-MX" w:eastAsia="es-MX"/>
              </w:rPr>
              <w:t>(MÍNIMO 2 PASAJEROS)</w:t>
            </w:r>
          </w:p>
        </w:tc>
      </w:tr>
      <w:tr w:rsidR="00D448F4" w:rsidRPr="00D448F4" w:rsidTr="00D448F4">
        <w:trPr>
          <w:trHeight w:val="283"/>
          <w:jc w:val="center"/>
        </w:trPr>
        <w:tc>
          <w:tcPr>
            <w:tcW w:w="8784" w:type="dxa"/>
            <w:gridSpan w:val="6"/>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D448F4" w:rsidRPr="00D448F4" w:rsidRDefault="00D448F4" w:rsidP="00D448F4">
            <w:pPr>
              <w:rPr>
                <w:rFonts w:ascii="Aptos" w:eastAsia="Times New Roman" w:hAnsi="Aptos" w:cs="Calibri"/>
                <w:b/>
                <w:bCs/>
                <w:color w:val="FFFFFF"/>
                <w:sz w:val="20"/>
                <w:szCs w:val="20"/>
                <w:lang w:val="es-MX" w:eastAsia="es-MX"/>
              </w:rPr>
            </w:pPr>
            <w:r w:rsidRPr="00D448F4">
              <w:rPr>
                <w:rFonts w:ascii="Aptos" w:eastAsia="Times New Roman" w:hAnsi="Aptos" w:cs="Calibri"/>
                <w:b/>
                <w:bCs/>
                <w:color w:val="FFFFFF"/>
                <w:sz w:val="20"/>
                <w:szCs w:val="20"/>
                <w:lang w:val="es-MX" w:eastAsia="es-MX"/>
              </w:rPr>
              <w:t>01 ABRIL 2026 - 15 SEPTIEMBRE 2027</w:t>
            </w:r>
          </w:p>
        </w:tc>
      </w:tr>
      <w:tr w:rsidR="00D448F4" w:rsidRPr="00D448F4" w:rsidTr="00D448F4">
        <w:trPr>
          <w:trHeight w:val="283"/>
          <w:jc w:val="center"/>
        </w:trPr>
        <w:tc>
          <w:tcPr>
            <w:tcW w:w="3476" w:type="dxa"/>
            <w:tcBorders>
              <w:top w:val="nil"/>
              <w:left w:val="single" w:sz="4" w:space="0" w:color="auto"/>
              <w:bottom w:val="single" w:sz="4" w:space="0" w:color="auto"/>
              <w:right w:val="single" w:sz="4" w:space="0" w:color="auto"/>
            </w:tcBorders>
            <w:shd w:val="clear" w:color="000000" w:fill="000000"/>
            <w:noWrap/>
            <w:vAlign w:val="bottom"/>
            <w:hideMark/>
          </w:tcPr>
          <w:p w:rsidR="00D448F4" w:rsidRPr="00D448F4" w:rsidRDefault="00D448F4" w:rsidP="00D448F4">
            <w:pPr>
              <w:jc w:val="center"/>
              <w:rPr>
                <w:rFonts w:ascii="Aptos" w:eastAsia="Times New Roman" w:hAnsi="Aptos" w:cs="Calibri"/>
                <w:b/>
                <w:bCs/>
                <w:color w:val="FFFFFF"/>
                <w:sz w:val="20"/>
                <w:szCs w:val="20"/>
                <w:lang w:val="es-MX" w:eastAsia="es-MX"/>
              </w:rPr>
            </w:pPr>
            <w:r w:rsidRPr="00D448F4">
              <w:rPr>
                <w:rFonts w:ascii="Aptos" w:eastAsia="Times New Roman" w:hAnsi="Aptos" w:cs="Calibri"/>
                <w:b/>
                <w:bCs/>
                <w:color w:val="FFFFFF"/>
                <w:sz w:val="20"/>
                <w:szCs w:val="20"/>
                <w:lang w:val="es-MX" w:eastAsia="es-MX"/>
              </w:rPr>
              <w:t>CATEGORÍA</w:t>
            </w:r>
          </w:p>
        </w:tc>
        <w:tc>
          <w:tcPr>
            <w:tcW w:w="181" w:type="dxa"/>
            <w:tcBorders>
              <w:top w:val="nil"/>
              <w:left w:val="nil"/>
              <w:bottom w:val="single" w:sz="4" w:space="0" w:color="auto"/>
              <w:right w:val="single" w:sz="4" w:space="0" w:color="auto"/>
            </w:tcBorders>
            <w:shd w:val="clear" w:color="000000" w:fill="000000"/>
            <w:noWrap/>
            <w:vAlign w:val="bottom"/>
            <w:hideMark/>
          </w:tcPr>
          <w:p w:rsidR="00D448F4" w:rsidRPr="00D448F4" w:rsidRDefault="00D448F4" w:rsidP="00D448F4">
            <w:pPr>
              <w:jc w:val="center"/>
              <w:rPr>
                <w:rFonts w:ascii="Aptos" w:eastAsia="Times New Roman" w:hAnsi="Aptos" w:cs="Calibri"/>
                <w:b/>
                <w:bCs/>
                <w:color w:val="FFFFFF"/>
                <w:sz w:val="20"/>
                <w:szCs w:val="20"/>
                <w:lang w:val="es-MX" w:eastAsia="es-MX"/>
              </w:rPr>
            </w:pPr>
            <w:r w:rsidRPr="00D448F4">
              <w:rPr>
                <w:rFonts w:ascii="Aptos" w:eastAsia="Times New Roman" w:hAnsi="Aptos" w:cs="Calibri"/>
                <w:b/>
                <w:bCs/>
                <w:color w:val="FFFFFF"/>
                <w:sz w:val="20"/>
                <w:szCs w:val="20"/>
                <w:lang w:val="es-MX" w:eastAsia="es-MX"/>
              </w:rPr>
              <w:t> </w:t>
            </w:r>
          </w:p>
        </w:tc>
        <w:tc>
          <w:tcPr>
            <w:tcW w:w="1304" w:type="dxa"/>
            <w:tcBorders>
              <w:top w:val="nil"/>
              <w:left w:val="nil"/>
              <w:bottom w:val="single" w:sz="4" w:space="0" w:color="auto"/>
              <w:right w:val="single" w:sz="4" w:space="0" w:color="auto"/>
            </w:tcBorders>
            <w:shd w:val="clear" w:color="000000" w:fill="000000"/>
            <w:noWrap/>
            <w:vAlign w:val="bottom"/>
            <w:hideMark/>
          </w:tcPr>
          <w:p w:rsidR="00D448F4" w:rsidRPr="00D448F4" w:rsidRDefault="00D448F4" w:rsidP="00D448F4">
            <w:pPr>
              <w:jc w:val="center"/>
              <w:rPr>
                <w:rFonts w:ascii="Aptos" w:eastAsia="Times New Roman" w:hAnsi="Aptos" w:cs="Calibri"/>
                <w:b/>
                <w:bCs/>
                <w:color w:val="FFFFFF"/>
                <w:sz w:val="20"/>
                <w:szCs w:val="20"/>
                <w:lang w:val="es-MX" w:eastAsia="es-MX"/>
              </w:rPr>
            </w:pPr>
            <w:r w:rsidRPr="00D448F4">
              <w:rPr>
                <w:rFonts w:ascii="Aptos" w:eastAsia="Times New Roman" w:hAnsi="Aptos" w:cs="Calibri"/>
                <w:b/>
                <w:bCs/>
                <w:color w:val="FFFFFF"/>
                <w:sz w:val="20"/>
                <w:szCs w:val="20"/>
                <w:lang w:val="es-MX" w:eastAsia="es-MX"/>
              </w:rPr>
              <w:t> </w:t>
            </w:r>
          </w:p>
        </w:tc>
        <w:tc>
          <w:tcPr>
            <w:tcW w:w="1472" w:type="dxa"/>
            <w:tcBorders>
              <w:top w:val="nil"/>
              <w:left w:val="nil"/>
              <w:bottom w:val="single" w:sz="4" w:space="0" w:color="auto"/>
              <w:right w:val="single" w:sz="4" w:space="0" w:color="auto"/>
            </w:tcBorders>
            <w:shd w:val="clear" w:color="000000" w:fill="000000"/>
            <w:noWrap/>
            <w:vAlign w:val="bottom"/>
            <w:hideMark/>
          </w:tcPr>
          <w:p w:rsidR="00D448F4" w:rsidRPr="00D448F4" w:rsidRDefault="00D448F4" w:rsidP="00D448F4">
            <w:pPr>
              <w:jc w:val="center"/>
              <w:rPr>
                <w:rFonts w:ascii="Aptos" w:eastAsia="Times New Roman" w:hAnsi="Aptos" w:cs="Calibri"/>
                <w:b/>
                <w:bCs/>
                <w:color w:val="FFFFFF"/>
                <w:sz w:val="20"/>
                <w:szCs w:val="20"/>
                <w:lang w:val="es-MX" w:eastAsia="es-MX"/>
              </w:rPr>
            </w:pPr>
            <w:r w:rsidRPr="00D448F4">
              <w:rPr>
                <w:rFonts w:ascii="Aptos" w:eastAsia="Times New Roman" w:hAnsi="Aptos" w:cs="Calibri"/>
                <w:b/>
                <w:bCs/>
                <w:color w:val="FFFFFF"/>
                <w:sz w:val="20"/>
                <w:szCs w:val="20"/>
                <w:lang w:val="es-MX" w:eastAsia="es-MX"/>
              </w:rPr>
              <w:t>DOBLE/TRIPLE</w:t>
            </w:r>
          </w:p>
        </w:tc>
        <w:tc>
          <w:tcPr>
            <w:tcW w:w="1217" w:type="dxa"/>
            <w:tcBorders>
              <w:top w:val="nil"/>
              <w:left w:val="nil"/>
              <w:bottom w:val="single" w:sz="4" w:space="0" w:color="auto"/>
              <w:right w:val="single" w:sz="4" w:space="0" w:color="auto"/>
            </w:tcBorders>
            <w:shd w:val="clear" w:color="000000" w:fill="000000"/>
            <w:noWrap/>
            <w:vAlign w:val="bottom"/>
            <w:hideMark/>
          </w:tcPr>
          <w:p w:rsidR="00D448F4" w:rsidRPr="00D448F4" w:rsidRDefault="00D448F4" w:rsidP="00D448F4">
            <w:pPr>
              <w:jc w:val="center"/>
              <w:rPr>
                <w:rFonts w:ascii="Aptos" w:eastAsia="Times New Roman" w:hAnsi="Aptos" w:cs="Calibri"/>
                <w:b/>
                <w:bCs/>
                <w:color w:val="FFFFFF"/>
                <w:sz w:val="20"/>
                <w:szCs w:val="20"/>
                <w:lang w:val="es-MX" w:eastAsia="es-MX"/>
              </w:rPr>
            </w:pPr>
            <w:r w:rsidRPr="00D448F4">
              <w:rPr>
                <w:rFonts w:ascii="Aptos" w:eastAsia="Times New Roman" w:hAnsi="Aptos" w:cs="Calibri"/>
                <w:b/>
                <w:bCs/>
                <w:color w:val="FFFFFF"/>
                <w:sz w:val="20"/>
                <w:szCs w:val="20"/>
                <w:lang w:val="es-MX" w:eastAsia="es-MX"/>
              </w:rPr>
              <w:t>SENCILLA</w:t>
            </w:r>
          </w:p>
        </w:tc>
        <w:tc>
          <w:tcPr>
            <w:tcW w:w="1134" w:type="dxa"/>
            <w:tcBorders>
              <w:top w:val="nil"/>
              <w:left w:val="nil"/>
              <w:bottom w:val="single" w:sz="4" w:space="0" w:color="auto"/>
              <w:right w:val="single" w:sz="4" w:space="0" w:color="auto"/>
            </w:tcBorders>
            <w:shd w:val="clear" w:color="000000" w:fill="000000"/>
            <w:noWrap/>
            <w:vAlign w:val="bottom"/>
            <w:hideMark/>
          </w:tcPr>
          <w:p w:rsidR="00D448F4" w:rsidRPr="00D448F4" w:rsidRDefault="00D448F4" w:rsidP="00D448F4">
            <w:pPr>
              <w:jc w:val="center"/>
              <w:rPr>
                <w:rFonts w:ascii="Aptos" w:eastAsia="Times New Roman" w:hAnsi="Aptos" w:cs="Calibri"/>
                <w:b/>
                <w:bCs/>
                <w:color w:val="FFFFFF"/>
                <w:sz w:val="20"/>
                <w:szCs w:val="20"/>
                <w:lang w:val="es-MX" w:eastAsia="es-MX"/>
              </w:rPr>
            </w:pPr>
            <w:r w:rsidRPr="00D448F4">
              <w:rPr>
                <w:rFonts w:ascii="Aptos" w:eastAsia="Times New Roman" w:hAnsi="Aptos" w:cs="Calibri"/>
                <w:b/>
                <w:bCs/>
                <w:color w:val="FFFFFF"/>
                <w:sz w:val="20"/>
                <w:szCs w:val="20"/>
                <w:lang w:val="es-MX" w:eastAsia="es-MX"/>
              </w:rPr>
              <w:t>MENOR</w:t>
            </w:r>
          </w:p>
        </w:tc>
      </w:tr>
      <w:tr w:rsidR="00D448F4" w:rsidRPr="00D448F4" w:rsidTr="00D448F4">
        <w:trPr>
          <w:trHeight w:val="283"/>
          <w:jc w:val="center"/>
        </w:trPr>
        <w:tc>
          <w:tcPr>
            <w:tcW w:w="4961" w:type="dxa"/>
            <w:gridSpan w:val="3"/>
            <w:tcBorders>
              <w:top w:val="single" w:sz="4" w:space="0" w:color="auto"/>
              <w:left w:val="single" w:sz="4" w:space="0" w:color="auto"/>
              <w:bottom w:val="single" w:sz="4" w:space="0" w:color="auto"/>
              <w:right w:val="single" w:sz="4" w:space="0" w:color="000000"/>
            </w:tcBorders>
            <w:shd w:val="clear" w:color="000000" w:fill="F2F2F2"/>
            <w:noWrap/>
            <w:vAlign w:val="bottom"/>
            <w:hideMark/>
          </w:tcPr>
          <w:p w:rsidR="00D448F4" w:rsidRPr="00D448F4" w:rsidRDefault="00D448F4" w:rsidP="00D448F4">
            <w:pPr>
              <w:rPr>
                <w:rFonts w:ascii="Aptos" w:eastAsia="Times New Roman" w:hAnsi="Aptos" w:cs="Calibri"/>
                <w:b/>
                <w:bCs/>
                <w:sz w:val="20"/>
                <w:szCs w:val="20"/>
                <w:lang w:val="es-MX" w:eastAsia="es-MX"/>
              </w:rPr>
            </w:pPr>
            <w:r w:rsidRPr="00D448F4">
              <w:rPr>
                <w:rFonts w:ascii="Aptos" w:eastAsia="Times New Roman" w:hAnsi="Aptos" w:cs="Calibri"/>
                <w:b/>
                <w:bCs/>
                <w:sz w:val="20"/>
                <w:szCs w:val="20"/>
                <w:lang w:val="es-MX" w:eastAsia="es-MX"/>
              </w:rPr>
              <w:t>TURISTA</w:t>
            </w:r>
          </w:p>
        </w:tc>
        <w:tc>
          <w:tcPr>
            <w:tcW w:w="1472" w:type="dxa"/>
            <w:tcBorders>
              <w:top w:val="nil"/>
              <w:left w:val="nil"/>
              <w:bottom w:val="single" w:sz="4" w:space="0" w:color="auto"/>
              <w:right w:val="single" w:sz="4" w:space="0" w:color="auto"/>
            </w:tcBorders>
            <w:shd w:val="clear" w:color="000000" w:fill="F2F2F2"/>
            <w:noWrap/>
            <w:vAlign w:val="center"/>
            <w:hideMark/>
          </w:tcPr>
          <w:p w:rsidR="00D448F4" w:rsidRPr="00D448F4" w:rsidRDefault="00D448F4" w:rsidP="00D448F4">
            <w:pPr>
              <w:jc w:val="center"/>
              <w:rPr>
                <w:rFonts w:ascii="Aptos" w:eastAsia="Times New Roman" w:hAnsi="Aptos" w:cs="Calibri"/>
                <w:b/>
                <w:bCs/>
                <w:color w:val="000000"/>
                <w:sz w:val="20"/>
                <w:szCs w:val="20"/>
                <w:lang w:val="es-MX" w:eastAsia="es-MX"/>
              </w:rPr>
            </w:pPr>
            <w:r w:rsidRPr="00D448F4">
              <w:rPr>
                <w:rFonts w:ascii="Aptos" w:eastAsia="Times New Roman" w:hAnsi="Aptos" w:cs="Calibri"/>
                <w:b/>
                <w:bCs/>
                <w:color w:val="000000"/>
                <w:sz w:val="20"/>
                <w:szCs w:val="20"/>
                <w:lang w:val="es-MX" w:eastAsia="es-MX"/>
              </w:rPr>
              <w:t>3</w:t>
            </w:r>
            <w:r w:rsidR="00D338B3">
              <w:rPr>
                <w:rFonts w:ascii="Aptos" w:eastAsia="Times New Roman" w:hAnsi="Aptos" w:cs="Calibri"/>
                <w:b/>
                <w:bCs/>
                <w:color w:val="000000"/>
                <w:sz w:val="20"/>
                <w:szCs w:val="20"/>
                <w:lang w:val="es-MX" w:eastAsia="es-MX"/>
              </w:rPr>
              <w:t>36</w:t>
            </w:r>
          </w:p>
        </w:tc>
        <w:tc>
          <w:tcPr>
            <w:tcW w:w="1217" w:type="dxa"/>
            <w:tcBorders>
              <w:top w:val="nil"/>
              <w:left w:val="nil"/>
              <w:bottom w:val="single" w:sz="4" w:space="0" w:color="auto"/>
              <w:right w:val="single" w:sz="4" w:space="0" w:color="auto"/>
            </w:tcBorders>
            <w:shd w:val="clear" w:color="000000" w:fill="F2F2F2"/>
            <w:noWrap/>
            <w:vAlign w:val="center"/>
            <w:hideMark/>
          </w:tcPr>
          <w:p w:rsidR="00D448F4" w:rsidRPr="00D448F4" w:rsidRDefault="00D338B3" w:rsidP="00D448F4">
            <w:pPr>
              <w:jc w:val="center"/>
              <w:rPr>
                <w:rFonts w:ascii="Aptos" w:eastAsia="Times New Roman" w:hAnsi="Aptos" w:cs="Calibri"/>
                <w:b/>
                <w:bCs/>
                <w:color w:val="000000"/>
                <w:sz w:val="20"/>
                <w:szCs w:val="20"/>
                <w:lang w:val="es-MX" w:eastAsia="es-MX"/>
              </w:rPr>
            </w:pPr>
            <w:r>
              <w:rPr>
                <w:rFonts w:ascii="Aptos" w:eastAsia="Times New Roman" w:hAnsi="Aptos" w:cs="Calibri"/>
                <w:b/>
                <w:bCs/>
                <w:color w:val="000000"/>
                <w:sz w:val="20"/>
                <w:szCs w:val="20"/>
                <w:lang w:val="es-MX" w:eastAsia="es-MX"/>
              </w:rPr>
              <w:t>445</w:t>
            </w:r>
          </w:p>
        </w:tc>
        <w:tc>
          <w:tcPr>
            <w:tcW w:w="1134" w:type="dxa"/>
            <w:tcBorders>
              <w:top w:val="nil"/>
              <w:left w:val="nil"/>
              <w:bottom w:val="single" w:sz="4" w:space="0" w:color="auto"/>
              <w:right w:val="single" w:sz="4" w:space="0" w:color="auto"/>
            </w:tcBorders>
            <w:shd w:val="clear" w:color="000000" w:fill="F2F2F2"/>
            <w:noWrap/>
            <w:vAlign w:val="center"/>
            <w:hideMark/>
          </w:tcPr>
          <w:p w:rsidR="00D448F4" w:rsidRPr="00D448F4" w:rsidRDefault="00D448F4" w:rsidP="00D448F4">
            <w:pPr>
              <w:jc w:val="center"/>
              <w:rPr>
                <w:rFonts w:ascii="Aptos" w:eastAsia="Times New Roman" w:hAnsi="Aptos" w:cs="Calibri"/>
                <w:b/>
                <w:bCs/>
                <w:color w:val="000000"/>
                <w:sz w:val="20"/>
                <w:szCs w:val="20"/>
                <w:lang w:val="es-MX" w:eastAsia="es-MX"/>
              </w:rPr>
            </w:pPr>
            <w:r w:rsidRPr="00D448F4">
              <w:rPr>
                <w:rFonts w:ascii="Aptos" w:eastAsia="Times New Roman" w:hAnsi="Aptos" w:cs="Calibri"/>
                <w:b/>
                <w:bCs/>
                <w:color w:val="000000"/>
                <w:sz w:val="20"/>
                <w:szCs w:val="20"/>
                <w:lang w:val="es-MX" w:eastAsia="es-MX"/>
              </w:rPr>
              <w:t>2</w:t>
            </w:r>
            <w:r w:rsidR="00D338B3">
              <w:rPr>
                <w:rFonts w:ascii="Aptos" w:eastAsia="Times New Roman" w:hAnsi="Aptos" w:cs="Calibri"/>
                <w:b/>
                <w:bCs/>
                <w:color w:val="000000"/>
                <w:sz w:val="20"/>
                <w:szCs w:val="20"/>
                <w:lang w:val="es-MX" w:eastAsia="es-MX"/>
              </w:rPr>
              <w:t>21</w:t>
            </w:r>
          </w:p>
        </w:tc>
      </w:tr>
      <w:tr w:rsidR="00D448F4" w:rsidRPr="00D448F4" w:rsidTr="00D448F4">
        <w:trPr>
          <w:trHeight w:val="283"/>
          <w:jc w:val="center"/>
        </w:trPr>
        <w:tc>
          <w:tcPr>
            <w:tcW w:w="4961"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D448F4" w:rsidRPr="00D448F4" w:rsidRDefault="00D448F4" w:rsidP="00D448F4">
            <w:pPr>
              <w:rPr>
                <w:rFonts w:ascii="Aptos" w:eastAsia="Times New Roman" w:hAnsi="Aptos" w:cs="Calibri"/>
                <w:i/>
                <w:iCs/>
                <w:color w:val="FF0000"/>
                <w:sz w:val="20"/>
                <w:szCs w:val="20"/>
                <w:lang w:val="es-MX" w:eastAsia="es-MX"/>
              </w:rPr>
            </w:pPr>
            <w:proofErr w:type="spellStart"/>
            <w:r w:rsidRPr="00D448F4">
              <w:rPr>
                <w:rFonts w:ascii="Aptos" w:eastAsia="Times New Roman" w:hAnsi="Aptos" w:cs="Calibri"/>
                <w:i/>
                <w:iCs/>
                <w:color w:val="FF0000"/>
                <w:sz w:val="20"/>
                <w:szCs w:val="20"/>
                <w:lang w:val="es-MX" w:eastAsia="es-MX"/>
              </w:rPr>
              <w:t>Supl</w:t>
            </w:r>
            <w:proofErr w:type="spellEnd"/>
            <w:r w:rsidRPr="00D448F4">
              <w:rPr>
                <w:rFonts w:ascii="Aptos" w:eastAsia="Times New Roman" w:hAnsi="Aptos" w:cs="Calibri"/>
                <w:i/>
                <w:iCs/>
                <w:color w:val="FF0000"/>
                <w:sz w:val="20"/>
                <w:szCs w:val="20"/>
                <w:lang w:val="es-MX" w:eastAsia="es-MX"/>
              </w:rPr>
              <w:t xml:space="preserve">. 01Abril - 15Mayo 2026 / </w:t>
            </w:r>
            <w:r w:rsidR="009E3AFE">
              <w:rPr>
                <w:rFonts w:ascii="Aptos" w:eastAsia="Times New Roman" w:hAnsi="Aptos" w:cs="Calibri"/>
                <w:i/>
                <w:iCs/>
                <w:color w:val="FF0000"/>
                <w:sz w:val="20"/>
                <w:szCs w:val="20"/>
                <w:lang w:val="es-MX" w:eastAsia="es-MX"/>
              </w:rPr>
              <w:t>16Sep</w:t>
            </w:r>
            <w:r w:rsidRPr="00D448F4">
              <w:rPr>
                <w:rFonts w:ascii="Aptos" w:eastAsia="Times New Roman" w:hAnsi="Aptos" w:cs="Calibri"/>
                <w:i/>
                <w:iCs/>
                <w:color w:val="FF0000"/>
                <w:sz w:val="20"/>
                <w:szCs w:val="20"/>
                <w:lang w:val="es-MX" w:eastAsia="es-MX"/>
              </w:rPr>
              <w:t xml:space="preserve"> 2026 - 15May 2027</w:t>
            </w:r>
          </w:p>
        </w:tc>
        <w:tc>
          <w:tcPr>
            <w:tcW w:w="1472" w:type="dxa"/>
            <w:tcBorders>
              <w:top w:val="nil"/>
              <w:left w:val="nil"/>
              <w:bottom w:val="single" w:sz="4" w:space="0" w:color="auto"/>
              <w:right w:val="single" w:sz="4" w:space="0" w:color="auto"/>
            </w:tcBorders>
            <w:shd w:val="clear" w:color="000000" w:fill="FFFFFF"/>
            <w:noWrap/>
            <w:vAlign w:val="center"/>
            <w:hideMark/>
          </w:tcPr>
          <w:p w:rsidR="00D448F4" w:rsidRPr="00D448F4" w:rsidRDefault="00D448F4" w:rsidP="00D448F4">
            <w:pPr>
              <w:jc w:val="center"/>
              <w:rPr>
                <w:rFonts w:ascii="Aptos" w:eastAsia="Times New Roman" w:hAnsi="Aptos" w:cs="Calibri"/>
                <w:i/>
                <w:iCs/>
                <w:color w:val="FF0000"/>
                <w:sz w:val="20"/>
                <w:szCs w:val="20"/>
                <w:lang w:val="es-MX" w:eastAsia="es-MX"/>
              </w:rPr>
            </w:pPr>
            <w:r w:rsidRPr="00D448F4">
              <w:rPr>
                <w:rFonts w:ascii="Aptos" w:eastAsia="Times New Roman" w:hAnsi="Aptos" w:cs="Calibri"/>
                <w:i/>
                <w:iCs/>
                <w:color w:val="FF0000"/>
                <w:sz w:val="20"/>
                <w:szCs w:val="20"/>
                <w:lang w:val="es-MX" w:eastAsia="es-MX"/>
              </w:rPr>
              <w:t>123</w:t>
            </w:r>
          </w:p>
        </w:tc>
        <w:tc>
          <w:tcPr>
            <w:tcW w:w="1217" w:type="dxa"/>
            <w:tcBorders>
              <w:top w:val="nil"/>
              <w:left w:val="nil"/>
              <w:bottom w:val="single" w:sz="4" w:space="0" w:color="auto"/>
              <w:right w:val="single" w:sz="4" w:space="0" w:color="auto"/>
            </w:tcBorders>
            <w:shd w:val="clear" w:color="000000" w:fill="FFFFFF"/>
            <w:noWrap/>
            <w:vAlign w:val="center"/>
            <w:hideMark/>
          </w:tcPr>
          <w:p w:rsidR="00D448F4" w:rsidRPr="00D448F4" w:rsidRDefault="00D448F4" w:rsidP="00D448F4">
            <w:pPr>
              <w:jc w:val="center"/>
              <w:rPr>
                <w:rFonts w:ascii="Aptos" w:eastAsia="Times New Roman" w:hAnsi="Aptos" w:cs="Calibri"/>
                <w:i/>
                <w:iCs/>
                <w:color w:val="FF0000"/>
                <w:sz w:val="20"/>
                <w:szCs w:val="20"/>
                <w:lang w:val="es-MX" w:eastAsia="es-MX"/>
              </w:rPr>
            </w:pPr>
            <w:r w:rsidRPr="00D448F4">
              <w:rPr>
                <w:rFonts w:ascii="Aptos" w:eastAsia="Times New Roman" w:hAnsi="Aptos" w:cs="Calibri"/>
                <w:i/>
                <w:iCs/>
                <w:color w:val="FF0000"/>
                <w:sz w:val="20"/>
                <w:szCs w:val="20"/>
                <w:lang w:val="es-MX" w:eastAsia="es-MX"/>
              </w:rPr>
              <w:t>267</w:t>
            </w:r>
          </w:p>
        </w:tc>
        <w:tc>
          <w:tcPr>
            <w:tcW w:w="1134" w:type="dxa"/>
            <w:tcBorders>
              <w:top w:val="nil"/>
              <w:left w:val="nil"/>
              <w:bottom w:val="single" w:sz="4" w:space="0" w:color="auto"/>
              <w:right w:val="single" w:sz="4" w:space="0" w:color="auto"/>
            </w:tcBorders>
            <w:shd w:val="clear" w:color="000000" w:fill="FFFFFF"/>
            <w:noWrap/>
            <w:vAlign w:val="center"/>
            <w:hideMark/>
          </w:tcPr>
          <w:p w:rsidR="00D448F4" w:rsidRPr="00D448F4" w:rsidRDefault="00D448F4" w:rsidP="00D448F4">
            <w:pPr>
              <w:jc w:val="center"/>
              <w:rPr>
                <w:rFonts w:ascii="Aptos" w:eastAsia="Times New Roman" w:hAnsi="Aptos" w:cs="Calibri"/>
                <w:i/>
                <w:iCs/>
                <w:color w:val="FF0000"/>
                <w:sz w:val="20"/>
                <w:szCs w:val="20"/>
                <w:lang w:val="es-MX" w:eastAsia="es-MX"/>
              </w:rPr>
            </w:pPr>
            <w:r w:rsidRPr="00D448F4">
              <w:rPr>
                <w:rFonts w:ascii="Aptos" w:eastAsia="Times New Roman" w:hAnsi="Aptos" w:cs="Calibri"/>
                <w:i/>
                <w:iCs/>
                <w:color w:val="FF0000"/>
                <w:sz w:val="20"/>
                <w:szCs w:val="20"/>
                <w:lang w:val="es-MX" w:eastAsia="es-MX"/>
              </w:rPr>
              <w:t>80</w:t>
            </w:r>
          </w:p>
        </w:tc>
      </w:tr>
      <w:tr w:rsidR="00D448F4" w:rsidRPr="00D448F4" w:rsidTr="00D448F4">
        <w:trPr>
          <w:trHeight w:val="283"/>
          <w:jc w:val="center"/>
        </w:trPr>
        <w:tc>
          <w:tcPr>
            <w:tcW w:w="4961" w:type="dxa"/>
            <w:gridSpan w:val="3"/>
            <w:tcBorders>
              <w:top w:val="single" w:sz="4" w:space="0" w:color="auto"/>
              <w:left w:val="single" w:sz="4" w:space="0" w:color="auto"/>
              <w:bottom w:val="single" w:sz="4" w:space="0" w:color="auto"/>
              <w:right w:val="single" w:sz="4" w:space="0" w:color="000000"/>
            </w:tcBorders>
            <w:shd w:val="clear" w:color="000000" w:fill="F2F2F2"/>
            <w:vAlign w:val="bottom"/>
            <w:hideMark/>
          </w:tcPr>
          <w:p w:rsidR="00D448F4" w:rsidRPr="00D448F4" w:rsidRDefault="00D448F4" w:rsidP="00D448F4">
            <w:pPr>
              <w:rPr>
                <w:rFonts w:ascii="Aptos" w:eastAsia="Times New Roman" w:hAnsi="Aptos" w:cs="Calibri"/>
                <w:b/>
                <w:bCs/>
                <w:color w:val="000000"/>
                <w:sz w:val="20"/>
                <w:szCs w:val="20"/>
                <w:lang w:val="es-MX" w:eastAsia="es-MX"/>
              </w:rPr>
            </w:pPr>
            <w:r w:rsidRPr="00D448F4">
              <w:rPr>
                <w:rFonts w:ascii="Aptos" w:eastAsia="Times New Roman" w:hAnsi="Aptos" w:cs="Calibri"/>
                <w:b/>
                <w:bCs/>
                <w:color w:val="000000"/>
                <w:sz w:val="20"/>
                <w:szCs w:val="20"/>
                <w:lang w:val="es-MX" w:eastAsia="es-MX"/>
              </w:rPr>
              <w:t>PRIMERA</w:t>
            </w:r>
          </w:p>
        </w:tc>
        <w:tc>
          <w:tcPr>
            <w:tcW w:w="1472" w:type="dxa"/>
            <w:tcBorders>
              <w:top w:val="nil"/>
              <w:left w:val="nil"/>
              <w:bottom w:val="single" w:sz="4" w:space="0" w:color="auto"/>
              <w:right w:val="single" w:sz="4" w:space="0" w:color="auto"/>
            </w:tcBorders>
            <w:shd w:val="clear" w:color="000000" w:fill="F2F2F2"/>
            <w:noWrap/>
            <w:vAlign w:val="center"/>
            <w:hideMark/>
          </w:tcPr>
          <w:p w:rsidR="00D448F4" w:rsidRPr="00D448F4" w:rsidRDefault="00D338B3" w:rsidP="00D448F4">
            <w:pPr>
              <w:jc w:val="center"/>
              <w:rPr>
                <w:rFonts w:ascii="Aptos" w:eastAsia="Times New Roman" w:hAnsi="Aptos" w:cs="Calibri"/>
                <w:b/>
                <w:bCs/>
                <w:color w:val="000000"/>
                <w:sz w:val="20"/>
                <w:szCs w:val="20"/>
                <w:lang w:val="es-MX" w:eastAsia="es-MX"/>
              </w:rPr>
            </w:pPr>
            <w:r>
              <w:rPr>
                <w:rFonts w:ascii="Aptos" w:eastAsia="Times New Roman" w:hAnsi="Aptos" w:cs="Calibri"/>
                <w:b/>
                <w:bCs/>
                <w:color w:val="000000"/>
                <w:sz w:val="20"/>
                <w:szCs w:val="20"/>
                <w:lang w:val="es-MX" w:eastAsia="es-MX"/>
              </w:rPr>
              <w:t>363</w:t>
            </w:r>
          </w:p>
        </w:tc>
        <w:tc>
          <w:tcPr>
            <w:tcW w:w="1217" w:type="dxa"/>
            <w:tcBorders>
              <w:top w:val="nil"/>
              <w:left w:val="nil"/>
              <w:bottom w:val="single" w:sz="4" w:space="0" w:color="auto"/>
              <w:right w:val="single" w:sz="4" w:space="0" w:color="auto"/>
            </w:tcBorders>
            <w:shd w:val="clear" w:color="000000" w:fill="F2F2F2"/>
            <w:noWrap/>
            <w:vAlign w:val="center"/>
            <w:hideMark/>
          </w:tcPr>
          <w:p w:rsidR="00D448F4" w:rsidRPr="00D448F4" w:rsidRDefault="00D338B3" w:rsidP="00D448F4">
            <w:pPr>
              <w:jc w:val="center"/>
              <w:rPr>
                <w:rFonts w:ascii="Aptos" w:eastAsia="Times New Roman" w:hAnsi="Aptos" w:cs="Calibri"/>
                <w:b/>
                <w:bCs/>
                <w:color w:val="000000"/>
                <w:sz w:val="20"/>
                <w:szCs w:val="20"/>
                <w:lang w:val="es-MX" w:eastAsia="es-MX"/>
              </w:rPr>
            </w:pPr>
            <w:r>
              <w:rPr>
                <w:rFonts w:ascii="Aptos" w:eastAsia="Times New Roman" w:hAnsi="Aptos" w:cs="Calibri"/>
                <w:b/>
                <w:bCs/>
                <w:color w:val="000000"/>
                <w:sz w:val="20"/>
                <w:szCs w:val="20"/>
                <w:lang w:val="es-MX" w:eastAsia="es-MX"/>
              </w:rPr>
              <w:t>479</w:t>
            </w:r>
          </w:p>
        </w:tc>
        <w:tc>
          <w:tcPr>
            <w:tcW w:w="1134" w:type="dxa"/>
            <w:tcBorders>
              <w:top w:val="nil"/>
              <w:left w:val="nil"/>
              <w:bottom w:val="single" w:sz="4" w:space="0" w:color="auto"/>
              <w:right w:val="single" w:sz="4" w:space="0" w:color="auto"/>
            </w:tcBorders>
            <w:shd w:val="clear" w:color="000000" w:fill="F2F2F2"/>
            <w:noWrap/>
            <w:vAlign w:val="center"/>
            <w:hideMark/>
          </w:tcPr>
          <w:p w:rsidR="00D448F4" w:rsidRPr="00D448F4" w:rsidRDefault="00D338B3" w:rsidP="00D448F4">
            <w:pPr>
              <w:jc w:val="center"/>
              <w:rPr>
                <w:rFonts w:ascii="Aptos" w:eastAsia="Times New Roman" w:hAnsi="Aptos" w:cs="Calibri"/>
                <w:b/>
                <w:bCs/>
                <w:color w:val="000000"/>
                <w:sz w:val="20"/>
                <w:szCs w:val="20"/>
                <w:lang w:val="es-MX" w:eastAsia="es-MX"/>
              </w:rPr>
            </w:pPr>
            <w:r>
              <w:rPr>
                <w:rFonts w:ascii="Aptos" w:eastAsia="Times New Roman" w:hAnsi="Aptos" w:cs="Calibri"/>
                <w:b/>
                <w:bCs/>
                <w:color w:val="000000"/>
                <w:sz w:val="20"/>
                <w:szCs w:val="20"/>
                <w:lang w:val="es-MX" w:eastAsia="es-MX"/>
              </w:rPr>
              <w:t>238</w:t>
            </w:r>
          </w:p>
        </w:tc>
      </w:tr>
      <w:tr w:rsidR="00D448F4" w:rsidRPr="00D448F4" w:rsidTr="00D448F4">
        <w:trPr>
          <w:trHeight w:val="283"/>
          <w:jc w:val="center"/>
        </w:trPr>
        <w:tc>
          <w:tcPr>
            <w:tcW w:w="4961" w:type="dxa"/>
            <w:gridSpan w:val="3"/>
            <w:tcBorders>
              <w:top w:val="single" w:sz="4" w:space="0" w:color="auto"/>
              <w:left w:val="single" w:sz="4" w:space="0" w:color="auto"/>
              <w:bottom w:val="single" w:sz="4" w:space="0" w:color="auto"/>
              <w:right w:val="single" w:sz="4" w:space="0" w:color="000000"/>
            </w:tcBorders>
            <w:shd w:val="clear" w:color="000000" w:fill="FFFFFF"/>
            <w:vAlign w:val="bottom"/>
            <w:hideMark/>
          </w:tcPr>
          <w:p w:rsidR="00D448F4" w:rsidRPr="00D448F4" w:rsidRDefault="00D448F4" w:rsidP="00D448F4">
            <w:pPr>
              <w:rPr>
                <w:rFonts w:ascii="Aptos" w:eastAsia="Times New Roman" w:hAnsi="Aptos" w:cs="Calibri"/>
                <w:i/>
                <w:iCs/>
                <w:color w:val="FF0000"/>
                <w:sz w:val="20"/>
                <w:szCs w:val="20"/>
                <w:lang w:val="es-MX" w:eastAsia="es-MX"/>
              </w:rPr>
            </w:pPr>
            <w:proofErr w:type="spellStart"/>
            <w:r w:rsidRPr="00D448F4">
              <w:rPr>
                <w:rFonts w:ascii="Aptos" w:eastAsia="Times New Roman" w:hAnsi="Aptos" w:cs="Calibri"/>
                <w:i/>
                <w:iCs/>
                <w:color w:val="FF0000"/>
                <w:sz w:val="20"/>
                <w:szCs w:val="20"/>
                <w:lang w:val="es-MX" w:eastAsia="es-MX"/>
              </w:rPr>
              <w:t>Supl</w:t>
            </w:r>
            <w:proofErr w:type="spellEnd"/>
            <w:r w:rsidRPr="00D448F4">
              <w:rPr>
                <w:rFonts w:ascii="Aptos" w:eastAsia="Times New Roman" w:hAnsi="Aptos" w:cs="Calibri"/>
                <w:i/>
                <w:iCs/>
                <w:color w:val="FF0000"/>
                <w:sz w:val="20"/>
                <w:szCs w:val="20"/>
                <w:lang w:val="es-MX" w:eastAsia="es-MX"/>
              </w:rPr>
              <w:t xml:space="preserve">. 01Abril - 15Mayo 2026 / </w:t>
            </w:r>
            <w:r w:rsidR="009E3AFE">
              <w:rPr>
                <w:rFonts w:ascii="Aptos" w:eastAsia="Times New Roman" w:hAnsi="Aptos" w:cs="Calibri"/>
                <w:i/>
                <w:iCs/>
                <w:color w:val="FF0000"/>
                <w:sz w:val="20"/>
                <w:szCs w:val="20"/>
                <w:lang w:val="es-MX" w:eastAsia="es-MX"/>
              </w:rPr>
              <w:t>16Sep</w:t>
            </w:r>
            <w:r w:rsidRPr="00D448F4">
              <w:rPr>
                <w:rFonts w:ascii="Aptos" w:eastAsia="Times New Roman" w:hAnsi="Aptos" w:cs="Calibri"/>
                <w:i/>
                <w:iCs/>
                <w:color w:val="FF0000"/>
                <w:sz w:val="20"/>
                <w:szCs w:val="20"/>
                <w:lang w:val="es-MX" w:eastAsia="es-MX"/>
              </w:rPr>
              <w:t xml:space="preserve"> 2026 - 15May 2027</w:t>
            </w:r>
          </w:p>
        </w:tc>
        <w:tc>
          <w:tcPr>
            <w:tcW w:w="1472" w:type="dxa"/>
            <w:tcBorders>
              <w:top w:val="nil"/>
              <w:left w:val="nil"/>
              <w:bottom w:val="single" w:sz="4" w:space="0" w:color="auto"/>
              <w:right w:val="single" w:sz="4" w:space="0" w:color="auto"/>
            </w:tcBorders>
            <w:shd w:val="clear" w:color="000000" w:fill="FFFFFF"/>
            <w:noWrap/>
            <w:vAlign w:val="center"/>
            <w:hideMark/>
          </w:tcPr>
          <w:p w:rsidR="00D448F4" w:rsidRPr="00D448F4" w:rsidRDefault="00D448F4" w:rsidP="00D448F4">
            <w:pPr>
              <w:jc w:val="center"/>
              <w:rPr>
                <w:rFonts w:ascii="Aptos" w:eastAsia="Times New Roman" w:hAnsi="Aptos" w:cs="Calibri"/>
                <w:i/>
                <w:iCs/>
                <w:color w:val="FF0000"/>
                <w:sz w:val="20"/>
                <w:szCs w:val="20"/>
                <w:lang w:val="es-MX" w:eastAsia="es-MX"/>
              </w:rPr>
            </w:pPr>
            <w:r w:rsidRPr="00D448F4">
              <w:rPr>
                <w:rFonts w:ascii="Aptos" w:eastAsia="Times New Roman" w:hAnsi="Aptos" w:cs="Calibri"/>
                <w:i/>
                <w:iCs/>
                <w:color w:val="FF0000"/>
                <w:sz w:val="20"/>
                <w:szCs w:val="20"/>
                <w:lang w:val="es-MX" w:eastAsia="es-MX"/>
              </w:rPr>
              <w:t>144</w:t>
            </w:r>
          </w:p>
        </w:tc>
        <w:tc>
          <w:tcPr>
            <w:tcW w:w="1217" w:type="dxa"/>
            <w:tcBorders>
              <w:top w:val="nil"/>
              <w:left w:val="nil"/>
              <w:bottom w:val="single" w:sz="4" w:space="0" w:color="auto"/>
              <w:right w:val="single" w:sz="4" w:space="0" w:color="auto"/>
            </w:tcBorders>
            <w:shd w:val="clear" w:color="000000" w:fill="FFFFFF"/>
            <w:noWrap/>
            <w:vAlign w:val="center"/>
            <w:hideMark/>
          </w:tcPr>
          <w:p w:rsidR="00D448F4" w:rsidRPr="00D448F4" w:rsidRDefault="00D448F4" w:rsidP="00D448F4">
            <w:pPr>
              <w:jc w:val="center"/>
              <w:rPr>
                <w:rFonts w:ascii="Aptos" w:eastAsia="Times New Roman" w:hAnsi="Aptos" w:cs="Calibri"/>
                <w:i/>
                <w:iCs/>
                <w:color w:val="FF0000"/>
                <w:sz w:val="20"/>
                <w:szCs w:val="20"/>
                <w:lang w:val="es-MX" w:eastAsia="es-MX"/>
              </w:rPr>
            </w:pPr>
            <w:r w:rsidRPr="00D448F4">
              <w:rPr>
                <w:rFonts w:ascii="Aptos" w:eastAsia="Times New Roman" w:hAnsi="Aptos" w:cs="Calibri"/>
                <w:i/>
                <w:iCs/>
                <w:color w:val="FF0000"/>
                <w:sz w:val="20"/>
                <w:szCs w:val="20"/>
                <w:lang w:val="es-MX" w:eastAsia="es-MX"/>
              </w:rPr>
              <w:t>315</w:t>
            </w:r>
          </w:p>
        </w:tc>
        <w:tc>
          <w:tcPr>
            <w:tcW w:w="1134" w:type="dxa"/>
            <w:tcBorders>
              <w:top w:val="nil"/>
              <w:left w:val="nil"/>
              <w:bottom w:val="single" w:sz="4" w:space="0" w:color="auto"/>
              <w:right w:val="single" w:sz="4" w:space="0" w:color="auto"/>
            </w:tcBorders>
            <w:shd w:val="clear" w:color="000000" w:fill="FFFFFF"/>
            <w:noWrap/>
            <w:vAlign w:val="center"/>
            <w:hideMark/>
          </w:tcPr>
          <w:p w:rsidR="00D448F4" w:rsidRPr="00D448F4" w:rsidRDefault="00D448F4" w:rsidP="00D448F4">
            <w:pPr>
              <w:jc w:val="center"/>
              <w:rPr>
                <w:rFonts w:ascii="Aptos" w:eastAsia="Times New Roman" w:hAnsi="Aptos" w:cs="Calibri"/>
                <w:i/>
                <w:iCs/>
                <w:color w:val="FF0000"/>
                <w:sz w:val="20"/>
                <w:szCs w:val="20"/>
                <w:lang w:val="es-MX" w:eastAsia="es-MX"/>
              </w:rPr>
            </w:pPr>
            <w:r w:rsidRPr="00D448F4">
              <w:rPr>
                <w:rFonts w:ascii="Aptos" w:eastAsia="Times New Roman" w:hAnsi="Aptos" w:cs="Calibri"/>
                <w:i/>
                <w:iCs/>
                <w:color w:val="FF0000"/>
                <w:sz w:val="20"/>
                <w:szCs w:val="20"/>
                <w:lang w:val="es-MX" w:eastAsia="es-MX"/>
              </w:rPr>
              <w:t>93</w:t>
            </w:r>
          </w:p>
        </w:tc>
      </w:tr>
      <w:tr w:rsidR="00D448F4" w:rsidRPr="00D448F4" w:rsidTr="00D448F4">
        <w:trPr>
          <w:trHeight w:val="283"/>
          <w:jc w:val="center"/>
        </w:trPr>
        <w:tc>
          <w:tcPr>
            <w:tcW w:w="4961" w:type="dxa"/>
            <w:gridSpan w:val="3"/>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D448F4" w:rsidRPr="00D448F4" w:rsidRDefault="00D448F4" w:rsidP="00D448F4">
            <w:pPr>
              <w:rPr>
                <w:rFonts w:ascii="Aptos" w:eastAsia="Times New Roman" w:hAnsi="Aptos" w:cs="Calibri"/>
                <w:b/>
                <w:bCs/>
                <w:sz w:val="20"/>
                <w:szCs w:val="20"/>
                <w:lang w:val="es-MX" w:eastAsia="es-MX"/>
              </w:rPr>
            </w:pPr>
            <w:r w:rsidRPr="00D448F4">
              <w:rPr>
                <w:rFonts w:ascii="Aptos" w:eastAsia="Times New Roman" w:hAnsi="Aptos" w:cs="Calibri"/>
                <w:b/>
                <w:bCs/>
                <w:sz w:val="20"/>
                <w:szCs w:val="20"/>
                <w:lang w:val="es-MX" w:eastAsia="es-MX"/>
              </w:rPr>
              <w:t>SUPERIOR</w:t>
            </w:r>
          </w:p>
        </w:tc>
        <w:tc>
          <w:tcPr>
            <w:tcW w:w="1472" w:type="dxa"/>
            <w:tcBorders>
              <w:top w:val="nil"/>
              <w:left w:val="nil"/>
              <w:bottom w:val="single" w:sz="4" w:space="0" w:color="auto"/>
              <w:right w:val="single" w:sz="4" w:space="0" w:color="auto"/>
            </w:tcBorders>
            <w:shd w:val="clear" w:color="000000" w:fill="F2F2F2"/>
            <w:noWrap/>
            <w:vAlign w:val="center"/>
            <w:hideMark/>
          </w:tcPr>
          <w:p w:rsidR="00D448F4" w:rsidRPr="00D448F4" w:rsidRDefault="00D338B3" w:rsidP="00D448F4">
            <w:pPr>
              <w:jc w:val="center"/>
              <w:rPr>
                <w:rFonts w:ascii="Aptos" w:eastAsia="Times New Roman" w:hAnsi="Aptos" w:cs="Calibri"/>
                <w:b/>
                <w:bCs/>
                <w:color w:val="000000"/>
                <w:sz w:val="20"/>
                <w:szCs w:val="20"/>
                <w:lang w:val="es-MX" w:eastAsia="es-MX"/>
              </w:rPr>
            </w:pPr>
            <w:r>
              <w:rPr>
                <w:rFonts w:ascii="Aptos" w:eastAsia="Times New Roman" w:hAnsi="Aptos" w:cs="Calibri"/>
                <w:b/>
                <w:bCs/>
                <w:color w:val="000000"/>
                <w:sz w:val="20"/>
                <w:szCs w:val="20"/>
                <w:lang w:val="es-MX" w:eastAsia="es-MX"/>
              </w:rPr>
              <w:t>459</w:t>
            </w:r>
          </w:p>
        </w:tc>
        <w:tc>
          <w:tcPr>
            <w:tcW w:w="1217" w:type="dxa"/>
            <w:tcBorders>
              <w:top w:val="nil"/>
              <w:left w:val="nil"/>
              <w:bottom w:val="single" w:sz="4" w:space="0" w:color="auto"/>
              <w:right w:val="single" w:sz="4" w:space="0" w:color="auto"/>
            </w:tcBorders>
            <w:shd w:val="clear" w:color="000000" w:fill="F2F2F2"/>
            <w:noWrap/>
            <w:vAlign w:val="center"/>
            <w:hideMark/>
          </w:tcPr>
          <w:p w:rsidR="00D448F4" w:rsidRPr="00D448F4" w:rsidRDefault="00D448F4" w:rsidP="00D448F4">
            <w:pPr>
              <w:jc w:val="center"/>
              <w:rPr>
                <w:rFonts w:ascii="Aptos" w:eastAsia="Times New Roman" w:hAnsi="Aptos" w:cs="Calibri"/>
                <w:b/>
                <w:bCs/>
                <w:color w:val="000000"/>
                <w:sz w:val="20"/>
                <w:szCs w:val="20"/>
                <w:lang w:val="es-MX" w:eastAsia="es-MX"/>
              </w:rPr>
            </w:pPr>
            <w:r w:rsidRPr="00D448F4">
              <w:rPr>
                <w:rFonts w:ascii="Aptos" w:eastAsia="Times New Roman" w:hAnsi="Aptos" w:cs="Calibri"/>
                <w:b/>
                <w:bCs/>
                <w:color w:val="000000"/>
                <w:sz w:val="20"/>
                <w:szCs w:val="20"/>
                <w:lang w:val="es-MX" w:eastAsia="es-MX"/>
              </w:rPr>
              <w:t>7</w:t>
            </w:r>
            <w:r w:rsidR="00D338B3">
              <w:rPr>
                <w:rFonts w:ascii="Aptos" w:eastAsia="Times New Roman" w:hAnsi="Aptos" w:cs="Calibri"/>
                <w:b/>
                <w:bCs/>
                <w:color w:val="000000"/>
                <w:sz w:val="20"/>
                <w:szCs w:val="20"/>
                <w:lang w:val="es-MX" w:eastAsia="es-MX"/>
              </w:rPr>
              <w:t>19</w:t>
            </w:r>
          </w:p>
        </w:tc>
        <w:tc>
          <w:tcPr>
            <w:tcW w:w="1134" w:type="dxa"/>
            <w:tcBorders>
              <w:top w:val="nil"/>
              <w:left w:val="nil"/>
              <w:bottom w:val="single" w:sz="4" w:space="0" w:color="auto"/>
              <w:right w:val="single" w:sz="4" w:space="0" w:color="auto"/>
            </w:tcBorders>
            <w:shd w:val="clear" w:color="000000" w:fill="F2F2F2"/>
            <w:noWrap/>
            <w:vAlign w:val="center"/>
            <w:hideMark/>
          </w:tcPr>
          <w:p w:rsidR="00D448F4" w:rsidRPr="00D448F4" w:rsidRDefault="00D448F4" w:rsidP="00D448F4">
            <w:pPr>
              <w:jc w:val="center"/>
              <w:rPr>
                <w:rFonts w:ascii="Aptos" w:eastAsia="Times New Roman" w:hAnsi="Aptos" w:cs="Calibri"/>
                <w:b/>
                <w:bCs/>
                <w:color w:val="000000"/>
                <w:sz w:val="20"/>
                <w:szCs w:val="20"/>
                <w:lang w:val="es-MX" w:eastAsia="es-MX"/>
              </w:rPr>
            </w:pPr>
            <w:r w:rsidRPr="00D448F4">
              <w:rPr>
                <w:rFonts w:ascii="Aptos" w:eastAsia="Times New Roman" w:hAnsi="Aptos" w:cs="Calibri"/>
                <w:b/>
                <w:bCs/>
                <w:color w:val="000000"/>
                <w:sz w:val="20"/>
                <w:szCs w:val="20"/>
                <w:lang w:val="es-MX" w:eastAsia="es-MX"/>
              </w:rPr>
              <w:t>3</w:t>
            </w:r>
            <w:r w:rsidR="00D338B3">
              <w:rPr>
                <w:rFonts w:ascii="Aptos" w:eastAsia="Times New Roman" w:hAnsi="Aptos" w:cs="Calibri"/>
                <w:b/>
                <w:bCs/>
                <w:color w:val="000000"/>
                <w:sz w:val="20"/>
                <w:szCs w:val="20"/>
                <w:lang w:val="es-MX" w:eastAsia="es-MX"/>
              </w:rPr>
              <w:t>01</w:t>
            </w:r>
          </w:p>
        </w:tc>
      </w:tr>
      <w:tr w:rsidR="00D448F4" w:rsidRPr="00D448F4" w:rsidTr="00D448F4">
        <w:trPr>
          <w:trHeight w:val="283"/>
          <w:jc w:val="center"/>
        </w:trPr>
        <w:tc>
          <w:tcPr>
            <w:tcW w:w="4961" w:type="dxa"/>
            <w:gridSpan w:val="3"/>
            <w:tcBorders>
              <w:top w:val="single" w:sz="4" w:space="0" w:color="auto"/>
              <w:left w:val="single" w:sz="4" w:space="0" w:color="auto"/>
              <w:bottom w:val="single" w:sz="4" w:space="0" w:color="auto"/>
              <w:right w:val="single" w:sz="4" w:space="0" w:color="000000"/>
            </w:tcBorders>
            <w:shd w:val="clear" w:color="000000" w:fill="FFFFFF"/>
            <w:vAlign w:val="bottom"/>
            <w:hideMark/>
          </w:tcPr>
          <w:p w:rsidR="00D448F4" w:rsidRPr="00D448F4" w:rsidRDefault="00D448F4" w:rsidP="00D448F4">
            <w:pPr>
              <w:rPr>
                <w:rFonts w:ascii="Aptos" w:eastAsia="Times New Roman" w:hAnsi="Aptos" w:cs="Calibri"/>
                <w:i/>
                <w:iCs/>
                <w:color w:val="FF0000"/>
                <w:sz w:val="20"/>
                <w:szCs w:val="20"/>
                <w:lang w:val="es-MX" w:eastAsia="es-MX"/>
              </w:rPr>
            </w:pPr>
            <w:proofErr w:type="spellStart"/>
            <w:r w:rsidRPr="00D448F4">
              <w:rPr>
                <w:rFonts w:ascii="Aptos" w:eastAsia="Times New Roman" w:hAnsi="Aptos" w:cs="Calibri"/>
                <w:i/>
                <w:iCs/>
                <w:color w:val="FF0000"/>
                <w:sz w:val="20"/>
                <w:szCs w:val="20"/>
                <w:lang w:val="es-MX" w:eastAsia="es-MX"/>
              </w:rPr>
              <w:t>Supl</w:t>
            </w:r>
            <w:proofErr w:type="spellEnd"/>
            <w:r w:rsidRPr="00D448F4">
              <w:rPr>
                <w:rFonts w:ascii="Aptos" w:eastAsia="Times New Roman" w:hAnsi="Aptos" w:cs="Calibri"/>
                <w:i/>
                <w:iCs/>
                <w:color w:val="FF0000"/>
                <w:sz w:val="20"/>
                <w:szCs w:val="20"/>
                <w:lang w:val="es-MX" w:eastAsia="es-MX"/>
              </w:rPr>
              <w:t xml:space="preserve">. 01Abril - 15Mayo 2026 / </w:t>
            </w:r>
            <w:r w:rsidR="009E3AFE">
              <w:rPr>
                <w:rFonts w:ascii="Aptos" w:eastAsia="Times New Roman" w:hAnsi="Aptos" w:cs="Calibri"/>
                <w:i/>
                <w:iCs/>
                <w:color w:val="FF0000"/>
                <w:sz w:val="20"/>
                <w:szCs w:val="20"/>
                <w:lang w:val="es-MX" w:eastAsia="es-MX"/>
              </w:rPr>
              <w:t>16Sep</w:t>
            </w:r>
            <w:r w:rsidRPr="00D448F4">
              <w:rPr>
                <w:rFonts w:ascii="Aptos" w:eastAsia="Times New Roman" w:hAnsi="Aptos" w:cs="Calibri"/>
                <w:i/>
                <w:iCs/>
                <w:color w:val="FF0000"/>
                <w:sz w:val="20"/>
                <w:szCs w:val="20"/>
                <w:lang w:val="es-MX" w:eastAsia="es-MX"/>
              </w:rPr>
              <w:t xml:space="preserve"> 2026 - 15May 2027</w:t>
            </w:r>
          </w:p>
        </w:tc>
        <w:tc>
          <w:tcPr>
            <w:tcW w:w="1472" w:type="dxa"/>
            <w:tcBorders>
              <w:top w:val="nil"/>
              <w:left w:val="nil"/>
              <w:bottom w:val="single" w:sz="4" w:space="0" w:color="auto"/>
              <w:right w:val="single" w:sz="4" w:space="0" w:color="auto"/>
            </w:tcBorders>
            <w:shd w:val="clear" w:color="000000" w:fill="FFFFFF"/>
            <w:noWrap/>
            <w:vAlign w:val="center"/>
            <w:hideMark/>
          </w:tcPr>
          <w:p w:rsidR="00D448F4" w:rsidRPr="00D448F4" w:rsidRDefault="00D448F4" w:rsidP="00D448F4">
            <w:pPr>
              <w:jc w:val="center"/>
              <w:rPr>
                <w:rFonts w:ascii="Aptos" w:eastAsia="Times New Roman" w:hAnsi="Aptos" w:cs="Calibri"/>
                <w:i/>
                <w:iCs/>
                <w:color w:val="FF0000"/>
                <w:sz w:val="20"/>
                <w:szCs w:val="20"/>
                <w:lang w:val="es-MX" w:eastAsia="es-MX"/>
              </w:rPr>
            </w:pPr>
            <w:r w:rsidRPr="00D448F4">
              <w:rPr>
                <w:rFonts w:ascii="Aptos" w:eastAsia="Times New Roman" w:hAnsi="Aptos" w:cs="Calibri"/>
                <w:i/>
                <w:iCs/>
                <w:color w:val="FF0000"/>
                <w:sz w:val="20"/>
                <w:szCs w:val="20"/>
                <w:lang w:val="es-MX" w:eastAsia="es-MX"/>
              </w:rPr>
              <w:t>219</w:t>
            </w:r>
          </w:p>
        </w:tc>
        <w:tc>
          <w:tcPr>
            <w:tcW w:w="1217" w:type="dxa"/>
            <w:tcBorders>
              <w:top w:val="nil"/>
              <w:left w:val="nil"/>
              <w:bottom w:val="single" w:sz="4" w:space="0" w:color="auto"/>
              <w:right w:val="single" w:sz="4" w:space="0" w:color="auto"/>
            </w:tcBorders>
            <w:shd w:val="clear" w:color="000000" w:fill="FFFFFF"/>
            <w:noWrap/>
            <w:vAlign w:val="center"/>
            <w:hideMark/>
          </w:tcPr>
          <w:p w:rsidR="00D448F4" w:rsidRPr="00D448F4" w:rsidRDefault="00D448F4" w:rsidP="00D448F4">
            <w:pPr>
              <w:jc w:val="center"/>
              <w:rPr>
                <w:rFonts w:ascii="Aptos" w:eastAsia="Times New Roman" w:hAnsi="Aptos" w:cs="Calibri"/>
                <w:i/>
                <w:iCs/>
                <w:color w:val="FF0000"/>
                <w:sz w:val="20"/>
                <w:szCs w:val="20"/>
                <w:lang w:val="es-MX" w:eastAsia="es-MX"/>
              </w:rPr>
            </w:pPr>
            <w:r w:rsidRPr="00D448F4">
              <w:rPr>
                <w:rFonts w:ascii="Aptos" w:eastAsia="Times New Roman" w:hAnsi="Aptos" w:cs="Calibri"/>
                <w:i/>
                <w:iCs/>
                <w:color w:val="FF0000"/>
                <w:sz w:val="20"/>
                <w:szCs w:val="20"/>
                <w:lang w:val="es-MX" w:eastAsia="es-MX"/>
              </w:rPr>
              <w:t>432</w:t>
            </w:r>
          </w:p>
        </w:tc>
        <w:tc>
          <w:tcPr>
            <w:tcW w:w="1134" w:type="dxa"/>
            <w:tcBorders>
              <w:top w:val="nil"/>
              <w:left w:val="nil"/>
              <w:bottom w:val="single" w:sz="4" w:space="0" w:color="auto"/>
              <w:right w:val="single" w:sz="4" w:space="0" w:color="auto"/>
            </w:tcBorders>
            <w:shd w:val="clear" w:color="000000" w:fill="FFFFFF"/>
            <w:noWrap/>
            <w:vAlign w:val="center"/>
            <w:hideMark/>
          </w:tcPr>
          <w:p w:rsidR="00D448F4" w:rsidRPr="00D448F4" w:rsidRDefault="00D448F4" w:rsidP="00D448F4">
            <w:pPr>
              <w:jc w:val="center"/>
              <w:rPr>
                <w:rFonts w:ascii="Aptos" w:eastAsia="Times New Roman" w:hAnsi="Aptos" w:cs="Calibri"/>
                <w:i/>
                <w:iCs/>
                <w:color w:val="FF0000"/>
                <w:sz w:val="20"/>
                <w:szCs w:val="20"/>
                <w:lang w:val="es-MX" w:eastAsia="es-MX"/>
              </w:rPr>
            </w:pPr>
            <w:r w:rsidRPr="00D448F4">
              <w:rPr>
                <w:rFonts w:ascii="Aptos" w:eastAsia="Times New Roman" w:hAnsi="Aptos" w:cs="Calibri"/>
                <w:i/>
                <w:iCs/>
                <w:color w:val="FF0000"/>
                <w:sz w:val="20"/>
                <w:szCs w:val="20"/>
                <w:lang w:val="es-MX" w:eastAsia="es-MX"/>
              </w:rPr>
              <w:t>142</w:t>
            </w:r>
          </w:p>
        </w:tc>
      </w:tr>
      <w:tr w:rsidR="00D448F4" w:rsidRPr="00D448F4" w:rsidTr="00D448F4">
        <w:trPr>
          <w:trHeight w:val="283"/>
          <w:jc w:val="center"/>
        </w:trPr>
        <w:tc>
          <w:tcPr>
            <w:tcW w:w="8784" w:type="dxa"/>
            <w:gridSpan w:val="6"/>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D448F4" w:rsidRPr="00D448F4" w:rsidRDefault="00D448F4" w:rsidP="00D448F4">
            <w:pPr>
              <w:jc w:val="center"/>
              <w:rPr>
                <w:rFonts w:ascii="Aptos" w:eastAsia="Times New Roman" w:hAnsi="Aptos" w:cs="Calibri"/>
                <w:b/>
                <w:bCs/>
                <w:sz w:val="20"/>
                <w:szCs w:val="20"/>
                <w:lang w:val="es-MX" w:eastAsia="es-MX"/>
              </w:rPr>
            </w:pPr>
            <w:r w:rsidRPr="00D448F4">
              <w:rPr>
                <w:rFonts w:ascii="Aptos" w:eastAsia="Times New Roman" w:hAnsi="Aptos" w:cs="Calibri"/>
                <w:b/>
                <w:bCs/>
                <w:sz w:val="20"/>
                <w:szCs w:val="20"/>
                <w:lang w:val="es-MX" w:eastAsia="es-MX"/>
              </w:rPr>
              <w:t>TARIFA DE MENOR DE 2 HASTA 11 AÑOS, COMPARTIENDO CON DOS ADULTOS</w:t>
            </w:r>
          </w:p>
        </w:tc>
      </w:tr>
      <w:tr w:rsidR="00D448F4" w:rsidRPr="00D448F4" w:rsidTr="00D448F4">
        <w:trPr>
          <w:trHeight w:val="283"/>
          <w:jc w:val="center"/>
        </w:trPr>
        <w:tc>
          <w:tcPr>
            <w:tcW w:w="8784" w:type="dxa"/>
            <w:gridSpan w:val="6"/>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D448F4" w:rsidRPr="00D448F4" w:rsidRDefault="00D448F4" w:rsidP="00D448F4">
            <w:pPr>
              <w:jc w:val="center"/>
              <w:rPr>
                <w:rFonts w:ascii="Aptos" w:eastAsia="Times New Roman" w:hAnsi="Aptos" w:cs="Calibri"/>
                <w:b/>
                <w:bCs/>
                <w:sz w:val="20"/>
                <w:szCs w:val="20"/>
                <w:lang w:val="es-MX" w:eastAsia="es-MX"/>
              </w:rPr>
            </w:pPr>
            <w:r w:rsidRPr="00D448F4">
              <w:rPr>
                <w:rFonts w:ascii="Aptos" w:eastAsia="Times New Roman" w:hAnsi="Aptos" w:cs="Calibri"/>
                <w:b/>
                <w:bCs/>
                <w:sz w:val="20"/>
                <w:szCs w:val="20"/>
                <w:lang w:val="es-MX" w:eastAsia="es-MX"/>
              </w:rPr>
              <w:t xml:space="preserve">TARIFAS SUJETAS A DISPONIBILIDAD Y CAMBIO SIN PREVIO AVISO </w:t>
            </w:r>
          </w:p>
        </w:tc>
      </w:tr>
      <w:tr w:rsidR="00D448F4" w:rsidRPr="00D448F4" w:rsidTr="00D448F4">
        <w:trPr>
          <w:trHeight w:val="283"/>
          <w:jc w:val="center"/>
        </w:trPr>
        <w:tc>
          <w:tcPr>
            <w:tcW w:w="8784" w:type="dxa"/>
            <w:gridSpan w:val="6"/>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D448F4" w:rsidRPr="00D448F4" w:rsidRDefault="00D448F4" w:rsidP="00D448F4">
            <w:pPr>
              <w:jc w:val="center"/>
              <w:rPr>
                <w:rFonts w:ascii="Aptos" w:eastAsia="Times New Roman" w:hAnsi="Aptos" w:cs="Calibri"/>
                <w:b/>
                <w:bCs/>
                <w:sz w:val="20"/>
                <w:szCs w:val="20"/>
                <w:lang w:val="es-MX" w:eastAsia="es-MX"/>
              </w:rPr>
            </w:pPr>
            <w:r w:rsidRPr="00D448F4">
              <w:rPr>
                <w:rFonts w:ascii="Aptos" w:eastAsia="Times New Roman" w:hAnsi="Aptos" w:cs="Calibri"/>
                <w:b/>
                <w:bCs/>
                <w:sz w:val="20"/>
                <w:szCs w:val="20"/>
                <w:lang w:val="es-MX" w:eastAsia="es-MX"/>
              </w:rPr>
              <w:t>CONSULTAR SUPLEMENTO PARA SEMANA SANTA, FERIAS, VERANO, NAVIDAD Y FIN DE AÑO</w:t>
            </w:r>
          </w:p>
        </w:tc>
      </w:tr>
    </w:tbl>
    <w:p w:rsidR="00D448F4" w:rsidRDefault="00D448F4" w:rsidP="008467D3">
      <w:pPr>
        <w:spacing w:after="160" w:line="259" w:lineRule="auto"/>
        <w:rPr>
          <w:rFonts w:ascii="Aptos" w:hAnsi="Aptos" w:cs="Calibri"/>
          <w:b/>
          <w:sz w:val="20"/>
          <w:szCs w:val="20"/>
          <w:lang w:val="es-MX"/>
        </w:rPr>
      </w:pPr>
    </w:p>
    <w:tbl>
      <w:tblPr>
        <w:tblW w:w="7088" w:type="dxa"/>
        <w:jc w:val="center"/>
        <w:tblCellMar>
          <w:left w:w="70" w:type="dxa"/>
          <w:right w:w="70" w:type="dxa"/>
        </w:tblCellMar>
        <w:tblLook w:val="04A0" w:firstRow="1" w:lastRow="0" w:firstColumn="1" w:lastColumn="0" w:noHBand="0" w:noVBand="1"/>
      </w:tblPr>
      <w:tblGrid>
        <w:gridCol w:w="2552"/>
        <w:gridCol w:w="1071"/>
        <w:gridCol w:w="3465"/>
      </w:tblGrid>
      <w:tr w:rsidR="00D448F4" w:rsidRPr="00D448F4" w:rsidTr="00D448F4">
        <w:trPr>
          <w:trHeight w:val="284"/>
          <w:jc w:val="center"/>
        </w:trPr>
        <w:tc>
          <w:tcPr>
            <w:tcW w:w="2552"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D448F4" w:rsidRPr="00D448F4" w:rsidRDefault="00D448F4" w:rsidP="001F3668">
            <w:pPr>
              <w:jc w:val="center"/>
              <w:rPr>
                <w:rFonts w:ascii="Aptos" w:eastAsia="Times New Roman" w:hAnsi="Aptos" w:cs="Calibri"/>
                <w:b/>
                <w:bCs/>
                <w:color w:val="FFFFFF"/>
                <w:sz w:val="20"/>
                <w:szCs w:val="20"/>
                <w:lang w:val="es-MX" w:eastAsia="es-MX"/>
              </w:rPr>
            </w:pPr>
            <w:r w:rsidRPr="00D448F4">
              <w:rPr>
                <w:rFonts w:ascii="Aptos" w:eastAsia="Times New Roman" w:hAnsi="Aptos" w:cs="Calibri"/>
                <w:b/>
                <w:bCs/>
                <w:color w:val="FFFFFF"/>
                <w:sz w:val="20"/>
                <w:szCs w:val="20"/>
                <w:lang w:val="es-MX" w:eastAsia="es-MX"/>
              </w:rPr>
              <w:t>OPCIONALES</w:t>
            </w:r>
          </w:p>
        </w:tc>
        <w:tc>
          <w:tcPr>
            <w:tcW w:w="1071" w:type="dxa"/>
            <w:tcBorders>
              <w:top w:val="single" w:sz="4" w:space="0" w:color="auto"/>
              <w:left w:val="nil"/>
              <w:bottom w:val="single" w:sz="4" w:space="0" w:color="auto"/>
              <w:right w:val="single" w:sz="4" w:space="0" w:color="auto"/>
            </w:tcBorders>
            <w:shd w:val="clear" w:color="000000" w:fill="000000"/>
            <w:noWrap/>
            <w:vAlign w:val="center"/>
            <w:hideMark/>
          </w:tcPr>
          <w:p w:rsidR="00D448F4" w:rsidRPr="00D448F4" w:rsidRDefault="00D448F4" w:rsidP="001F3668">
            <w:pPr>
              <w:jc w:val="center"/>
              <w:rPr>
                <w:rFonts w:ascii="Aptos" w:eastAsia="Times New Roman" w:hAnsi="Aptos" w:cs="Calibri"/>
                <w:b/>
                <w:bCs/>
                <w:color w:val="FFFFFF"/>
                <w:sz w:val="20"/>
                <w:szCs w:val="20"/>
                <w:lang w:val="es-MX" w:eastAsia="es-MX"/>
              </w:rPr>
            </w:pPr>
            <w:r w:rsidRPr="00D448F4">
              <w:rPr>
                <w:rFonts w:ascii="Aptos" w:eastAsia="Times New Roman" w:hAnsi="Aptos" w:cs="Calibri"/>
                <w:b/>
                <w:bCs/>
                <w:color w:val="FFFFFF"/>
                <w:sz w:val="20"/>
                <w:szCs w:val="20"/>
                <w:lang w:val="es-MX" w:eastAsia="es-MX"/>
              </w:rPr>
              <w:t>ADULTO</w:t>
            </w:r>
          </w:p>
        </w:tc>
        <w:tc>
          <w:tcPr>
            <w:tcW w:w="3465" w:type="dxa"/>
            <w:tcBorders>
              <w:top w:val="single" w:sz="4" w:space="0" w:color="auto"/>
              <w:left w:val="nil"/>
              <w:bottom w:val="single" w:sz="4" w:space="0" w:color="auto"/>
              <w:right w:val="single" w:sz="4" w:space="0" w:color="auto"/>
            </w:tcBorders>
            <w:shd w:val="clear" w:color="000000" w:fill="000000"/>
            <w:noWrap/>
            <w:vAlign w:val="center"/>
            <w:hideMark/>
          </w:tcPr>
          <w:p w:rsidR="00D448F4" w:rsidRPr="00D448F4" w:rsidRDefault="00D448F4" w:rsidP="001F3668">
            <w:pPr>
              <w:jc w:val="center"/>
              <w:rPr>
                <w:rFonts w:ascii="Aptos" w:eastAsia="Times New Roman" w:hAnsi="Aptos" w:cs="Calibri"/>
                <w:b/>
                <w:bCs/>
                <w:color w:val="FFFFFF"/>
                <w:sz w:val="20"/>
                <w:szCs w:val="20"/>
                <w:lang w:val="es-MX" w:eastAsia="es-MX"/>
              </w:rPr>
            </w:pPr>
            <w:r w:rsidRPr="00D448F4">
              <w:rPr>
                <w:rFonts w:ascii="Aptos" w:eastAsia="Times New Roman" w:hAnsi="Aptos" w:cs="Calibri"/>
                <w:b/>
                <w:bCs/>
                <w:color w:val="FFFFFF"/>
                <w:sz w:val="20"/>
                <w:szCs w:val="20"/>
                <w:lang w:val="es-MX" w:eastAsia="es-MX"/>
              </w:rPr>
              <w:t>OBSERVACIONES</w:t>
            </w:r>
          </w:p>
        </w:tc>
      </w:tr>
      <w:tr w:rsidR="00D448F4" w:rsidRPr="00D448F4" w:rsidTr="00D448F4">
        <w:trPr>
          <w:trHeight w:val="284"/>
          <w:jc w:val="center"/>
        </w:trPr>
        <w:tc>
          <w:tcPr>
            <w:tcW w:w="2552" w:type="dxa"/>
            <w:tcBorders>
              <w:top w:val="nil"/>
              <w:left w:val="single" w:sz="4" w:space="0" w:color="auto"/>
              <w:bottom w:val="single" w:sz="4" w:space="0" w:color="auto"/>
              <w:right w:val="single" w:sz="4" w:space="0" w:color="auto"/>
            </w:tcBorders>
            <w:shd w:val="clear" w:color="000000" w:fill="FFFFFF"/>
            <w:noWrap/>
            <w:vAlign w:val="center"/>
            <w:hideMark/>
          </w:tcPr>
          <w:p w:rsidR="00D448F4" w:rsidRPr="00D448F4" w:rsidRDefault="00D448F4" w:rsidP="001F3668">
            <w:pPr>
              <w:rPr>
                <w:rFonts w:ascii="Aptos" w:eastAsia="Times New Roman" w:hAnsi="Aptos" w:cs="Calibri"/>
                <w:color w:val="000000"/>
                <w:sz w:val="20"/>
                <w:szCs w:val="20"/>
                <w:lang w:val="es-MX" w:eastAsia="es-MX"/>
              </w:rPr>
            </w:pPr>
            <w:r w:rsidRPr="00D448F4">
              <w:rPr>
                <w:rFonts w:ascii="Aptos" w:eastAsia="Times New Roman" w:hAnsi="Aptos" w:cs="Calibri"/>
                <w:color w:val="000000"/>
                <w:sz w:val="20"/>
                <w:szCs w:val="20"/>
                <w:lang w:val="es-MX" w:eastAsia="es-MX"/>
              </w:rPr>
              <w:t xml:space="preserve">Excursión Dubái </w:t>
            </w:r>
            <w:r>
              <w:rPr>
                <w:rFonts w:ascii="Aptos" w:eastAsia="Times New Roman" w:hAnsi="Aptos" w:cs="Calibri"/>
                <w:color w:val="000000"/>
                <w:sz w:val="20"/>
                <w:szCs w:val="20"/>
                <w:lang w:val="es-MX" w:eastAsia="es-MX"/>
              </w:rPr>
              <w:t>M</w:t>
            </w:r>
            <w:r w:rsidRPr="00D448F4">
              <w:rPr>
                <w:rFonts w:ascii="Aptos" w:eastAsia="Times New Roman" w:hAnsi="Aptos" w:cs="Calibri"/>
                <w:color w:val="000000"/>
                <w:sz w:val="20"/>
                <w:szCs w:val="20"/>
                <w:lang w:val="es-MX" w:eastAsia="es-MX"/>
              </w:rPr>
              <w:t>oderno</w:t>
            </w:r>
          </w:p>
        </w:tc>
        <w:tc>
          <w:tcPr>
            <w:tcW w:w="1071" w:type="dxa"/>
            <w:tcBorders>
              <w:top w:val="nil"/>
              <w:left w:val="nil"/>
              <w:bottom w:val="single" w:sz="4" w:space="0" w:color="auto"/>
              <w:right w:val="single" w:sz="4" w:space="0" w:color="auto"/>
            </w:tcBorders>
            <w:shd w:val="clear" w:color="000000" w:fill="FFFFFF"/>
            <w:noWrap/>
            <w:vAlign w:val="center"/>
            <w:hideMark/>
          </w:tcPr>
          <w:p w:rsidR="00D448F4" w:rsidRPr="00D448F4" w:rsidRDefault="00D448F4" w:rsidP="001F3668">
            <w:pPr>
              <w:jc w:val="center"/>
              <w:rPr>
                <w:rFonts w:ascii="Aptos" w:eastAsia="Times New Roman" w:hAnsi="Aptos" w:cs="Calibri"/>
                <w:color w:val="000000"/>
                <w:sz w:val="20"/>
                <w:szCs w:val="20"/>
                <w:lang w:val="es-MX" w:eastAsia="es-MX"/>
              </w:rPr>
            </w:pPr>
            <w:r w:rsidRPr="00D448F4">
              <w:rPr>
                <w:rFonts w:ascii="Aptos" w:eastAsia="Times New Roman" w:hAnsi="Aptos" w:cs="Calibri"/>
                <w:color w:val="000000"/>
                <w:sz w:val="20"/>
                <w:szCs w:val="20"/>
                <w:lang w:val="es-MX" w:eastAsia="es-MX"/>
              </w:rPr>
              <w:t>34</w:t>
            </w:r>
          </w:p>
        </w:tc>
        <w:tc>
          <w:tcPr>
            <w:tcW w:w="3465" w:type="dxa"/>
            <w:tcBorders>
              <w:top w:val="single" w:sz="4" w:space="0" w:color="auto"/>
              <w:left w:val="nil"/>
              <w:bottom w:val="single" w:sz="4" w:space="0" w:color="auto"/>
              <w:right w:val="single" w:sz="4" w:space="0" w:color="auto"/>
            </w:tcBorders>
            <w:shd w:val="clear" w:color="000000" w:fill="FFFFFF"/>
            <w:vAlign w:val="center"/>
            <w:hideMark/>
          </w:tcPr>
          <w:p w:rsidR="00D448F4" w:rsidRPr="00D448F4" w:rsidRDefault="00D448F4" w:rsidP="001F3668">
            <w:pPr>
              <w:rPr>
                <w:rFonts w:ascii="Aptos" w:eastAsia="Times New Roman" w:hAnsi="Aptos" w:cs="Calibri"/>
                <w:color w:val="000000"/>
                <w:sz w:val="20"/>
                <w:szCs w:val="20"/>
                <w:lang w:val="es-MX" w:eastAsia="es-MX"/>
              </w:rPr>
            </w:pPr>
            <w:r w:rsidRPr="00D448F4">
              <w:rPr>
                <w:rFonts w:ascii="Aptos" w:eastAsia="Times New Roman" w:hAnsi="Aptos" w:cs="Calibri"/>
                <w:color w:val="000000"/>
                <w:sz w:val="20"/>
                <w:szCs w:val="20"/>
                <w:lang w:val="es-MX" w:eastAsia="es-MX"/>
              </w:rPr>
              <w:t xml:space="preserve">Mínimo 2 </w:t>
            </w:r>
            <w:proofErr w:type="spellStart"/>
            <w:r w:rsidRPr="00D448F4">
              <w:rPr>
                <w:rFonts w:ascii="Aptos" w:eastAsia="Times New Roman" w:hAnsi="Aptos" w:cs="Calibri"/>
                <w:color w:val="000000"/>
                <w:sz w:val="20"/>
                <w:szCs w:val="20"/>
                <w:lang w:val="es-MX" w:eastAsia="es-MX"/>
              </w:rPr>
              <w:t>pax</w:t>
            </w:r>
            <w:proofErr w:type="spellEnd"/>
            <w:r w:rsidRPr="00D448F4">
              <w:rPr>
                <w:rFonts w:ascii="Aptos" w:eastAsia="Times New Roman" w:hAnsi="Aptos" w:cs="Calibri"/>
                <w:color w:val="000000"/>
                <w:sz w:val="20"/>
                <w:szCs w:val="20"/>
                <w:lang w:val="es-MX" w:eastAsia="es-MX"/>
              </w:rPr>
              <w:t>. Salidas lunes y viernes</w:t>
            </w:r>
          </w:p>
        </w:tc>
      </w:tr>
    </w:tbl>
    <w:p w:rsidR="00D448F4" w:rsidRPr="00D338B3" w:rsidRDefault="00D448F4" w:rsidP="008467D3">
      <w:pPr>
        <w:spacing w:after="160" w:line="259" w:lineRule="auto"/>
        <w:rPr>
          <w:rFonts w:ascii="Aptos" w:hAnsi="Aptos" w:cs="Calibri"/>
          <w:b/>
          <w:sz w:val="10"/>
          <w:szCs w:val="10"/>
          <w:lang w:val="es-ES"/>
        </w:rPr>
      </w:pPr>
    </w:p>
    <w:tbl>
      <w:tblPr>
        <w:tblW w:w="4916" w:type="dxa"/>
        <w:jc w:val="center"/>
        <w:tblCellMar>
          <w:left w:w="70" w:type="dxa"/>
          <w:right w:w="70" w:type="dxa"/>
        </w:tblCellMar>
        <w:tblLook w:val="04A0" w:firstRow="1" w:lastRow="0" w:firstColumn="1" w:lastColumn="0" w:noHBand="0" w:noVBand="1"/>
      </w:tblPr>
      <w:tblGrid>
        <w:gridCol w:w="2500"/>
        <w:gridCol w:w="2416"/>
      </w:tblGrid>
      <w:tr w:rsidR="00D448F4" w:rsidRPr="00D448F4" w:rsidTr="00D448F4">
        <w:trPr>
          <w:trHeight w:val="283"/>
          <w:jc w:val="center"/>
        </w:trPr>
        <w:tc>
          <w:tcPr>
            <w:tcW w:w="4916" w:type="dxa"/>
            <w:gridSpan w:val="2"/>
            <w:tcBorders>
              <w:top w:val="single" w:sz="4" w:space="0" w:color="auto"/>
              <w:left w:val="single" w:sz="4" w:space="0" w:color="auto"/>
              <w:bottom w:val="single" w:sz="4" w:space="0" w:color="auto"/>
              <w:right w:val="single" w:sz="4" w:space="0" w:color="000000"/>
            </w:tcBorders>
            <w:shd w:val="clear" w:color="000000" w:fill="808080"/>
            <w:noWrap/>
            <w:vAlign w:val="center"/>
            <w:hideMark/>
          </w:tcPr>
          <w:p w:rsidR="00D448F4" w:rsidRPr="00D448F4" w:rsidRDefault="00D448F4" w:rsidP="00D448F4">
            <w:pPr>
              <w:jc w:val="center"/>
              <w:rPr>
                <w:rFonts w:ascii="Aptos" w:eastAsia="Times New Roman" w:hAnsi="Aptos" w:cs="Calibri"/>
                <w:b/>
                <w:bCs/>
                <w:color w:val="FFFFFF"/>
                <w:sz w:val="20"/>
                <w:szCs w:val="20"/>
                <w:lang w:val="es-MX" w:eastAsia="es-MX"/>
              </w:rPr>
            </w:pPr>
            <w:r w:rsidRPr="00D448F4">
              <w:rPr>
                <w:rFonts w:ascii="Aptos" w:eastAsia="Times New Roman" w:hAnsi="Aptos" w:cs="Calibri"/>
                <w:b/>
                <w:bCs/>
                <w:color w:val="FFFFFF"/>
                <w:sz w:val="20"/>
                <w:szCs w:val="20"/>
                <w:lang w:val="es-MX" w:eastAsia="es-MX"/>
              </w:rPr>
              <w:t>SUPLEMENTO FECHAS FERIALES EN DUBÁI</w:t>
            </w:r>
          </w:p>
        </w:tc>
      </w:tr>
      <w:tr w:rsidR="00D448F4" w:rsidRPr="00D448F4" w:rsidTr="00D448F4">
        <w:trPr>
          <w:trHeight w:val="283"/>
          <w:jc w:val="center"/>
        </w:trPr>
        <w:tc>
          <w:tcPr>
            <w:tcW w:w="2500" w:type="dxa"/>
            <w:tcBorders>
              <w:top w:val="nil"/>
              <w:left w:val="single" w:sz="4" w:space="0" w:color="auto"/>
              <w:bottom w:val="single" w:sz="4" w:space="0" w:color="auto"/>
              <w:right w:val="single" w:sz="4" w:space="0" w:color="auto"/>
            </w:tcBorders>
            <w:shd w:val="clear" w:color="000000" w:fill="FFFFFF"/>
            <w:noWrap/>
            <w:vAlign w:val="center"/>
            <w:hideMark/>
          </w:tcPr>
          <w:p w:rsidR="00D448F4" w:rsidRPr="00D448F4" w:rsidRDefault="00D448F4" w:rsidP="00D448F4">
            <w:pPr>
              <w:jc w:val="center"/>
              <w:rPr>
                <w:rFonts w:ascii="Aptos" w:eastAsia="Times New Roman" w:hAnsi="Aptos" w:cs="Calibri"/>
                <w:b/>
                <w:bCs/>
                <w:color w:val="000000"/>
                <w:sz w:val="20"/>
                <w:szCs w:val="20"/>
                <w:lang w:val="es-MX" w:eastAsia="es-MX"/>
              </w:rPr>
            </w:pPr>
            <w:r w:rsidRPr="00D448F4">
              <w:rPr>
                <w:rFonts w:ascii="Aptos" w:eastAsia="Times New Roman" w:hAnsi="Aptos" w:cs="Calibri"/>
                <w:b/>
                <w:bCs/>
                <w:color w:val="000000"/>
                <w:sz w:val="20"/>
                <w:szCs w:val="20"/>
                <w:lang w:val="es-MX" w:eastAsia="es-MX"/>
              </w:rPr>
              <w:t>Fechas</w:t>
            </w:r>
          </w:p>
        </w:tc>
        <w:tc>
          <w:tcPr>
            <w:tcW w:w="2416" w:type="dxa"/>
            <w:tcBorders>
              <w:top w:val="nil"/>
              <w:left w:val="nil"/>
              <w:bottom w:val="single" w:sz="4" w:space="0" w:color="auto"/>
              <w:right w:val="single" w:sz="4" w:space="0" w:color="auto"/>
            </w:tcBorders>
            <w:shd w:val="clear" w:color="000000" w:fill="FFFFFF"/>
            <w:noWrap/>
            <w:vAlign w:val="center"/>
            <w:hideMark/>
          </w:tcPr>
          <w:p w:rsidR="00D448F4" w:rsidRPr="00D448F4" w:rsidRDefault="00D448F4" w:rsidP="00D448F4">
            <w:pPr>
              <w:jc w:val="center"/>
              <w:rPr>
                <w:rFonts w:ascii="Aptos" w:eastAsia="Times New Roman" w:hAnsi="Aptos" w:cs="Calibri"/>
                <w:b/>
                <w:bCs/>
                <w:color w:val="000000"/>
                <w:sz w:val="20"/>
                <w:szCs w:val="20"/>
                <w:lang w:val="es-MX" w:eastAsia="es-MX"/>
              </w:rPr>
            </w:pPr>
            <w:r w:rsidRPr="00D448F4">
              <w:rPr>
                <w:rFonts w:ascii="Aptos" w:eastAsia="Times New Roman" w:hAnsi="Aptos" w:cs="Calibri"/>
                <w:b/>
                <w:bCs/>
                <w:color w:val="000000"/>
                <w:sz w:val="20"/>
                <w:szCs w:val="20"/>
                <w:lang w:val="es-MX" w:eastAsia="es-MX"/>
              </w:rPr>
              <w:t>Evento</w:t>
            </w:r>
          </w:p>
        </w:tc>
      </w:tr>
      <w:tr w:rsidR="00D448F4" w:rsidRPr="00D448F4" w:rsidTr="00D448F4">
        <w:trPr>
          <w:trHeight w:val="283"/>
          <w:jc w:val="center"/>
        </w:trPr>
        <w:tc>
          <w:tcPr>
            <w:tcW w:w="2500" w:type="dxa"/>
            <w:tcBorders>
              <w:top w:val="nil"/>
              <w:left w:val="single" w:sz="4" w:space="0" w:color="auto"/>
              <w:bottom w:val="single" w:sz="4" w:space="0" w:color="auto"/>
              <w:right w:val="single" w:sz="4" w:space="0" w:color="auto"/>
            </w:tcBorders>
            <w:shd w:val="clear" w:color="000000" w:fill="FFFFFF"/>
            <w:noWrap/>
            <w:vAlign w:val="center"/>
            <w:hideMark/>
          </w:tcPr>
          <w:p w:rsidR="00D448F4" w:rsidRPr="00D448F4" w:rsidRDefault="00D448F4" w:rsidP="00D448F4">
            <w:pPr>
              <w:jc w:val="center"/>
              <w:rPr>
                <w:rFonts w:ascii="Aptos" w:eastAsia="Times New Roman" w:hAnsi="Aptos" w:cs="Calibri"/>
                <w:color w:val="000000"/>
                <w:sz w:val="20"/>
                <w:szCs w:val="20"/>
                <w:lang w:val="es-MX" w:eastAsia="es-MX"/>
              </w:rPr>
            </w:pPr>
            <w:r w:rsidRPr="00D448F4">
              <w:rPr>
                <w:rFonts w:ascii="Aptos" w:eastAsia="Times New Roman" w:hAnsi="Aptos" w:cs="Calibri"/>
                <w:color w:val="000000"/>
                <w:sz w:val="20"/>
                <w:szCs w:val="20"/>
                <w:lang w:val="es-MX" w:eastAsia="es-MX"/>
              </w:rPr>
              <w:t>02/11/2026 - 05/11/2026</w:t>
            </w:r>
          </w:p>
        </w:tc>
        <w:tc>
          <w:tcPr>
            <w:tcW w:w="2416" w:type="dxa"/>
            <w:tcBorders>
              <w:top w:val="nil"/>
              <w:left w:val="nil"/>
              <w:bottom w:val="single" w:sz="4" w:space="0" w:color="auto"/>
              <w:right w:val="single" w:sz="4" w:space="0" w:color="auto"/>
            </w:tcBorders>
            <w:shd w:val="clear" w:color="000000" w:fill="FFFFFF"/>
            <w:vAlign w:val="center"/>
            <w:hideMark/>
          </w:tcPr>
          <w:p w:rsidR="00D448F4" w:rsidRPr="00D448F4" w:rsidRDefault="00D448F4" w:rsidP="00D448F4">
            <w:pPr>
              <w:jc w:val="center"/>
              <w:rPr>
                <w:rFonts w:ascii="Aptos" w:eastAsia="Times New Roman" w:hAnsi="Aptos" w:cs="Calibri"/>
                <w:color w:val="000000"/>
                <w:sz w:val="20"/>
                <w:szCs w:val="20"/>
                <w:lang w:val="es-MX" w:eastAsia="es-MX"/>
              </w:rPr>
            </w:pPr>
            <w:proofErr w:type="spellStart"/>
            <w:r w:rsidRPr="00D448F4">
              <w:rPr>
                <w:rFonts w:ascii="Aptos" w:eastAsia="Times New Roman" w:hAnsi="Aptos" w:cs="Calibri"/>
                <w:color w:val="000000"/>
                <w:sz w:val="20"/>
                <w:szCs w:val="20"/>
                <w:lang w:val="es-MX" w:eastAsia="es-MX"/>
              </w:rPr>
              <w:t>Gulfood</w:t>
            </w:r>
            <w:proofErr w:type="spellEnd"/>
            <w:r w:rsidRPr="00D448F4">
              <w:rPr>
                <w:rFonts w:ascii="Aptos" w:eastAsia="Times New Roman" w:hAnsi="Aptos" w:cs="Calibri"/>
                <w:color w:val="000000"/>
                <w:sz w:val="20"/>
                <w:szCs w:val="20"/>
                <w:lang w:val="es-MX" w:eastAsia="es-MX"/>
              </w:rPr>
              <w:t xml:space="preserve"> </w:t>
            </w:r>
            <w:proofErr w:type="spellStart"/>
            <w:r w:rsidRPr="00D448F4">
              <w:rPr>
                <w:rFonts w:ascii="Aptos" w:eastAsia="Times New Roman" w:hAnsi="Aptos" w:cs="Calibri"/>
                <w:color w:val="000000"/>
                <w:sz w:val="20"/>
                <w:szCs w:val="20"/>
                <w:lang w:val="es-MX" w:eastAsia="es-MX"/>
              </w:rPr>
              <w:t>Manufacturing</w:t>
            </w:r>
            <w:proofErr w:type="spellEnd"/>
          </w:p>
        </w:tc>
      </w:tr>
      <w:tr w:rsidR="00D448F4" w:rsidRPr="00D448F4" w:rsidTr="00D448F4">
        <w:trPr>
          <w:trHeight w:val="283"/>
          <w:jc w:val="center"/>
        </w:trPr>
        <w:tc>
          <w:tcPr>
            <w:tcW w:w="2500" w:type="dxa"/>
            <w:tcBorders>
              <w:top w:val="nil"/>
              <w:left w:val="single" w:sz="4" w:space="0" w:color="auto"/>
              <w:bottom w:val="single" w:sz="4" w:space="0" w:color="auto"/>
              <w:right w:val="single" w:sz="4" w:space="0" w:color="auto"/>
            </w:tcBorders>
            <w:shd w:val="clear" w:color="000000" w:fill="FFFFFF"/>
            <w:vAlign w:val="center"/>
            <w:hideMark/>
          </w:tcPr>
          <w:p w:rsidR="00D448F4" w:rsidRPr="00D448F4" w:rsidRDefault="00D448F4" w:rsidP="00D448F4">
            <w:pPr>
              <w:jc w:val="center"/>
              <w:rPr>
                <w:rFonts w:ascii="Aptos" w:eastAsia="Times New Roman" w:hAnsi="Aptos" w:cs="Calibri"/>
                <w:color w:val="000000"/>
                <w:sz w:val="20"/>
                <w:szCs w:val="20"/>
                <w:lang w:val="es-MX" w:eastAsia="es-MX"/>
              </w:rPr>
            </w:pPr>
            <w:r w:rsidRPr="00D448F4">
              <w:rPr>
                <w:rFonts w:ascii="Aptos" w:eastAsia="Times New Roman" w:hAnsi="Aptos" w:cs="Calibri"/>
                <w:color w:val="000000"/>
                <w:sz w:val="20"/>
                <w:szCs w:val="20"/>
                <w:lang w:val="es-MX" w:eastAsia="es-MX"/>
              </w:rPr>
              <w:t>06/12/2026 - 10/12/2026</w:t>
            </w:r>
          </w:p>
        </w:tc>
        <w:tc>
          <w:tcPr>
            <w:tcW w:w="2416" w:type="dxa"/>
            <w:tcBorders>
              <w:top w:val="nil"/>
              <w:left w:val="nil"/>
              <w:bottom w:val="single" w:sz="4" w:space="0" w:color="auto"/>
              <w:right w:val="single" w:sz="4" w:space="0" w:color="auto"/>
            </w:tcBorders>
            <w:shd w:val="clear" w:color="000000" w:fill="FFFFFF"/>
            <w:noWrap/>
            <w:vAlign w:val="center"/>
            <w:hideMark/>
          </w:tcPr>
          <w:p w:rsidR="00D448F4" w:rsidRPr="00D448F4" w:rsidRDefault="00D448F4" w:rsidP="00D448F4">
            <w:pPr>
              <w:jc w:val="center"/>
              <w:rPr>
                <w:rFonts w:ascii="Aptos" w:eastAsia="Times New Roman" w:hAnsi="Aptos" w:cs="Calibri"/>
                <w:color w:val="000000"/>
                <w:sz w:val="20"/>
                <w:szCs w:val="20"/>
                <w:lang w:val="es-MX" w:eastAsia="es-MX"/>
              </w:rPr>
            </w:pPr>
            <w:r w:rsidRPr="00D448F4">
              <w:rPr>
                <w:rFonts w:ascii="Aptos" w:eastAsia="Times New Roman" w:hAnsi="Aptos" w:cs="Calibri"/>
                <w:color w:val="000000"/>
                <w:sz w:val="20"/>
                <w:szCs w:val="20"/>
                <w:lang w:val="es-MX" w:eastAsia="es-MX"/>
              </w:rPr>
              <w:t>GITEX</w:t>
            </w:r>
          </w:p>
        </w:tc>
      </w:tr>
      <w:tr w:rsidR="00D448F4" w:rsidRPr="00D448F4" w:rsidTr="00D448F4">
        <w:trPr>
          <w:trHeight w:val="283"/>
          <w:jc w:val="center"/>
        </w:trPr>
        <w:tc>
          <w:tcPr>
            <w:tcW w:w="2500" w:type="dxa"/>
            <w:tcBorders>
              <w:top w:val="nil"/>
              <w:left w:val="single" w:sz="4" w:space="0" w:color="auto"/>
              <w:bottom w:val="single" w:sz="4" w:space="0" w:color="auto"/>
              <w:right w:val="single" w:sz="4" w:space="0" w:color="auto"/>
            </w:tcBorders>
            <w:shd w:val="clear" w:color="000000" w:fill="FFFFFF"/>
            <w:noWrap/>
            <w:vAlign w:val="center"/>
            <w:hideMark/>
          </w:tcPr>
          <w:p w:rsidR="00D448F4" w:rsidRPr="00D448F4" w:rsidRDefault="00D448F4" w:rsidP="00D448F4">
            <w:pPr>
              <w:jc w:val="center"/>
              <w:rPr>
                <w:rFonts w:ascii="Aptos" w:eastAsia="Times New Roman" w:hAnsi="Aptos" w:cs="Calibri"/>
                <w:color w:val="000000"/>
                <w:sz w:val="20"/>
                <w:szCs w:val="20"/>
                <w:lang w:val="es-MX" w:eastAsia="es-MX"/>
              </w:rPr>
            </w:pPr>
            <w:r w:rsidRPr="00D448F4">
              <w:rPr>
                <w:rFonts w:ascii="Aptos" w:eastAsia="Times New Roman" w:hAnsi="Aptos" w:cs="Calibri"/>
                <w:color w:val="000000"/>
                <w:sz w:val="20"/>
                <w:szCs w:val="20"/>
                <w:lang w:val="es-MX" w:eastAsia="es-MX"/>
              </w:rPr>
              <w:t>27/12/2026 - 03/01/2027</w:t>
            </w:r>
          </w:p>
        </w:tc>
        <w:tc>
          <w:tcPr>
            <w:tcW w:w="2416" w:type="dxa"/>
            <w:tcBorders>
              <w:top w:val="nil"/>
              <w:left w:val="nil"/>
              <w:bottom w:val="single" w:sz="4" w:space="0" w:color="auto"/>
              <w:right w:val="single" w:sz="4" w:space="0" w:color="auto"/>
            </w:tcBorders>
            <w:shd w:val="clear" w:color="000000" w:fill="FFFFFF"/>
            <w:noWrap/>
            <w:vAlign w:val="center"/>
            <w:hideMark/>
          </w:tcPr>
          <w:p w:rsidR="00D448F4" w:rsidRPr="00D448F4" w:rsidRDefault="00D448F4" w:rsidP="00D448F4">
            <w:pPr>
              <w:jc w:val="center"/>
              <w:rPr>
                <w:rFonts w:ascii="Aptos" w:eastAsia="Times New Roman" w:hAnsi="Aptos" w:cs="Calibri"/>
                <w:color w:val="000000"/>
                <w:sz w:val="20"/>
                <w:szCs w:val="20"/>
                <w:lang w:val="es-MX" w:eastAsia="es-MX"/>
              </w:rPr>
            </w:pPr>
            <w:r w:rsidRPr="00D448F4">
              <w:rPr>
                <w:rFonts w:ascii="Aptos" w:eastAsia="Times New Roman" w:hAnsi="Aptos" w:cs="Calibri"/>
                <w:color w:val="000000"/>
                <w:sz w:val="20"/>
                <w:szCs w:val="20"/>
                <w:lang w:val="es-MX" w:eastAsia="es-MX"/>
              </w:rPr>
              <w:t xml:space="preserve">New </w:t>
            </w:r>
            <w:proofErr w:type="spellStart"/>
            <w:r w:rsidRPr="00D448F4">
              <w:rPr>
                <w:rFonts w:ascii="Aptos" w:eastAsia="Times New Roman" w:hAnsi="Aptos" w:cs="Calibri"/>
                <w:color w:val="000000"/>
                <w:sz w:val="20"/>
                <w:szCs w:val="20"/>
                <w:lang w:val="es-MX" w:eastAsia="es-MX"/>
              </w:rPr>
              <w:t>Year</w:t>
            </w:r>
            <w:proofErr w:type="spellEnd"/>
          </w:p>
        </w:tc>
      </w:tr>
      <w:tr w:rsidR="00D448F4" w:rsidRPr="00D448F4" w:rsidTr="00D448F4">
        <w:trPr>
          <w:trHeight w:val="283"/>
          <w:jc w:val="center"/>
        </w:trPr>
        <w:tc>
          <w:tcPr>
            <w:tcW w:w="2500" w:type="dxa"/>
            <w:tcBorders>
              <w:top w:val="nil"/>
              <w:left w:val="single" w:sz="4" w:space="0" w:color="auto"/>
              <w:bottom w:val="single" w:sz="4" w:space="0" w:color="auto"/>
              <w:right w:val="single" w:sz="4" w:space="0" w:color="auto"/>
            </w:tcBorders>
            <w:shd w:val="clear" w:color="000000" w:fill="FFFFFF"/>
            <w:noWrap/>
            <w:vAlign w:val="center"/>
            <w:hideMark/>
          </w:tcPr>
          <w:p w:rsidR="00D448F4" w:rsidRPr="00D448F4" w:rsidRDefault="00D448F4" w:rsidP="00D448F4">
            <w:pPr>
              <w:jc w:val="center"/>
              <w:rPr>
                <w:rFonts w:ascii="Aptos" w:eastAsia="Times New Roman" w:hAnsi="Aptos" w:cs="Calibri"/>
                <w:color w:val="000000"/>
                <w:sz w:val="20"/>
                <w:szCs w:val="20"/>
                <w:lang w:val="es-MX" w:eastAsia="es-MX"/>
              </w:rPr>
            </w:pPr>
            <w:r w:rsidRPr="00D448F4">
              <w:rPr>
                <w:rFonts w:ascii="Aptos" w:eastAsia="Times New Roman" w:hAnsi="Aptos" w:cs="Calibri"/>
                <w:color w:val="000000"/>
                <w:sz w:val="20"/>
                <w:szCs w:val="20"/>
                <w:lang w:val="es-MX" w:eastAsia="es-MX"/>
              </w:rPr>
              <w:t>24/01/2027 - 29/01/2027</w:t>
            </w:r>
          </w:p>
        </w:tc>
        <w:tc>
          <w:tcPr>
            <w:tcW w:w="2416" w:type="dxa"/>
            <w:tcBorders>
              <w:top w:val="nil"/>
              <w:left w:val="nil"/>
              <w:bottom w:val="single" w:sz="4" w:space="0" w:color="auto"/>
              <w:right w:val="single" w:sz="4" w:space="0" w:color="auto"/>
            </w:tcBorders>
            <w:shd w:val="clear" w:color="000000" w:fill="FFFFFF"/>
            <w:noWrap/>
            <w:vAlign w:val="center"/>
            <w:hideMark/>
          </w:tcPr>
          <w:p w:rsidR="00D448F4" w:rsidRPr="00D448F4" w:rsidRDefault="00D448F4" w:rsidP="00D448F4">
            <w:pPr>
              <w:jc w:val="center"/>
              <w:rPr>
                <w:rFonts w:ascii="Aptos" w:eastAsia="Times New Roman" w:hAnsi="Aptos" w:cs="Calibri"/>
                <w:color w:val="000000"/>
                <w:sz w:val="20"/>
                <w:szCs w:val="20"/>
                <w:lang w:val="es-MX" w:eastAsia="es-MX"/>
              </w:rPr>
            </w:pPr>
            <w:r w:rsidRPr="00D448F4">
              <w:rPr>
                <w:rFonts w:ascii="Aptos" w:eastAsia="Times New Roman" w:hAnsi="Aptos" w:cs="Calibri"/>
                <w:color w:val="000000"/>
                <w:sz w:val="20"/>
                <w:szCs w:val="20"/>
                <w:lang w:val="es-MX" w:eastAsia="es-MX"/>
              </w:rPr>
              <w:t>Arab Health</w:t>
            </w:r>
          </w:p>
        </w:tc>
      </w:tr>
      <w:tr w:rsidR="00D448F4" w:rsidRPr="00D448F4" w:rsidTr="00D448F4">
        <w:trPr>
          <w:trHeight w:val="283"/>
          <w:jc w:val="center"/>
        </w:trPr>
        <w:tc>
          <w:tcPr>
            <w:tcW w:w="2500" w:type="dxa"/>
            <w:tcBorders>
              <w:top w:val="nil"/>
              <w:left w:val="single" w:sz="4" w:space="0" w:color="auto"/>
              <w:bottom w:val="single" w:sz="4" w:space="0" w:color="auto"/>
              <w:right w:val="single" w:sz="4" w:space="0" w:color="auto"/>
            </w:tcBorders>
            <w:shd w:val="clear" w:color="000000" w:fill="FFFFFF"/>
            <w:vAlign w:val="center"/>
            <w:hideMark/>
          </w:tcPr>
          <w:p w:rsidR="00D448F4" w:rsidRPr="00D448F4" w:rsidRDefault="00D338B3" w:rsidP="00D448F4">
            <w:pPr>
              <w:jc w:val="center"/>
              <w:rPr>
                <w:rFonts w:ascii="Aptos" w:eastAsia="Times New Roman" w:hAnsi="Aptos" w:cs="Calibri"/>
                <w:color w:val="000000"/>
                <w:sz w:val="20"/>
                <w:szCs w:val="20"/>
                <w:lang w:val="es-MX" w:eastAsia="es-MX"/>
              </w:rPr>
            </w:pPr>
            <w:r>
              <w:rPr>
                <w:rFonts w:ascii="Aptos" w:eastAsia="Times New Roman" w:hAnsi="Aptos" w:cs="Calibri"/>
                <w:color w:val="000000"/>
                <w:sz w:val="20"/>
                <w:szCs w:val="20"/>
                <w:lang w:val="es-MX" w:eastAsia="es-MX"/>
              </w:rPr>
              <w:t>14</w:t>
            </w:r>
            <w:r w:rsidR="00D448F4" w:rsidRPr="00D448F4">
              <w:rPr>
                <w:rFonts w:ascii="Aptos" w:eastAsia="Times New Roman" w:hAnsi="Aptos" w:cs="Calibri"/>
                <w:color w:val="000000"/>
                <w:sz w:val="20"/>
                <w:szCs w:val="20"/>
                <w:lang w:val="es-MX" w:eastAsia="es-MX"/>
              </w:rPr>
              <w:t>/0</w:t>
            </w:r>
            <w:r>
              <w:rPr>
                <w:rFonts w:ascii="Aptos" w:eastAsia="Times New Roman" w:hAnsi="Aptos" w:cs="Calibri"/>
                <w:color w:val="000000"/>
                <w:sz w:val="20"/>
                <w:szCs w:val="20"/>
                <w:lang w:val="es-MX" w:eastAsia="es-MX"/>
              </w:rPr>
              <w:t>3</w:t>
            </w:r>
            <w:r w:rsidR="00D448F4" w:rsidRPr="00D448F4">
              <w:rPr>
                <w:rFonts w:ascii="Aptos" w:eastAsia="Times New Roman" w:hAnsi="Aptos" w:cs="Calibri"/>
                <w:color w:val="000000"/>
                <w:sz w:val="20"/>
                <w:szCs w:val="20"/>
                <w:lang w:val="es-MX" w:eastAsia="es-MX"/>
              </w:rPr>
              <w:t>/202</w:t>
            </w:r>
            <w:r>
              <w:rPr>
                <w:rFonts w:ascii="Aptos" w:eastAsia="Times New Roman" w:hAnsi="Aptos" w:cs="Calibri"/>
                <w:color w:val="000000"/>
                <w:sz w:val="20"/>
                <w:szCs w:val="20"/>
                <w:lang w:val="es-MX" w:eastAsia="es-MX"/>
              </w:rPr>
              <w:t>7</w:t>
            </w:r>
            <w:r w:rsidR="00D448F4" w:rsidRPr="00D448F4">
              <w:rPr>
                <w:rFonts w:ascii="Aptos" w:eastAsia="Times New Roman" w:hAnsi="Aptos" w:cs="Calibri"/>
                <w:color w:val="000000"/>
                <w:sz w:val="20"/>
                <w:szCs w:val="20"/>
                <w:lang w:val="es-MX" w:eastAsia="es-MX"/>
              </w:rPr>
              <w:t xml:space="preserve"> - </w:t>
            </w:r>
            <w:r>
              <w:rPr>
                <w:rFonts w:ascii="Aptos" w:eastAsia="Times New Roman" w:hAnsi="Aptos" w:cs="Calibri"/>
                <w:color w:val="000000"/>
                <w:sz w:val="20"/>
                <w:szCs w:val="20"/>
                <w:lang w:val="es-MX" w:eastAsia="es-MX"/>
              </w:rPr>
              <w:t>2</w:t>
            </w:r>
            <w:r w:rsidR="00D448F4" w:rsidRPr="00D448F4">
              <w:rPr>
                <w:rFonts w:ascii="Aptos" w:eastAsia="Times New Roman" w:hAnsi="Aptos" w:cs="Calibri"/>
                <w:color w:val="000000"/>
                <w:sz w:val="20"/>
                <w:szCs w:val="20"/>
                <w:lang w:val="es-MX" w:eastAsia="es-MX"/>
              </w:rPr>
              <w:t>0/0</w:t>
            </w:r>
            <w:r>
              <w:rPr>
                <w:rFonts w:ascii="Aptos" w:eastAsia="Times New Roman" w:hAnsi="Aptos" w:cs="Calibri"/>
                <w:color w:val="000000"/>
                <w:sz w:val="20"/>
                <w:szCs w:val="20"/>
                <w:lang w:val="es-MX" w:eastAsia="es-MX"/>
              </w:rPr>
              <w:t>3</w:t>
            </w:r>
            <w:r w:rsidR="00D448F4" w:rsidRPr="00D448F4">
              <w:rPr>
                <w:rFonts w:ascii="Aptos" w:eastAsia="Times New Roman" w:hAnsi="Aptos" w:cs="Calibri"/>
                <w:color w:val="000000"/>
                <w:sz w:val="20"/>
                <w:szCs w:val="20"/>
                <w:lang w:val="es-MX" w:eastAsia="es-MX"/>
              </w:rPr>
              <w:t>/202</w:t>
            </w:r>
            <w:r>
              <w:rPr>
                <w:rFonts w:ascii="Aptos" w:eastAsia="Times New Roman" w:hAnsi="Aptos" w:cs="Calibri"/>
                <w:color w:val="000000"/>
                <w:sz w:val="20"/>
                <w:szCs w:val="20"/>
                <w:lang w:val="es-MX" w:eastAsia="es-MX"/>
              </w:rPr>
              <w:t>7</w:t>
            </w:r>
          </w:p>
        </w:tc>
        <w:tc>
          <w:tcPr>
            <w:tcW w:w="2416" w:type="dxa"/>
            <w:tcBorders>
              <w:top w:val="nil"/>
              <w:left w:val="nil"/>
              <w:bottom w:val="single" w:sz="4" w:space="0" w:color="auto"/>
              <w:right w:val="single" w:sz="4" w:space="0" w:color="auto"/>
            </w:tcBorders>
            <w:shd w:val="clear" w:color="000000" w:fill="FFFFFF"/>
            <w:noWrap/>
            <w:vAlign w:val="center"/>
            <w:hideMark/>
          </w:tcPr>
          <w:p w:rsidR="00D448F4" w:rsidRPr="00D448F4" w:rsidRDefault="00D448F4" w:rsidP="00D448F4">
            <w:pPr>
              <w:jc w:val="center"/>
              <w:rPr>
                <w:rFonts w:ascii="Aptos" w:eastAsia="Times New Roman" w:hAnsi="Aptos" w:cs="Calibri"/>
                <w:color w:val="000000"/>
                <w:sz w:val="20"/>
                <w:szCs w:val="20"/>
                <w:lang w:val="es-MX" w:eastAsia="es-MX"/>
              </w:rPr>
            </w:pPr>
            <w:proofErr w:type="spellStart"/>
            <w:r w:rsidRPr="00D448F4">
              <w:rPr>
                <w:rFonts w:ascii="Aptos" w:eastAsia="Times New Roman" w:hAnsi="Aptos" w:cs="Calibri"/>
                <w:color w:val="000000"/>
                <w:sz w:val="20"/>
                <w:szCs w:val="20"/>
                <w:lang w:val="es-MX" w:eastAsia="es-MX"/>
              </w:rPr>
              <w:t>Gulfood</w:t>
            </w:r>
            <w:proofErr w:type="spellEnd"/>
          </w:p>
        </w:tc>
      </w:tr>
    </w:tbl>
    <w:p w:rsidR="00723ACF" w:rsidRPr="00D448F4" w:rsidRDefault="00723ACF" w:rsidP="008467D3">
      <w:pPr>
        <w:rPr>
          <w:rFonts w:ascii="Aptos" w:hAnsi="Aptos" w:cs="Calibri"/>
          <w:sz w:val="20"/>
          <w:szCs w:val="20"/>
          <w:lang w:val="es-MX"/>
        </w:rPr>
      </w:pPr>
    </w:p>
    <w:tbl>
      <w:tblPr>
        <w:tblW w:w="6941" w:type="dxa"/>
        <w:jc w:val="center"/>
        <w:tblCellMar>
          <w:left w:w="70" w:type="dxa"/>
          <w:right w:w="70" w:type="dxa"/>
        </w:tblCellMar>
        <w:tblLook w:val="04A0" w:firstRow="1" w:lastRow="0" w:firstColumn="1" w:lastColumn="0" w:noHBand="0" w:noVBand="1"/>
      </w:tblPr>
      <w:tblGrid>
        <w:gridCol w:w="1253"/>
        <w:gridCol w:w="1137"/>
        <w:gridCol w:w="4551"/>
      </w:tblGrid>
      <w:tr w:rsidR="00D448F4" w:rsidRPr="00D448F4" w:rsidTr="00D338B3">
        <w:trPr>
          <w:trHeight w:val="276"/>
          <w:jc w:val="center"/>
        </w:trPr>
        <w:tc>
          <w:tcPr>
            <w:tcW w:w="6941"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D448F4" w:rsidRPr="00D448F4" w:rsidRDefault="00D448F4" w:rsidP="00D448F4">
            <w:pPr>
              <w:jc w:val="center"/>
              <w:rPr>
                <w:rFonts w:ascii="Aptos" w:eastAsia="Times New Roman" w:hAnsi="Aptos" w:cs="Calibri"/>
                <w:b/>
                <w:bCs/>
                <w:color w:val="FFFFFF"/>
                <w:sz w:val="20"/>
                <w:szCs w:val="20"/>
                <w:lang w:val="es-MX" w:eastAsia="es-MX"/>
              </w:rPr>
            </w:pPr>
            <w:r w:rsidRPr="00D448F4">
              <w:rPr>
                <w:rFonts w:ascii="Aptos" w:eastAsia="Times New Roman" w:hAnsi="Aptos" w:cs="Calibri"/>
                <w:b/>
                <w:bCs/>
                <w:color w:val="FFFFFF"/>
                <w:sz w:val="20"/>
                <w:szCs w:val="20"/>
                <w:lang w:val="es-MX" w:eastAsia="es-MX"/>
              </w:rPr>
              <w:t>HOTELES PREVISTOS O SIMILARES</w:t>
            </w:r>
          </w:p>
        </w:tc>
      </w:tr>
      <w:tr w:rsidR="00D448F4" w:rsidRPr="00D448F4" w:rsidTr="00D338B3">
        <w:trPr>
          <w:trHeight w:val="516"/>
          <w:jc w:val="center"/>
        </w:trPr>
        <w:tc>
          <w:tcPr>
            <w:tcW w:w="1253" w:type="dxa"/>
            <w:tcBorders>
              <w:top w:val="nil"/>
              <w:left w:val="single" w:sz="4" w:space="0" w:color="auto"/>
              <w:bottom w:val="single" w:sz="4" w:space="0" w:color="auto"/>
              <w:right w:val="single" w:sz="4" w:space="0" w:color="auto"/>
            </w:tcBorders>
            <w:shd w:val="clear" w:color="000000" w:fill="000000"/>
            <w:noWrap/>
            <w:vAlign w:val="center"/>
            <w:hideMark/>
          </w:tcPr>
          <w:p w:rsidR="00D448F4" w:rsidRPr="00D448F4" w:rsidRDefault="00D448F4" w:rsidP="00D448F4">
            <w:pPr>
              <w:jc w:val="center"/>
              <w:rPr>
                <w:rFonts w:ascii="Aptos" w:eastAsia="Times New Roman" w:hAnsi="Aptos" w:cs="Calibri"/>
                <w:b/>
                <w:bCs/>
                <w:color w:val="FFFFFF"/>
                <w:sz w:val="20"/>
                <w:szCs w:val="20"/>
                <w:lang w:val="es-MX" w:eastAsia="es-MX"/>
              </w:rPr>
            </w:pPr>
            <w:r w:rsidRPr="00D448F4">
              <w:rPr>
                <w:rFonts w:ascii="Aptos" w:eastAsia="Times New Roman" w:hAnsi="Aptos" w:cs="Calibri"/>
                <w:b/>
                <w:bCs/>
                <w:color w:val="FFFFFF"/>
                <w:sz w:val="20"/>
                <w:szCs w:val="20"/>
                <w:lang w:val="es-MX" w:eastAsia="es-MX"/>
              </w:rPr>
              <w:t>CATEGORÍA</w:t>
            </w:r>
          </w:p>
        </w:tc>
        <w:tc>
          <w:tcPr>
            <w:tcW w:w="1137" w:type="dxa"/>
            <w:tcBorders>
              <w:top w:val="nil"/>
              <w:left w:val="nil"/>
              <w:bottom w:val="single" w:sz="4" w:space="0" w:color="auto"/>
              <w:right w:val="single" w:sz="4" w:space="0" w:color="auto"/>
            </w:tcBorders>
            <w:shd w:val="clear" w:color="000000" w:fill="000000"/>
            <w:noWrap/>
            <w:vAlign w:val="center"/>
            <w:hideMark/>
          </w:tcPr>
          <w:p w:rsidR="00D448F4" w:rsidRPr="00D448F4" w:rsidRDefault="00D448F4" w:rsidP="00D448F4">
            <w:pPr>
              <w:jc w:val="center"/>
              <w:rPr>
                <w:rFonts w:ascii="Aptos" w:eastAsia="Times New Roman" w:hAnsi="Aptos" w:cs="Calibri"/>
                <w:b/>
                <w:bCs/>
                <w:color w:val="FFFFFF"/>
                <w:sz w:val="20"/>
                <w:szCs w:val="20"/>
                <w:lang w:val="es-MX" w:eastAsia="es-MX"/>
              </w:rPr>
            </w:pPr>
            <w:r w:rsidRPr="00D448F4">
              <w:rPr>
                <w:rFonts w:ascii="Aptos" w:eastAsia="Times New Roman" w:hAnsi="Aptos" w:cs="Calibri"/>
                <w:b/>
                <w:bCs/>
                <w:color w:val="FFFFFF"/>
                <w:sz w:val="20"/>
                <w:szCs w:val="20"/>
                <w:lang w:val="es-MX" w:eastAsia="es-MX"/>
              </w:rPr>
              <w:t>CIUDADES</w:t>
            </w:r>
          </w:p>
        </w:tc>
        <w:tc>
          <w:tcPr>
            <w:tcW w:w="4551" w:type="dxa"/>
            <w:tcBorders>
              <w:top w:val="nil"/>
              <w:left w:val="nil"/>
              <w:bottom w:val="single" w:sz="4" w:space="0" w:color="auto"/>
              <w:right w:val="single" w:sz="4" w:space="0" w:color="auto"/>
            </w:tcBorders>
            <w:shd w:val="clear" w:color="000000" w:fill="000000"/>
            <w:noWrap/>
            <w:vAlign w:val="center"/>
            <w:hideMark/>
          </w:tcPr>
          <w:p w:rsidR="00D448F4" w:rsidRPr="00D448F4" w:rsidRDefault="00D448F4" w:rsidP="00D448F4">
            <w:pPr>
              <w:jc w:val="center"/>
              <w:rPr>
                <w:rFonts w:ascii="Aptos" w:eastAsia="Times New Roman" w:hAnsi="Aptos" w:cs="Calibri"/>
                <w:b/>
                <w:bCs/>
                <w:color w:val="FFFFFF"/>
                <w:sz w:val="20"/>
                <w:szCs w:val="20"/>
                <w:lang w:val="es-MX" w:eastAsia="es-MX"/>
              </w:rPr>
            </w:pPr>
            <w:r w:rsidRPr="00D448F4">
              <w:rPr>
                <w:rFonts w:ascii="Aptos" w:eastAsia="Times New Roman" w:hAnsi="Aptos" w:cs="Calibri"/>
                <w:b/>
                <w:bCs/>
                <w:color w:val="FFFFFF"/>
                <w:sz w:val="20"/>
                <w:szCs w:val="20"/>
                <w:lang w:val="es-MX" w:eastAsia="es-MX"/>
              </w:rPr>
              <w:t>HOTEL</w:t>
            </w:r>
          </w:p>
        </w:tc>
      </w:tr>
      <w:tr w:rsidR="00D448F4" w:rsidRPr="00D448F4" w:rsidTr="00D338B3">
        <w:trPr>
          <w:trHeight w:val="315"/>
          <w:jc w:val="center"/>
        </w:trPr>
        <w:tc>
          <w:tcPr>
            <w:tcW w:w="1253"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D448F4" w:rsidRPr="00D448F4" w:rsidRDefault="00D448F4" w:rsidP="00D448F4">
            <w:pPr>
              <w:jc w:val="center"/>
              <w:rPr>
                <w:rFonts w:ascii="Aptos" w:eastAsia="Times New Roman" w:hAnsi="Aptos" w:cs="Calibri"/>
                <w:b/>
                <w:bCs/>
                <w:color w:val="000000"/>
                <w:sz w:val="20"/>
                <w:szCs w:val="20"/>
                <w:lang w:val="es-MX" w:eastAsia="es-MX"/>
              </w:rPr>
            </w:pPr>
            <w:r w:rsidRPr="00D448F4">
              <w:rPr>
                <w:rFonts w:ascii="Aptos" w:eastAsia="Times New Roman" w:hAnsi="Aptos" w:cs="Calibri"/>
                <w:b/>
                <w:bCs/>
                <w:color w:val="000000"/>
                <w:sz w:val="20"/>
                <w:szCs w:val="20"/>
                <w:lang w:val="es-MX" w:eastAsia="es-MX"/>
              </w:rPr>
              <w:t>DUBÁI</w:t>
            </w:r>
          </w:p>
        </w:tc>
        <w:tc>
          <w:tcPr>
            <w:tcW w:w="1137" w:type="dxa"/>
            <w:tcBorders>
              <w:top w:val="nil"/>
              <w:left w:val="nil"/>
              <w:bottom w:val="single" w:sz="4" w:space="0" w:color="auto"/>
              <w:right w:val="single" w:sz="4" w:space="0" w:color="auto"/>
            </w:tcBorders>
            <w:shd w:val="clear" w:color="000000" w:fill="FFFFFF"/>
            <w:noWrap/>
            <w:vAlign w:val="center"/>
            <w:hideMark/>
          </w:tcPr>
          <w:p w:rsidR="00D448F4" w:rsidRPr="00D448F4" w:rsidRDefault="00D448F4" w:rsidP="00D448F4">
            <w:pPr>
              <w:jc w:val="center"/>
              <w:rPr>
                <w:rFonts w:ascii="Aptos" w:eastAsia="Times New Roman" w:hAnsi="Aptos" w:cs="Calibri"/>
                <w:color w:val="000000"/>
                <w:sz w:val="20"/>
                <w:szCs w:val="20"/>
                <w:lang w:val="es-MX" w:eastAsia="es-MX"/>
              </w:rPr>
            </w:pPr>
            <w:r w:rsidRPr="00D448F4">
              <w:rPr>
                <w:rFonts w:ascii="Aptos" w:eastAsia="Times New Roman" w:hAnsi="Aptos" w:cs="Calibri"/>
                <w:color w:val="000000"/>
                <w:sz w:val="20"/>
                <w:szCs w:val="20"/>
                <w:lang w:val="es-MX" w:eastAsia="es-MX"/>
              </w:rPr>
              <w:t>TURISTA</w:t>
            </w:r>
          </w:p>
        </w:tc>
        <w:tc>
          <w:tcPr>
            <w:tcW w:w="4551" w:type="dxa"/>
            <w:tcBorders>
              <w:top w:val="nil"/>
              <w:left w:val="nil"/>
              <w:bottom w:val="single" w:sz="4" w:space="0" w:color="auto"/>
              <w:right w:val="single" w:sz="4" w:space="0" w:color="auto"/>
            </w:tcBorders>
            <w:shd w:val="clear" w:color="000000" w:fill="FFFFFF"/>
            <w:noWrap/>
            <w:vAlign w:val="center"/>
            <w:hideMark/>
          </w:tcPr>
          <w:p w:rsidR="00D448F4" w:rsidRPr="00D448F4" w:rsidRDefault="00D448F4" w:rsidP="00D448F4">
            <w:pPr>
              <w:rPr>
                <w:rFonts w:ascii="Aptos" w:eastAsia="Times New Roman" w:hAnsi="Aptos" w:cs="Calibri"/>
                <w:color w:val="000000"/>
                <w:sz w:val="20"/>
                <w:szCs w:val="20"/>
                <w:lang w:val="es-MX" w:eastAsia="es-MX"/>
              </w:rPr>
            </w:pPr>
            <w:r w:rsidRPr="00D448F4">
              <w:rPr>
                <w:rFonts w:ascii="Aptos" w:eastAsia="Times New Roman" w:hAnsi="Aptos" w:cs="Calibri"/>
                <w:color w:val="000000"/>
                <w:sz w:val="20"/>
                <w:szCs w:val="20"/>
                <w:lang w:val="es-MX" w:eastAsia="es-MX"/>
              </w:rPr>
              <w:t xml:space="preserve">City Max Al Barsha / Holiday Inn Express Safar Park </w:t>
            </w:r>
          </w:p>
        </w:tc>
      </w:tr>
      <w:tr w:rsidR="00D448F4" w:rsidRPr="00D448F4" w:rsidTr="00D338B3">
        <w:trPr>
          <w:trHeight w:val="300"/>
          <w:jc w:val="center"/>
        </w:trPr>
        <w:tc>
          <w:tcPr>
            <w:tcW w:w="1253" w:type="dxa"/>
            <w:vMerge/>
            <w:tcBorders>
              <w:top w:val="nil"/>
              <w:left w:val="single" w:sz="4" w:space="0" w:color="auto"/>
              <w:bottom w:val="single" w:sz="4" w:space="0" w:color="auto"/>
              <w:right w:val="single" w:sz="4" w:space="0" w:color="auto"/>
            </w:tcBorders>
            <w:vAlign w:val="center"/>
            <w:hideMark/>
          </w:tcPr>
          <w:p w:rsidR="00D448F4" w:rsidRPr="00D448F4" w:rsidRDefault="00D448F4" w:rsidP="00D448F4">
            <w:pPr>
              <w:rPr>
                <w:rFonts w:ascii="Aptos" w:eastAsia="Times New Roman" w:hAnsi="Aptos" w:cs="Calibri"/>
                <w:b/>
                <w:bCs/>
                <w:color w:val="000000"/>
                <w:sz w:val="20"/>
                <w:szCs w:val="20"/>
                <w:lang w:val="es-MX" w:eastAsia="es-MX"/>
              </w:rPr>
            </w:pPr>
          </w:p>
        </w:tc>
        <w:tc>
          <w:tcPr>
            <w:tcW w:w="1137" w:type="dxa"/>
            <w:tcBorders>
              <w:top w:val="nil"/>
              <w:left w:val="nil"/>
              <w:bottom w:val="single" w:sz="4" w:space="0" w:color="auto"/>
              <w:right w:val="single" w:sz="4" w:space="0" w:color="auto"/>
            </w:tcBorders>
            <w:shd w:val="clear" w:color="000000" w:fill="FFFFFF"/>
            <w:noWrap/>
            <w:vAlign w:val="center"/>
            <w:hideMark/>
          </w:tcPr>
          <w:p w:rsidR="00D448F4" w:rsidRPr="00D448F4" w:rsidRDefault="00D448F4" w:rsidP="00D448F4">
            <w:pPr>
              <w:jc w:val="center"/>
              <w:rPr>
                <w:rFonts w:ascii="Aptos" w:eastAsia="Times New Roman" w:hAnsi="Aptos" w:cs="Calibri"/>
                <w:color w:val="000000"/>
                <w:sz w:val="20"/>
                <w:szCs w:val="20"/>
                <w:lang w:val="es-MX" w:eastAsia="es-MX"/>
              </w:rPr>
            </w:pPr>
            <w:r w:rsidRPr="00D448F4">
              <w:rPr>
                <w:rFonts w:ascii="Aptos" w:eastAsia="Times New Roman" w:hAnsi="Aptos" w:cs="Calibri"/>
                <w:color w:val="000000"/>
                <w:sz w:val="20"/>
                <w:szCs w:val="20"/>
                <w:lang w:val="es-MX" w:eastAsia="es-MX"/>
              </w:rPr>
              <w:t>PRIMERA</w:t>
            </w:r>
          </w:p>
        </w:tc>
        <w:tc>
          <w:tcPr>
            <w:tcW w:w="4551" w:type="dxa"/>
            <w:tcBorders>
              <w:top w:val="nil"/>
              <w:left w:val="nil"/>
              <w:bottom w:val="single" w:sz="4" w:space="0" w:color="auto"/>
              <w:right w:val="single" w:sz="4" w:space="0" w:color="auto"/>
            </w:tcBorders>
            <w:shd w:val="clear" w:color="000000" w:fill="FFFFFF"/>
            <w:noWrap/>
            <w:vAlign w:val="center"/>
            <w:hideMark/>
          </w:tcPr>
          <w:p w:rsidR="00D448F4" w:rsidRPr="00D448F4" w:rsidRDefault="00D448F4" w:rsidP="00D448F4">
            <w:pPr>
              <w:rPr>
                <w:rFonts w:ascii="Aptos" w:eastAsia="Times New Roman" w:hAnsi="Aptos" w:cs="Calibri"/>
                <w:color w:val="000000"/>
                <w:sz w:val="20"/>
                <w:szCs w:val="20"/>
                <w:lang w:val="es-MX" w:eastAsia="es-MX"/>
              </w:rPr>
            </w:pPr>
            <w:r w:rsidRPr="00D448F4">
              <w:rPr>
                <w:rFonts w:ascii="Aptos" w:eastAsia="Times New Roman" w:hAnsi="Aptos" w:cs="Calibri"/>
                <w:color w:val="000000"/>
                <w:sz w:val="20"/>
                <w:szCs w:val="20"/>
                <w:lang w:val="es-MX" w:eastAsia="es-MX"/>
              </w:rPr>
              <w:t>Holiday Inn Festival City / Novotel Al Barsha</w:t>
            </w:r>
          </w:p>
        </w:tc>
      </w:tr>
      <w:tr w:rsidR="00D448F4" w:rsidRPr="00D448F4" w:rsidTr="00D338B3">
        <w:trPr>
          <w:trHeight w:val="276"/>
          <w:jc w:val="center"/>
        </w:trPr>
        <w:tc>
          <w:tcPr>
            <w:tcW w:w="1253" w:type="dxa"/>
            <w:vMerge/>
            <w:tcBorders>
              <w:top w:val="nil"/>
              <w:left w:val="single" w:sz="4" w:space="0" w:color="auto"/>
              <w:bottom w:val="single" w:sz="4" w:space="0" w:color="auto"/>
              <w:right w:val="single" w:sz="4" w:space="0" w:color="auto"/>
            </w:tcBorders>
            <w:vAlign w:val="center"/>
            <w:hideMark/>
          </w:tcPr>
          <w:p w:rsidR="00D448F4" w:rsidRPr="00D448F4" w:rsidRDefault="00D448F4" w:rsidP="00D448F4">
            <w:pPr>
              <w:rPr>
                <w:rFonts w:ascii="Aptos" w:eastAsia="Times New Roman" w:hAnsi="Aptos" w:cs="Calibri"/>
                <w:b/>
                <w:bCs/>
                <w:color w:val="000000"/>
                <w:sz w:val="20"/>
                <w:szCs w:val="20"/>
                <w:lang w:val="es-MX" w:eastAsia="es-MX"/>
              </w:rPr>
            </w:pPr>
          </w:p>
        </w:tc>
        <w:tc>
          <w:tcPr>
            <w:tcW w:w="1137" w:type="dxa"/>
            <w:tcBorders>
              <w:top w:val="nil"/>
              <w:left w:val="nil"/>
              <w:bottom w:val="single" w:sz="4" w:space="0" w:color="auto"/>
              <w:right w:val="single" w:sz="4" w:space="0" w:color="auto"/>
            </w:tcBorders>
            <w:shd w:val="clear" w:color="000000" w:fill="FFFFFF"/>
            <w:noWrap/>
            <w:vAlign w:val="center"/>
            <w:hideMark/>
          </w:tcPr>
          <w:p w:rsidR="00D448F4" w:rsidRPr="00D448F4" w:rsidRDefault="00D448F4" w:rsidP="00D448F4">
            <w:pPr>
              <w:jc w:val="center"/>
              <w:rPr>
                <w:rFonts w:ascii="Aptos" w:eastAsia="Times New Roman" w:hAnsi="Aptos" w:cs="Calibri"/>
                <w:color w:val="000000"/>
                <w:sz w:val="20"/>
                <w:szCs w:val="20"/>
                <w:lang w:val="es-MX" w:eastAsia="es-MX"/>
              </w:rPr>
            </w:pPr>
            <w:r w:rsidRPr="00D448F4">
              <w:rPr>
                <w:rFonts w:ascii="Aptos" w:eastAsia="Times New Roman" w:hAnsi="Aptos" w:cs="Calibri"/>
                <w:color w:val="000000"/>
                <w:sz w:val="20"/>
                <w:szCs w:val="20"/>
                <w:lang w:val="es-MX" w:eastAsia="es-MX"/>
              </w:rPr>
              <w:t>SUPERIOR</w:t>
            </w:r>
          </w:p>
        </w:tc>
        <w:tc>
          <w:tcPr>
            <w:tcW w:w="4551" w:type="dxa"/>
            <w:tcBorders>
              <w:top w:val="nil"/>
              <w:left w:val="nil"/>
              <w:bottom w:val="single" w:sz="4" w:space="0" w:color="auto"/>
              <w:right w:val="single" w:sz="4" w:space="0" w:color="auto"/>
            </w:tcBorders>
            <w:shd w:val="clear" w:color="000000" w:fill="FFFFFF"/>
            <w:noWrap/>
            <w:vAlign w:val="center"/>
            <w:hideMark/>
          </w:tcPr>
          <w:p w:rsidR="00D448F4" w:rsidRPr="00D448F4" w:rsidRDefault="00D448F4" w:rsidP="00D448F4">
            <w:pPr>
              <w:rPr>
                <w:rFonts w:ascii="Aptos" w:eastAsia="Times New Roman" w:hAnsi="Aptos" w:cs="Calibri"/>
                <w:color w:val="000000"/>
                <w:sz w:val="20"/>
                <w:szCs w:val="20"/>
                <w:lang w:val="es-MX" w:eastAsia="es-MX"/>
              </w:rPr>
            </w:pPr>
            <w:r w:rsidRPr="00D448F4">
              <w:rPr>
                <w:rFonts w:ascii="Aptos" w:eastAsia="Times New Roman" w:hAnsi="Aptos" w:cs="Calibri"/>
                <w:color w:val="000000"/>
                <w:sz w:val="20"/>
                <w:szCs w:val="20"/>
                <w:lang w:val="es-MX" w:eastAsia="es-MX"/>
              </w:rPr>
              <w:t>VOCO / Crown Plaza Festival City</w:t>
            </w:r>
          </w:p>
        </w:tc>
      </w:tr>
    </w:tbl>
    <w:p w:rsidR="005120E0" w:rsidRPr="0009432C" w:rsidRDefault="005120E0" w:rsidP="008467D3">
      <w:pPr>
        <w:rPr>
          <w:rFonts w:ascii="Aptos" w:eastAsia="Calibri" w:hAnsi="Aptos" w:cs="Calibri"/>
          <w:b/>
          <w:color w:val="000000" w:themeColor="text1"/>
          <w:sz w:val="14"/>
          <w:szCs w:val="14"/>
          <w:lang w:val="es-MX"/>
        </w:rPr>
      </w:pPr>
    </w:p>
    <w:p w:rsidR="008467D3" w:rsidRDefault="008467D3" w:rsidP="008467D3">
      <w:pPr>
        <w:rPr>
          <w:rFonts w:ascii="Aptos" w:eastAsia="Calibri" w:hAnsi="Aptos" w:cs="Calibri"/>
          <w:b/>
          <w:color w:val="000000" w:themeColor="text1"/>
          <w:sz w:val="20"/>
          <w:szCs w:val="20"/>
        </w:rPr>
      </w:pPr>
      <w:r w:rsidRPr="00D448F4">
        <w:rPr>
          <w:rFonts w:ascii="Aptos" w:eastAsia="Calibri" w:hAnsi="Aptos" w:cs="Calibri"/>
          <w:b/>
          <w:color w:val="000000" w:themeColor="text1"/>
          <w:sz w:val="20"/>
          <w:szCs w:val="20"/>
        </w:rPr>
        <w:t>NOTAS IMPORTANTES:</w:t>
      </w:r>
    </w:p>
    <w:p w:rsidR="00D448F4" w:rsidRPr="00D448F4" w:rsidRDefault="00D448F4" w:rsidP="008467D3">
      <w:pPr>
        <w:rPr>
          <w:rFonts w:ascii="Aptos" w:eastAsia="Calibri" w:hAnsi="Aptos" w:cs="Calibri"/>
          <w:b/>
          <w:color w:val="00B050"/>
          <w:sz w:val="20"/>
          <w:szCs w:val="20"/>
        </w:rPr>
      </w:pPr>
      <w:r w:rsidRPr="00D448F4">
        <w:rPr>
          <w:rFonts w:ascii="Aptos" w:eastAsia="Calibri" w:hAnsi="Aptos" w:cs="Calibri"/>
          <w:b/>
          <w:color w:val="00B050"/>
          <w:sz w:val="20"/>
          <w:szCs w:val="20"/>
          <w:highlight w:val="yellow"/>
        </w:rPr>
        <w:t>MEXICANOS NO REQUIEREN VISA</w:t>
      </w:r>
    </w:p>
    <w:p w:rsidR="00D448F4" w:rsidRPr="00D448F4" w:rsidRDefault="00D448F4" w:rsidP="008467D3">
      <w:pPr>
        <w:rPr>
          <w:rFonts w:ascii="Aptos" w:eastAsia="Calibri" w:hAnsi="Aptos" w:cs="Calibri"/>
          <w:b/>
          <w:color w:val="000000" w:themeColor="text1"/>
          <w:sz w:val="10"/>
          <w:szCs w:val="10"/>
        </w:rPr>
      </w:pPr>
    </w:p>
    <w:p w:rsidR="008467D3" w:rsidRPr="00D448F4" w:rsidRDefault="008467D3" w:rsidP="008467D3">
      <w:pPr>
        <w:pStyle w:val="Prrafodelista"/>
        <w:numPr>
          <w:ilvl w:val="0"/>
          <w:numId w:val="4"/>
        </w:numPr>
        <w:rPr>
          <w:rStyle w:val="Fuerte"/>
          <w:rFonts w:ascii="Aptos" w:hAnsi="Aptos" w:cs="Calibri"/>
          <w:sz w:val="20"/>
          <w:szCs w:val="20"/>
        </w:rPr>
      </w:pPr>
      <w:r w:rsidRPr="00D448F4">
        <w:rPr>
          <w:rStyle w:val="Fuerte"/>
          <w:rFonts w:ascii="Aptos" w:hAnsi="Aptos" w:cs="Calibri"/>
          <w:sz w:val="20"/>
          <w:szCs w:val="20"/>
        </w:rPr>
        <w:t xml:space="preserve">Es responsabilidad del pasajero contar con pasaporte vigente, así como visados, vacunas y requisitos necesarios para realizar su viaje. </w:t>
      </w:r>
    </w:p>
    <w:p w:rsidR="008467D3" w:rsidRPr="00D448F4" w:rsidRDefault="008467D3" w:rsidP="008467D3">
      <w:pPr>
        <w:pStyle w:val="Prrafodelista"/>
        <w:numPr>
          <w:ilvl w:val="0"/>
          <w:numId w:val="2"/>
        </w:numPr>
        <w:tabs>
          <w:tab w:val="left" w:pos="851"/>
        </w:tabs>
        <w:spacing w:after="160" w:line="259" w:lineRule="auto"/>
        <w:jc w:val="both"/>
        <w:rPr>
          <w:rStyle w:val="Fuerte"/>
          <w:rFonts w:ascii="Aptos" w:hAnsi="Aptos" w:cs="Calibri"/>
          <w:sz w:val="20"/>
          <w:szCs w:val="20"/>
        </w:rPr>
      </w:pPr>
      <w:r w:rsidRPr="00D448F4">
        <w:rPr>
          <w:rStyle w:val="Fuerte"/>
          <w:rFonts w:ascii="Aptos" w:hAnsi="Aptos" w:cs="Calibri"/>
          <w:sz w:val="20"/>
          <w:szCs w:val="20"/>
        </w:rPr>
        <w:t>El orden de los servicios podría variar según disponibilidad aérea y/o terrestre.</w:t>
      </w:r>
    </w:p>
    <w:p w:rsidR="008467D3" w:rsidRPr="00D448F4" w:rsidRDefault="008467D3" w:rsidP="008467D3">
      <w:pPr>
        <w:pStyle w:val="Prrafodelista"/>
        <w:numPr>
          <w:ilvl w:val="0"/>
          <w:numId w:val="2"/>
        </w:numPr>
        <w:tabs>
          <w:tab w:val="left" w:pos="851"/>
        </w:tabs>
        <w:spacing w:after="160" w:line="259" w:lineRule="auto"/>
        <w:jc w:val="both"/>
        <w:rPr>
          <w:rStyle w:val="Fuerte"/>
          <w:rFonts w:ascii="Aptos" w:hAnsi="Aptos" w:cs="Calibri"/>
          <w:sz w:val="20"/>
          <w:szCs w:val="20"/>
        </w:rPr>
      </w:pPr>
      <w:r w:rsidRPr="00D448F4">
        <w:rPr>
          <w:rStyle w:val="Fuerte"/>
          <w:rFonts w:ascii="Aptos" w:hAnsi="Aptos" w:cs="Calibri"/>
          <w:sz w:val="20"/>
          <w:szCs w:val="20"/>
        </w:rPr>
        <w:t xml:space="preserve">Recomendamos viajar bajo la cobertura de una póliza de Seguro más amplia. Su ejecutivo de Juliá Tours puede informarle.  </w:t>
      </w:r>
    </w:p>
    <w:p w:rsidR="008467D3" w:rsidRPr="00D448F4" w:rsidRDefault="008467D3" w:rsidP="008467D3">
      <w:pPr>
        <w:pStyle w:val="Prrafodelista"/>
        <w:numPr>
          <w:ilvl w:val="0"/>
          <w:numId w:val="2"/>
        </w:numPr>
        <w:tabs>
          <w:tab w:val="left" w:pos="851"/>
        </w:tabs>
        <w:spacing w:after="160" w:line="259" w:lineRule="auto"/>
        <w:jc w:val="both"/>
        <w:rPr>
          <w:rFonts w:ascii="Aptos" w:hAnsi="Aptos" w:cs="Calibri"/>
          <w:sz w:val="20"/>
          <w:szCs w:val="20"/>
        </w:rPr>
      </w:pPr>
      <w:r w:rsidRPr="00D448F4">
        <w:rPr>
          <w:rFonts w:ascii="Aptos" w:hAnsi="Aptos" w:cs="Calibri"/>
          <w:sz w:val="20"/>
          <w:szCs w:val="20"/>
        </w:rPr>
        <w:t xml:space="preserve">Existen impuestos locales que se pagan directo en los aeropuertos, puede ser a la llegada o a la salida del destino. </w:t>
      </w:r>
    </w:p>
    <w:p w:rsidR="008467D3" w:rsidRPr="00D448F4" w:rsidRDefault="008467D3" w:rsidP="008467D3">
      <w:pPr>
        <w:pStyle w:val="Prrafodelista"/>
        <w:numPr>
          <w:ilvl w:val="0"/>
          <w:numId w:val="2"/>
        </w:numPr>
        <w:tabs>
          <w:tab w:val="left" w:pos="851"/>
        </w:tabs>
        <w:spacing w:after="160" w:line="259" w:lineRule="auto"/>
        <w:jc w:val="both"/>
        <w:rPr>
          <w:rFonts w:ascii="Aptos" w:hAnsi="Aptos" w:cs="Calibri"/>
          <w:sz w:val="20"/>
          <w:szCs w:val="20"/>
        </w:rPr>
      </w:pPr>
      <w:r w:rsidRPr="00D448F4">
        <w:rPr>
          <w:rFonts w:ascii="Aptos" w:hAnsi="Aptos" w:cs="Calibri"/>
          <w:sz w:val="20"/>
          <w:szCs w:val="20"/>
        </w:rPr>
        <w:t>Algunos hoteles cobran un resort fee que el pasajero deberá pagar en destino.</w:t>
      </w:r>
      <w:r w:rsidRPr="00D448F4">
        <w:rPr>
          <w:rFonts w:ascii="Aptos" w:hAnsi="Aptos" w:cs="Calibri"/>
          <w:sz w:val="20"/>
          <w:szCs w:val="20"/>
        </w:rPr>
        <w:br/>
        <w:t>El horario estándar del check in 15:00hrs y el check out 11:00hrs.</w:t>
      </w:r>
    </w:p>
    <w:p w:rsidR="008467D3" w:rsidRPr="00D448F4" w:rsidRDefault="008467D3" w:rsidP="008467D3">
      <w:pPr>
        <w:pStyle w:val="Prrafodelista"/>
        <w:numPr>
          <w:ilvl w:val="0"/>
          <w:numId w:val="2"/>
        </w:numPr>
        <w:tabs>
          <w:tab w:val="left" w:pos="851"/>
        </w:tabs>
        <w:spacing w:after="160" w:line="259" w:lineRule="auto"/>
        <w:jc w:val="both"/>
        <w:rPr>
          <w:rFonts w:ascii="Aptos" w:hAnsi="Aptos" w:cs="Calibri"/>
          <w:sz w:val="20"/>
          <w:szCs w:val="20"/>
        </w:rPr>
      </w:pPr>
      <w:r w:rsidRPr="00D448F4">
        <w:rPr>
          <w:rFonts w:ascii="Aptos" w:hAnsi="Aptos" w:cs="Calibri"/>
          <w:sz w:val="20"/>
          <w:szCs w:val="20"/>
        </w:rPr>
        <w:t>La siguiente cotización no implica reserva ni bloqueo de lugares. Todas las tarifas están sujetas a disponibilidad al momento de realizar la reserva en firme dependiendo de la disponibilidad existente.</w:t>
      </w:r>
    </w:p>
    <w:p w:rsidR="008467D3" w:rsidRPr="00D448F4" w:rsidRDefault="008467D3" w:rsidP="008467D3">
      <w:pPr>
        <w:pStyle w:val="Prrafodelista"/>
        <w:numPr>
          <w:ilvl w:val="0"/>
          <w:numId w:val="2"/>
        </w:numPr>
        <w:tabs>
          <w:tab w:val="left" w:pos="851"/>
        </w:tabs>
        <w:spacing w:after="160" w:line="259" w:lineRule="auto"/>
        <w:jc w:val="both"/>
        <w:rPr>
          <w:rFonts w:ascii="Aptos" w:hAnsi="Aptos" w:cs="Calibri"/>
          <w:sz w:val="20"/>
          <w:szCs w:val="20"/>
        </w:rPr>
      </w:pPr>
      <w:r w:rsidRPr="00D448F4">
        <w:rPr>
          <w:rFonts w:ascii="Aptos" w:hAnsi="Aptos" w:cs="Calibri"/>
          <w:sz w:val="20"/>
          <w:szCs w:val="20"/>
        </w:rPr>
        <w:t xml:space="preserve">Los traslados están considerados en horario diurno y para un mínimo de dos personas, en horario nocturno (22hrs - 06hrs) y/o viajando un solo pasajero se deberá pagar un suplemento. </w:t>
      </w:r>
    </w:p>
    <w:p w:rsidR="008467D3" w:rsidRPr="00D448F4" w:rsidRDefault="008467D3" w:rsidP="008467D3">
      <w:pPr>
        <w:pStyle w:val="Prrafodelista"/>
        <w:numPr>
          <w:ilvl w:val="0"/>
          <w:numId w:val="2"/>
        </w:numPr>
        <w:tabs>
          <w:tab w:val="left" w:pos="851"/>
        </w:tabs>
        <w:spacing w:line="259" w:lineRule="auto"/>
        <w:jc w:val="both"/>
        <w:rPr>
          <w:rFonts w:ascii="Aptos" w:hAnsi="Aptos" w:cs="Calibri"/>
          <w:sz w:val="20"/>
          <w:szCs w:val="20"/>
        </w:rPr>
      </w:pPr>
      <w:r w:rsidRPr="00D448F4">
        <w:rPr>
          <w:rFonts w:ascii="Aptos" w:hAnsi="Aptos" w:cs="Calibri"/>
          <w:sz w:val="20"/>
          <w:szCs w:val="20"/>
        </w:rPr>
        <w:t xml:space="preserve">Los Emiratos Árabes realizan varios eventos y ferias durante el transcurso del año, por lo que se debe consultar el suplemento a aplicar. </w:t>
      </w:r>
    </w:p>
    <w:p w:rsidR="00D7016A" w:rsidRPr="00D448F4" w:rsidRDefault="00D7016A" w:rsidP="007072D4">
      <w:pPr>
        <w:rPr>
          <w:rFonts w:ascii="Aptos" w:hAnsi="Aptos"/>
          <w:sz w:val="20"/>
          <w:szCs w:val="20"/>
        </w:rPr>
      </w:pPr>
    </w:p>
    <w:sectPr w:rsidR="00D7016A" w:rsidRPr="00D448F4" w:rsidSect="00D448F4">
      <w:headerReference w:type="default" r:id="rId8"/>
      <w:footerReference w:type="default" r:id="rId9"/>
      <w:pgSz w:w="12240" w:h="15840"/>
      <w:pgMar w:top="3970" w:right="851" w:bottom="1276"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732D8" w:rsidRDefault="00B732D8" w:rsidP="00D7016A">
      <w:r>
        <w:separator/>
      </w:r>
    </w:p>
  </w:endnote>
  <w:endnote w:type="continuationSeparator" w:id="0">
    <w:p w:rsidR="00B732D8" w:rsidRDefault="00B732D8"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4D"/>
    <w:family w:val="modern"/>
    <w:notTrueType/>
    <w:pitch w:val="fixed"/>
    <w:sig w:usb0="00000003" w:usb1="00000000" w:usb2="00000000" w:usb3="00000000" w:csb0="00000001" w:csb1="00000000"/>
  </w:font>
  <w:font w:name="Aptos">
    <w:charset w:val="00"/>
    <w:family w:val="swiss"/>
    <w:pitch w:val="variable"/>
    <w:sig w:usb0="20000287" w:usb1="00000003" w:usb2="00000000" w:usb3="00000000" w:csb0="000001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11AB3C3B" wp14:editId="713251BD">
          <wp:simplePos x="0" y="0"/>
          <wp:positionH relativeFrom="page">
            <wp:align>right</wp:align>
          </wp:positionH>
          <wp:positionV relativeFrom="paragraph">
            <wp:posOffset>-351155</wp:posOffset>
          </wp:positionV>
          <wp:extent cx="7740659" cy="865378"/>
          <wp:effectExtent l="0" t="0" r="0" b="0"/>
          <wp:wrapNone/>
          <wp:docPr id="160472962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732D8" w:rsidRDefault="00B732D8" w:rsidP="00D7016A">
      <w:r>
        <w:separator/>
      </w:r>
    </w:p>
  </w:footnote>
  <w:footnote w:type="continuationSeparator" w:id="0">
    <w:p w:rsidR="00B732D8" w:rsidRDefault="00B732D8"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Encabezado"/>
      <w:rPr>
        <w:noProof/>
      </w:rPr>
    </w:pPr>
    <w:r>
      <w:rPr>
        <w:noProof/>
      </w:rPr>
      <w:drawing>
        <wp:anchor distT="0" distB="0" distL="114300" distR="114300" simplePos="0" relativeHeight="251658240" behindDoc="1" locked="0" layoutInCell="1" allowOverlap="1" wp14:anchorId="28B55F43" wp14:editId="1D485046">
          <wp:simplePos x="0" y="0"/>
          <wp:positionH relativeFrom="page">
            <wp:align>right</wp:align>
          </wp:positionH>
          <wp:positionV relativeFrom="paragraph">
            <wp:posOffset>-449580</wp:posOffset>
          </wp:positionV>
          <wp:extent cx="7772400" cy="2689860"/>
          <wp:effectExtent l="0" t="0" r="0" b="0"/>
          <wp:wrapNone/>
          <wp:docPr id="102693985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1"/>
  </w:num>
  <w:num w:numId="2" w16cid:durableId="1511601243">
    <w:abstractNumId w:val="2"/>
  </w:num>
  <w:num w:numId="3" w16cid:durableId="1460682862">
    <w:abstractNumId w:val="3"/>
  </w:num>
  <w:num w:numId="4" w16cid:durableId="919483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02BC9"/>
    <w:rsid w:val="00006AC9"/>
    <w:rsid w:val="00035F37"/>
    <w:rsid w:val="0004056F"/>
    <w:rsid w:val="00072DB4"/>
    <w:rsid w:val="0009432C"/>
    <w:rsid w:val="000C083C"/>
    <w:rsid w:val="000C416F"/>
    <w:rsid w:val="000D0B2E"/>
    <w:rsid w:val="00153B4B"/>
    <w:rsid w:val="001564B7"/>
    <w:rsid w:val="0016559C"/>
    <w:rsid w:val="00186E64"/>
    <w:rsid w:val="001B17B3"/>
    <w:rsid w:val="001C4669"/>
    <w:rsid w:val="001D11CB"/>
    <w:rsid w:val="001F4F94"/>
    <w:rsid w:val="003558E6"/>
    <w:rsid w:val="003E1F9D"/>
    <w:rsid w:val="003F7E4D"/>
    <w:rsid w:val="00455F27"/>
    <w:rsid w:val="005120E0"/>
    <w:rsid w:val="00513C8A"/>
    <w:rsid w:val="00556FB1"/>
    <w:rsid w:val="005C1758"/>
    <w:rsid w:val="005E0A62"/>
    <w:rsid w:val="00637F1D"/>
    <w:rsid w:val="00641E9E"/>
    <w:rsid w:val="00650E21"/>
    <w:rsid w:val="00656F74"/>
    <w:rsid w:val="00685311"/>
    <w:rsid w:val="006A0BDB"/>
    <w:rsid w:val="006A193E"/>
    <w:rsid w:val="006C6D38"/>
    <w:rsid w:val="007072D4"/>
    <w:rsid w:val="00713A79"/>
    <w:rsid w:val="00723ACF"/>
    <w:rsid w:val="00765179"/>
    <w:rsid w:val="007968CC"/>
    <w:rsid w:val="007A6395"/>
    <w:rsid w:val="007D51B6"/>
    <w:rsid w:val="007D51E3"/>
    <w:rsid w:val="007F2B81"/>
    <w:rsid w:val="0080672C"/>
    <w:rsid w:val="008467D3"/>
    <w:rsid w:val="00893E35"/>
    <w:rsid w:val="008A6F47"/>
    <w:rsid w:val="008B2B6B"/>
    <w:rsid w:val="008C039F"/>
    <w:rsid w:val="008D24CD"/>
    <w:rsid w:val="008D6926"/>
    <w:rsid w:val="00931DA8"/>
    <w:rsid w:val="00986507"/>
    <w:rsid w:val="009B55B3"/>
    <w:rsid w:val="009D69FC"/>
    <w:rsid w:val="009E158C"/>
    <w:rsid w:val="009E3AFE"/>
    <w:rsid w:val="00A266EF"/>
    <w:rsid w:val="00A350FB"/>
    <w:rsid w:val="00A427EE"/>
    <w:rsid w:val="00A80F6F"/>
    <w:rsid w:val="00AB374D"/>
    <w:rsid w:val="00AD26D3"/>
    <w:rsid w:val="00AF39E6"/>
    <w:rsid w:val="00B46C40"/>
    <w:rsid w:val="00B732D8"/>
    <w:rsid w:val="00BB36E5"/>
    <w:rsid w:val="00BE0CA1"/>
    <w:rsid w:val="00D14B5D"/>
    <w:rsid w:val="00D338B3"/>
    <w:rsid w:val="00D448F4"/>
    <w:rsid w:val="00D7016A"/>
    <w:rsid w:val="00DC42D1"/>
    <w:rsid w:val="00E16125"/>
    <w:rsid w:val="00E22310"/>
    <w:rsid w:val="00E24B1B"/>
    <w:rsid w:val="00EA72D2"/>
    <w:rsid w:val="00EC7244"/>
    <w:rsid w:val="00EF68D7"/>
    <w:rsid w:val="00F03D7E"/>
    <w:rsid w:val="00F228E3"/>
    <w:rsid w:val="00F9107D"/>
    <w:rsid w:val="00FB3A5F"/>
    <w:rsid w:val="00FF5A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1DA084"/>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Fuerte">
    <w:name w:val="Strong"/>
    <w:basedOn w:val="Fuentedeprrafopredeter"/>
    <w:uiPriority w:val="22"/>
    <w:qFormat/>
    <w:rsid w:val="00D701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1017002340">
      <w:bodyDiv w:val="1"/>
      <w:marLeft w:val="0"/>
      <w:marRight w:val="0"/>
      <w:marTop w:val="0"/>
      <w:marBottom w:val="0"/>
      <w:divBdr>
        <w:top w:val="none" w:sz="0" w:space="0" w:color="auto"/>
        <w:left w:val="none" w:sz="0" w:space="0" w:color="auto"/>
        <w:bottom w:val="none" w:sz="0" w:space="0" w:color="auto"/>
        <w:right w:val="none" w:sz="0" w:space="0" w:color="auto"/>
      </w:divBdr>
    </w:div>
    <w:div w:id="1247307334">
      <w:bodyDiv w:val="1"/>
      <w:marLeft w:val="0"/>
      <w:marRight w:val="0"/>
      <w:marTop w:val="0"/>
      <w:marBottom w:val="0"/>
      <w:divBdr>
        <w:top w:val="none" w:sz="0" w:space="0" w:color="auto"/>
        <w:left w:val="none" w:sz="0" w:space="0" w:color="auto"/>
        <w:bottom w:val="none" w:sz="0" w:space="0" w:color="auto"/>
        <w:right w:val="none" w:sz="0" w:space="0" w:color="auto"/>
      </w:divBdr>
    </w:div>
    <w:div w:id="1284733465">
      <w:bodyDiv w:val="1"/>
      <w:marLeft w:val="0"/>
      <w:marRight w:val="0"/>
      <w:marTop w:val="0"/>
      <w:marBottom w:val="0"/>
      <w:divBdr>
        <w:top w:val="none" w:sz="0" w:space="0" w:color="auto"/>
        <w:left w:val="none" w:sz="0" w:space="0" w:color="auto"/>
        <w:bottom w:val="none" w:sz="0" w:space="0" w:color="auto"/>
        <w:right w:val="none" w:sz="0" w:space="0" w:color="auto"/>
      </w:divBdr>
    </w:div>
    <w:div w:id="1428648903">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1015</Words>
  <Characters>5587</Characters>
  <Application>Microsoft Office Word</Application>
  <DocSecurity>0</DocSecurity>
  <Lines>46</Lines>
  <Paragraphs>13</Paragraphs>
  <ScaleCrop>false</ScaleCrop>
  <Company/>
  <LinksUpToDate>false</LinksUpToDate>
  <CharactersWithSpaces>6589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Contact Center1 "JULIA TOURS"</cp:lastModifiedBy>
  <cp:revision>1</cp:revision>
  <dcterms:created xsi:type="dcterms:W3CDTF">2026-07-02T00:19:00Z</dcterms:created>
  <dcterms:modified xsi:type="dcterms:W3CDTF">2026-07-02T00:19:00Z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857e6f5d-ddb4-45a4-99fb-aa42bf36f477</vt:lpwstr>
  </property>
</Properties>
</file>