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45FD" w:rsidRPr="00D815E0" w:rsidRDefault="00D645FD" w:rsidP="00D645FD">
      <w:pPr>
        <w:spacing w:after="0" w:line="240" w:lineRule="auto"/>
        <w:jc w:val="center"/>
        <w:rPr>
          <w:rFonts w:ascii="Calibri" w:eastAsia="Calibri" w:hAnsi="Calibri" w:cs="Times New Roman"/>
          <w:b/>
          <w:kern w:val="0"/>
          <w:sz w:val="72"/>
          <w:szCs w:val="72"/>
          <w:lang w:val="es-ES"/>
          <w14:ligatures w14:val="none"/>
        </w:rPr>
      </w:pPr>
      <w:r w:rsidRPr="00D815E0">
        <w:rPr>
          <w:rFonts w:ascii="Calibri" w:eastAsia="Calibri" w:hAnsi="Calibri" w:cs="Times New Roman"/>
          <w:b/>
          <w:kern w:val="0"/>
          <w:sz w:val="72"/>
          <w:szCs w:val="72"/>
          <w:lang w:val="es-ES"/>
          <w14:ligatures w14:val="none"/>
        </w:rPr>
        <w:t xml:space="preserve">Costa Rica </w:t>
      </w:r>
      <w:r w:rsidR="00F018E7">
        <w:rPr>
          <w:rFonts w:ascii="Calibri" w:eastAsia="Calibri" w:hAnsi="Calibri" w:cs="Times New Roman"/>
          <w:b/>
          <w:kern w:val="0"/>
          <w:sz w:val="72"/>
          <w:szCs w:val="72"/>
          <w:lang w:val="es-ES"/>
          <w14:ligatures w14:val="none"/>
        </w:rPr>
        <w:t>Express</w:t>
      </w:r>
      <w:r w:rsidRPr="00D815E0">
        <w:rPr>
          <w:rFonts w:ascii="Calibri" w:eastAsia="Calibri" w:hAnsi="Calibri" w:cs="Times New Roman"/>
          <w:b/>
          <w:kern w:val="0"/>
          <w:sz w:val="72"/>
          <w:szCs w:val="72"/>
          <w:lang w:val="es-ES"/>
          <w14:ligatures w14:val="none"/>
        </w:rPr>
        <w:t xml:space="preserve"> </w:t>
      </w:r>
    </w:p>
    <w:p w:rsidR="00D645FD" w:rsidRPr="00D815E0" w:rsidRDefault="00D645FD" w:rsidP="00D645FD">
      <w:pPr>
        <w:spacing w:after="0" w:line="240" w:lineRule="auto"/>
        <w:jc w:val="center"/>
        <w:rPr>
          <w:rFonts w:ascii="Calibri" w:eastAsia="Calibri" w:hAnsi="Calibri" w:cs="Times New Roman"/>
          <w:b/>
          <w:kern w:val="0"/>
          <w:sz w:val="32"/>
          <w:szCs w:val="32"/>
          <w:lang w:val="es-ES"/>
          <w14:ligatures w14:val="none"/>
        </w:rPr>
      </w:pPr>
      <w:r w:rsidRPr="00D815E0">
        <w:rPr>
          <w:rFonts w:ascii="Calibri" w:eastAsia="Calibri" w:hAnsi="Calibri" w:cs="Times New Roman"/>
          <w:b/>
          <w:kern w:val="0"/>
          <w:sz w:val="32"/>
          <w:szCs w:val="32"/>
          <w:lang w:val="es-ES"/>
          <w14:ligatures w14:val="none"/>
        </w:rPr>
        <w:t>0</w:t>
      </w:r>
      <w:r w:rsidR="002B6455">
        <w:rPr>
          <w:rFonts w:ascii="Calibri" w:eastAsia="Calibri" w:hAnsi="Calibri" w:cs="Times New Roman"/>
          <w:b/>
          <w:kern w:val="0"/>
          <w:sz w:val="32"/>
          <w:szCs w:val="32"/>
          <w:lang w:val="es-ES"/>
          <w14:ligatures w14:val="none"/>
        </w:rPr>
        <w:t>6</w:t>
      </w:r>
      <w:r w:rsidRPr="00D815E0">
        <w:rPr>
          <w:rFonts w:ascii="Calibri" w:eastAsia="Calibri" w:hAnsi="Calibri" w:cs="Times New Roman"/>
          <w:b/>
          <w:kern w:val="0"/>
          <w:sz w:val="32"/>
          <w:szCs w:val="32"/>
          <w:lang w:val="es-ES"/>
          <w14:ligatures w14:val="none"/>
        </w:rPr>
        <w:t xml:space="preserve"> días / 0</w:t>
      </w:r>
      <w:r w:rsidR="002B6455">
        <w:rPr>
          <w:rFonts w:ascii="Calibri" w:eastAsia="Calibri" w:hAnsi="Calibri" w:cs="Times New Roman"/>
          <w:b/>
          <w:kern w:val="0"/>
          <w:sz w:val="32"/>
          <w:szCs w:val="32"/>
          <w:lang w:val="es-ES"/>
          <w14:ligatures w14:val="none"/>
        </w:rPr>
        <w:t>5</w:t>
      </w:r>
      <w:r w:rsidRPr="00D815E0">
        <w:rPr>
          <w:rFonts w:ascii="Calibri" w:eastAsia="Calibri" w:hAnsi="Calibri" w:cs="Times New Roman"/>
          <w:b/>
          <w:kern w:val="0"/>
          <w:sz w:val="32"/>
          <w:szCs w:val="32"/>
          <w:lang w:val="es-ES"/>
          <w14:ligatures w14:val="none"/>
        </w:rPr>
        <w:t xml:space="preserve"> noches</w:t>
      </w: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r w:rsidRPr="00D815E0">
        <w:rPr>
          <w:rFonts w:ascii="Calibri" w:eastAsia="Calibri" w:hAnsi="Calibri" w:cs="Times New Roman"/>
          <w:kern w:val="0"/>
          <w:sz w:val="20"/>
          <w:szCs w:val="20"/>
          <w:lang w:val="es-ES"/>
          <w14:ligatures w14:val="none"/>
        </w:rPr>
        <w:t xml:space="preserve">Llegadas: Diarias </w:t>
      </w: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1. San José </w:t>
      </w:r>
    </w:p>
    <w:p w:rsidR="00F018E7" w:rsidRPr="00F018E7" w:rsidRDefault="00D645FD" w:rsidP="00F018E7">
      <w:pPr>
        <w:spacing w:after="0" w:line="240" w:lineRule="auto"/>
        <w:jc w:val="both"/>
        <w:rPr>
          <w:rFonts w:ascii="Calibri" w:eastAsia="Calibri" w:hAnsi="Calibri" w:cs="Times New Roman"/>
          <w:kern w:val="0"/>
          <w:sz w:val="20"/>
          <w:szCs w:val="20"/>
          <w:lang w:val="es-ES"/>
          <w14:ligatures w14:val="none"/>
        </w:rPr>
      </w:pPr>
      <w:r w:rsidRPr="00D815E0">
        <w:rPr>
          <w:rFonts w:ascii="Calibri" w:eastAsia="Calibri" w:hAnsi="Calibri" w:cs="Times New Roman"/>
          <w:kern w:val="0"/>
          <w:sz w:val="20"/>
          <w:szCs w:val="20"/>
          <w:lang w:val="es-ES"/>
          <w14:ligatures w14:val="none"/>
        </w:rPr>
        <w:t xml:space="preserve">Llegada, </w:t>
      </w:r>
      <w:r w:rsidR="00F018E7">
        <w:rPr>
          <w:rFonts w:ascii="Calibri" w:eastAsia="Calibri" w:hAnsi="Calibri" w:cs="Times New Roman"/>
          <w:kern w:val="0"/>
          <w:sz w:val="20"/>
          <w:szCs w:val="20"/>
          <w:lang w:val="es-ES"/>
          <w14:ligatures w14:val="none"/>
        </w:rPr>
        <w:t xml:space="preserve">( </w:t>
      </w:r>
      <w:r w:rsidRPr="00D815E0">
        <w:rPr>
          <w:rFonts w:ascii="Calibri" w:eastAsia="Calibri" w:hAnsi="Calibri" w:cs="Times New Roman"/>
          <w:kern w:val="0"/>
          <w:sz w:val="20"/>
          <w:szCs w:val="20"/>
          <w:lang w:val="es-ES"/>
          <w14:ligatures w14:val="none"/>
        </w:rPr>
        <w:t>recepción</w:t>
      </w:r>
      <w:r w:rsidR="00F018E7">
        <w:rPr>
          <w:rFonts w:ascii="Calibri" w:eastAsia="Calibri" w:hAnsi="Calibri" w:cs="Times New Roman"/>
          <w:kern w:val="0"/>
          <w:sz w:val="20"/>
          <w:szCs w:val="20"/>
          <w:lang w:val="es-ES"/>
          <w14:ligatures w14:val="none"/>
        </w:rPr>
        <w:t xml:space="preserve"> en el aeropuerto antes de las 11am)</w:t>
      </w:r>
      <w:r w:rsidRPr="00D815E0">
        <w:rPr>
          <w:rFonts w:ascii="Calibri" w:eastAsia="Calibri" w:hAnsi="Calibri" w:cs="Times New Roman"/>
          <w:kern w:val="0"/>
          <w:sz w:val="20"/>
          <w:szCs w:val="20"/>
          <w:lang w:val="es-ES"/>
          <w14:ligatures w14:val="none"/>
        </w:rPr>
        <w:t xml:space="preserve"> </w:t>
      </w:r>
      <w:r w:rsidR="00F018E7">
        <w:rPr>
          <w:rFonts w:ascii="Calibri" w:eastAsia="Calibri" w:hAnsi="Calibri" w:cs="Times New Roman"/>
          <w:kern w:val="0"/>
          <w:sz w:val="20"/>
          <w:szCs w:val="20"/>
          <w:lang w:val="es-ES"/>
          <w14:ligatures w14:val="none"/>
        </w:rPr>
        <w:t xml:space="preserve"> </w:t>
      </w:r>
      <w:r w:rsidR="00F018E7" w:rsidRPr="00F018E7">
        <w:rPr>
          <w:rFonts w:ascii="Calibri" w:eastAsia="Calibri" w:hAnsi="Calibri" w:cs="Times New Roman"/>
          <w:kern w:val="0"/>
          <w:sz w:val="20"/>
          <w:szCs w:val="20"/>
          <w:lang w:val="es-ES"/>
          <w14:ligatures w14:val="none"/>
        </w:rPr>
        <w:t>Salida aproximada 2:00 pm: Vip City Bus tiene el mejor city tour de Costa Rica a su disposición.</w:t>
      </w:r>
      <w:r w:rsidR="00F018E7">
        <w:rPr>
          <w:rFonts w:ascii="Calibri" w:eastAsia="Calibri" w:hAnsi="Calibri" w:cs="Times New Roman"/>
          <w:kern w:val="0"/>
          <w:sz w:val="20"/>
          <w:szCs w:val="20"/>
          <w:lang w:val="es-ES"/>
          <w14:ligatures w14:val="none"/>
        </w:rPr>
        <w:t xml:space="preserve"> </w:t>
      </w:r>
      <w:r w:rsidR="00F018E7" w:rsidRPr="00F018E7">
        <w:rPr>
          <w:rFonts w:ascii="Calibri" w:eastAsia="Calibri" w:hAnsi="Calibri" w:cs="Times New Roman"/>
          <w:kern w:val="0"/>
          <w:sz w:val="20"/>
          <w:szCs w:val="20"/>
          <w:lang w:val="es-ES"/>
          <w14:ligatures w14:val="none"/>
        </w:rPr>
        <w:t>Nuestro exclusivo autobús turístico de dos pisos lo</w:t>
      </w:r>
      <w:r w:rsidR="00F018E7">
        <w:rPr>
          <w:rFonts w:ascii="Calibri" w:eastAsia="Calibri" w:hAnsi="Calibri" w:cs="Times New Roman"/>
          <w:kern w:val="0"/>
          <w:sz w:val="20"/>
          <w:szCs w:val="20"/>
          <w:lang w:val="es-ES"/>
          <w14:ligatures w14:val="none"/>
        </w:rPr>
        <w:t xml:space="preserve"> </w:t>
      </w:r>
      <w:r w:rsidR="00F018E7" w:rsidRPr="00F018E7">
        <w:rPr>
          <w:rFonts w:ascii="Calibri" w:eastAsia="Calibri" w:hAnsi="Calibri" w:cs="Times New Roman"/>
          <w:kern w:val="0"/>
          <w:sz w:val="20"/>
          <w:szCs w:val="20"/>
          <w:lang w:val="es-ES"/>
          <w14:ligatures w14:val="none"/>
        </w:rPr>
        <w:t>llevará al centro de San José desde su hotel para</w:t>
      </w:r>
      <w:r w:rsidR="00F018E7">
        <w:rPr>
          <w:rFonts w:ascii="Calibri" w:eastAsia="Calibri" w:hAnsi="Calibri" w:cs="Times New Roman"/>
          <w:kern w:val="0"/>
          <w:sz w:val="20"/>
          <w:szCs w:val="20"/>
          <w:lang w:val="es-ES"/>
          <w14:ligatures w14:val="none"/>
        </w:rPr>
        <w:t xml:space="preserve"> </w:t>
      </w:r>
      <w:r w:rsidR="00F018E7" w:rsidRPr="00F018E7">
        <w:rPr>
          <w:rFonts w:ascii="Calibri" w:eastAsia="Calibri" w:hAnsi="Calibri" w:cs="Times New Roman"/>
          <w:kern w:val="0"/>
          <w:sz w:val="20"/>
          <w:szCs w:val="20"/>
          <w:lang w:val="es-ES"/>
          <w14:ligatures w14:val="none"/>
        </w:rPr>
        <w:t>presenciar los principales hitos históricos de la ciudad</w:t>
      </w:r>
      <w:r w:rsidR="00F018E7">
        <w:rPr>
          <w:rFonts w:ascii="Calibri" w:eastAsia="Calibri" w:hAnsi="Calibri" w:cs="Times New Roman"/>
          <w:kern w:val="0"/>
          <w:sz w:val="20"/>
          <w:szCs w:val="20"/>
          <w:lang w:val="es-ES"/>
          <w14:ligatures w14:val="none"/>
        </w:rPr>
        <w:t xml:space="preserve"> </w:t>
      </w:r>
      <w:r w:rsidR="00F018E7" w:rsidRPr="00F018E7">
        <w:rPr>
          <w:rFonts w:ascii="Calibri" w:eastAsia="Calibri" w:hAnsi="Calibri" w:cs="Times New Roman"/>
          <w:kern w:val="0"/>
          <w:sz w:val="20"/>
          <w:szCs w:val="20"/>
          <w:lang w:val="es-ES"/>
          <w14:ligatures w14:val="none"/>
        </w:rPr>
        <w:t>para una experiencia cultural inmersiva y panorámica y</w:t>
      </w:r>
    </w:p>
    <w:p w:rsidR="00F018E7" w:rsidRPr="00F018E7" w:rsidRDefault="00F018E7" w:rsidP="00F018E7">
      <w:pPr>
        <w:spacing w:after="0" w:line="240" w:lineRule="auto"/>
        <w:jc w:val="both"/>
        <w:rPr>
          <w:rFonts w:ascii="Calibri" w:eastAsia="Calibri" w:hAnsi="Calibri" w:cs="Times New Roman"/>
          <w:kern w:val="0"/>
          <w:sz w:val="20"/>
          <w:szCs w:val="20"/>
          <w:lang w:val="es-ES"/>
          <w14:ligatures w14:val="none"/>
        </w:rPr>
      </w:pPr>
      <w:r w:rsidRPr="00F018E7">
        <w:rPr>
          <w:rFonts w:ascii="Calibri" w:eastAsia="Calibri" w:hAnsi="Calibri" w:cs="Times New Roman"/>
          <w:kern w:val="0"/>
          <w:sz w:val="20"/>
          <w:szCs w:val="20"/>
          <w:lang w:val="es-ES"/>
          <w14:ligatures w14:val="none"/>
        </w:rPr>
        <w:t>una mejor comprensión de la evolución de Costa Rica.</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Nuestros lugares favoritos para visitar para una</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caminata guiada en San José incluyen el apreciado</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Teatro Nacional (lobby) de Costa Rica, el Museo de Arte</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,la Catedral Metropolitana, el antiguo</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 xml:space="preserve">y </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auténtico</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Mercado Central (Compras), una descripción detallada</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del Monumento Nacional, y el influyente episodio</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histórico que tuvo lugar en la Plaza de la Democracia. Nuestro</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recorrido en autobús urbano VIP lo llevará de manera cómoda</w:t>
      </w:r>
    </w:p>
    <w:p w:rsidR="00F018E7" w:rsidRPr="00F018E7" w:rsidRDefault="00F018E7" w:rsidP="00F018E7">
      <w:pPr>
        <w:spacing w:after="0" w:line="240" w:lineRule="auto"/>
        <w:jc w:val="both"/>
        <w:rPr>
          <w:rFonts w:ascii="Calibri" w:eastAsia="Calibri" w:hAnsi="Calibri" w:cs="Times New Roman"/>
          <w:kern w:val="0"/>
          <w:sz w:val="20"/>
          <w:szCs w:val="20"/>
          <w:lang w:val="es-ES"/>
          <w14:ligatures w14:val="none"/>
        </w:rPr>
      </w:pPr>
      <w:r w:rsidRPr="00F018E7">
        <w:rPr>
          <w:rFonts w:ascii="Calibri" w:eastAsia="Calibri" w:hAnsi="Calibri" w:cs="Times New Roman"/>
          <w:kern w:val="0"/>
          <w:sz w:val="20"/>
          <w:szCs w:val="20"/>
          <w:lang w:val="es-ES"/>
          <w14:ligatures w14:val="none"/>
        </w:rPr>
        <w:t>y segura a través de las calles estrechas y concurridas de San</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José conduciendo por hermosas atracciones al aire libre de la</w:t>
      </w:r>
    </w:p>
    <w:p w:rsidR="00D645FD" w:rsidRPr="00D815E0" w:rsidRDefault="00F018E7" w:rsidP="00F018E7">
      <w:pPr>
        <w:spacing w:after="0" w:line="240" w:lineRule="auto"/>
        <w:jc w:val="both"/>
        <w:rPr>
          <w:rFonts w:ascii="Calibri" w:eastAsia="Calibri" w:hAnsi="Calibri" w:cs="Times New Roman"/>
          <w:kern w:val="0"/>
          <w:sz w:val="20"/>
          <w:szCs w:val="20"/>
          <w:lang w:val="es-ES"/>
          <w14:ligatures w14:val="none"/>
        </w:rPr>
      </w:pPr>
      <w:r w:rsidRPr="00F018E7">
        <w:rPr>
          <w:rFonts w:ascii="Calibri" w:eastAsia="Calibri" w:hAnsi="Calibri" w:cs="Times New Roman"/>
          <w:kern w:val="0"/>
          <w:sz w:val="20"/>
          <w:szCs w:val="20"/>
          <w:lang w:val="es-ES"/>
          <w14:ligatures w14:val="none"/>
        </w:rPr>
        <w:t>ciudad. La ciudad viva es nuestro museo. Finalmente</w:t>
      </w:r>
      <w:r>
        <w:rPr>
          <w:rFonts w:ascii="Calibri" w:eastAsia="Calibri" w:hAnsi="Calibri" w:cs="Times New Roman"/>
          <w:kern w:val="0"/>
          <w:sz w:val="20"/>
          <w:szCs w:val="20"/>
          <w:lang w:val="es-ES"/>
          <w14:ligatures w14:val="none"/>
        </w:rPr>
        <w:t xml:space="preserve"> </w:t>
      </w:r>
      <w:r w:rsidRPr="00F018E7">
        <w:rPr>
          <w:rFonts w:ascii="Calibri" w:eastAsia="Calibri" w:hAnsi="Calibri" w:cs="Times New Roman"/>
          <w:kern w:val="0"/>
          <w:sz w:val="20"/>
          <w:szCs w:val="20"/>
          <w:lang w:val="es-ES"/>
          <w14:ligatures w14:val="none"/>
        </w:rPr>
        <w:t>terminares nuestro recorrido con una cena típica</w:t>
      </w:r>
      <w:r>
        <w:rPr>
          <w:rFonts w:ascii="Calibri" w:eastAsia="Calibri" w:hAnsi="Calibri" w:cs="Times New Roman"/>
          <w:kern w:val="0"/>
          <w:sz w:val="20"/>
          <w:szCs w:val="20"/>
          <w:lang w:val="es-ES"/>
          <w14:ligatures w14:val="none"/>
        </w:rPr>
        <w:t xml:space="preserve">, </w:t>
      </w:r>
      <w:r w:rsidR="00D645FD" w:rsidRPr="00D815E0">
        <w:rPr>
          <w:rFonts w:ascii="Calibri" w:eastAsia="Calibri" w:hAnsi="Calibri" w:cs="Times New Roman"/>
          <w:kern w:val="0"/>
          <w:sz w:val="20"/>
          <w:szCs w:val="20"/>
          <w:lang w:val="es-ES"/>
          <w14:ligatures w14:val="none"/>
        </w:rPr>
        <w:t xml:space="preserve">traslado a su hotel. Resto del día libre. </w:t>
      </w:r>
      <w:r w:rsidR="00D645FD" w:rsidRPr="00D815E0">
        <w:rPr>
          <w:rFonts w:ascii="Calibri" w:eastAsia="Calibri" w:hAnsi="Calibri" w:cs="Times New Roman"/>
          <w:b/>
          <w:bCs/>
          <w:kern w:val="0"/>
          <w:sz w:val="20"/>
          <w:szCs w:val="20"/>
          <w:lang w:val="es-ES"/>
          <w14:ligatures w14:val="none"/>
        </w:rPr>
        <w:t>Alojamiento.</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n-US"/>
          <w14:ligatures w14:val="none"/>
        </w:rPr>
      </w:pPr>
      <w:r w:rsidRPr="00D815E0">
        <w:rPr>
          <w:rFonts w:ascii="Calibri" w:eastAsia="Calibri" w:hAnsi="Calibri" w:cs="Times New Roman"/>
          <w:b/>
          <w:kern w:val="0"/>
          <w:sz w:val="20"/>
          <w:szCs w:val="20"/>
          <w:lang w:val="en-US"/>
          <w14:ligatures w14:val="none"/>
        </w:rPr>
        <w:t xml:space="preserve">Día 2. San José </w:t>
      </w:r>
      <w:r w:rsidRPr="00D815E0">
        <w:rPr>
          <w:rFonts w:ascii="Calibri" w:eastAsia="Calibri" w:hAnsi="Calibri" w:cs="Times New Roman"/>
          <w:b/>
          <w:color w:val="FF0000"/>
          <w:kern w:val="0"/>
          <w:sz w:val="20"/>
          <w:szCs w:val="20"/>
          <w:lang w:val="en-US"/>
          <w14:ligatures w14:val="none"/>
        </w:rPr>
        <w:t>(</w:t>
      </w:r>
      <w:r w:rsidR="00F018E7">
        <w:rPr>
          <w:rFonts w:ascii="Calibri" w:eastAsia="Calibri" w:hAnsi="Calibri" w:cs="Times New Roman"/>
          <w:b/>
          <w:color w:val="FF0000"/>
          <w:kern w:val="0"/>
          <w:sz w:val="20"/>
          <w:szCs w:val="20"/>
          <w:lang w:val="en-US"/>
          <w14:ligatures w14:val="none"/>
        </w:rPr>
        <w:t>Excursión Regular Volcán Poas &amp; Doka Estate Coffee</w:t>
      </w:r>
      <w:r w:rsidRPr="00D815E0">
        <w:rPr>
          <w:rFonts w:ascii="Calibri" w:eastAsia="Calibri" w:hAnsi="Calibri" w:cs="Times New Roman"/>
          <w:b/>
          <w:color w:val="FF0000"/>
          <w:kern w:val="0"/>
          <w:sz w:val="20"/>
          <w:szCs w:val="20"/>
          <w:lang w:val="en-US"/>
          <w14:ligatures w14:val="none"/>
        </w:rPr>
        <w:t>)</w:t>
      </w:r>
    </w:p>
    <w:p w:rsidR="00D645FD" w:rsidRPr="00F018E7" w:rsidRDefault="00D645FD" w:rsidP="00F018E7">
      <w:pPr>
        <w:pStyle w:val="Default"/>
        <w:jc w:val="both"/>
        <w:rPr>
          <w:rFonts w:ascii="Calibri" w:eastAsia="Calibri" w:hAnsi="Calibri" w:cs="Times New Roman"/>
          <w:color w:val="auto"/>
          <w:sz w:val="20"/>
          <w:szCs w:val="20"/>
          <w:lang w:val="es-ES"/>
          <w14:ligatures w14:val="none"/>
        </w:rPr>
      </w:pPr>
      <w:r w:rsidRPr="00D815E0">
        <w:rPr>
          <w:rFonts w:ascii="Calibri" w:eastAsia="Calibri" w:hAnsi="Calibri" w:cs="Times New Roman"/>
          <w:b/>
          <w:bCs/>
          <w:sz w:val="20"/>
          <w:szCs w:val="20"/>
          <w:lang w:val="es-ES"/>
          <w14:ligatures w14:val="none"/>
        </w:rPr>
        <w:t xml:space="preserve">Desayuno. </w:t>
      </w:r>
      <w:r w:rsidR="00F018E7" w:rsidRPr="00F018E7">
        <w:rPr>
          <w:rFonts w:ascii="Calibri" w:eastAsia="Calibri" w:hAnsi="Calibri" w:cs="Times New Roman"/>
          <w:color w:val="auto"/>
          <w:sz w:val="20"/>
          <w:szCs w:val="20"/>
          <w:lang w:val="es-ES"/>
          <w14:ligatures w14:val="none"/>
        </w:rPr>
        <w:t>Salida aproximada 8:00 am: La excursión comienza por la Ciudad de Alajuela, segunda en población en Costa Rica y cuna del héroe nacional Juan Santamaría. Es conocida como la ciudad de los mangos y los sobrenombres. Al salir de la ciudad podemos ver el contraste de la forma de vida citadina con la tranquilidad que brinda una vida rural cimentada en la producción agrícola y principalmente en el cultivo del café, aunque también encontraremos posteriormente plantaciones de helechos, flores, fresas y lecherías. Al llegar al centenario Beneficio de Café de Doka Estate, tomaremos un desayuno típico y posteriormente iniciaremos de inmediato con el Tour del Café. En esta plantación real de café vamos a aprender las antiguas técnicas utilizadas por los expertos para producir uno de los mejores cafés de Costa Rica. Después de la visita, continuaremos nuestro camino hacia el Volcán Poás, donde podremos llegar hasta su cráter principal con senderos adicionales para aprender sobre los diferentes ecosistemas en este parque nacional único y protegido. La salida del volcán nos permite estar de regreso a las 13:30 horas en el Aeropuerto Internacional Juan Santamaría o a las 14:00 horas aproximadamente en su hotel en San José</w:t>
      </w:r>
      <w:r w:rsidRPr="00D815E0">
        <w:rPr>
          <w:rFonts w:ascii="Calibri" w:eastAsia="Calibri" w:hAnsi="Calibri" w:cs="Times New Roman"/>
          <w:sz w:val="20"/>
          <w:szCs w:val="20"/>
          <w:lang w:val="es-ES"/>
          <w14:ligatures w14:val="none"/>
        </w:rPr>
        <w:t>.</w:t>
      </w:r>
      <w:r w:rsidRPr="00D815E0">
        <w:rPr>
          <w:rFonts w:ascii="Calibri" w:eastAsia="Calibri" w:hAnsi="Calibri" w:cs="Times New Roman"/>
          <w:b/>
          <w:bCs/>
          <w:sz w:val="20"/>
          <w:szCs w:val="20"/>
          <w:lang w:val="es-ES"/>
          <w14:ligatures w14:val="none"/>
        </w:rPr>
        <w:t xml:space="preserve"> Alojamiento. </w:t>
      </w:r>
      <w:r w:rsidRPr="00D815E0">
        <w:rPr>
          <w:rFonts w:ascii="Calibri" w:eastAsia="Calibri" w:hAnsi="Calibri" w:cs="Times New Roman"/>
          <w:sz w:val="20"/>
          <w:szCs w:val="20"/>
          <w:lang w:val="es-ES"/>
          <w14:ligatures w14:val="none"/>
        </w:rPr>
        <w:t xml:space="preserve">  </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3. San José </w:t>
      </w:r>
      <w:r w:rsidRPr="00D815E0">
        <w:rPr>
          <w:rFonts w:ascii="Calibri" w:eastAsia="Calibri" w:hAnsi="Calibri" w:cs="Times New Roman"/>
          <w:b/>
          <w:color w:val="FF0000"/>
          <w:kern w:val="0"/>
          <w:sz w:val="20"/>
          <w:szCs w:val="20"/>
          <w:lang w:val="es-ES"/>
          <w14:ligatures w14:val="none"/>
        </w:rPr>
        <w:t>(</w:t>
      </w:r>
      <w:r w:rsidR="00F018E7">
        <w:rPr>
          <w:rFonts w:ascii="Calibri" w:eastAsia="Calibri" w:hAnsi="Calibri" w:cs="Times New Roman"/>
          <w:b/>
          <w:color w:val="FF0000"/>
          <w:kern w:val="0"/>
          <w:sz w:val="20"/>
          <w:szCs w:val="20"/>
          <w:lang w:val="es-ES"/>
          <w14:ligatures w14:val="none"/>
        </w:rPr>
        <w:t>Traslado a Arenal</w:t>
      </w:r>
      <w:r w:rsidRPr="00D815E0">
        <w:rPr>
          <w:rFonts w:ascii="Calibri" w:eastAsia="Calibri" w:hAnsi="Calibri" w:cs="Times New Roman"/>
          <w:b/>
          <w:color w:val="FF0000"/>
          <w:kern w:val="0"/>
          <w:sz w:val="20"/>
          <w:szCs w:val="20"/>
          <w:lang w:val="es-ES"/>
          <w14:ligatures w14:val="none"/>
        </w:rPr>
        <w:t>)</w:t>
      </w:r>
    </w:p>
    <w:p w:rsidR="00D645FD" w:rsidRPr="00F018E7" w:rsidRDefault="00D645FD" w:rsidP="00F018E7">
      <w:pPr>
        <w:pStyle w:val="Default"/>
        <w:jc w:val="both"/>
        <w:rPr>
          <w:sz w:val="22"/>
          <w:szCs w:val="22"/>
        </w:rPr>
      </w:pPr>
      <w:r w:rsidRPr="00D815E0">
        <w:rPr>
          <w:rFonts w:ascii="Calibri" w:eastAsia="Calibri" w:hAnsi="Calibri" w:cs="Times New Roman"/>
          <w:b/>
          <w:bCs/>
          <w:sz w:val="20"/>
          <w:szCs w:val="20"/>
          <w:lang w:val="es-ES"/>
          <w14:ligatures w14:val="none"/>
        </w:rPr>
        <w:t xml:space="preserve">Desayuno. </w:t>
      </w:r>
      <w:r w:rsidR="00F018E7" w:rsidRPr="00F018E7">
        <w:rPr>
          <w:rFonts w:ascii="Calibri" w:eastAsia="Calibri" w:hAnsi="Calibri" w:cs="Times New Roman"/>
          <w:color w:val="auto"/>
          <w:sz w:val="20"/>
          <w:szCs w:val="20"/>
          <w:lang w:val="es-ES"/>
          <w14:ligatures w14:val="none"/>
        </w:rPr>
        <w:t>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w:t>
      </w:r>
      <w:r w:rsidRPr="00D815E0">
        <w:rPr>
          <w:rFonts w:ascii="Calibri" w:eastAsia="Calibri" w:hAnsi="Calibri" w:cs="Times New Roman"/>
          <w:b/>
          <w:bCs/>
          <w:sz w:val="20"/>
          <w:szCs w:val="20"/>
          <w:lang w:val="es-ES"/>
          <w14:ligatures w14:val="none"/>
        </w:rPr>
        <w:t xml:space="preserve"> Alojamiento. </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4. </w:t>
      </w:r>
      <w:r w:rsidR="00F018E7">
        <w:rPr>
          <w:rFonts w:ascii="Calibri" w:eastAsia="Calibri" w:hAnsi="Calibri" w:cs="Times New Roman"/>
          <w:b/>
          <w:kern w:val="0"/>
          <w:sz w:val="20"/>
          <w:szCs w:val="20"/>
          <w:lang w:val="es-ES"/>
          <w14:ligatures w14:val="none"/>
        </w:rPr>
        <w:t xml:space="preserve">Arenal </w:t>
      </w:r>
      <w:r w:rsidR="00F018E7" w:rsidRPr="00F018E7">
        <w:rPr>
          <w:rFonts w:ascii="Calibri" w:eastAsia="Calibri" w:hAnsi="Calibri" w:cs="Times New Roman"/>
          <w:b/>
          <w:color w:val="FF0000"/>
          <w:kern w:val="0"/>
          <w:sz w:val="20"/>
          <w:szCs w:val="20"/>
          <w:lang w:val="es-ES"/>
          <w14:ligatures w14:val="none"/>
        </w:rPr>
        <w:t>( Excursion a Elegir)</w:t>
      </w:r>
    </w:p>
    <w:p w:rsidR="00F018E7" w:rsidRDefault="00D645FD" w:rsidP="00F018E7">
      <w:pPr>
        <w:pStyle w:val="Default"/>
        <w:jc w:val="both"/>
        <w:rPr>
          <w:rFonts w:ascii="Calibri" w:eastAsia="Calibri" w:hAnsi="Calibri" w:cs="Times New Roman"/>
          <w:b/>
          <w:bCs/>
          <w:sz w:val="20"/>
          <w:szCs w:val="20"/>
          <w:lang w:val="es-ES"/>
          <w14:ligatures w14:val="none"/>
        </w:rPr>
      </w:pPr>
      <w:r w:rsidRPr="00D815E0">
        <w:rPr>
          <w:rFonts w:ascii="Calibri" w:eastAsia="Calibri" w:hAnsi="Calibri" w:cs="Times New Roman"/>
          <w:b/>
          <w:bCs/>
          <w:sz w:val="20"/>
          <w:szCs w:val="20"/>
          <w:lang w:val="es-ES"/>
          <w14:ligatures w14:val="none"/>
        </w:rPr>
        <w:t xml:space="preserve">Desayuno. </w:t>
      </w:r>
    </w:p>
    <w:p w:rsidR="00F018E7" w:rsidRDefault="00F018E7" w:rsidP="00F018E7">
      <w:pPr>
        <w:pStyle w:val="Default"/>
        <w:jc w:val="both"/>
        <w:rPr>
          <w:rFonts w:ascii="Calibri" w:eastAsia="Calibri" w:hAnsi="Calibri" w:cs="Times New Roman"/>
          <w:color w:val="auto"/>
          <w:sz w:val="20"/>
          <w:szCs w:val="20"/>
          <w:lang w:val="es-ES"/>
          <w14:ligatures w14:val="none"/>
        </w:rPr>
      </w:pPr>
      <w:r w:rsidRPr="00F018E7">
        <w:rPr>
          <w:rFonts w:ascii="Calibri" w:eastAsia="Calibri" w:hAnsi="Calibri" w:cs="Times New Roman"/>
          <w:b/>
          <w:bCs/>
          <w:color w:val="FF0000"/>
          <w:sz w:val="20"/>
          <w:szCs w:val="20"/>
          <w:lang w:val="es-ES"/>
          <w14:ligatures w14:val="none"/>
        </w:rPr>
        <w:t xml:space="preserve">Opción 1  Canpppy Arenal: </w:t>
      </w:r>
      <w:r w:rsidRPr="00F018E7">
        <w:rPr>
          <w:rFonts w:ascii="Calibri" w:eastAsia="Calibri" w:hAnsi="Calibri" w:cs="Times New Roman"/>
          <w:color w:val="auto"/>
          <w:sz w:val="20"/>
          <w:szCs w:val="20"/>
          <w:lang w:val="es-ES"/>
          <w14:ligatures w14:val="none"/>
        </w:rPr>
        <w:t>Salida aproximada 9:00 am: Nuestro tour de canopy está formado por 14 plataformas y 12 cables de canopy, que en su mayoría están localizados en árboles dentro de las faldas del Volcán Arenal logrando que los visitantes puedan tener un mayor contacto con la naturaleza, adicional a esto contamos con 1 puente colgante. Algo que nos enorgullece es mencionar que somos un canopy 100% accesible y el único en la zona del Arenal que utiliza doble cable, usando uno de deslizamiento y otro independiente para mayor seguridad. La aventura comienza con el “Cable Escuela”, una plataforma de 3 metros en donde nuestros guías mostrarán la forma correcta de hacer canopy, una vez finalizada la charla nos subiremos a un auto 4×4 para manejar hasta las faldas del Volcán Arenal que es donde empezamos con el tour de canopy. El recorrido se divide en dos partes, la primera consta de 6 cables y 7 plataformas, en esta tendremos las mejores vistas de todo Fortuna, logrando observar parte de la Llanura Central de la Zona Norte, el Volcán Arenal y el pueblo de La Fortuna. Para continuar con la tirolina tendremos que cruzar un puente colgante de 25 metros de largo, al igual que la primera etapa la segunda cuenta con 6 cables y 7 plataformas, en esta parte nos espera el cable más veloz que puede alcanzar velocidades de hasta 60 km/h, también con una distancia de 420 metros pasaremos por el cable más largo de todo el canopy. Una vez terminado el tour llegaremos a recepción en donde nos espera una bebida de cortesía con la que podremos disfrutar de las fotos hechas por nuestros fotógrafos.</w:t>
      </w:r>
    </w:p>
    <w:p w:rsidR="00F018E7" w:rsidRPr="00F018E7" w:rsidRDefault="00F018E7" w:rsidP="00F018E7">
      <w:pPr>
        <w:pStyle w:val="Default"/>
        <w:jc w:val="both"/>
        <w:rPr>
          <w:rFonts w:ascii="Calibri" w:eastAsia="Calibri" w:hAnsi="Calibri" w:cs="Times New Roman"/>
          <w:color w:val="auto"/>
          <w:sz w:val="20"/>
          <w:szCs w:val="20"/>
          <w:lang w:val="es-ES"/>
          <w14:ligatures w14:val="none"/>
        </w:rPr>
      </w:pPr>
      <w:r w:rsidRPr="00F018E7">
        <w:rPr>
          <w:rFonts w:ascii="Calibri" w:eastAsia="Calibri" w:hAnsi="Calibri" w:cs="Times New Roman"/>
          <w:b/>
          <w:bCs/>
          <w:color w:val="FF0000"/>
          <w:sz w:val="20"/>
          <w:szCs w:val="20"/>
          <w:lang w:val="es-ES"/>
          <w14:ligatures w14:val="none"/>
        </w:rPr>
        <w:t xml:space="preserve">Opción </w:t>
      </w:r>
      <w:r>
        <w:rPr>
          <w:rFonts w:ascii="Calibri" w:eastAsia="Calibri" w:hAnsi="Calibri" w:cs="Times New Roman"/>
          <w:b/>
          <w:bCs/>
          <w:color w:val="FF0000"/>
          <w:sz w:val="20"/>
          <w:szCs w:val="20"/>
          <w:lang w:val="es-ES"/>
          <w14:ligatures w14:val="none"/>
        </w:rPr>
        <w:t>2</w:t>
      </w:r>
      <w:r w:rsidRPr="00F018E7">
        <w:rPr>
          <w:rFonts w:ascii="Calibri" w:eastAsia="Calibri" w:hAnsi="Calibri" w:cs="Times New Roman"/>
          <w:b/>
          <w:bCs/>
          <w:color w:val="FF0000"/>
          <w:sz w:val="20"/>
          <w:szCs w:val="20"/>
          <w:lang w:val="es-ES"/>
          <w14:ligatures w14:val="none"/>
        </w:rPr>
        <w:t xml:space="preserve">  </w:t>
      </w:r>
      <w:r>
        <w:rPr>
          <w:rFonts w:ascii="Calibri" w:eastAsia="Calibri" w:hAnsi="Calibri" w:cs="Times New Roman"/>
          <w:b/>
          <w:bCs/>
          <w:color w:val="FF0000"/>
          <w:sz w:val="20"/>
          <w:szCs w:val="20"/>
          <w:lang w:val="es-ES"/>
          <w14:ligatures w14:val="none"/>
        </w:rPr>
        <w:t>Observación de Osos Perezosos en su Habitad</w:t>
      </w:r>
      <w:r w:rsidRPr="00F018E7">
        <w:rPr>
          <w:rFonts w:ascii="Calibri" w:eastAsia="Calibri" w:hAnsi="Calibri" w:cs="Times New Roman"/>
          <w:b/>
          <w:bCs/>
          <w:color w:val="FF0000"/>
          <w:sz w:val="20"/>
          <w:szCs w:val="20"/>
          <w:lang w:val="es-ES"/>
          <w14:ligatures w14:val="none"/>
        </w:rPr>
        <w:t>:</w:t>
      </w:r>
      <w:r>
        <w:rPr>
          <w:rFonts w:ascii="Calibri" w:eastAsia="Calibri" w:hAnsi="Calibri" w:cs="Times New Roman"/>
          <w:b/>
          <w:bCs/>
          <w:color w:val="FF0000"/>
          <w:sz w:val="20"/>
          <w:szCs w:val="20"/>
          <w:lang w:val="es-ES"/>
          <w14:ligatures w14:val="none"/>
        </w:rPr>
        <w:t xml:space="preserve"> </w:t>
      </w:r>
      <w:r w:rsidRPr="00F018E7">
        <w:rPr>
          <w:rFonts w:ascii="Calibri" w:eastAsia="Calibri" w:hAnsi="Calibri" w:cs="Times New Roman"/>
          <w:color w:val="auto"/>
          <w:sz w:val="20"/>
          <w:szCs w:val="20"/>
          <w:lang w:val="es-ES"/>
          <w14:ligatures w14:val="none"/>
        </w:rPr>
        <w:t xml:space="preserve">Salida aproximada 1:30 pm: Que mejor que realizar este emocionante tour, que con la compañía pionera que inició la gira de los perezosos en Costa Rica. Nuestros guías naturalistas certificados son expertos en la localización de la vida silvestre y tienen un gran conocimiento en su campo. El área de Arenal es bien conocida por su vida silvestre muy diversa, incluidas las dos especies diferentes de perezosos que viven en Costa Rica. Durante este recorrido, nuestro objetivo principal es encontrar tantos perezosos como sea posible y tiene 100% garantizado que verá perezosos en la naturaleza. En la búsqueda de estos hermosos animales, nuestro guía experto lo llevará por las hermosas áreas de observación de la Fortuna para ver más vida silvestre. Tucanes, Red Blue Jeans Poison Dart Frogs, colibríes, iguanas y monos son algunos de los animales que podemos encontrar. Al final de la búsqueda y después de agradecerle por acompañarnos en esta gran aventura procederemos a disfrutar un delicioso refrigerio en nuestras instalaciones rodeadas de bella naturaleza, para luego llevarle de regreso a su hotel. </w:t>
      </w:r>
    </w:p>
    <w:p w:rsidR="00D645FD" w:rsidRPr="00F018E7" w:rsidRDefault="00F018E7" w:rsidP="00F018E7">
      <w:pPr>
        <w:pStyle w:val="Default"/>
        <w:jc w:val="both"/>
        <w:rPr>
          <w:rFonts w:ascii="Calibri" w:eastAsia="Calibri" w:hAnsi="Calibri" w:cs="Times New Roman"/>
          <w:color w:val="auto"/>
          <w:sz w:val="20"/>
          <w:szCs w:val="20"/>
          <w:lang w:val="es-ES"/>
          <w14:ligatures w14:val="none"/>
        </w:rPr>
      </w:pPr>
      <w:r w:rsidRPr="00F018E7">
        <w:rPr>
          <w:rFonts w:ascii="Calibri" w:eastAsia="Calibri" w:hAnsi="Calibri" w:cs="Times New Roman"/>
          <w:b/>
          <w:bCs/>
          <w:color w:val="FF0000"/>
          <w:sz w:val="20"/>
          <w:szCs w:val="20"/>
          <w:lang w:val="es-ES"/>
          <w14:ligatures w14:val="none"/>
        </w:rPr>
        <w:t xml:space="preserve">Opción </w:t>
      </w:r>
      <w:r>
        <w:rPr>
          <w:rFonts w:ascii="Calibri" w:eastAsia="Calibri" w:hAnsi="Calibri" w:cs="Times New Roman"/>
          <w:b/>
          <w:bCs/>
          <w:color w:val="FF0000"/>
          <w:sz w:val="20"/>
          <w:szCs w:val="20"/>
          <w:lang w:val="es-ES"/>
          <w14:ligatures w14:val="none"/>
        </w:rPr>
        <w:t>3</w:t>
      </w:r>
      <w:r w:rsidRPr="00F018E7">
        <w:rPr>
          <w:rFonts w:ascii="Calibri" w:eastAsia="Calibri" w:hAnsi="Calibri" w:cs="Times New Roman"/>
          <w:b/>
          <w:bCs/>
          <w:color w:val="FF0000"/>
          <w:sz w:val="20"/>
          <w:szCs w:val="20"/>
          <w:lang w:val="es-ES"/>
          <w14:ligatures w14:val="none"/>
        </w:rPr>
        <w:t xml:space="preserve"> </w:t>
      </w:r>
      <w:r>
        <w:rPr>
          <w:rFonts w:ascii="Calibri" w:eastAsia="Calibri" w:hAnsi="Calibri" w:cs="Times New Roman"/>
          <w:b/>
          <w:bCs/>
          <w:color w:val="FF0000"/>
          <w:sz w:val="20"/>
          <w:szCs w:val="20"/>
          <w:lang w:val="es-ES"/>
          <w14:ligatures w14:val="none"/>
        </w:rPr>
        <w:t>Termales de Baldi</w:t>
      </w:r>
      <w:r w:rsidRPr="00F018E7">
        <w:rPr>
          <w:rFonts w:ascii="Calibri" w:eastAsia="Calibri" w:hAnsi="Calibri" w:cs="Times New Roman"/>
          <w:b/>
          <w:bCs/>
          <w:color w:val="FF0000"/>
          <w:sz w:val="20"/>
          <w:szCs w:val="20"/>
          <w:lang w:val="es-ES"/>
          <w14:ligatures w14:val="none"/>
        </w:rPr>
        <w:t>:</w:t>
      </w:r>
      <w:r>
        <w:rPr>
          <w:rFonts w:ascii="Calibri" w:eastAsia="Calibri" w:hAnsi="Calibri" w:cs="Times New Roman"/>
          <w:b/>
          <w:bCs/>
          <w:color w:val="FF0000"/>
          <w:sz w:val="20"/>
          <w:szCs w:val="20"/>
          <w:lang w:val="es-ES"/>
          <w14:ligatures w14:val="none"/>
        </w:rPr>
        <w:t xml:space="preserve"> </w:t>
      </w:r>
      <w:r w:rsidRPr="00F018E7">
        <w:rPr>
          <w:rFonts w:ascii="Calibri" w:eastAsia="Calibri" w:hAnsi="Calibri" w:cs="Times New Roman"/>
          <w:color w:val="auto"/>
          <w:sz w:val="20"/>
          <w:szCs w:val="20"/>
          <w:lang w:val="es-ES"/>
          <w14:ligatures w14:val="none"/>
        </w:rPr>
        <w:t>Salida aproximada 10:00 am o 4:00 pm: Disfrutará y se relajará en una de las mejores y más grandes aguas termales del mundo y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(93- 152 Fahrenheit) proporcionando a los clientes una amplia gama de opciones que se adapten al gusto de la persona. Y para un final perfecto, antes de regresar al hotel, una deliciosa cena o almuerzo, se sirve con una gran vista del volcán para que no se pierda ninguna oportunidad de apreciarlo una vez más.</w:t>
      </w:r>
      <w:r w:rsidR="00D645FD" w:rsidRPr="00D815E0">
        <w:rPr>
          <w:rFonts w:ascii="Calibri" w:eastAsia="Calibri" w:hAnsi="Calibri" w:cs="Times New Roman"/>
          <w:b/>
          <w:bCs/>
          <w:sz w:val="20"/>
          <w:szCs w:val="20"/>
          <w:lang w:val="es-ES"/>
          <w14:ligatures w14:val="none"/>
        </w:rPr>
        <w:t xml:space="preserve"> Alojamiento. </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F018E7"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5. </w:t>
      </w:r>
      <w:r w:rsidR="00F018E7">
        <w:rPr>
          <w:rFonts w:ascii="Calibri" w:eastAsia="Calibri" w:hAnsi="Calibri" w:cs="Times New Roman"/>
          <w:b/>
          <w:kern w:val="0"/>
          <w:sz w:val="20"/>
          <w:szCs w:val="20"/>
          <w:lang w:val="es-ES"/>
          <w14:ligatures w14:val="none"/>
        </w:rPr>
        <w:t>Arenal – San José</w:t>
      </w:r>
    </w:p>
    <w:p w:rsidR="00F018E7" w:rsidRDefault="00D645FD" w:rsidP="00F018E7">
      <w:pPr>
        <w:pStyle w:val="Default"/>
        <w:jc w:val="both"/>
        <w:rPr>
          <w:sz w:val="22"/>
          <w:szCs w:val="22"/>
        </w:rPr>
      </w:pPr>
      <w:r w:rsidRPr="00D815E0">
        <w:rPr>
          <w:rFonts w:ascii="Calibri" w:eastAsia="Calibri" w:hAnsi="Calibri" w:cs="Times New Roman"/>
          <w:b/>
          <w:bCs/>
          <w:sz w:val="20"/>
          <w:szCs w:val="20"/>
          <w:lang w:val="es-ES"/>
          <w14:ligatures w14:val="none"/>
        </w:rPr>
        <w:t xml:space="preserve">Desayuno. </w:t>
      </w:r>
      <w:r w:rsidR="00F018E7" w:rsidRPr="00F018E7">
        <w:rPr>
          <w:rFonts w:ascii="Calibri" w:eastAsia="Calibri" w:hAnsi="Calibri" w:cs="Times New Roman"/>
          <w:color w:val="auto"/>
          <w:sz w:val="20"/>
          <w:szCs w:val="20"/>
          <w:lang w:val="es-ES"/>
          <w14:ligatures w14:val="none"/>
        </w:rPr>
        <w:t>Salida aproximada 12:00 pm: A la hora indica nuestro transporte le estará esperando para llevarle de regreso a la capital.</w:t>
      </w:r>
      <w:r w:rsidR="00F018E7">
        <w:rPr>
          <w:sz w:val="22"/>
          <w:szCs w:val="22"/>
        </w:rPr>
        <w:t xml:space="preserve"> </w:t>
      </w:r>
    </w:p>
    <w:p w:rsidR="00D645FD" w:rsidRDefault="00D645FD" w:rsidP="00D645FD">
      <w:pPr>
        <w:spacing w:after="0" w:line="240" w:lineRule="auto"/>
        <w:jc w:val="both"/>
        <w:rPr>
          <w:rFonts w:ascii="Calibri" w:eastAsia="Calibri" w:hAnsi="Calibri" w:cs="Times New Roman"/>
          <w:kern w:val="0"/>
          <w:sz w:val="20"/>
          <w:szCs w:val="20"/>
          <w:lang w:val="es-ES"/>
          <w14:ligatures w14:val="none"/>
        </w:rPr>
      </w:pPr>
    </w:p>
    <w:p w:rsidR="001A7918" w:rsidRPr="00D815E0" w:rsidRDefault="001A7918" w:rsidP="001A7918">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6</w:t>
      </w:r>
      <w:r w:rsidRPr="00D815E0">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Arenal </w:t>
      </w:r>
    </w:p>
    <w:p w:rsidR="001A7918" w:rsidRPr="001A7918" w:rsidRDefault="001A7918" w:rsidP="001A7918">
      <w:pPr>
        <w:pStyle w:val="Default"/>
        <w:jc w:val="both"/>
        <w:rPr>
          <w:rFonts w:ascii="Calibri" w:eastAsia="Calibri" w:hAnsi="Calibri" w:cs="Times New Roman"/>
          <w:color w:val="auto"/>
          <w:sz w:val="20"/>
          <w:szCs w:val="20"/>
          <w:lang w:val="es-ES"/>
          <w14:ligatures w14:val="none"/>
        </w:rPr>
      </w:pPr>
      <w:r w:rsidRPr="001A7918">
        <w:rPr>
          <w:rFonts w:ascii="Calibri" w:eastAsia="Calibri" w:hAnsi="Calibri" w:cs="Times New Roman"/>
          <w:color w:val="auto"/>
          <w:sz w:val="20"/>
          <w:szCs w:val="20"/>
          <w:lang w:val="es-ES"/>
          <w14:ligatures w14:val="none"/>
        </w:rPr>
        <w:t xml:space="preserve">Desayuno (Según horario de salida). </w:t>
      </w:r>
      <w:r w:rsidRPr="001A7918">
        <w:rPr>
          <w:rFonts w:ascii="Calibri" w:eastAsia="Calibri" w:hAnsi="Calibri" w:cs="Times New Roman"/>
          <w:sz w:val="20"/>
          <w:szCs w:val="20"/>
          <w:lang w:val="es-ES"/>
          <w14:ligatures w14:val="none"/>
        </w:rPr>
        <w:t xml:space="preserve">Nuestro representante le llevará del hotel hacia el aeropuerto Internacional para abordar vuelo de regreso a la ciudad de origen de acuerdo con su itinerario de vuelo. </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Default="00D645FD" w:rsidP="00D645FD">
      <w:pPr>
        <w:spacing w:after="0" w:line="240" w:lineRule="auto"/>
        <w:jc w:val="both"/>
        <w:rPr>
          <w:rFonts w:ascii="Calibri" w:eastAsia="Calibri" w:hAnsi="Calibri" w:cs="Times New Roman"/>
          <w:b/>
          <w:bCs/>
          <w:kern w:val="0"/>
          <w:sz w:val="20"/>
          <w:szCs w:val="20"/>
          <w:lang w:val="es-ES"/>
          <w14:ligatures w14:val="none"/>
        </w:rPr>
      </w:pPr>
      <w:r w:rsidRPr="00D815E0">
        <w:rPr>
          <w:rFonts w:ascii="Calibri" w:eastAsia="Calibri" w:hAnsi="Calibri" w:cs="Times New Roman"/>
          <w:b/>
          <w:bCs/>
          <w:kern w:val="0"/>
          <w:sz w:val="20"/>
          <w:szCs w:val="20"/>
          <w:lang w:val="es-ES"/>
          <w14:ligatures w14:val="none"/>
        </w:rPr>
        <w:t>FIN DE NUESTROS SERVICIOS</w:t>
      </w:r>
    </w:p>
    <w:p w:rsidR="00D645FD" w:rsidRDefault="00D645FD" w:rsidP="00D645FD">
      <w:pPr>
        <w:spacing w:after="0" w:line="240" w:lineRule="auto"/>
        <w:rPr>
          <w:rFonts w:ascii="Calibri" w:eastAsia="Calibri" w:hAnsi="Calibri" w:cs="Times New Roman"/>
          <w:b/>
          <w:bCs/>
          <w:kern w:val="0"/>
          <w:sz w:val="20"/>
          <w:szCs w:val="20"/>
          <w:lang w:val="es-ES"/>
          <w14:ligatures w14:val="none"/>
        </w:rPr>
      </w:pP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r w:rsidRPr="00D815E0">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4A08FF91" wp14:editId="5641392A">
                <wp:simplePos x="0" y="0"/>
                <wp:positionH relativeFrom="column">
                  <wp:posOffset>343535</wp:posOffset>
                </wp:positionH>
                <wp:positionV relativeFrom="paragraph">
                  <wp:posOffset>7620</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D645FD" w:rsidRPr="00F74623" w:rsidRDefault="00D645FD" w:rsidP="00D645F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8FF91" id="Rectángulo 4" o:spid="_x0000_s1026" style="position:absolute;margin-left:27.05pt;margin-top:.6pt;width:147.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" fillcolor="windowText" strokeweight="1pt">
                <v:textbox>
                  <w:txbxContent>
                    <w:p w:rsidR="00D645FD" w:rsidRPr="00F74623" w:rsidRDefault="00D645FD" w:rsidP="00D645FD">
                      <w:pPr>
                        <w:jc w:val="center"/>
                        <w:rPr>
                          <w:b/>
                          <w:i/>
                          <w:lang w:val="es-ES"/>
                        </w:rPr>
                      </w:pPr>
                      <w:r w:rsidRPr="00F74623">
                        <w:rPr>
                          <w:b/>
                          <w:i/>
                          <w:lang w:val="es-ES"/>
                        </w:rPr>
                        <w:t>JULIÁ TOURS INCLUYE:</w:t>
                      </w:r>
                    </w:p>
                  </w:txbxContent>
                </v:textbox>
                <w10:wrap type="square"/>
              </v:rect>
            </w:pict>
          </mc:Fallback>
        </mc:AlternateContent>
      </w:r>
    </w:p>
    <w:p w:rsidR="00D645FD" w:rsidRDefault="00D645FD" w:rsidP="00D645FD">
      <w:pPr>
        <w:tabs>
          <w:tab w:val="left" w:pos="851"/>
        </w:tabs>
        <w:spacing w:after="0" w:line="259" w:lineRule="auto"/>
        <w:ind w:left="720"/>
        <w:contextualSpacing/>
        <w:rPr>
          <w:rFonts w:ascii="Calibri" w:eastAsia="Calibri" w:hAnsi="Calibri" w:cs="Times New Roman"/>
          <w:kern w:val="0"/>
          <w:sz w:val="20"/>
          <w:szCs w:val="20"/>
          <w14:ligatures w14:val="none"/>
        </w:rPr>
      </w:pPr>
    </w:p>
    <w:p w:rsidR="00D645FD" w:rsidRPr="00D815E0"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Traslados de llegada y salida.</w:t>
      </w:r>
    </w:p>
    <w:p w:rsidR="00D645FD"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0</w:t>
      </w:r>
      <w:r w:rsidR="001A7918">
        <w:rPr>
          <w:rFonts w:ascii="Calibri" w:eastAsia="Calibri" w:hAnsi="Calibri" w:cs="Times New Roman"/>
          <w:kern w:val="0"/>
          <w:sz w:val="20"/>
          <w:szCs w:val="20"/>
          <w14:ligatures w14:val="none"/>
        </w:rPr>
        <w:t>3</w:t>
      </w:r>
      <w:r w:rsidRPr="00D815E0">
        <w:rPr>
          <w:rFonts w:ascii="Calibri" w:eastAsia="Calibri" w:hAnsi="Calibri" w:cs="Times New Roman"/>
          <w:kern w:val="0"/>
          <w:sz w:val="20"/>
          <w:szCs w:val="20"/>
          <w14:ligatures w14:val="none"/>
        </w:rPr>
        <w:t xml:space="preserve"> noches de alojamiento en San José con desayunos. </w:t>
      </w:r>
    </w:p>
    <w:p w:rsidR="001A7918" w:rsidRPr="00D815E0" w:rsidRDefault="001A7918"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Arenal</w:t>
      </w:r>
    </w:p>
    <w:p w:rsidR="00D645FD" w:rsidRPr="00D815E0"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 xml:space="preserve">City Tour por San José con almuerzo. </w:t>
      </w:r>
    </w:p>
    <w:p w:rsidR="001A7918"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Excursión Volcán Poas, Café Doka y La Paz con almuerzo.</w:t>
      </w:r>
    </w:p>
    <w:p w:rsidR="00D645FD" w:rsidRDefault="001A7918"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Día 4 excursión a elegir</w:t>
      </w:r>
    </w:p>
    <w:p w:rsidR="001A7918" w:rsidRPr="00D815E0" w:rsidRDefault="001A7918" w:rsidP="001A7918">
      <w:pPr>
        <w:tabs>
          <w:tab w:val="left" w:pos="851"/>
        </w:tabs>
        <w:spacing w:after="0" w:line="259" w:lineRule="auto"/>
        <w:ind w:left="720"/>
        <w:contextualSpacing/>
        <w:rPr>
          <w:rFonts w:ascii="Calibri" w:eastAsia="Calibri" w:hAnsi="Calibri" w:cs="Times New Roman"/>
          <w:kern w:val="0"/>
          <w:sz w:val="20"/>
          <w:szCs w:val="20"/>
          <w14:ligatures w14:val="none"/>
        </w:rPr>
      </w:pPr>
    </w:p>
    <w:p w:rsidR="00D645FD" w:rsidRPr="00D815E0" w:rsidRDefault="00D645FD" w:rsidP="00D645FD">
      <w:pPr>
        <w:spacing w:after="0" w:line="240" w:lineRule="auto"/>
        <w:ind w:left="567"/>
        <w:rPr>
          <w:rFonts w:ascii="Calibri" w:eastAsia="Calibri" w:hAnsi="Calibri" w:cs="Times New Roman"/>
          <w:b/>
          <w:kern w:val="0"/>
          <w:lang w:val="es-ES_tradnl"/>
          <w14:ligatures w14:val="none"/>
        </w:rPr>
      </w:pPr>
      <w:r w:rsidRPr="00D815E0">
        <w:rPr>
          <w:rFonts w:ascii="Calibri" w:eastAsia="Calibri" w:hAnsi="Calibri" w:cs="Times New Roman"/>
          <w:b/>
          <w:kern w:val="0"/>
          <w:lang w:val="es-ES_tradnl"/>
          <w14:ligatures w14:val="none"/>
        </w:rPr>
        <w:t>NO Incluye</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Vuelos internacionales y domésticos.</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Bebidas en las comidas mencionadas</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 xml:space="preserve">Seguro de Asistencia en Viaje Cobertura COVID. </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Ningún servicio no especificado</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Gastos personales</w:t>
      </w:r>
    </w:p>
    <w:p w:rsidR="00D645FD" w:rsidRPr="00D645FD"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Propinas</w:t>
      </w:r>
    </w:p>
    <w:tbl>
      <w:tblPr>
        <w:tblW w:w="6479" w:type="dxa"/>
        <w:jc w:val="center"/>
        <w:tblCellMar>
          <w:left w:w="70" w:type="dxa"/>
          <w:right w:w="70" w:type="dxa"/>
        </w:tblCellMar>
        <w:tblLook w:val="04A0" w:firstRow="1" w:lastRow="0" w:firstColumn="1" w:lastColumn="0" w:noHBand="0" w:noVBand="1"/>
      </w:tblPr>
      <w:tblGrid>
        <w:gridCol w:w="2260"/>
        <w:gridCol w:w="665"/>
        <w:gridCol w:w="665"/>
        <w:gridCol w:w="2889"/>
      </w:tblGrid>
      <w:tr w:rsidR="009B6E61" w:rsidRPr="009B6E61" w:rsidTr="009B6E61">
        <w:trPr>
          <w:trHeight w:val="315"/>
          <w:jc w:val="center"/>
        </w:trPr>
        <w:tc>
          <w:tcPr>
            <w:tcW w:w="6479"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9B6E61">
              <w:rPr>
                <w:rFonts w:ascii="Aptos Narrow" w:eastAsia="Times New Roman" w:hAnsi="Aptos Narrow" w:cs="Times New Roman"/>
                <w:b/>
                <w:bCs/>
                <w:color w:val="FFFFFF"/>
                <w:kern w:val="0"/>
                <w:sz w:val="18"/>
                <w:szCs w:val="18"/>
                <w:lang w:eastAsia="es-MX"/>
                <w14:ligatures w14:val="none"/>
              </w:rPr>
              <w:t xml:space="preserve">TARIFAS EN USD POR PERSONA </w:t>
            </w:r>
          </w:p>
        </w:tc>
      </w:tr>
      <w:tr w:rsidR="009B6E61" w:rsidRPr="009B6E61" w:rsidTr="009B6E61">
        <w:trPr>
          <w:trHeight w:val="240"/>
          <w:jc w:val="center"/>
        </w:trPr>
        <w:tc>
          <w:tcPr>
            <w:tcW w:w="35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rPr>
                <w:rFonts w:ascii="Aptos Narrow" w:eastAsia="Times New Roman" w:hAnsi="Aptos Narrow" w:cs="Times New Roman"/>
                <w:b/>
                <w:bCs/>
                <w:color w:val="000000"/>
                <w:kern w:val="0"/>
                <w:sz w:val="18"/>
                <w:szCs w:val="18"/>
                <w:lang w:eastAsia="es-MX"/>
                <w14:ligatures w14:val="none"/>
              </w:rPr>
            </w:pPr>
            <w:r w:rsidRPr="009B6E61">
              <w:rPr>
                <w:rFonts w:ascii="Aptos Narrow" w:eastAsia="Times New Roman" w:hAnsi="Aptos Narrow" w:cs="Times New Roman"/>
                <w:b/>
                <w:bCs/>
                <w:color w:val="000000"/>
                <w:kern w:val="0"/>
                <w:sz w:val="18"/>
                <w:szCs w:val="18"/>
                <w:lang w:eastAsia="es-MX"/>
                <w14:ligatures w14:val="none"/>
              </w:rPr>
              <w:t xml:space="preserve">SERVICIOS TERRESTRES EXCLUSIVAMENTE </w:t>
            </w:r>
          </w:p>
        </w:tc>
        <w:tc>
          <w:tcPr>
            <w:tcW w:w="2889"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right"/>
              <w:rPr>
                <w:rFonts w:ascii="Aptos Narrow" w:eastAsia="Times New Roman" w:hAnsi="Aptos Narrow" w:cs="Times New Roman"/>
                <w:b/>
                <w:bCs/>
                <w:color w:val="000000"/>
                <w:kern w:val="0"/>
                <w:sz w:val="18"/>
                <w:szCs w:val="18"/>
                <w:lang w:eastAsia="es-MX"/>
                <w14:ligatures w14:val="none"/>
              </w:rPr>
            </w:pPr>
            <w:r w:rsidRPr="009B6E61">
              <w:rPr>
                <w:rFonts w:ascii="Aptos Narrow" w:eastAsia="Times New Roman" w:hAnsi="Aptos Narrow" w:cs="Times New Roman"/>
                <w:b/>
                <w:bCs/>
                <w:color w:val="000000"/>
                <w:kern w:val="0"/>
                <w:sz w:val="18"/>
                <w:szCs w:val="18"/>
                <w:lang w:eastAsia="es-MX"/>
                <w14:ligatures w14:val="none"/>
              </w:rPr>
              <w:t xml:space="preserve">MINIMO 2 PASAJEROS </w:t>
            </w:r>
          </w:p>
        </w:tc>
      </w:tr>
      <w:tr w:rsidR="009B6E61" w:rsidRPr="009B6E61" w:rsidTr="009B6E61">
        <w:trPr>
          <w:trHeight w:val="240"/>
          <w:jc w:val="center"/>
        </w:trPr>
        <w:tc>
          <w:tcPr>
            <w:tcW w:w="6479"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9B6E61">
              <w:rPr>
                <w:rFonts w:ascii="Aptos Narrow" w:eastAsia="Times New Roman" w:hAnsi="Aptos Narrow" w:cs="Times New Roman"/>
                <w:b/>
                <w:bCs/>
                <w:color w:val="FFFFFF"/>
                <w:kern w:val="0"/>
                <w:sz w:val="18"/>
                <w:szCs w:val="18"/>
                <w:lang w:eastAsia="es-MX"/>
                <w14:ligatures w14:val="none"/>
              </w:rPr>
              <w:t>05 ENE - 30 NOV 2025</w:t>
            </w:r>
          </w:p>
        </w:tc>
      </w:tr>
      <w:tr w:rsidR="009B6E61" w:rsidRPr="009B6E61" w:rsidTr="009B6E61">
        <w:trPr>
          <w:trHeight w:val="240"/>
          <w:jc w:val="center"/>
        </w:trPr>
        <w:tc>
          <w:tcPr>
            <w:tcW w:w="2260" w:type="dxa"/>
            <w:tcBorders>
              <w:top w:val="single" w:sz="4" w:space="0" w:color="auto"/>
              <w:left w:val="single" w:sz="8" w:space="0" w:color="auto"/>
              <w:bottom w:val="nil"/>
              <w:right w:val="single" w:sz="4" w:space="0" w:color="auto"/>
            </w:tcBorders>
            <w:shd w:val="clear" w:color="000000" w:fill="000000"/>
            <w:noWrap/>
            <w:vAlign w:val="center"/>
            <w:hideMark/>
          </w:tcPr>
          <w:p w:rsidR="009B6E61" w:rsidRPr="009B6E61" w:rsidRDefault="009B6E61" w:rsidP="009B6E61">
            <w:pPr>
              <w:spacing w:after="0" w:line="240" w:lineRule="auto"/>
              <w:rPr>
                <w:rFonts w:ascii="Aptos Narrow" w:eastAsia="Times New Roman" w:hAnsi="Aptos Narrow" w:cs="Times New Roman"/>
                <w:b/>
                <w:bCs/>
                <w:color w:val="FFFFFF"/>
                <w:kern w:val="0"/>
                <w:sz w:val="18"/>
                <w:szCs w:val="18"/>
                <w:lang w:eastAsia="es-MX"/>
                <w14:ligatures w14:val="none"/>
              </w:rPr>
            </w:pPr>
            <w:r w:rsidRPr="009B6E61">
              <w:rPr>
                <w:rFonts w:ascii="Aptos Narrow" w:eastAsia="Times New Roman" w:hAnsi="Aptos Narrow" w:cs="Times New Roman"/>
                <w:b/>
                <w:bCs/>
                <w:color w:val="FFFFFF"/>
                <w:kern w:val="0"/>
                <w:sz w:val="18"/>
                <w:szCs w:val="18"/>
                <w:lang w:eastAsia="es-MX"/>
                <w14:ligatures w14:val="none"/>
              </w:rPr>
              <w:t>CATEGORIA</w:t>
            </w:r>
          </w:p>
        </w:tc>
        <w:tc>
          <w:tcPr>
            <w:tcW w:w="665" w:type="dxa"/>
            <w:tcBorders>
              <w:top w:val="nil"/>
              <w:left w:val="nil"/>
              <w:bottom w:val="nil"/>
              <w:right w:val="single" w:sz="4" w:space="0" w:color="auto"/>
            </w:tcBorders>
            <w:shd w:val="clear" w:color="000000" w:fill="000000"/>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9B6E61">
              <w:rPr>
                <w:rFonts w:ascii="Aptos Narrow" w:eastAsia="Times New Roman" w:hAnsi="Aptos Narrow" w:cs="Times New Roman"/>
                <w:b/>
                <w:bCs/>
                <w:color w:val="FFFFFF"/>
                <w:kern w:val="0"/>
                <w:sz w:val="18"/>
                <w:szCs w:val="18"/>
                <w:lang w:eastAsia="es-MX"/>
                <w14:ligatures w14:val="none"/>
              </w:rPr>
              <w:t xml:space="preserve">DBL </w:t>
            </w:r>
          </w:p>
        </w:tc>
        <w:tc>
          <w:tcPr>
            <w:tcW w:w="665" w:type="dxa"/>
            <w:tcBorders>
              <w:top w:val="nil"/>
              <w:left w:val="nil"/>
              <w:bottom w:val="nil"/>
              <w:right w:val="single" w:sz="4" w:space="0" w:color="auto"/>
            </w:tcBorders>
            <w:shd w:val="clear" w:color="000000" w:fill="000000"/>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9B6E61">
              <w:rPr>
                <w:rFonts w:ascii="Aptos Narrow" w:eastAsia="Times New Roman" w:hAnsi="Aptos Narrow" w:cs="Times New Roman"/>
                <w:b/>
                <w:bCs/>
                <w:color w:val="FFFFFF"/>
                <w:kern w:val="0"/>
                <w:sz w:val="18"/>
                <w:szCs w:val="18"/>
                <w:lang w:eastAsia="es-MX"/>
                <w14:ligatures w14:val="none"/>
              </w:rPr>
              <w:t>TPL</w:t>
            </w:r>
          </w:p>
        </w:tc>
        <w:tc>
          <w:tcPr>
            <w:tcW w:w="2889" w:type="dxa"/>
            <w:tcBorders>
              <w:top w:val="nil"/>
              <w:left w:val="nil"/>
              <w:bottom w:val="nil"/>
              <w:right w:val="single" w:sz="4" w:space="0" w:color="auto"/>
            </w:tcBorders>
            <w:shd w:val="clear" w:color="000000" w:fill="000000"/>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9B6E61">
              <w:rPr>
                <w:rFonts w:ascii="Aptos Narrow" w:eastAsia="Times New Roman" w:hAnsi="Aptos Narrow" w:cs="Times New Roman"/>
                <w:b/>
                <w:bCs/>
                <w:color w:val="FFFFFF"/>
                <w:kern w:val="0"/>
                <w:sz w:val="18"/>
                <w:szCs w:val="18"/>
                <w:lang w:eastAsia="es-MX"/>
                <w14:ligatures w14:val="none"/>
              </w:rPr>
              <w:t>SGL</w:t>
            </w:r>
          </w:p>
        </w:tc>
      </w:tr>
      <w:tr w:rsidR="009B6E61" w:rsidRPr="009B6E61" w:rsidTr="009B6E61">
        <w:trPr>
          <w:trHeight w:val="240"/>
          <w:jc w:val="center"/>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 xml:space="preserve">TURISTA </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1084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1014</w:t>
            </w:r>
          </w:p>
        </w:tc>
        <w:tc>
          <w:tcPr>
            <w:tcW w:w="2889" w:type="dxa"/>
            <w:tcBorders>
              <w:top w:val="single" w:sz="4" w:space="0" w:color="auto"/>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1479</w:t>
            </w:r>
          </w:p>
        </w:tc>
      </w:tr>
      <w:tr w:rsidR="009B6E61" w:rsidRPr="009B6E61" w:rsidTr="009B6E61">
        <w:trPr>
          <w:trHeight w:val="240"/>
          <w:jc w:val="center"/>
        </w:trPr>
        <w:tc>
          <w:tcPr>
            <w:tcW w:w="22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B6E61" w:rsidRPr="009B6E61" w:rsidRDefault="009B6E61" w:rsidP="009B6E61">
            <w:pPr>
              <w:spacing w:after="0" w:line="240" w:lineRule="auto"/>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TURISTA PROMO</w:t>
            </w:r>
          </w:p>
        </w:tc>
        <w:tc>
          <w:tcPr>
            <w:tcW w:w="665"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1063</w:t>
            </w:r>
          </w:p>
        </w:tc>
        <w:tc>
          <w:tcPr>
            <w:tcW w:w="665"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999</w:t>
            </w:r>
          </w:p>
        </w:tc>
        <w:tc>
          <w:tcPr>
            <w:tcW w:w="2889"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1462</w:t>
            </w:r>
          </w:p>
        </w:tc>
      </w:tr>
      <w:tr w:rsidR="009B6E61" w:rsidRPr="009B6E61" w:rsidTr="009B6E61">
        <w:trPr>
          <w:trHeight w:val="252"/>
          <w:jc w:val="center"/>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 xml:space="preserve">PRIMERA </w:t>
            </w:r>
          </w:p>
        </w:tc>
        <w:tc>
          <w:tcPr>
            <w:tcW w:w="665"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1314</w:t>
            </w:r>
          </w:p>
        </w:tc>
        <w:tc>
          <w:tcPr>
            <w:tcW w:w="665"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1147</w:t>
            </w:r>
          </w:p>
        </w:tc>
        <w:tc>
          <w:tcPr>
            <w:tcW w:w="2889"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color w:val="000000"/>
                <w:kern w:val="0"/>
                <w:sz w:val="18"/>
                <w:szCs w:val="18"/>
                <w:lang w:eastAsia="es-MX"/>
                <w14:ligatures w14:val="none"/>
              </w:rPr>
            </w:pPr>
            <w:r w:rsidRPr="009B6E61">
              <w:rPr>
                <w:rFonts w:ascii="Aptos Narrow" w:eastAsia="Times New Roman" w:hAnsi="Aptos Narrow" w:cs="Times New Roman"/>
                <w:color w:val="000000"/>
                <w:kern w:val="0"/>
                <w:sz w:val="18"/>
                <w:szCs w:val="18"/>
                <w:lang w:eastAsia="es-MX"/>
                <w14:ligatures w14:val="none"/>
              </w:rPr>
              <w:t>1942</w:t>
            </w:r>
          </w:p>
        </w:tc>
      </w:tr>
      <w:tr w:rsidR="009B6E61" w:rsidRPr="009B6E61" w:rsidTr="009B6E61">
        <w:trPr>
          <w:trHeight w:val="315"/>
          <w:jc w:val="center"/>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PRIMERA PROMO</w:t>
            </w:r>
          </w:p>
        </w:tc>
        <w:tc>
          <w:tcPr>
            <w:tcW w:w="665"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1293</w:t>
            </w:r>
          </w:p>
        </w:tc>
        <w:tc>
          <w:tcPr>
            <w:tcW w:w="665"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1132</w:t>
            </w:r>
          </w:p>
        </w:tc>
        <w:tc>
          <w:tcPr>
            <w:tcW w:w="2889" w:type="dxa"/>
            <w:tcBorders>
              <w:top w:val="nil"/>
              <w:left w:val="nil"/>
              <w:bottom w:val="single" w:sz="4" w:space="0" w:color="auto"/>
              <w:right w:val="single" w:sz="4" w:space="0" w:color="auto"/>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9B6E61">
              <w:rPr>
                <w:rFonts w:ascii="Aptos Narrow" w:eastAsia="Times New Roman" w:hAnsi="Aptos Narrow" w:cs="Times New Roman"/>
                <w:i/>
                <w:iCs/>
                <w:color w:val="FF0000"/>
                <w:kern w:val="0"/>
                <w:sz w:val="18"/>
                <w:szCs w:val="18"/>
                <w:lang w:eastAsia="es-MX"/>
                <w14:ligatures w14:val="none"/>
              </w:rPr>
              <w:t>1926</w:t>
            </w:r>
          </w:p>
        </w:tc>
      </w:tr>
      <w:tr w:rsidR="009B6E61" w:rsidRPr="009B6E61" w:rsidTr="009B6E61">
        <w:trPr>
          <w:trHeight w:val="315"/>
          <w:jc w:val="center"/>
        </w:trPr>
        <w:tc>
          <w:tcPr>
            <w:tcW w:w="6479" w:type="dxa"/>
            <w:gridSpan w:val="4"/>
            <w:tcBorders>
              <w:top w:val="single" w:sz="8" w:space="0" w:color="auto"/>
              <w:left w:val="single" w:sz="8" w:space="0" w:color="auto"/>
              <w:bottom w:val="single" w:sz="8" w:space="0" w:color="auto"/>
              <w:right w:val="nil"/>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kern w:val="0"/>
                <w:sz w:val="18"/>
                <w:szCs w:val="18"/>
                <w:lang w:eastAsia="es-MX"/>
                <w14:ligatures w14:val="none"/>
              </w:rPr>
            </w:pPr>
            <w:r w:rsidRPr="009B6E61">
              <w:rPr>
                <w:rFonts w:ascii="Aptos Narrow" w:eastAsia="Times New Roman" w:hAnsi="Aptos Narrow" w:cs="Times New Roman"/>
                <w:b/>
                <w:bCs/>
                <w:kern w:val="0"/>
                <w:sz w:val="18"/>
                <w:szCs w:val="18"/>
                <w:lang w:eastAsia="es-MX"/>
                <w14:ligatures w14:val="none"/>
              </w:rPr>
              <w:t>SE CONSIDERA MENOR HASTA LOS 9 AÑOS. MAXIMO 01 MENOR POR HABITACION</w:t>
            </w:r>
          </w:p>
        </w:tc>
      </w:tr>
      <w:tr w:rsidR="009B6E61" w:rsidRPr="009B6E61" w:rsidTr="009B6E61">
        <w:trPr>
          <w:trHeight w:val="288"/>
          <w:jc w:val="center"/>
        </w:trPr>
        <w:tc>
          <w:tcPr>
            <w:tcW w:w="6479" w:type="dxa"/>
            <w:gridSpan w:val="4"/>
            <w:tcBorders>
              <w:top w:val="single" w:sz="8" w:space="0" w:color="auto"/>
              <w:left w:val="single" w:sz="8" w:space="0" w:color="auto"/>
              <w:bottom w:val="single" w:sz="8" w:space="0" w:color="auto"/>
              <w:right w:val="nil"/>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kern w:val="0"/>
                <w:sz w:val="18"/>
                <w:szCs w:val="18"/>
                <w:lang w:eastAsia="es-MX"/>
                <w14:ligatures w14:val="none"/>
              </w:rPr>
            </w:pPr>
            <w:r w:rsidRPr="009B6E61">
              <w:rPr>
                <w:rFonts w:ascii="Aptos Narrow" w:eastAsia="Times New Roman" w:hAnsi="Aptos Narrow" w:cs="Times New Roman"/>
                <w:b/>
                <w:bCs/>
                <w:kern w:val="0"/>
                <w:sz w:val="18"/>
                <w:szCs w:val="18"/>
                <w:lang w:eastAsia="es-MX"/>
                <w14:ligatures w14:val="none"/>
              </w:rPr>
              <w:t xml:space="preserve">NO APLICA EN EVENTOS ESPECIALES, SEMANA SANTA, VERANO, NAVIDAD Y FIN DE AÑO </w:t>
            </w:r>
          </w:p>
        </w:tc>
      </w:tr>
      <w:tr w:rsidR="009B6E61" w:rsidRPr="009B6E61" w:rsidTr="009B6E61">
        <w:trPr>
          <w:trHeight w:val="315"/>
          <w:jc w:val="center"/>
        </w:trPr>
        <w:tc>
          <w:tcPr>
            <w:tcW w:w="6479" w:type="dxa"/>
            <w:gridSpan w:val="4"/>
            <w:tcBorders>
              <w:top w:val="single" w:sz="8" w:space="0" w:color="auto"/>
              <w:left w:val="single" w:sz="8" w:space="0" w:color="auto"/>
              <w:bottom w:val="single" w:sz="8" w:space="0" w:color="auto"/>
              <w:right w:val="nil"/>
            </w:tcBorders>
            <w:shd w:val="clear" w:color="auto" w:fill="auto"/>
            <w:noWrap/>
            <w:vAlign w:val="center"/>
            <w:hideMark/>
          </w:tcPr>
          <w:p w:rsidR="009B6E61" w:rsidRPr="009B6E61" w:rsidRDefault="009B6E61" w:rsidP="009B6E61">
            <w:pPr>
              <w:spacing w:after="0" w:line="240" w:lineRule="auto"/>
              <w:jc w:val="center"/>
              <w:rPr>
                <w:rFonts w:ascii="Aptos Narrow" w:eastAsia="Times New Roman" w:hAnsi="Aptos Narrow" w:cs="Times New Roman"/>
                <w:b/>
                <w:bCs/>
                <w:color w:val="000000"/>
                <w:kern w:val="0"/>
                <w:sz w:val="18"/>
                <w:szCs w:val="18"/>
                <w:lang w:eastAsia="es-MX"/>
                <w14:ligatures w14:val="none"/>
              </w:rPr>
            </w:pPr>
            <w:r w:rsidRPr="009B6E61">
              <w:rPr>
                <w:rFonts w:ascii="Aptos Narrow" w:eastAsia="Times New Roman" w:hAnsi="Aptos Narrow" w:cs="Times New Roman"/>
                <w:b/>
                <w:bCs/>
                <w:color w:val="000000"/>
                <w:kern w:val="0"/>
                <w:sz w:val="18"/>
                <w:szCs w:val="18"/>
                <w:lang w:eastAsia="es-MX"/>
                <w14:ligatures w14:val="none"/>
              </w:rPr>
              <w:t xml:space="preserve">TARIFAS SUJETAS A DISPONIBILIDAD Y CAMBIO SIN PREVIO AVISO </w:t>
            </w:r>
          </w:p>
        </w:tc>
      </w:tr>
    </w:tbl>
    <w:p w:rsidR="00D645FD" w:rsidRPr="00D815E0" w:rsidRDefault="00D645FD" w:rsidP="00D645FD">
      <w:pPr>
        <w:tabs>
          <w:tab w:val="left" w:pos="851"/>
        </w:tabs>
        <w:spacing w:after="0" w:line="240" w:lineRule="auto"/>
        <w:rPr>
          <w:rFonts w:ascii="Calibri" w:eastAsia="Calibri" w:hAnsi="Calibri" w:cs="Times New Roman"/>
          <w:kern w:val="0"/>
          <w:sz w:val="20"/>
          <w:szCs w:val="20"/>
          <w14:ligatures w14:val="none"/>
        </w:rPr>
      </w:pPr>
    </w:p>
    <w:p w:rsidR="00D645FD" w:rsidRDefault="00D645FD" w:rsidP="00D645FD">
      <w:pPr>
        <w:tabs>
          <w:tab w:val="left" w:pos="851"/>
        </w:tabs>
        <w:spacing w:after="0" w:line="240" w:lineRule="auto"/>
        <w:rPr>
          <w:rFonts w:ascii="Calibri" w:eastAsia="Calibri" w:hAnsi="Calibri" w:cs="Times New Roman"/>
          <w:kern w:val="0"/>
          <w:sz w:val="20"/>
          <w:szCs w:val="20"/>
          <w:lang w:val="es-ES_tradnl"/>
          <w14:ligatures w14:val="none"/>
        </w:rPr>
      </w:pPr>
    </w:p>
    <w:p w:rsidR="009B6E61" w:rsidRDefault="009B6E61" w:rsidP="00D645FD">
      <w:pPr>
        <w:tabs>
          <w:tab w:val="left" w:pos="851"/>
        </w:tabs>
        <w:spacing w:after="0" w:line="240" w:lineRule="auto"/>
        <w:rPr>
          <w:rFonts w:ascii="Calibri" w:eastAsia="Calibri" w:hAnsi="Calibri" w:cs="Times New Roman"/>
          <w:kern w:val="0"/>
          <w:sz w:val="20"/>
          <w:szCs w:val="20"/>
          <w:lang w:val="es-ES_tradnl"/>
          <w14:ligatures w14:val="none"/>
        </w:rPr>
      </w:pPr>
    </w:p>
    <w:p w:rsidR="009B6E61" w:rsidRDefault="009B6E61" w:rsidP="00D645FD">
      <w:pPr>
        <w:tabs>
          <w:tab w:val="left" w:pos="851"/>
        </w:tabs>
        <w:spacing w:after="0" w:line="240" w:lineRule="auto"/>
        <w:rPr>
          <w:rFonts w:ascii="Calibri" w:eastAsia="Calibri" w:hAnsi="Calibri" w:cs="Times New Roman"/>
          <w:kern w:val="0"/>
          <w:sz w:val="20"/>
          <w:szCs w:val="20"/>
          <w:lang w:val="es-ES_tradnl"/>
          <w14:ligatures w14:val="none"/>
        </w:rPr>
      </w:pPr>
    </w:p>
    <w:p w:rsidR="009B6E61" w:rsidRDefault="009B6E61" w:rsidP="00D645FD">
      <w:pPr>
        <w:tabs>
          <w:tab w:val="left" w:pos="851"/>
        </w:tabs>
        <w:spacing w:after="0" w:line="240" w:lineRule="auto"/>
        <w:rPr>
          <w:rFonts w:ascii="Calibri" w:eastAsia="Calibri" w:hAnsi="Calibri" w:cs="Times New Roman"/>
          <w:kern w:val="0"/>
          <w:sz w:val="20"/>
          <w:szCs w:val="20"/>
          <w:lang w:val="es-ES_tradnl"/>
          <w14:ligatures w14:val="none"/>
        </w:rPr>
      </w:pPr>
    </w:p>
    <w:p w:rsidR="009B6E61" w:rsidRDefault="009B6E61" w:rsidP="00D645FD">
      <w:pPr>
        <w:tabs>
          <w:tab w:val="left" w:pos="851"/>
        </w:tabs>
        <w:spacing w:after="0" w:line="240" w:lineRule="auto"/>
        <w:rPr>
          <w:rFonts w:ascii="Calibri" w:eastAsia="Calibri" w:hAnsi="Calibri" w:cs="Times New Roman"/>
          <w:kern w:val="0"/>
          <w:sz w:val="20"/>
          <w:szCs w:val="20"/>
          <w:lang w:val="es-ES_tradnl"/>
          <w14:ligatures w14:val="none"/>
        </w:rPr>
      </w:pPr>
    </w:p>
    <w:p w:rsidR="009B6E61" w:rsidRPr="00D815E0" w:rsidRDefault="009B6E61" w:rsidP="00D645FD">
      <w:pPr>
        <w:tabs>
          <w:tab w:val="left" w:pos="851"/>
        </w:tabs>
        <w:spacing w:after="0" w:line="240" w:lineRule="auto"/>
        <w:rPr>
          <w:rFonts w:ascii="Calibri" w:eastAsia="Calibri" w:hAnsi="Calibri" w:cs="Times New Roman"/>
          <w:kern w:val="0"/>
          <w:sz w:val="20"/>
          <w:szCs w:val="20"/>
          <w:lang w:val="es-ES_tradnl"/>
          <w14:ligatures w14:val="none"/>
        </w:rPr>
      </w:pPr>
    </w:p>
    <w:tbl>
      <w:tblPr>
        <w:tblW w:w="6740" w:type="dxa"/>
        <w:jc w:val="center"/>
        <w:tblCellMar>
          <w:left w:w="70" w:type="dxa"/>
          <w:right w:w="70" w:type="dxa"/>
        </w:tblCellMar>
        <w:tblLook w:val="04A0" w:firstRow="1" w:lastRow="0" w:firstColumn="1" w:lastColumn="0" w:noHBand="0" w:noVBand="1"/>
      </w:tblPr>
      <w:tblGrid>
        <w:gridCol w:w="1254"/>
        <w:gridCol w:w="1066"/>
        <w:gridCol w:w="4420"/>
      </w:tblGrid>
      <w:tr w:rsidR="002B6455" w:rsidRPr="002B6455" w:rsidTr="002B6455">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B6455" w:rsidRPr="002B6455" w:rsidRDefault="002B6455" w:rsidP="002B645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2B6455">
              <w:rPr>
                <w:rFonts w:ascii="Aptos Narrow" w:eastAsia="Times New Roman" w:hAnsi="Aptos Narrow" w:cs="Times New Roman"/>
                <w:b/>
                <w:bCs/>
                <w:color w:val="FFFFFF"/>
                <w:kern w:val="0"/>
                <w:sz w:val="18"/>
                <w:szCs w:val="18"/>
                <w:lang w:eastAsia="es-MX"/>
                <w14:ligatures w14:val="none"/>
              </w:rPr>
              <w:t xml:space="preserve">HOTELES PREVISTOS O SIMILARES </w:t>
            </w:r>
          </w:p>
        </w:tc>
      </w:tr>
      <w:tr w:rsidR="002B6455" w:rsidRPr="002B6455" w:rsidTr="002B6455">
        <w:trPr>
          <w:trHeight w:val="240"/>
          <w:jc w:val="center"/>
        </w:trPr>
        <w:tc>
          <w:tcPr>
            <w:tcW w:w="1254" w:type="dxa"/>
            <w:tcBorders>
              <w:top w:val="nil"/>
              <w:left w:val="single" w:sz="8" w:space="0" w:color="auto"/>
              <w:bottom w:val="single" w:sz="4" w:space="0" w:color="auto"/>
              <w:right w:val="single" w:sz="4" w:space="0" w:color="auto"/>
            </w:tcBorders>
            <w:shd w:val="clear" w:color="000000" w:fill="000000"/>
            <w:noWrap/>
            <w:vAlign w:val="center"/>
            <w:hideMark/>
          </w:tcPr>
          <w:p w:rsidR="002B6455" w:rsidRPr="002B6455" w:rsidRDefault="002B6455" w:rsidP="002B6455">
            <w:pPr>
              <w:spacing w:after="0" w:line="240" w:lineRule="auto"/>
              <w:rPr>
                <w:rFonts w:ascii="Aptos Narrow" w:eastAsia="Times New Roman" w:hAnsi="Aptos Narrow" w:cs="Times New Roman"/>
                <w:b/>
                <w:bCs/>
                <w:color w:val="FFFFFF"/>
                <w:kern w:val="0"/>
                <w:sz w:val="18"/>
                <w:szCs w:val="18"/>
                <w:lang w:eastAsia="es-MX"/>
                <w14:ligatures w14:val="none"/>
              </w:rPr>
            </w:pPr>
            <w:r w:rsidRPr="002B6455">
              <w:rPr>
                <w:rFonts w:ascii="Aptos Narrow" w:eastAsia="Times New Roman" w:hAnsi="Aptos Narrow" w:cs="Times New Roman"/>
                <w:b/>
                <w:bCs/>
                <w:color w:val="FFFFFF"/>
                <w:kern w:val="0"/>
                <w:sz w:val="18"/>
                <w:szCs w:val="18"/>
                <w:lang w:eastAsia="es-MX"/>
                <w14:ligatures w14:val="none"/>
              </w:rPr>
              <w:t>Categoría</w:t>
            </w:r>
          </w:p>
        </w:tc>
        <w:tc>
          <w:tcPr>
            <w:tcW w:w="1066" w:type="dxa"/>
            <w:tcBorders>
              <w:top w:val="nil"/>
              <w:left w:val="nil"/>
              <w:bottom w:val="single" w:sz="4" w:space="0" w:color="auto"/>
              <w:right w:val="single" w:sz="4" w:space="0" w:color="auto"/>
            </w:tcBorders>
            <w:shd w:val="clear" w:color="000000" w:fill="000000"/>
            <w:noWrap/>
            <w:vAlign w:val="center"/>
            <w:hideMark/>
          </w:tcPr>
          <w:p w:rsidR="002B6455" w:rsidRPr="002B6455" w:rsidRDefault="002B6455" w:rsidP="002B6455">
            <w:pPr>
              <w:spacing w:after="0" w:line="240" w:lineRule="auto"/>
              <w:rPr>
                <w:rFonts w:ascii="Aptos Narrow" w:eastAsia="Times New Roman" w:hAnsi="Aptos Narrow" w:cs="Times New Roman"/>
                <w:b/>
                <w:bCs/>
                <w:color w:val="FFFFFF"/>
                <w:kern w:val="0"/>
                <w:sz w:val="18"/>
                <w:szCs w:val="18"/>
                <w:lang w:eastAsia="es-MX"/>
                <w14:ligatures w14:val="none"/>
              </w:rPr>
            </w:pPr>
            <w:r w:rsidRPr="002B6455">
              <w:rPr>
                <w:rFonts w:ascii="Aptos Narrow" w:eastAsia="Times New Roman" w:hAnsi="Aptos Narrow" w:cs="Times New Roman"/>
                <w:b/>
                <w:bCs/>
                <w:color w:val="FFFFFF"/>
                <w:kern w:val="0"/>
                <w:sz w:val="18"/>
                <w:szCs w:val="18"/>
                <w:lang w:eastAsia="es-MX"/>
                <w14:ligatures w14:val="none"/>
              </w:rPr>
              <w:t>Ciudad</w:t>
            </w:r>
          </w:p>
        </w:tc>
        <w:tc>
          <w:tcPr>
            <w:tcW w:w="4420" w:type="dxa"/>
            <w:tcBorders>
              <w:top w:val="nil"/>
              <w:left w:val="nil"/>
              <w:bottom w:val="single" w:sz="4" w:space="0" w:color="auto"/>
              <w:right w:val="single" w:sz="8" w:space="0" w:color="auto"/>
            </w:tcBorders>
            <w:shd w:val="clear" w:color="000000" w:fill="000000"/>
            <w:noWrap/>
            <w:vAlign w:val="center"/>
            <w:hideMark/>
          </w:tcPr>
          <w:p w:rsidR="002B6455" w:rsidRPr="002B6455" w:rsidRDefault="002B6455" w:rsidP="002B6455">
            <w:pPr>
              <w:spacing w:after="0" w:line="240" w:lineRule="auto"/>
              <w:rPr>
                <w:rFonts w:ascii="Aptos Narrow" w:eastAsia="Times New Roman" w:hAnsi="Aptos Narrow" w:cs="Times New Roman"/>
                <w:b/>
                <w:bCs/>
                <w:color w:val="FFFFFF"/>
                <w:kern w:val="0"/>
                <w:sz w:val="18"/>
                <w:szCs w:val="18"/>
                <w:lang w:eastAsia="es-MX"/>
                <w14:ligatures w14:val="none"/>
              </w:rPr>
            </w:pPr>
            <w:r w:rsidRPr="002B6455">
              <w:rPr>
                <w:rFonts w:ascii="Aptos Narrow" w:eastAsia="Times New Roman" w:hAnsi="Aptos Narrow" w:cs="Times New Roman"/>
                <w:b/>
                <w:bCs/>
                <w:color w:val="FFFFFF"/>
                <w:kern w:val="0"/>
                <w:sz w:val="18"/>
                <w:szCs w:val="18"/>
                <w:lang w:eastAsia="es-MX"/>
                <w14:ligatures w14:val="none"/>
              </w:rPr>
              <w:t>Hotel</w:t>
            </w:r>
          </w:p>
        </w:tc>
      </w:tr>
      <w:tr w:rsidR="002B6455" w:rsidRPr="002B6455" w:rsidTr="002B6455">
        <w:trPr>
          <w:trHeight w:val="240"/>
          <w:jc w:val="center"/>
        </w:trPr>
        <w:tc>
          <w:tcPr>
            <w:tcW w:w="1254"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2B6455" w:rsidRPr="002B6455" w:rsidRDefault="002B6455" w:rsidP="002B6455">
            <w:pPr>
              <w:spacing w:after="0" w:line="240" w:lineRule="auto"/>
              <w:jc w:val="center"/>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TURISTA</w:t>
            </w:r>
          </w:p>
        </w:tc>
        <w:tc>
          <w:tcPr>
            <w:tcW w:w="1066" w:type="dxa"/>
            <w:tcBorders>
              <w:top w:val="nil"/>
              <w:left w:val="nil"/>
              <w:bottom w:val="single" w:sz="4" w:space="0" w:color="auto"/>
              <w:right w:val="single" w:sz="4"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 xml:space="preserve">San José </w:t>
            </w:r>
          </w:p>
        </w:tc>
        <w:tc>
          <w:tcPr>
            <w:tcW w:w="4420" w:type="dxa"/>
            <w:tcBorders>
              <w:top w:val="nil"/>
              <w:left w:val="nil"/>
              <w:bottom w:val="single" w:sz="4" w:space="0" w:color="auto"/>
              <w:right w:val="single" w:sz="8"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AUTENTICO</w:t>
            </w:r>
          </w:p>
        </w:tc>
      </w:tr>
      <w:tr w:rsidR="002B6455" w:rsidRPr="002B6455" w:rsidTr="002B6455">
        <w:trPr>
          <w:trHeight w:val="240"/>
          <w:jc w:val="center"/>
        </w:trPr>
        <w:tc>
          <w:tcPr>
            <w:tcW w:w="1254" w:type="dxa"/>
            <w:vMerge/>
            <w:tcBorders>
              <w:top w:val="nil"/>
              <w:left w:val="single" w:sz="8" w:space="0" w:color="auto"/>
              <w:bottom w:val="single" w:sz="4" w:space="0" w:color="000000"/>
              <w:right w:val="single" w:sz="4" w:space="0" w:color="auto"/>
            </w:tcBorders>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p>
        </w:tc>
        <w:tc>
          <w:tcPr>
            <w:tcW w:w="1066" w:type="dxa"/>
            <w:tcBorders>
              <w:top w:val="nil"/>
              <w:left w:val="nil"/>
              <w:bottom w:val="single" w:sz="4" w:space="0" w:color="auto"/>
              <w:right w:val="single" w:sz="4"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Arenal</w:t>
            </w:r>
          </w:p>
        </w:tc>
        <w:tc>
          <w:tcPr>
            <w:tcW w:w="4420" w:type="dxa"/>
            <w:tcBorders>
              <w:top w:val="nil"/>
              <w:left w:val="nil"/>
              <w:bottom w:val="single" w:sz="4" w:space="0" w:color="auto"/>
              <w:right w:val="single" w:sz="8"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MONTAÑA DE FUEGO RESORT &amp;SPA</w:t>
            </w:r>
          </w:p>
        </w:tc>
      </w:tr>
      <w:tr w:rsidR="002B6455" w:rsidRPr="002B6455" w:rsidTr="002B6455">
        <w:trPr>
          <w:trHeight w:val="240"/>
          <w:jc w:val="center"/>
        </w:trPr>
        <w:tc>
          <w:tcPr>
            <w:tcW w:w="12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6455" w:rsidRPr="002B6455" w:rsidRDefault="002B6455" w:rsidP="002B6455">
            <w:pPr>
              <w:spacing w:after="0" w:line="240" w:lineRule="auto"/>
              <w:jc w:val="center"/>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 xml:space="preserve">PRIMERA </w:t>
            </w:r>
          </w:p>
        </w:tc>
        <w:tc>
          <w:tcPr>
            <w:tcW w:w="1066" w:type="dxa"/>
            <w:tcBorders>
              <w:top w:val="nil"/>
              <w:left w:val="nil"/>
              <w:bottom w:val="nil"/>
              <w:right w:val="single" w:sz="4"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 xml:space="preserve">San José </w:t>
            </w:r>
          </w:p>
        </w:tc>
        <w:tc>
          <w:tcPr>
            <w:tcW w:w="4420" w:type="dxa"/>
            <w:tcBorders>
              <w:top w:val="nil"/>
              <w:left w:val="nil"/>
              <w:bottom w:val="nil"/>
              <w:right w:val="single" w:sz="8"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RADISSON SAN JOSE</w:t>
            </w:r>
          </w:p>
        </w:tc>
      </w:tr>
      <w:tr w:rsidR="002B6455" w:rsidRPr="002B6455" w:rsidTr="002B6455">
        <w:trPr>
          <w:trHeight w:val="252"/>
          <w:jc w:val="center"/>
        </w:trPr>
        <w:tc>
          <w:tcPr>
            <w:tcW w:w="1254" w:type="dxa"/>
            <w:vMerge/>
            <w:tcBorders>
              <w:top w:val="nil"/>
              <w:left w:val="single" w:sz="4" w:space="0" w:color="auto"/>
              <w:bottom w:val="single" w:sz="4" w:space="0" w:color="auto"/>
              <w:right w:val="single" w:sz="4" w:space="0" w:color="auto"/>
            </w:tcBorders>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Arenal</w:t>
            </w:r>
          </w:p>
        </w:tc>
        <w:tc>
          <w:tcPr>
            <w:tcW w:w="4420" w:type="dxa"/>
            <w:tcBorders>
              <w:top w:val="single" w:sz="4" w:space="0" w:color="auto"/>
              <w:left w:val="nil"/>
              <w:bottom w:val="single" w:sz="4" w:space="0" w:color="auto"/>
              <w:right w:val="single" w:sz="4" w:space="0" w:color="auto"/>
            </w:tcBorders>
            <w:shd w:val="clear" w:color="auto" w:fill="auto"/>
            <w:noWrap/>
            <w:vAlign w:val="center"/>
            <w:hideMark/>
          </w:tcPr>
          <w:p w:rsidR="002B6455" w:rsidRPr="002B6455" w:rsidRDefault="002B6455" w:rsidP="002B6455">
            <w:pPr>
              <w:spacing w:after="0" w:line="240" w:lineRule="auto"/>
              <w:rPr>
                <w:rFonts w:ascii="Aptos Narrow" w:eastAsia="Times New Roman" w:hAnsi="Aptos Narrow" w:cs="Times New Roman"/>
                <w:color w:val="000000"/>
                <w:kern w:val="0"/>
                <w:sz w:val="18"/>
                <w:szCs w:val="18"/>
                <w:lang w:eastAsia="es-MX"/>
                <w14:ligatures w14:val="none"/>
              </w:rPr>
            </w:pPr>
            <w:r w:rsidRPr="002B6455">
              <w:rPr>
                <w:rFonts w:ascii="Aptos Narrow" w:eastAsia="Times New Roman" w:hAnsi="Aptos Narrow" w:cs="Times New Roman"/>
                <w:color w:val="000000"/>
                <w:kern w:val="0"/>
                <w:sz w:val="18"/>
                <w:szCs w:val="18"/>
                <w:lang w:eastAsia="es-MX"/>
                <w14:ligatures w14:val="none"/>
              </w:rPr>
              <w:t>ARENAL MANOA &amp; HOT SPRINGS</w:t>
            </w:r>
          </w:p>
        </w:tc>
      </w:tr>
    </w:tbl>
    <w:p w:rsidR="00D645FD" w:rsidRPr="00D815E0" w:rsidRDefault="00D645FD" w:rsidP="00D645FD">
      <w:pPr>
        <w:spacing w:after="0" w:line="240" w:lineRule="auto"/>
        <w:rPr>
          <w:rFonts w:ascii="Calibri" w:eastAsia="Calibri" w:hAnsi="Calibri" w:cs="Times New Roman"/>
          <w:kern w:val="0"/>
          <w:sz w:val="20"/>
          <w:szCs w:val="20"/>
          <w14:ligatures w14:val="none"/>
        </w:rPr>
      </w:pPr>
    </w:p>
    <w:p w:rsidR="00D645FD" w:rsidRPr="00D815E0" w:rsidRDefault="00D645FD" w:rsidP="00D645FD">
      <w:pPr>
        <w:spacing w:after="0" w:line="240" w:lineRule="auto"/>
        <w:rPr>
          <w:rFonts w:ascii="Calibri" w:eastAsia="Calibri" w:hAnsi="Calibri" w:cs="Times New Roman"/>
          <w:kern w:val="0"/>
          <w:sz w:val="20"/>
          <w:szCs w:val="20"/>
          <w14:ligatures w14:val="none"/>
        </w:rPr>
      </w:pPr>
    </w:p>
    <w:p w:rsidR="00D645FD" w:rsidRPr="00D815E0" w:rsidRDefault="00D645FD" w:rsidP="00D645FD">
      <w:pPr>
        <w:spacing w:after="0" w:line="240" w:lineRule="auto"/>
        <w:rPr>
          <w:rFonts w:ascii="Calibri" w:eastAsia="Calibri" w:hAnsi="Calibri" w:cs="Tahoma"/>
          <w:color w:val="000000"/>
          <w:kern w:val="0"/>
          <w:lang w:val="es-ES_tradnl"/>
          <w14:ligatures w14:val="none"/>
        </w:rPr>
      </w:pPr>
      <w:r w:rsidRPr="00D815E0">
        <w:rPr>
          <w:rFonts w:ascii="Calibri" w:eastAsia="Calibri" w:hAnsi="Calibri" w:cs="Tahoma"/>
          <w:b/>
          <w:color w:val="000000"/>
          <w:kern w:val="0"/>
          <w:lang w:val="es-ES_tradnl"/>
          <w14:ligatures w14:val="none"/>
        </w:rPr>
        <w:t>NOTAS IMPORTANTES:</w:t>
      </w:r>
    </w:p>
    <w:p w:rsidR="00D645FD" w:rsidRPr="00D815E0" w:rsidRDefault="00D645FD" w:rsidP="00D645FD">
      <w:pPr>
        <w:numPr>
          <w:ilvl w:val="0"/>
          <w:numId w:val="2"/>
        </w:numPr>
        <w:spacing w:after="0" w:line="259" w:lineRule="auto"/>
        <w:contextualSpacing/>
        <w:rPr>
          <w:rFonts w:ascii="Calibri" w:eastAsia="Calibri" w:hAnsi="Calibri" w:cs="Times New Roman"/>
          <w:b/>
          <w:bCs/>
          <w:kern w:val="0"/>
          <w:sz w:val="20"/>
          <w:szCs w:val="20"/>
          <w14:ligatures w14:val="none"/>
        </w:rPr>
      </w:pPr>
      <w:r w:rsidRPr="00D815E0">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D645FD" w:rsidRPr="00D815E0" w:rsidRDefault="00D645FD" w:rsidP="00D645FD">
      <w:pPr>
        <w:numPr>
          <w:ilvl w:val="0"/>
          <w:numId w:val="2"/>
        </w:numPr>
        <w:spacing w:after="0" w:line="259" w:lineRule="auto"/>
        <w:contextualSpacing/>
        <w:rPr>
          <w:rFonts w:ascii="Calibri" w:eastAsia="Calibri" w:hAnsi="Calibri" w:cs="Times New Roman"/>
          <w:b/>
          <w:bCs/>
          <w:kern w:val="0"/>
          <w:sz w:val="20"/>
          <w:szCs w:val="20"/>
          <w14:ligatures w14:val="none"/>
        </w:rPr>
      </w:pPr>
      <w:r w:rsidRPr="00D815E0">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D645FD" w:rsidRPr="00D815E0" w:rsidRDefault="00D645FD" w:rsidP="00D645FD">
      <w:pPr>
        <w:numPr>
          <w:ilvl w:val="0"/>
          <w:numId w:val="2"/>
        </w:numPr>
        <w:spacing w:after="0" w:line="259" w:lineRule="auto"/>
        <w:contextualSpacing/>
        <w:rPr>
          <w:rFonts w:ascii="Calibri" w:eastAsia="Calibri" w:hAnsi="Calibri" w:cs="Times New Roman"/>
          <w:b/>
          <w:bCs/>
          <w:kern w:val="0"/>
          <w:sz w:val="20"/>
          <w:szCs w:val="20"/>
          <w14:ligatures w14:val="none"/>
        </w:rPr>
      </w:pPr>
      <w:r w:rsidRPr="00D815E0">
        <w:rPr>
          <w:rFonts w:ascii="Calibri" w:eastAsia="Calibri" w:hAnsi="Calibri" w:cs="Times New Roman"/>
          <w:b/>
          <w:bCs/>
          <w:kern w:val="0"/>
          <w:sz w:val="20"/>
          <w:szCs w:val="20"/>
          <w14:ligatures w14:val="none"/>
        </w:rPr>
        <w:t>El orden de los servicios podría variar según disponibilidad aérea y/o terrestre.</w:t>
      </w:r>
    </w:p>
    <w:p w:rsidR="00D645FD" w:rsidRPr="00D815E0"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 xml:space="preserve">Ocupación máxima por habitación 3 personas. </w:t>
      </w:r>
    </w:p>
    <w:p w:rsidR="00D645FD"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9B6E61" w:rsidRDefault="009B6E61"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Promoción valida para reservar del 01 abril al 20 de mayo 2025</w:t>
      </w:r>
    </w:p>
    <w:p w:rsidR="009B6E61" w:rsidRDefault="009B6E61"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Promoción valida para viajar antes del 30 de noviembre del 2025</w:t>
      </w:r>
    </w:p>
    <w:p w:rsidR="009B6E61" w:rsidRPr="00D815E0" w:rsidRDefault="009B6E61" w:rsidP="009B6E61">
      <w:pPr>
        <w:tabs>
          <w:tab w:val="left" w:pos="851"/>
        </w:tabs>
        <w:spacing w:after="0" w:line="259" w:lineRule="auto"/>
        <w:ind w:left="720"/>
        <w:contextualSpacing/>
        <w:rPr>
          <w:rFonts w:ascii="Calibri" w:eastAsia="Calibri" w:hAnsi="Calibri" w:cs="Times New Roman"/>
          <w:kern w:val="0"/>
          <w:sz w:val="20"/>
          <w:szCs w:val="20"/>
          <w14:ligatures w14:val="none"/>
        </w:rPr>
      </w:pPr>
    </w:p>
    <w:p w:rsidR="00D645FD" w:rsidRPr="00D815E0" w:rsidRDefault="00D645FD" w:rsidP="00D645FD">
      <w:pPr>
        <w:tabs>
          <w:tab w:val="left" w:pos="851"/>
        </w:tabs>
        <w:spacing w:after="0" w:line="240" w:lineRule="auto"/>
        <w:rPr>
          <w:rFonts w:ascii="Calibri" w:eastAsia="Calibri" w:hAnsi="Calibri" w:cs="Times New Roman"/>
          <w:kern w:val="0"/>
          <w:sz w:val="20"/>
          <w:szCs w:val="20"/>
          <w:lang w:val="es-ES_tradnl"/>
          <w14:ligatures w14:val="none"/>
        </w:rPr>
      </w:pPr>
    </w:p>
    <w:p w:rsidR="00D645FD" w:rsidRPr="00D815E0" w:rsidRDefault="00D645FD" w:rsidP="00D645FD">
      <w:pPr>
        <w:spacing w:after="0" w:line="240" w:lineRule="auto"/>
        <w:rPr>
          <w:rFonts w:ascii="Calibri" w:eastAsia="Calibri" w:hAnsi="Calibri" w:cs="Times New Roman"/>
          <w:kern w:val="0"/>
          <w:lang w:val="es-ES_tradnl"/>
          <w14:ligatures w14:val="none"/>
        </w:rPr>
      </w:pPr>
    </w:p>
    <w:p w:rsidR="008A668C" w:rsidRDefault="008A668C"/>
    <w:sectPr w:rsidR="008A668C"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4F8C" w:rsidRDefault="00654F8C" w:rsidP="00784A40">
      <w:pPr>
        <w:spacing w:after="0" w:line="240" w:lineRule="auto"/>
      </w:pPr>
      <w:r>
        <w:separator/>
      </w:r>
    </w:p>
  </w:endnote>
  <w:endnote w:type="continuationSeparator" w:id="0">
    <w:p w:rsidR="00654F8C" w:rsidRDefault="00654F8C"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iome">
    <w:altName w:val="Biome Light"/>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4F8C" w:rsidRDefault="00654F8C" w:rsidP="00784A40">
      <w:pPr>
        <w:spacing w:after="0" w:line="240" w:lineRule="auto"/>
      </w:pPr>
      <w:r>
        <w:separator/>
      </w:r>
    </w:p>
  </w:footnote>
  <w:footnote w:type="continuationSeparator" w:id="0">
    <w:p w:rsidR="00654F8C" w:rsidRDefault="00654F8C"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A3C21"/>
    <w:rsid w:val="001A7918"/>
    <w:rsid w:val="001F00C2"/>
    <w:rsid w:val="00216D7A"/>
    <w:rsid w:val="002B6455"/>
    <w:rsid w:val="003F3AF9"/>
    <w:rsid w:val="00491245"/>
    <w:rsid w:val="00542C07"/>
    <w:rsid w:val="00654F8C"/>
    <w:rsid w:val="00683D32"/>
    <w:rsid w:val="00784A40"/>
    <w:rsid w:val="007E56F6"/>
    <w:rsid w:val="008A668C"/>
    <w:rsid w:val="009B6E61"/>
    <w:rsid w:val="00AC399B"/>
    <w:rsid w:val="00B3076F"/>
    <w:rsid w:val="00B76A62"/>
    <w:rsid w:val="00B830CD"/>
    <w:rsid w:val="00BB20E6"/>
    <w:rsid w:val="00C85203"/>
    <w:rsid w:val="00CF34A9"/>
    <w:rsid w:val="00CF67D9"/>
    <w:rsid w:val="00D645FD"/>
    <w:rsid w:val="00E47EB0"/>
    <w:rsid w:val="00F018E7"/>
    <w:rsid w:val="00F728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5FD"/>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 w:type="paragraph" w:customStyle="1" w:styleId="Default">
    <w:name w:val="Default"/>
    <w:rsid w:val="00F018E7"/>
    <w:pPr>
      <w:autoSpaceDE w:val="0"/>
      <w:autoSpaceDN w:val="0"/>
      <w:adjustRightInd w:val="0"/>
      <w:spacing w:after="0" w:line="240" w:lineRule="auto"/>
    </w:pPr>
    <w:rPr>
      <w:rFonts w:ascii="Biome" w:hAnsi="Biome" w:cs="Biome"/>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453">
      <w:bodyDiv w:val="1"/>
      <w:marLeft w:val="0"/>
      <w:marRight w:val="0"/>
      <w:marTop w:val="0"/>
      <w:marBottom w:val="0"/>
      <w:divBdr>
        <w:top w:val="none" w:sz="0" w:space="0" w:color="auto"/>
        <w:left w:val="none" w:sz="0" w:space="0" w:color="auto"/>
        <w:bottom w:val="none" w:sz="0" w:space="0" w:color="auto"/>
        <w:right w:val="none" w:sz="0" w:space="0" w:color="auto"/>
      </w:divBdr>
    </w:div>
    <w:div w:id="418450118">
      <w:bodyDiv w:val="1"/>
      <w:marLeft w:val="0"/>
      <w:marRight w:val="0"/>
      <w:marTop w:val="0"/>
      <w:marBottom w:val="0"/>
      <w:divBdr>
        <w:top w:val="none" w:sz="0" w:space="0" w:color="auto"/>
        <w:left w:val="none" w:sz="0" w:space="0" w:color="auto"/>
        <w:bottom w:val="none" w:sz="0" w:space="0" w:color="auto"/>
        <w:right w:val="none" w:sz="0" w:space="0" w:color="auto"/>
      </w:divBdr>
    </w:div>
    <w:div w:id="45248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1430</Words>
  <Characters>7871</Characters>
  <Application>Microsoft Office Word</Application>
  <DocSecurity>0</DocSecurity>
  <Lines>65</Lines>
  <Paragraphs>18</Paragraphs>
  <ScaleCrop>false</ScaleCrop>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2025-03-24T17:59:00Z</dcterms:created>
  <dcterms:modified xsi:type="dcterms:W3CDTF">2025-03-24T17:59:00Z</dcterms:modified>
</cp:coreProperties>
</file>