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449FB" w:rsidRPr="00C449FB" w:rsidRDefault="00C449FB" w:rsidP="00C449FB">
      <w:pPr>
        <w:jc w:val="center"/>
        <w:rPr>
          <w:rFonts w:ascii="Calibri" w:hAnsi="Calibri" w:cs="Calibri"/>
          <w:b/>
          <w:sz w:val="72"/>
          <w:szCs w:val="72"/>
          <w:lang w:val="es-ES"/>
        </w:rPr>
      </w:pPr>
      <w:r w:rsidRPr="00C449FB">
        <w:rPr>
          <w:rFonts w:ascii="Calibri" w:hAnsi="Calibri" w:cs="Calibri"/>
          <w:b/>
          <w:sz w:val="72"/>
          <w:szCs w:val="72"/>
          <w:lang w:val="es-ES"/>
        </w:rPr>
        <w:t>Chile de Norte a Sur</w:t>
      </w:r>
    </w:p>
    <w:p w:rsidR="00C449FB" w:rsidRPr="00C449FB" w:rsidRDefault="00C449FB" w:rsidP="00C449FB">
      <w:pPr>
        <w:jc w:val="center"/>
        <w:rPr>
          <w:rFonts w:ascii="Calibri" w:hAnsi="Calibri" w:cs="Calibri"/>
          <w:b/>
          <w:sz w:val="32"/>
          <w:szCs w:val="32"/>
          <w:lang w:val="es-ES"/>
        </w:rPr>
      </w:pPr>
      <w:r w:rsidRPr="00C449FB">
        <w:rPr>
          <w:rFonts w:ascii="Calibri" w:hAnsi="Calibri" w:cs="Calibri"/>
          <w:b/>
          <w:sz w:val="32"/>
          <w:szCs w:val="32"/>
          <w:lang w:val="es-ES"/>
        </w:rPr>
        <w:t>13 días / 12 noches</w:t>
      </w:r>
    </w:p>
    <w:p w:rsidR="002572CE" w:rsidRPr="00C449FB" w:rsidRDefault="00C449FB" w:rsidP="00C449FB">
      <w:pPr>
        <w:jc w:val="both"/>
        <w:rPr>
          <w:rFonts w:ascii="Calibri" w:hAnsi="Calibri" w:cs="Calibri"/>
          <w:sz w:val="20"/>
          <w:szCs w:val="20"/>
          <w:lang w:val="es-ES"/>
        </w:rPr>
      </w:pPr>
      <w:r w:rsidRPr="00C449FB">
        <w:rPr>
          <w:rFonts w:ascii="Calibri" w:hAnsi="Calibri" w:cs="Calibri"/>
          <w:sz w:val="20"/>
          <w:szCs w:val="20"/>
          <w:lang w:val="es-ES"/>
        </w:rPr>
        <w:t xml:space="preserve">Llegadas: diarias </w:t>
      </w:r>
    </w:p>
    <w:p w:rsidR="00C449FB" w:rsidRPr="00C449FB" w:rsidRDefault="00C449FB" w:rsidP="00C449FB">
      <w:pPr>
        <w:jc w:val="both"/>
        <w:rPr>
          <w:rFonts w:ascii="Calibri" w:hAnsi="Calibri" w:cs="Calibri"/>
          <w:sz w:val="20"/>
          <w:szCs w:val="20"/>
          <w:lang w:val="es-ES"/>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 xml:space="preserve">Día 1. Santiago </w:t>
      </w:r>
    </w:p>
    <w:p w:rsidR="00C449FB" w:rsidRPr="00C449FB" w:rsidRDefault="00C449FB" w:rsidP="00C449FB">
      <w:pPr>
        <w:jc w:val="both"/>
        <w:rPr>
          <w:rFonts w:ascii="Calibri" w:hAnsi="Calibri" w:cs="Calibri"/>
          <w:sz w:val="20"/>
          <w:szCs w:val="20"/>
          <w:lang w:val="es-MX"/>
        </w:rPr>
      </w:pPr>
      <w:r w:rsidRPr="00C449FB">
        <w:rPr>
          <w:rFonts w:ascii="Calibri" w:hAnsi="Calibri" w:cs="Calibri"/>
          <w:sz w:val="20"/>
          <w:szCs w:val="20"/>
          <w:lang w:val="es-MX"/>
        </w:rPr>
        <w:t xml:space="preserve">Llegada a Santiago. Recepción en aeropuerto y traslado al hotel seleccionado. Alojamiento.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 xml:space="preserve">Día 2. Santiago </w:t>
      </w:r>
      <w:r w:rsidRPr="00C449FB">
        <w:rPr>
          <w:rFonts w:ascii="Calibri" w:hAnsi="Calibri" w:cs="Calibri"/>
          <w:i/>
          <w:iCs/>
          <w:sz w:val="20"/>
          <w:szCs w:val="20"/>
          <w:lang w:val="es-MX"/>
        </w:rPr>
        <w:t xml:space="preserve">(City Tour panorámico) </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sz w:val="20"/>
          <w:szCs w:val="20"/>
          <w:lang w:val="es-ES"/>
        </w:rPr>
        <w:t xml:space="preserve">Día 3. Santiago </w:t>
      </w:r>
      <w:r w:rsidRPr="00C449FB">
        <w:rPr>
          <w:rFonts w:ascii="Calibri" w:hAnsi="Calibri" w:cs="Calibri"/>
          <w:bCs/>
          <w:i/>
          <w:iCs/>
          <w:color w:val="000000" w:themeColor="text1"/>
          <w:sz w:val="20"/>
          <w:szCs w:val="20"/>
          <w:lang w:val="es-ES"/>
        </w:rPr>
        <w:t>(Excursión Viña del Mar y Valparaíso)</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Visita de día completo a Viña del Mar y Valparaíso (no incluye almuerzo). Valparaíso, puerto principal de Chile, considerado Patrimonio Cultural de la Humanidad por su arquitectura y despliegue de callejuelas, pasajes y escaleras que suben hasta las cumbres de los cerros. Realizaremos una visita panorámica a una de las tres casas convertidas en museos de Pablo Neruda, La Sebastiana. Y Viña del Mar, el balneario turístico más visitado de nuestro país, también conocido como “Ciudad Jardín” por estar rodeada de áreas verdes, amplias veredas peatonales, hermosas plazas y jardines floridos, donde visitaremos sus principales atractivos como el Reloj de Flores, Museo Fonck, la Quinta Vergara, y la Playa Los Cañones; ambas ciudades son la puerta de entrada al imponente Océano Pacífico.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sz w:val="20"/>
          <w:szCs w:val="20"/>
          <w:lang w:val="es-ES"/>
        </w:rPr>
        <w:t>Día 4. Santiago – San Pedro de Atacama</w:t>
      </w:r>
      <w:r w:rsidRPr="00C449FB">
        <w:rPr>
          <w:rFonts w:ascii="Calibri" w:hAnsi="Calibri" w:cs="Calibri"/>
          <w:bCs/>
          <w:i/>
          <w:iCs/>
          <w:color w:val="000000" w:themeColor="text1"/>
          <w:sz w:val="20"/>
          <w:szCs w:val="20"/>
          <w:lang w:val="es-ES"/>
        </w:rPr>
        <w:t xml:space="preserve"> (Visita a Valle de la Luna)</w:t>
      </w:r>
    </w:p>
    <w:p w:rsidR="00C449FB" w:rsidRPr="00C449FB" w:rsidRDefault="00C449FB" w:rsidP="00C449FB">
      <w:pPr>
        <w:jc w:val="both"/>
        <w:rPr>
          <w:rFonts w:ascii="Calibri" w:hAnsi="Calibri" w:cs="Calibri"/>
          <w:sz w:val="20"/>
          <w:szCs w:val="20"/>
          <w:lang w:val="es-ES"/>
        </w:rPr>
      </w:pPr>
      <w:r w:rsidRPr="00C449FB">
        <w:rPr>
          <w:rFonts w:ascii="Calibri" w:hAnsi="Calibri" w:cs="Calibri"/>
          <w:b/>
          <w:bCs/>
          <w:sz w:val="20"/>
          <w:szCs w:val="20"/>
          <w:lang w:val="es-ES"/>
        </w:rPr>
        <w:t>Desayuno</w:t>
      </w:r>
      <w:r w:rsidRPr="00C449FB">
        <w:rPr>
          <w:rFonts w:ascii="Calibri" w:hAnsi="Calibri" w:cs="Calibri"/>
          <w:sz w:val="20"/>
          <w:szCs w:val="20"/>
          <w:lang w:val="es-ES"/>
        </w:rPr>
        <w:t xml:space="preserve">. </w:t>
      </w:r>
      <w:r w:rsidRPr="00C449FB">
        <w:rPr>
          <w:rFonts w:ascii="Calibri" w:hAnsi="Calibri" w:cs="Calibri"/>
          <w:sz w:val="20"/>
          <w:szCs w:val="20"/>
        </w:rPr>
        <w:t>Recepción en aeropuerto y traslado al hotel seleccionado en San Pedro de Atacama. Por la tarde visitaremos el Valle de la Luna. A muy pocos kilómetros del pueblo, entre los cerros de rocas filosas y formas inusitadas de la Cordillera de la Sal, se encuentra el Valle de la Luna, un verdadero espectáculo geológico de enorme belleza paisajística y que forma parte de la Reserva Nacional Los Flamencos. En nuestro recorrido disfrutaremos de sus formas extravagantes, de su entorno que incita a la contemplación. Por último, al atardecer, veremos los tonos dorados y rojos que cubren todo y estremecen a cualquiera, haciendo de ésta una excursión inolvidable para todo visitante.</w:t>
      </w:r>
      <w:r w:rsidRPr="00C449FB">
        <w:rPr>
          <w:rFonts w:ascii="Calibri" w:hAnsi="Calibri" w:cs="Calibri"/>
          <w:sz w:val="20"/>
          <w:szCs w:val="20"/>
          <w:lang w:val="es-ES"/>
        </w:rPr>
        <w:t xml:space="preserve"> </w:t>
      </w:r>
      <w:r w:rsidRPr="00C449FB">
        <w:rPr>
          <w:rFonts w:ascii="Calibri" w:hAnsi="Calibri" w:cs="Calibri"/>
          <w:b/>
          <w:bCs/>
          <w:sz w:val="20"/>
          <w:szCs w:val="20"/>
          <w:lang w:val="es-ES"/>
        </w:rPr>
        <w:t>Alojamiento.</w:t>
      </w:r>
    </w:p>
    <w:p w:rsidR="00C449FB" w:rsidRPr="00C449FB" w:rsidRDefault="00C449FB" w:rsidP="00C449FB">
      <w:pPr>
        <w:jc w:val="both"/>
        <w:rPr>
          <w:rFonts w:ascii="Calibri" w:hAnsi="Calibri" w:cs="Calibri"/>
          <w:b/>
          <w:bCs/>
          <w:sz w:val="20"/>
          <w:szCs w:val="20"/>
          <w:lang w:val="es-MX"/>
        </w:rPr>
      </w:pPr>
    </w:p>
    <w:p w:rsidR="00C449FB" w:rsidRPr="00C449FB" w:rsidRDefault="00C449FB" w:rsidP="00C449FB">
      <w:pPr>
        <w:jc w:val="both"/>
        <w:rPr>
          <w:rFonts w:ascii="Calibri" w:hAnsi="Calibri" w:cs="Calibri"/>
          <w:i/>
          <w:iCs/>
          <w:sz w:val="20"/>
          <w:szCs w:val="20"/>
          <w:lang w:val="es-MX"/>
        </w:rPr>
      </w:pPr>
      <w:r w:rsidRPr="00C449FB">
        <w:rPr>
          <w:rFonts w:ascii="Calibri" w:hAnsi="Calibri" w:cs="Calibri"/>
          <w:i/>
          <w:iCs/>
          <w:sz w:val="20"/>
          <w:szCs w:val="20"/>
          <w:lang w:val="es-MX"/>
        </w:rPr>
        <w:t xml:space="preserve">Nota: El vuelo de Santiago (SCL) a Calama (CJC) </w:t>
      </w:r>
      <w:r w:rsidRPr="00C449FB">
        <w:rPr>
          <w:rFonts w:ascii="Calibri" w:eastAsia="Calibri" w:hAnsi="Calibri" w:cs="Calibri"/>
          <w:i/>
          <w:iCs/>
          <w:sz w:val="20"/>
          <w:szCs w:val="20"/>
          <w:lang w:val="es-MX"/>
        </w:rPr>
        <w:t xml:space="preserve">debe </w:t>
      </w:r>
      <w:r w:rsidRPr="00C449FB">
        <w:rPr>
          <w:rFonts w:ascii="Calibri" w:hAnsi="Calibri" w:cs="Calibri"/>
          <w:i/>
          <w:iCs/>
          <w:sz w:val="20"/>
          <w:szCs w:val="20"/>
          <w:lang w:val="es-MX"/>
        </w:rPr>
        <w:t xml:space="preserve">arribar a Calama antes de las 11:00 hrs. </w:t>
      </w:r>
    </w:p>
    <w:p w:rsidR="00C449FB" w:rsidRPr="00C449FB" w:rsidRDefault="00C449FB" w:rsidP="00C449FB">
      <w:pPr>
        <w:jc w:val="both"/>
        <w:rPr>
          <w:rFonts w:ascii="Calibri" w:hAnsi="Calibri" w:cs="Calibri"/>
          <w:b/>
          <w:bCs/>
          <w:sz w:val="20"/>
          <w:szCs w:val="20"/>
          <w:lang w:val="es-MX"/>
        </w:rPr>
      </w:pPr>
    </w:p>
    <w:p w:rsidR="00C449FB" w:rsidRPr="00C449FB" w:rsidRDefault="00C449FB" w:rsidP="00C449FB">
      <w:pPr>
        <w:jc w:val="both"/>
        <w:rPr>
          <w:rFonts w:ascii="Calibri" w:hAnsi="Calibri" w:cs="Calibri"/>
          <w:bCs/>
          <w:i/>
          <w:iCs/>
          <w:color w:val="000000" w:themeColor="text1"/>
          <w:sz w:val="20"/>
          <w:szCs w:val="20"/>
          <w:lang w:val="es-ES"/>
        </w:rPr>
      </w:pPr>
      <w:r w:rsidRPr="00C449FB">
        <w:rPr>
          <w:rFonts w:ascii="Calibri" w:hAnsi="Calibri" w:cs="Calibri"/>
          <w:b/>
          <w:sz w:val="20"/>
          <w:szCs w:val="20"/>
          <w:lang w:val="es-ES"/>
        </w:rPr>
        <w:t xml:space="preserve">Día 5. San Pedro de Atacama </w:t>
      </w:r>
      <w:r w:rsidRPr="00C449FB">
        <w:rPr>
          <w:rFonts w:ascii="Calibri" w:hAnsi="Calibri" w:cs="Calibri"/>
          <w:bCs/>
          <w:i/>
          <w:iCs/>
          <w:color w:val="000000" w:themeColor="text1"/>
          <w:sz w:val="20"/>
          <w:szCs w:val="20"/>
          <w:lang w:val="es-ES"/>
        </w:rPr>
        <w:t>(Excursión a Lagunas Altiplánicas y Piedras Rojas)</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A la hora convenida salida desde el hotel para visitar la reserva de los flamencos, pasando por las lagunas altiplánicas, hasta la lava volcánica oxidada de las piedras rojas, el tour les ofrecerá varias paradas cuál más increíble que la otra y un aprendizaje de la fauna flora local. </w:t>
      </w:r>
      <w:r w:rsidRPr="00C449FB">
        <w:rPr>
          <w:rFonts w:ascii="Calibri" w:hAnsi="Calibri" w:cs="Calibri"/>
          <w:b/>
          <w:bCs/>
          <w:sz w:val="20"/>
          <w:szCs w:val="20"/>
          <w:lang w:val="es-MX"/>
        </w:rPr>
        <w:t xml:space="preserve">Alojamiento.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sz w:val="20"/>
          <w:szCs w:val="20"/>
          <w:lang w:val="es-ES"/>
        </w:rPr>
        <w:t xml:space="preserve">Día 6. San Pedro de Atacama </w:t>
      </w:r>
      <w:r w:rsidRPr="00C449FB">
        <w:rPr>
          <w:rFonts w:ascii="Calibri" w:hAnsi="Calibri" w:cs="Calibri"/>
          <w:bCs/>
          <w:i/>
          <w:iCs/>
          <w:color w:val="000000" w:themeColor="text1"/>
          <w:sz w:val="20"/>
          <w:szCs w:val="20"/>
          <w:lang w:val="es-ES"/>
        </w:rPr>
        <w:t>(Excursión Geyser del Tatio y Machuca)</w:t>
      </w:r>
      <w:r w:rsidRPr="00C449FB">
        <w:rPr>
          <w:rFonts w:ascii="Calibri" w:hAnsi="Calibri" w:cs="Calibri"/>
          <w:b/>
          <w:color w:val="000000" w:themeColor="text1"/>
          <w:sz w:val="20"/>
          <w:szCs w:val="20"/>
          <w:lang w:val="es-ES"/>
        </w:rPr>
        <w:t xml:space="preserve"> </w:t>
      </w:r>
      <w:r w:rsidRPr="00C449FB">
        <w:rPr>
          <w:rFonts w:ascii="Calibri" w:hAnsi="Calibri" w:cs="Calibri"/>
          <w:b/>
          <w:sz w:val="20"/>
          <w:szCs w:val="20"/>
          <w:lang w:val="es-ES"/>
        </w:rPr>
        <w:t xml:space="preserve">– Santiago </w:t>
      </w:r>
    </w:p>
    <w:p w:rsidR="00C449FB" w:rsidRPr="00C449FB" w:rsidRDefault="00C449FB" w:rsidP="00C449FB">
      <w:pPr>
        <w:jc w:val="both"/>
        <w:rPr>
          <w:rFonts w:ascii="Calibri" w:hAnsi="Calibri" w:cs="Calibri"/>
          <w:b/>
          <w:bCs/>
          <w:sz w:val="20"/>
          <w:szCs w:val="20"/>
          <w:lang w:val="es-MX"/>
        </w:rPr>
      </w:pPr>
      <w:r w:rsidRPr="00C449FB">
        <w:rPr>
          <w:rFonts w:ascii="Calibri" w:hAnsi="Calibri" w:cs="Calibri"/>
          <w:sz w:val="20"/>
          <w:szCs w:val="20"/>
          <w:lang w:val="es-MX"/>
        </w:rPr>
        <w:t>Nuestro viaje al Altiplano comienza temprano en la madrugada, para ver el amanecer en uno de los campos geotérmicos más importantes del mundo: los Géiseres del Tatio. Son más de 70 fumarolas de las que afloran chorros de vapor y forman pozas de agua hirviendo. Su mejor rostro se presenta a primera hora del día, que es cuando nacen bellos colores entre el contraste del cielo intensamente azul y el vapor prístino de los géiseres. En medio de este impresionante escenario natural junto a los Andes, disfrutaremos de un reponedor desayuno, que nos permitirá entibiar el cuerpo, dado que las temperaturas en esta zona alcanzan los 24,5º C y la mínima de 2º C bajo cero. Tomando el camino de regreso a San Pedro de Atacama, observaremos la belleza del paisaje, sus valles, su flora y fauna nativa, donde destacan las carismáticas vicuñas y vizcachas. Luego nos detendremos en el poblado de Machuca, pueblo atacameño de apenas una veintena de casas de adobe, paja y madera de cactus, donde sus habitantes se dedican al turismo y ofrecen artesanía andina, y gastronomía típica. A la hora convenida, traslado a aeropuerto de Calama para abordar conexión hacia Santiago</w:t>
      </w:r>
      <w:r>
        <w:rPr>
          <w:rFonts w:ascii="Calibri" w:hAnsi="Calibri" w:cs="Calibri"/>
          <w:sz w:val="20"/>
          <w:szCs w:val="20"/>
          <w:lang w:val="es-MX"/>
        </w:rPr>
        <w:t xml:space="preserve"> (no incluido)</w:t>
      </w:r>
      <w:r w:rsidRPr="00C449FB">
        <w:rPr>
          <w:rFonts w:ascii="Calibri" w:hAnsi="Calibri" w:cs="Calibri"/>
          <w:sz w:val="20"/>
          <w:szCs w:val="20"/>
          <w:lang w:val="es-MX"/>
        </w:rPr>
        <w:t xml:space="preserve">. Recepción en Aeropuerto de Santiago y traslado a hotel seleccionado. </w:t>
      </w:r>
      <w:r w:rsidRPr="00C449FB">
        <w:rPr>
          <w:rFonts w:ascii="Calibri" w:hAnsi="Calibri" w:cs="Calibri"/>
          <w:b/>
          <w:bCs/>
          <w:sz w:val="20"/>
          <w:szCs w:val="20"/>
          <w:lang w:val="es-MX"/>
        </w:rPr>
        <w:t xml:space="preserve">Alojamiento. </w:t>
      </w:r>
    </w:p>
    <w:p w:rsidR="00C449FB" w:rsidRPr="00C449FB" w:rsidRDefault="00C449FB" w:rsidP="00C449FB">
      <w:pPr>
        <w:jc w:val="both"/>
        <w:rPr>
          <w:rFonts w:ascii="Calibri" w:hAnsi="Calibri" w:cs="Calibri"/>
          <w:b/>
          <w:bCs/>
          <w:sz w:val="20"/>
          <w:szCs w:val="20"/>
          <w:lang w:val="es-MX"/>
        </w:rPr>
      </w:pPr>
    </w:p>
    <w:p w:rsidR="00C449FB" w:rsidRPr="00C449FB" w:rsidRDefault="00C449FB" w:rsidP="00C449FB">
      <w:pPr>
        <w:jc w:val="both"/>
        <w:rPr>
          <w:rFonts w:ascii="Calibri" w:hAnsi="Calibri" w:cs="Calibri"/>
          <w:i/>
          <w:iCs/>
          <w:sz w:val="20"/>
          <w:szCs w:val="20"/>
          <w:lang w:val="es-MX"/>
        </w:rPr>
      </w:pPr>
      <w:r w:rsidRPr="00C449FB">
        <w:rPr>
          <w:rFonts w:ascii="Calibri" w:hAnsi="Calibri" w:cs="Calibri"/>
          <w:i/>
          <w:iCs/>
          <w:sz w:val="20"/>
          <w:szCs w:val="20"/>
          <w:lang w:val="es-MX"/>
        </w:rPr>
        <w:t xml:space="preserve">Nota: el vuelo de Calama (CJC) a Santiago (SCL) </w:t>
      </w:r>
      <w:r w:rsidRPr="00C449FB">
        <w:rPr>
          <w:rFonts w:ascii="Calibri" w:eastAsia="Calibri" w:hAnsi="Calibri" w:cs="Calibri"/>
          <w:i/>
          <w:iCs/>
          <w:sz w:val="20"/>
          <w:szCs w:val="20"/>
          <w:lang w:val="es-MX"/>
        </w:rPr>
        <w:t xml:space="preserve">debe </w:t>
      </w:r>
      <w:r w:rsidRPr="00C449FB">
        <w:rPr>
          <w:rFonts w:ascii="Calibri" w:hAnsi="Calibri" w:cs="Calibri"/>
          <w:i/>
          <w:iCs/>
          <w:sz w:val="20"/>
          <w:szCs w:val="20"/>
          <w:lang w:val="es-MX"/>
        </w:rPr>
        <w:t xml:space="preserve">salir a Santiago a partir de las 17:00 hrs. </w:t>
      </w:r>
      <w:r>
        <w:rPr>
          <w:rFonts w:ascii="Calibri" w:hAnsi="Calibri" w:cs="Calibri"/>
          <w:i/>
          <w:iCs/>
          <w:sz w:val="20"/>
          <w:szCs w:val="20"/>
          <w:lang w:val="es-MX"/>
        </w:rPr>
        <w:t xml:space="preserve">El término de todas las excursiones en San Pedro de </w:t>
      </w:r>
      <w:r w:rsidR="0002102E">
        <w:rPr>
          <w:rFonts w:ascii="Calibri" w:hAnsi="Calibri" w:cs="Calibri"/>
          <w:i/>
          <w:iCs/>
          <w:sz w:val="20"/>
          <w:szCs w:val="20"/>
          <w:lang w:val="es-MX"/>
        </w:rPr>
        <w:t>Atacama</w:t>
      </w:r>
      <w:r>
        <w:rPr>
          <w:rFonts w:ascii="Calibri" w:hAnsi="Calibri" w:cs="Calibri"/>
          <w:i/>
          <w:iCs/>
          <w:sz w:val="20"/>
          <w:szCs w:val="20"/>
          <w:lang w:val="es-MX"/>
        </w:rPr>
        <w:t xml:space="preserve"> es en la plaza principal.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 xml:space="preserve">Día 7.  Santiago – Puerto Varas </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A la hora convenida, traslado a Aeropuerto de Santiago para abordar su vuelo con destino a Puerto Montt</w:t>
      </w:r>
      <w:r>
        <w:rPr>
          <w:rFonts w:ascii="Calibri" w:hAnsi="Calibri" w:cs="Calibri"/>
          <w:sz w:val="20"/>
          <w:szCs w:val="20"/>
          <w:lang w:val="es-MX"/>
        </w:rPr>
        <w:t xml:space="preserve"> (no incluido)</w:t>
      </w:r>
      <w:r w:rsidRPr="00C449FB">
        <w:rPr>
          <w:rFonts w:ascii="Calibri" w:hAnsi="Calibri" w:cs="Calibri"/>
          <w:sz w:val="20"/>
          <w:szCs w:val="20"/>
          <w:lang w:val="es-MX"/>
        </w:rPr>
        <w:t xml:space="preserve">. Recepción en Aeropuerto de Puerto Montt y traslado a hotel seleccionado en Puerto Varas.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Día 8. Puerto Varas</w:t>
      </w:r>
      <w:r w:rsidRPr="00C449FB">
        <w:rPr>
          <w:rFonts w:ascii="Calibri" w:hAnsi="Calibri" w:cs="Calibri"/>
          <w:i/>
          <w:iCs/>
          <w:sz w:val="20"/>
          <w:szCs w:val="20"/>
          <w:lang w:val="es-MX"/>
        </w:rPr>
        <w:t xml:space="preserve"> (Excursión a Peulla)</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Empezaremos una hermosa excursión navegando por el maravilloso Lago Todos los Santos, visitando los mundialmente conocidos Saltos del Río Petrohué y la localidad de Peulla, una pequeña villa ecológica de 120 habitantes que es parte del famoso circuito turístico Cruce Andino®. Una vez visitado Los Saltos del Río Petrohué, navegaremos por casi dos horas el Lago Todos los Santos, observando los volcanes Osorno, Puntiagudo y Tronador. En Peulla disfrutaremos de un almuerzo servido en el homónimo hotel (no incluido). En la tarde se podrán tomar actividades (no incluidas) de turismo aventura como canopy, cabalgatas, paseos en jet boat y safari 4x4 que se ofrecen en este paraíso de la naturaleza. Regreso a hotel seleccionado en Puerto Varas.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sz w:val="20"/>
          <w:szCs w:val="20"/>
          <w:lang w:val="es-ES"/>
        </w:rPr>
        <w:t xml:space="preserve">Día 9. Puerto Varas </w:t>
      </w:r>
      <w:r w:rsidRPr="00C449FB">
        <w:rPr>
          <w:rFonts w:ascii="Calibri" w:hAnsi="Calibri" w:cs="Calibri"/>
          <w:bCs/>
          <w:i/>
          <w:iCs/>
          <w:color w:val="000000" w:themeColor="text1"/>
          <w:sz w:val="20"/>
          <w:szCs w:val="20"/>
          <w:lang w:val="es-ES"/>
        </w:rPr>
        <w:t>(Visita a Volcán Osorno + Frutillar)</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Iniciaremos nuestra excursión desde Puerto Varas “la ciudad de las Rosas” hacia el Volcán Osorno, bordeando el Lago Llanquihue disfrutaremos de una hermosa postal con los volcanes nevados Osorno y Calbuco de fondo, hasta llegar al sector de Ensenada desde donde iniciaremos el ascenso hasta llegar al Centro de SKI y Montaña Volcán Osorno, ubicado a 1.240 metros de altitud. Allí estaremos alrededor de una hora donde habrá tiempo para disfrutar del paisaje, tomar fotografías, y apreciar una inigualable vista a la cumbre de los volcanes con sus glaciares de nieves eternas, al Calbuco, Lago Llanquihue y el Océano Pacífico. Opcionalmente los pasajeros podrán servirse algún café o exquisito chocolate caliente o bien tomar la telesilla para ascender a los 1.450 metros de altura en la Estación Primavera o a los 1.750 metros en la Estación Glaciar desde donde se observa una maravillosa e impresionante vista del Lago Llanquihue. Regreso a hotel seleccionado donde tendremos tiempo de almorzar (no incluido). Por la tarde comenzaremos nuestra excursión a Frutillar, visitando primeramente la ciudad de Llanquihue, famosa por sus cecinas y lugar de origen del río Maullín, forma parte de la antigua Ruta de los Colonos y luego bordearemos el Lago Llanquihue para dirigirnos hacia Frutillar. Esta ciudad es un hermoso poblado con reminiscencias de Bavaria, de donde proceden sus primeros colonos. Surgió en 1856 como muelle de embarque apareciendo pronto curtiembres, molinos, cervecerías, etc. Pasearemos alrededor de sus bellas casas antiguas de estilo alemán, admirando sus cuidados jardines y su incomparable vista a los volcanes Osorno y Puntiagudo. Opcionalmente los pasajeros podrán acceder al Museo Colonial Alemán que muestra la vida de los colonos, y en su Costanera observaremos el Teatro del Lago donde se llevan a cabo anualmente las afamadas “Semanas Musicales de Frutillar” con concurrencia a nivel mundial. Regreso a hotel seleccionado.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 xml:space="preserve">Día 10. Puerto Varas – Puerto Montt – Punta Arenas – Puerto Natales </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A la hora convenida, traslado al Aeropuerto de Puerto Montt para abordar vuelo con destino a Punta Arenas</w:t>
      </w:r>
      <w:r>
        <w:rPr>
          <w:rFonts w:ascii="Calibri" w:hAnsi="Calibri" w:cs="Calibri"/>
          <w:sz w:val="20"/>
          <w:szCs w:val="20"/>
          <w:lang w:val="es-MX"/>
        </w:rPr>
        <w:t xml:space="preserve"> (no incluido)</w:t>
      </w:r>
      <w:r w:rsidRPr="00C449FB">
        <w:rPr>
          <w:rFonts w:ascii="Calibri" w:hAnsi="Calibri" w:cs="Calibri"/>
          <w:sz w:val="20"/>
          <w:szCs w:val="20"/>
          <w:lang w:val="es-MX"/>
        </w:rPr>
        <w:t xml:space="preserve">. A nuestra llegada, traslado al Terminal de Buses de Punta Arenas para tomar bus regular hacia la ciudad de Puerto Natales (3 hrs.). Recepción en el Terminal de Buses de Puerto Natales y traslado a hotel seleccionado.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i/>
          <w:iCs/>
          <w:sz w:val="20"/>
          <w:szCs w:val="20"/>
          <w:lang w:val="es-MX"/>
        </w:rPr>
      </w:pPr>
      <w:r w:rsidRPr="00C449FB">
        <w:rPr>
          <w:rFonts w:ascii="Calibri" w:hAnsi="Calibri" w:cs="Calibri"/>
          <w:i/>
          <w:iCs/>
          <w:sz w:val="20"/>
          <w:szCs w:val="20"/>
          <w:lang w:val="es-MX"/>
        </w:rPr>
        <w:t xml:space="preserve">Nota: el vuelo de Puerto Montt (PMC) a Punta Arenas (PUQ) </w:t>
      </w:r>
      <w:r w:rsidRPr="00C449FB">
        <w:rPr>
          <w:rFonts w:ascii="Calibri" w:eastAsia="Calibri" w:hAnsi="Calibri" w:cs="Calibri"/>
          <w:i/>
          <w:iCs/>
          <w:sz w:val="20"/>
          <w:szCs w:val="20"/>
          <w:lang w:val="es-MX"/>
        </w:rPr>
        <w:t>debe a</w:t>
      </w:r>
      <w:r w:rsidRPr="00C449FB">
        <w:rPr>
          <w:rFonts w:ascii="Calibri" w:hAnsi="Calibri" w:cs="Calibri"/>
          <w:i/>
          <w:iCs/>
          <w:sz w:val="20"/>
          <w:szCs w:val="20"/>
          <w:lang w:val="es-MX"/>
        </w:rPr>
        <w:t xml:space="preserve">rribar a Punta Arenas antes de las 17:00 hrs. </w:t>
      </w:r>
    </w:p>
    <w:p w:rsidR="00C449FB" w:rsidRPr="00C449FB" w:rsidRDefault="00C449FB" w:rsidP="00C449FB">
      <w:pPr>
        <w:jc w:val="both"/>
        <w:rPr>
          <w:rFonts w:ascii="Calibri" w:hAnsi="Calibri" w:cs="Calibri"/>
          <w:sz w:val="16"/>
          <w:szCs w:val="16"/>
          <w:lang w:val="es-MX"/>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bCs/>
          <w:sz w:val="20"/>
          <w:szCs w:val="20"/>
          <w:lang w:val="es-MX"/>
        </w:rPr>
        <w:t xml:space="preserve">Día 11.  Puerto Natales </w:t>
      </w:r>
      <w:r w:rsidRPr="00C449FB">
        <w:rPr>
          <w:rFonts w:ascii="Calibri" w:hAnsi="Calibri" w:cs="Calibri"/>
          <w:bCs/>
          <w:i/>
          <w:iCs/>
          <w:color w:val="000000" w:themeColor="text1"/>
          <w:sz w:val="20"/>
          <w:szCs w:val="20"/>
          <w:lang w:val="es-ES"/>
        </w:rPr>
        <w:t>(Excursión Parque Nacional Torres del Paine)</w:t>
      </w:r>
      <w:r w:rsidRPr="00C449FB">
        <w:rPr>
          <w:rFonts w:ascii="Calibri" w:hAnsi="Calibri" w:cs="Calibri"/>
          <w:b/>
          <w:color w:val="000000" w:themeColor="text1"/>
          <w:sz w:val="20"/>
          <w:szCs w:val="20"/>
          <w:lang w:val="es-ES"/>
        </w:rPr>
        <w:t xml:space="preserve">   </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A la hora convenica Salida para iniciar una excursión de todo el día al Parque Nacional Torres del Paine visitando Cueva del Milodón, avistando en el camino Cordillera Prat, Lago Porteño, Lago y Sierra del Toro, Sierra Ballena, Cuernos del Paine, Lago Grey, Salto Grande, Mirador del Lago Nordenskjold, Lago Sarmiento, Laguna Amarga. Retornando al finalizar el día a Puerto Natales.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16"/>
          <w:szCs w:val="16"/>
          <w:lang w:val="es-MX"/>
        </w:rPr>
      </w:pPr>
    </w:p>
    <w:p w:rsidR="00C449FB" w:rsidRPr="00C449FB" w:rsidRDefault="00C449FB" w:rsidP="00C449FB">
      <w:pPr>
        <w:jc w:val="both"/>
        <w:rPr>
          <w:rFonts w:ascii="Calibri" w:hAnsi="Calibri" w:cs="Calibri"/>
          <w:bCs/>
          <w:i/>
          <w:iCs/>
          <w:color w:val="000000" w:themeColor="text1"/>
          <w:sz w:val="20"/>
          <w:szCs w:val="20"/>
          <w:lang w:val="es-ES"/>
        </w:rPr>
      </w:pPr>
      <w:r w:rsidRPr="00C449FB">
        <w:rPr>
          <w:rFonts w:ascii="Calibri" w:hAnsi="Calibri" w:cs="Calibri"/>
          <w:b/>
          <w:sz w:val="20"/>
          <w:szCs w:val="20"/>
          <w:lang w:val="es-ES"/>
        </w:rPr>
        <w:t xml:space="preserve">Día 12. Puerto Natales </w:t>
      </w:r>
      <w:r w:rsidRPr="00C449FB">
        <w:rPr>
          <w:rFonts w:ascii="Calibri" w:hAnsi="Calibri" w:cs="Calibri"/>
          <w:bCs/>
          <w:i/>
          <w:iCs/>
          <w:color w:val="000000" w:themeColor="text1"/>
          <w:sz w:val="20"/>
          <w:szCs w:val="20"/>
          <w:lang w:val="es-ES"/>
        </w:rPr>
        <w:t>(Excursión Glaciares Balmaceda y Serrano)</w:t>
      </w:r>
    </w:p>
    <w:p w:rsidR="00366DD9"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Los glaciares Balmaceda y Serrano se sitúan dentro del Parque Nacional Bernardo O</w:t>
      </w:r>
      <w:r>
        <w:rPr>
          <w:rFonts w:ascii="Calibri" w:hAnsi="Calibri" w:cs="Calibri"/>
          <w:sz w:val="20"/>
          <w:szCs w:val="20"/>
          <w:lang w:val="es-MX"/>
        </w:rPr>
        <w:t>’</w:t>
      </w:r>
      <w:r w:rsidRPr="00C449FB">
        <w:rPr>
          <w:rFonts w:ascii="Calibri" w:hAnsi="Calibri" w:cs="Calibri"/>
          <w:sz w:val="20"/>
          <w:szCs w:val="20"/>
          <w:lang w:val="es-MX"/>
        </w:rPr>
        <w:t xml:space="preserve">Higgins, el que se encuentra a 31 millas al noroeste de la ciudad de Puerto Natales y forma parte del cordón montañoso de los Andes. Visitarlo significa admirar un lugar majestuoso, casi no tocado por el hombre. Su acceso es solamente por vía marítima, navegando a través del Fiordo de Ultima Esperanza, el que debe su nombre a la “última esperanza” de encontrar el Estrecho de Magallanes en 1557, para una expedición que lo buscaba desde el Océano Pacífico. El viaje se inicia en el muelle de Puerto Natales, y en el trayecto es posible ver los edificios pertenecientes al frigorífico Bories, el cual fue una de las industrias procesadoras de carne más grande de la Patagonia, también se pueden observar una colonia de Cormoranes Imperiales, una pequeña colonia de Lobos Marinos y una variedad de plantas que componen la flora, tales como el Coigüe, el Canelo, la Lenga, el Ñire, el Chilco y el Calafate entre otras. El glaciar Balmaceda puede ser visto desde la nave, en cambio, para visitar el Serrano, es necesario hace una caminata de 20 minutos por un sendero que bordea un pequeño lago originado por el derretimiento de dicho glaciar. Regreso a hotel seleccionado.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366DD9" w:rsidRDefault="00366DD9" w:rsidP="00C449FB">
      <w:pPr>
        <w:jc w:val="both"/>
        <w:rPr>
          <w:rFonts w:ascii="Calibri" w:hAnsi="Calibri" w:cs="Calibri"/>
          <w:sz w:val="20"/>
          <w:szCs w:val="20"/>
          <w:lang w:val="es-MX"/>
        </w:rPr>
      </w:pPr>
    </w:p>
    <w:p w:rsidR="00366DD9" w:rsidRPr="00366DD9" w:rsidRDefault="00366DD9" w:rsidP="00366DD9">
      <w:pPr>
        <w:jc w:val="both"/>
        <w:rPr>
          <w:rFonts w:ascii="Calibri" w:hAnsi="Calibri" w:cs="Calibri"/>
          <w:i/>
          <w:iCs/>
          <w:sz w:val="20"/>
          <w:szCs w:val="20"/>
          <w:lang w:val="es-MX"/>
        </w:rPr>
      </w:pPr>
      <w:r>
        <w:rPr>
          <w:rFonts w:ascii="Calibri" w:hAnsi="Calibri" w:cs="Calibri"/>
          <w:sz w:val="20"/>
          <w:szCs w:val="20"/>
          <w:lang w:val="es-MX"/>
        </w:rPr>
        <w:t xml:space="preserve">Nota: </w:t>
      </w:r>
      <w:r w:rsidRPr="00C449FB">
        <w:rPr>
          <w:rFonts w:ascii="Calibri" w:hAnsi="Calibri" w:cs="Calibri"/>
          <w:i/>
          <w:iCs/>
          <w:sz w:val="20"/>
          <w:szCs w:val="20"/>
          <w:lang w:val="es-MX"/>
        </w:rPr>
        <w:t xml:space="preserve">Desde el 01 de abril al 30 de septiembre la excursión Balmaceda &amp; Serrano solo opera los días </w:t>
      </w:r>
      <w:r>
        <w:rPr>
          <w:rFonts w:ascii="Calibri" w:hAnsi="Calibri" w:cs="Calibri"/>
          <w:i/>
          <w:iCs/>
          <w:sz w:val="20"/>
          <w:szCs w:val="20"/>
          <w:lang w:val="es-MX"/>
        </w:rPr>
        <w:t>d</w:t>
      </w:r>
      <w:r w:rsidRPr="00C449FB">
        <w:rPr>
          <w:rFonts w:ascii="Calibri" w:hAnsi="Calibri" w:cs="Calibri"/>
          <w:i/>
          <w:iCs/>
          <w:sz w:val="20"/>
          <w:szCs w:val="20"/>
          <w:lang w:val="es-MX"/>
        </w:rPr>
        <w:t>omingos y dos o tres veces por semana dependiendo de la demanda. Excursión sujeta a condiciones climáticas, esta podrá ser cambiada por excursión a otro glaciar o Trekking.</w:t>
      </w:r>
    </w:p>
    <w:p w:rsidR="00C449FB" w:rsidRPr="00C449FB" w:rsidRDefault="00C449FB" w:rsidP="00C449FB">
      <w:pPr>
        <w:jc w:val="both"/>
        <w:rPr>
          <w:rFonts w:ascii="Calibri" w:hAnsi="Calibri" w:cs="Calibri"/>
          <w:sz w:val="14"/>
          <w:szCs w:val="14"/>
          <w:lang w:val="es-MX"/>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Día 13 / Puerto Natales – Punta Arenas</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A la hora convenida, traslado al Terminal de Buses de Puerto Natales para tomar bus regular hacia la ciudad de Punta Arenas (3 hrs.) que lo dejará directamente en el Aeropuerto. </w:t>
      </w:r>
    </w:p>
    <w:p w:rsidR="00C449FB" w:rsidRPr="00C449FB" w:rsidRDefault="00C449FB" w:rsidP="00C449FB">
      <w:pPr>
        <w:rPr>
          <w:sz w:val="16"/>
          <w:szCs w:val="16"/>
        </w:rPr>
      </w:pPr>
    </w:p>
    <w:p w:rsidR="00C449FB" w:rsidRPr="00C449FB" w:rsidRDefault="00C449FB" w:rsidP="00C449FB">
      <w:pPr>
        <w:rPr>
          <w:rFonts w:ascii="Calibri" w:hAnsi="Calibri" w:cs="Calibri"/>
          <w:i/>
          <w:iCs/>
          <w:sz w:val="20"/>
          <w:szCs w:val="20"/>
          <w:lang w:val="es-MX"/>
        </w:rPr>
      </w:pPr>
      <w:r w:rsidRPr="00C449FB">
        <w:rPr>
          <w:rFonts w:ascii="Calibri" w:hAnsi="Calibri" w:cs="Calibri"/>
          <w:i/>
          <w:iCs/>
          <w:sz w:val="20"/>
          <w:szCs w:val="20"/>
          <w:lang w:val="es-MX"/>
        </w:rPr>
        <w:t>Nota</w:t>
      </w:r>
      <w:r>
        <w:rPr>
          <w:rFonts w:ascii="Calibri" w:hAnsi="Calibri" w:cs="Calibri"/>
          <w:i/>
          <w:iCs/>
          <w:sz w:val="20"/>
          <w:szCs w:val="20"/>
          <w:lang w:val="es-MX"/>
        </w:rPr>
        <w:t>s</w:t>
      </w:r>
      <w:r w:rsidRPr="00C449FB">
        <w:rPr>
          <w:rFonts w:ascii="Calibri" w:hAnsi="Calibri" w:cs="Calibri"/>
          <w:i/>
          <w:iCs/>
          <w:sz w:val="20"/>
          <w:szCs w:val="20"/>
          <w:lang w:val="es-MX"/>
        </w:rPr>
        <w:t>:</w:t>
      </w:r>
      <w:r>
        <w:rPr>
          <w:rFonts w:ascii="Calibri" w:hAnsi="Calibri" w:cs="Calibri"/>
          <w:i/>
          <w:iCs/>
          <w:sz w:val="20"/>
          <w:szCs w:val="20"/>
          <w:lang w:val="es-MX"/>
        </w:rPr>
        <w:t xml:space="preserve"> E</w:t>
      </w:r>
      <w:r w:rsidRPr="00C449FB">
        <w:rPr>
          <w:rFonts w:ascii="Calibri" w:hAnsi="Calibri" w:cs="Calibri"/>
          <w:i/>
          <w:iCs/>
          <w:sz w:val="20"/>
          <w:szCs w:val="20"/>
          <w:lang w:val="es-MX"/>
        </w:rPr>
        <w:t>l vuelo de Punta Arenas (PUQ) a Santiago</w:t>
      </w:r>
      <w:r w:rsidRPr="00C449FB">
        <w:rPr>
          <w:rFonts w:ascii="Calibri" w:eastAsia="Calibri" w:hAnsi="Calibri" w:cs="Calibri"/>
          <w:i/>
          <w:iCs/>
          <w:sz w:val="20"/>
          <w:szCs w:val="20"/>
          <w:lang w:val="es-MX"/>
        </w:rPr>
        <w:t xml:space="preserve"> debe s</w:t>
      </w:r>
      <w:r w:rsidRPr="00C449FB">
        <w:rPr>
          <w:rFonts w:ascii="Calibri" w:hAnsi="Calibri" w:cs="Calibri"/>
          <w:i/>
          <w:iCs/>
          <w:sz w:val="20"/>
          <w:szCs w:val="20"/>
          <w:lang w:val="es-MX"/>
        </w:rPr>
        <w:t xml:space="preserve">alir de Punta Arenas después de las 15:00 hrs. </w:t>
      </w:r>
    </w:p>
    <w:p w:rsidR="00C449FB" w:rsidRPr="00C449FB" w:rsidRDefault="00C449FB" w:rsidP="00C449FB">
      <w:pPr>
        <w:rPr>
          <w:rFonts w:ascii="Calibri" w:hAnsi="Calibri" w:cs="Calibri"/>
          <w:sz w:val="20"/>
          <w:szCs w:val="20"/>
          <w:lang w:val="es-MX"/>
        </w:rPr>
      </w:pPr>
    </w:p>
    <w:p w:rsidR="00C449FB" w:rsidRPr="00366DD9" w:rsidRDefault="00C449FB" w:rsidP="006E12FA">
      <w:pPr>
        <w:rPr>
          <w:rFonts w:ascii="Calibri" w:hAnsi="Calibri" w:cs="Calibri"/>
          <w:sz w:val="20"/>
          <w:szCs w:val="20"/>
          <w:lang w:val="es-MX"/>
        </w:rPr>
      </w:pPr>
      <w:r w:rsidRPr="00C449FB">
        <w:rPr>
          <w:rFonts w:ascii="Calibri" w:hAnsi="Calibri" w:cs="Calibri"/>
          <w:b/>
          <w:bCs/>
          <w:sz w:val="20"/>
          <w:szCs w:val="20"/>
          <w:lang w:val="es-MX"/>
        </w:rPr>
        <w:t>FIN DE NUESTROS SERVICIOS.</w:t>
      </w:r>
      <w:r w:rsidRPr="00C449FB">
        <w:rPr>
          <w:rFonts w:ascii="Calibri" w:hAnsi="Calibri" w:cs="Calibri"/>
          <w:sz w:val="20"/>
          <w:szCs w:val="20"/>
          <w:lang w:val="es-MX"/>
        </w:rPr>
        <w:t xml:space="preserve"> </w:t>
      </w: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Default="002572CE" w:rsidP="00C449FB">
      <w:pPr>
        <w:rPr>
          <w:rFonts w:ascii="Calibri" w:hAnsi="Calibri" w:cs="Calibri"/>
          <w:sz w:val="20"/>
          <w:szCs w:val="20"/>
        </w:rPr>
      </w:pPr>
    </w:p>
    <w:p w:rsidR="00C449FB" w:rsidRPr="00C449FB" w:rsidRDefault="00C449FB" w:rsidP="00C449FB">
      <w:pPr>
        <w:rPr>
          <w:rFonts w:ascii="Calibri" w:hAnsi="Calibri" w:cs="Calibri"/>
          <w:sz w:val="20"/>
          <w:szCs w:val="20"/>
        </w:rPr>
      </w:pPr>
    </w:p>
    <w:p w:rsidR="00C449FB" w:rsidRPr="00C449FB" w:rsidRDefault="006E12FA"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Traslados aeropuerto – hotel – aeropuerto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04 noches de alojamiento en Santiago con desayunos </w:t>
      </w:r>
    </w:p>
    <w:p w:rsidR="00C449FB" w:rsidRPr="00C449FB" w:rsidRDefault="00C449FB" w:rsidP="00C449FB">
      <w:pPr>
        <w:pStyle w:val="Prrafodelista"/>
        <w:numPr>
          <w:ilvl w:val="0"/>
          <w:numId w:val="7"/>
        </w:numPr>
        <w:rPr>
          <w:rFonts w:ascii="Calibri" w:hAnsi="Calibri" w:cs="Calibri"/>
          <w:sz w:val="20"/>
          <w:szCs w:val="20"/>
          <w:lang w:val="en-US"/>
        </w:rPr>
      </w:pPr>
      <w:r w:rsidRPr="00C449FB">
        <w:rPr>
          <w:rFonts w:ascii="Calibri" w:hAnsi="Calibri" w:cs="Calibri"/>
          <w:sz w:val="20"/>
          <w:szCs w:val="20"/>
          <w:lang w:val="en-US"/>
        </w:rPr>
        <w:t>City Tour Santiago panor</w:t>
      </w:r>
      <w:r>
        <w:rPr>
          <w:rFonts w:ascii="Calibri" w:hAnsi="Calibri" w:cs="Calibri"/>
          <w:sz w:val="20"/>
          <w:szCs w:val="20"/>
          <w:lang w:val="en-US"/>
        </w:rPr>
        <w:t>á</w:t>
      </w:r>
      <w:r w:rsidRPr="00C449FB">
        <w:rPr>
          <w:rFonts w:ascii="Calibri" w:hAnsi="Calibri" w:cs="Calibri"/>
          <w:sz w:val="20"/>
          <w:szCs w:val="20"/>
          <w:lang w:val="en-US"/>
        </w:rPr>
        <w:t>mic</w:t>
      </w:r>
      <w:r>
        <w:rPr>
          <w:rFonts w:ascii="Calibri" w:hAnsi="Calibri" w:cs="Calibri"/>
          <w:sz w:val="20"/>
          <w:szCs w:val="20"/>
          <w:lang w:val="en-US"/>
        </w:rPr>
        <w:t xml:space="preserve">o </w:t>
      </w:r>
      <w:r w:rsidRPr="00C449FB">
        <w:rPr>
          <w:rFonts w:ascii="Calibri" w:hAnsi="Calibri" w:cs="Calibri"/>
          <w:sz w:val="20"/>
          <w:szCs w:val="20"/>
          <w:lang w:val="en-US"/>
        </w:rPr>
        <w:t>(matutino)</w:t>
      </w:r>
    </w:p>
    <w:p w:rsidR="00C449FB" w:rsidRPr="00C449FB" w:rsidRDefault="00C449FB" w:rsidP="00C449FB">
      <w:pPr>
        <w:pStyle w:val="Prrafodelista"/>
        <w:numPr>
          <w:ilvl w:val="0"/>
          <w:numId w:val="7"/>
        </w:numPr>
        <w:rPr>
          <w:rFonts w:ascii="Calibri" w:hAnsi="Calibri" w:cs="Calibri"/>
          <w:sz w:val="20"/>
          <w:szCs w:val="20"/>
          <w:lang w:val="es-MX"/>
        </w:rPr>
      </w:pPr>
      <w:r w:rsidRPr="00C449FB">
        <w:rPr>
          <w:rFonts w:ascii="Calibri" w:hAnsi="Calibri" w:cs="Calibri"/>
          <w:sz w:val="20"/>
          <w:szCs w:val="20"/>
          <w:lang w:val="es-MX"/>
        </w:rPr>
        <w:t xml:space="preserve">Excursión </w:t>
      </w:r>
      <w:r w:rsidRPr="00C449FB">
        <w:rPr>
          <w:rFonts w:ascii="Calibri" w:hAnsi="Calibri" w:cs="Calibri"/>
          <w:sz w:val="20"/>
          <w:szCs w:val="20"/>
        </w:rPr>
        <w:t xml:space="preserve">a Viña del Mar &amp; Valparaíso </w:t>
      </w:r>
    </w:p>
    <w:p w:rsidR="00C449FB" w:rsidRPr="00C449FB" w:rsidRDefault="00C449FB" w:rsidP="00C449FB">
      <w:pPr>
        <w:pStyle w:val="Prrafodelista"/>
        <w:numPr>
          <w:ilvl w:val="0"/>
          <w:numId w:val="7"/>
        </w:numPr>
        <w:rPr>
          <w:rFonts w:ascii="Calibri" w:hAnsi="Calibri" w:cs="Calibri"/>
          <w:sz w:val="20"/>
          <w:szCs w:val="20"/>
          <w:lang w:val="es-MX"/>
        </w:rPr>
      </w:pPr>
      <w:r w:rsidRPr="00C449FB">
        <w:rPr>
          <w:rFonts w:ascii="Calibri" w:hAnsi="Calibri" w:cs="Calibri"/>
          <w:sz w:val="20"/>
          <w:szCs w:val="20"/>
        </w:rPr>
        <w:t xml:space="preserve">02 noches de alojamiento en San Pedro de Atacama con desayunos </w:t>
      </w:r>
    </w:p>
    <w:p w:rsidR="00C449FB" w:rsidRPr="00C449FB" w:rsidRDefault="00C449FB" w:rsidP="00C449FB">
      <w:pPr>
        <w:pStyle w:val="Prrafodelista"/>
        <w:numPr>
          <w:ilvl w:val="0"/>
          <w:numId w:val="7"/>
        </w:numPr>
        <w:rPr>
          <w:rFonts w:ascii="Calibri" w:hAnsi="Calibri" w:cs="Calibri"/>
          <w:sz w:val="20"/>
          <w:szCs w:val="20"/>
          <w:lang w:val="es-MX"/>
        </w:rPr>
      </w:pPr>
      <w:r w:rsidRPr="00C449FB">
        <w:rPr>
          <w:rFonts w:ascii="Calibri" w:hAnsi="Calibri" w:cs="Calibri"/>
          <w:sz w:val="20"/>
          <w:szCs w:val="20"/>
        </w:rPr>
        <w:t xml:space="preserve">Visita a Valle de La Luna (entrada incluida) </w:t>
      </w:r>
    </w:p>
    <w:p w:rsidR="00C449FB" w:rsidRPr="00C449FB" w:rsidRDefault="00C449FB" w:rsidP="00C449FB">
      <w:pPr>
        <w:pStyle w:val="Prrafodelista"/>
        <w:numPr>
          <w:ilvl w:val="0"/>
          <w:numId w:val="7"/>
        </w:numPr>
        <w:rPr>
          <w:rFonts w:ascii="Calibri" w:hAnsi="Calibri" w:cs="Calibri"/>
          <w:sz w:val="20"/>
          <w:szCs w:val="20"/>
          <w:lang w:val="es-MX"/>
        </w:rPr>
      </w:pPr>
      <w:r w:rsidRPr="00C449FB">
        <w:rPr>
          <w:rFonts w:ascii="Calibri" w:hAnsi="Calibri" w:cs="Calibri"/>
          <w:sz w:val="20"/>
          <w:szCs w:val="20"/>
        </w:rPr>
        <w:t xml:space="preserve">Excursión a Lagunas Altiplánicas &amp; Piedras Rojas (entrada y almuerzo incluidos) </w:t>
      </w:r>
    </w:p>
    <w:p w:rsidR="00C449FB" w:rsidRPr="00C449FB" w:rsidRDefault="00C449FB" w:rsidP="00C449FB">
      <w:pPr>
        <w:pStyle w:val="Prrafodelista"/>
        <w:numPr>
          <w:ilvl w:val="0"/>
          <w:numId w:val="7"/>
        </w:numPr>
        <w:rPr>
          <w:rFonts w:ascii="Calibri" w:hAnsi="Calibri" w:cs="Calibri"/>
          <w:sz w:val="20"/>
          <w:szCs w:val="20"/>
          <w:lang w:val="es-MX"/>
        </w:rPr>
      </w:pPr>
      <w:r w:rsidRPr="00C449FB">
        <w:rPr>
          <w:rFonts w:ascii="Calibri" w:hAnsi="Calibri" w:cs="Calibri"/>
          <w:sz w:val="20"/>
          <w:szCs w:val="20"/>
        </w:rPr>
        <w:t xml:space="preserve">Excursión a Geysers del Tatio y Machuca (entrada incluida) </w:t>
      </w:r>
    </w:p>
    <w:p w:rsidR="00C449FB" w:rsidRPr="00C449FB" w:rsidRDefault="00C449FB" w:rsidP="00C449FB">
      <w:pPr>
        <w:pStyle w:val="Prrafodelista"/>
        <w:numPr>
          <w:ilvl w:val="0"/>
          <w:numId w:val="7"/>
        </w:numPr>
        <w:rPr>
          <w:rFonts w:ascii="Calibri" w:hAnsi="Calibri" w:cs="Calibri"/>
          <w:sz w:val="20"/>
          <w:szCs w:val="20"/>
          <w:lang w:val="es-MX"/>
        </w:rPr>
      </w:pPr>
      <w:r w:rsidRPr="00C449FB">
        <w:rPr>
          <w:rFonts w:ascii="Calibri" w:hAnsi="Calibri" w:cs="Calibri"/>
          <w:sz w:val="20"/>
          <w:szCs w:val="20"/>
        </w:rPr>
        <w:t>03 noches de alojamiento en Puerto Varas con desayunos</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Excursión a Peulla (navegación y almuerzo incluidos)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Visita a Volcán Osorno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Visita a Frutillar </w:t>
      </w:r>
    </w:p>
    <w:p w:rsid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 Aeropuerto Punta Arenas / Terminal de Bus Punta Arenas </w:t>
      </w:r>
    </w:p>
    <w:p w:rsidR="0079677C" w:rsidRPr="00C449FB" w:rsidRDefault="0079677C" w:rsidP="0079677C">
      <w:pPr>
        <w:pStyle w:val="Prrafodelista"/>
        <w:numPr>
          <w:ilvl w:val="0"/>
          <w:numId w:val="7"/>
        </w:numPr>
        <w:rPr>
          <w:rFonts w:ascii="Calibri" w:hAnsi="Calibri" w:cs="Calibri"/>
          <w:sz w:val="20"/>
          <w:szCs w:val="20"/>
        </w:rPr>
      </w:pPr>
      <w:r w:rsidRPr="00C449FB">
        <w:rPr>
          <w:rFonts w:ascii="Calibri" w:hAnsi="Calibri" w:cs="Calibri"/>
          <w:sz w:val="20"/>
          <w:szCs w:val="20"/>
        </w:rPr>
        <w:t xml:space="preserve">Ticket de Bus Punta Arenas / Puerto Natales </w:t>
      </w:r>
    </w:p>
    <w:p w:rsidR="0079677C" w:rsidRPr="0079677C" w:rsidRDefault="0079677C" w:rsidP="0079677C">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 Terminal de Bus Puerto Natales / Hotel Puerto Natales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03 noches de alojamiento en Puerto Natales con desayunos</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Excursión a Torres del Paine &amp; Cueva Milodón (entrada y box lunch incluidos) </w:t>
      </w:r>
    </w:p>
    <w:p w:rsidR="00C449FB" w:rsidRPr="0079677C" w:rsidRDefault="00C449FB" w:rsidP="00C449FB">
      <w:pPr>
        <w:pStyle w:val="Prrafodelista"/>
        <w:numPr>
          <w:ilvl w:val="0"/>
          <w:numId w:val="7"/>
        </w:numPr>
        <w:rPr>
          <w:rFonts w:ascii="Calibri" w:hAnsi="Calibri" w:cs="Calibri"/>
          <w:sz w:val="20"/>
          <w:szCs w:val="20"/>
          <w:lang w:val="es-MX"/>
        </w:rPr>
      </w:pPr>
      <w:r w:rsidRPr="00C449FB">
        <w:rPr>
          <w:rFonts w:ascii="Calibri" w:hAnsi="Calibri" w:cs="Calibri"/>
          <w:sz w:val="20"/>
          <w:szCs w:val="20"/>
        </w:rPr>
        <w:t>Excursión a Navegación Glaciar Balmaceda &amp; Serrano (</w:t>
      </w:r>
      <w:r w:rsidR="004F6ACF">
        <w:rPr>
          <w:rFonts w:ascii="Calibri" w:hAnsi="Calibri" w:cs="Calibri"/>
          <w:sz w:val="20"/>
          <w:szCs w:val="20"/>
        </w:rPr>
        <w:t>incluye entrada)</w:t>
      </w:r>
    </w:p>
    <w:p w:rsidR="0079677C" w:rsidRPr="0079677C" w:rsidRDefault="0079677C" w:rsidP="0079677C">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 Hotel Puerto Natales / Terminal de Bus Puerto Natales </w:t>
      </w:r>
    </w:p>
    <w:p w:rsidR="00366DD9" w:rsidRPr="00C449FB" w:rsidRDefault="00366DD9" w:rsidP="00366DD9">
      <w:pPr>
        <w:pStyle w:val="Prrafodelista"/>
        <w:numPr>
          <w:ilvl w:val="0"/>
          <w:numId w:val="7"/>
        </w:numPr>
        <w:rPr>
          <w:rFonts w:ascii="Calibri" w:hAnsi="Calibri" w:cs="Calibri"/>
          <w:sz w:val="20"/>
          <w:szCs w:val="20"/>
        </w:rPr>
      </w:pPr>
      <w:r w:rsidRPr="00C449FB">
        <w:rPr>
          <w:rFonts w:ascii="Calibri" w:hAnsi="Calibri" w:cs="Calibri"/>
          <w:sz w:val="20"/>
          <w:szCs w:val="20"/>
        </w:rPr>
        <w:t xml:space="preserve">Ticket de Bus Puerto Natales / Punta Arenas </w:t>
      </w:r>
    </w:p>
    <w:p w:rsidR="00366DD9" w:rsidRPr="00366DD9" w:rsidRDefault="00366DD9" w:rsidP="00366DD9">
      <w:pPr>
        <w:pStyle w:val="Prrafodelista"/>
        <w:numPr>
          <w:ilvl w:val="0"/>
          <w:numId w:val="7"/>
        </w:numPr>
        <w:rPr>
          <w:rFonts w:ascii="Calibri" w:hAnsi="Calibri" w:cs="Calibri"/>
          <w:sz w:val="20"/>
          <w:szCs w:val="20"/>
        </w:rPr>
      </w:pPr>
      <w:r w:rsidRPr="00C449FB">
        <w:rPr>
          <w:rFonts w:ascii="Calibri" w:hAnsi="Calibri" w:cs="Calibri"/>
          <w:sz w:val="20"/>
          <w:szCs w:val="20"/>
        </w:rPr>
        <w:t xml:space="preserve">Terminal de Bus Punta Arenas / Traslado Aeropuerto Punta Arenas </w:t>
      </w:r>
    </w:p>
    <w:p w:rsidR="00DD1F1E" w:rsidRPr="00C449FB" w:rsidRDefault="00DD1F1E" w:rsidP="00C449FB">
      <w:pPr>
        <w:pStyle w:val="Prrafodelista"/>
        <w:numPr>
          <w:ilvl w:val="0"/>
          <w:numId w:val="7"/>
        </w:numPr>
        <w:rPr>
          <w:rFonts w:ascii="Calibri" w:hAnsi="Calibri" w:cs="Calibri"/>
          <w:sz w:val="20"/>
          <w:szCs w:val="20"/>
        </w:rPr>
      </w:pPr>
      <w:r w:rsidRPr="00C449FB">
        <w:rPr>
          <w:rFonts w:ascii="Calibri" w:hAnsi="Calibri" w:cs="Calibri"/>
          <w:sz w:val="20"/>
          <w:szCs w:val="20"/>
        </w:rPr>
        <w:t>Guía en español</w:t>
      </w:r>
      <w:r w:rsidR="006435F8">
        <w:rPr>
          <w:rFonts w:ascii="Calibri" w:hAnsi="Calibri" w:cs="Calibri"/>
          <w:sz w:val="20"/>
          <w:szCs w:val="20"/>
        </w:rPr>
        <w:t xml:space="preserve"> durante recorridos</w:t>
      </w:r>
    </w:p>
    <w:p w:rsidR="006E12FA" w:rsidRPr="00C449FB" w:rsidRDefault="006E12FA" w:rsidP="00C449FB">
      <w:pPr>
        <w:pStyle w:val="Prrafodelista"/>
        <w:numPr>
          <w:ilvl w:val="0"/>
          <w:numId w:val="7"/>
        </w:numPr>
        <w:rPr>
          <w:rFonts w:ascii="Calibri" w:hAnsi="Calibri" w:cs="Calibri"/>
          <w:sz w:val="20"/>
          <w:szCs w:val="20"/>
        </w:rPr>
      </w:pPr>
      <w:r w:rsidRPr="00C449FB">
        <w:rPr>
          <w:rFonts w:ascii="Calibri" w:hAnsi="Calibri" w:cs="Calibri"/>
          <w:sz w:val="20"/>
          <w:szCs w:val="20"/>
        </w:rPr>
        <w:t>Seguro de asistencia en viaje cobertura COVID</w:t>
      </w:r>
    </w:p>
    <w:p w:rsidR="002572CE" w:rsidRPr="002572CE" w:rsidRDefault="002572CE" w:rsidP="002572CE">
      <w:pPr>
        <w:pStyle w:val="Prrafodelista"/>
        <w:spacing w:after="160" w:line="259" w:lineRule="auto"/>
        <w:rPr>
          <w:rFonts w:ascii="Calibri" w:hAnsi="Calibri" w:cs="Calibri"/>
          <w:sz w:val="20"/>
          <w:szCs w:val="20"/>
        </w:rPr>
      </w:pPr>
    </w:p>
    <w:p w:rsidR="002572CE" w:rsidRDefault="006E12FA" w:rsidP="00C449FB">
      <w:pPr>
        <w:ind w:left="567"/>
        <w:rPr>
          <w:rFonts w:ascii="Calibri" w:hAnsi="Calibri" w:cs="Calibri"/>
          <w:b/>
        </w:rPr>
      </w:pPr>
      <w:r w:rsidRPr="002572CE">
        <w:rPr>
          <w:rFonts w:ascii="Calibri" w:hAnsi="Calibri" w:cs="Calibri"/>
          <w:b/>
        </w:rPr>
        <w:t>NO Incluye</w:t>
      </w:r>
    </w:p>
    <w:p w:rsidR="00C449FB" w:rsidRPr="002572CE" w:rsidRDefault="00C449FB" w:rsidP="00C449FB">
      <w:pPr>
        <w:ind w:left="567"/>
        <w:rPr>
          <w:rFonts w:ascii="Calibri" w:hAnsi="Calibri" w:cs="Calibri"/>
          <w:b/>
        </w:rPr>
      </w:pPr>
    </w:p>
    <w:p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86340C" w:rsidRPr="0086340C" w:rsidRDefault="0086340C" w:rsidP="0086340C">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Impuesto entrada a Chile 26 USD aprox</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C449FB" w:rsidRDefault="00C449FB" w:rsidP="006E12FA">
      <w:pPr>
        <w:rPr>
          <w:rFonts w:ascii="Calibri" w:hAnsi="Calibri" w:cs="Calibri"/>
          <w:sz w:val="20"/>
          <w:szCs w:val="20"/>
        </w:rPr>
      </w:pPr>
    </w:p>
    <w:p w:rsidR="0086340C" w:rsidRDefault="0086340C" w:rsidP="006E12FA">
      <w:pPr>
        <w:rPr>
          <w:rFonts w:ascii="Calibri" w:hAnsi="Calibri" w:cs="Calibri"/>
          <w:sz w:val="20"/>
          <w:szCs w:val="20"/>
        </w:rPr>
      </w:pPr>
    </w:p>
    <w:tbl>
      <w:tblPr>
        <w:tblW w:w="6091" w:type="dxa"/>
        <w:jc w:val="center"/>
        <w:tblCellMar>
          <w:left w:w="70" w:type="dxa"/>
          <w:right w:w="70" w:type="dxa"/>
        </w:tblCellMar>
        <w:tblLook w:val="04A0" w:firstRow="1" w:lastRow="0" w:firstColumn="1" w:lastColumn="0" w:noHBand="0" w:noVBand="1"/>
      </w:tblPr>
      <w:tblGrid>
        <w:gridCol w:w="2689"/>
        <w:gridCol w:w="1134"/>
        <w:gridCol w:w="1134"/>
        <w:gridCol w:w="1134"/>
      </w:tblGrid>
      <w:tr w:rsidR="00C449FB" w:rsidRPr="00C449FB" w:rsidTr="00A8546F">
        <w:trPr>
          <w:trHeight w:val="288"/>
          <w:jc w:val="center"/>
        </w:trPr>
        <w:tc>
          <w:tcPr>
            <w:tcW w:w="609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 xml:space="preserve">TARIFAS EN USD POR PERSONA </w:t>
            </w:r>
          </w:p>
        </w:tc>
      </w:tr>
      <w:tr w:rsidR="00C449FB" w:rsidRPr="00C449FB" w:rsidTr="00A8546F">
        <w:trPr>
          <w:trHeight w:val="288"/>
          <w:jc w:val="center"/>
        </w:trPr>
        <w:tc>
          <w:tcPr>
            <w:tcW w:w="382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 xml:space="preserve">SERVICIOS TERRESTRES EXCLUSIVAMENTE </w:t>
            </w:r>
          </w:p>
        </w:tc>
        <w:tc>
          <w:tcPr>
            <w:tcW w:w="226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 xml:space="preserve">MÍNIMO 2 PASAJEROS </w:t>
            </w:r>
          </w:p>
        </w:tc>
      </w:tr>
      <w:tr w:rsidR="00C449FB" w:rsidRPr="00C449FB" w:rsidTr="00A8546F">
        <w:trPr>
          <w:trHeight w:val="288"/>
          <w:jc w:val="center"/>
        </w:trPr>
        <w:tc>
          <w:tcPr>
            <w:tcW w:w="609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05 ENERO - 15 DICIEMBRE 2025</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TRIPLE</w:t>
            </w:r>
          </w:p>
        </w:tc>
        <w:tc>
          <w:tcPr>
            <w:tcW w:w="1134" w:type="dxa"/>
            <w:tcBorders>
              <w:top w:val="nil"/>
              <w:left w:val="nil"/>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SENCILLA</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 xml:space="preserve">TURISTA </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3188</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4840</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Supl. 05 ene - 31 mar 2025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205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629</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Supl. 01 abr - 30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53</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325</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Supl. 01 oct - 15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427</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834</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 xml:space="preserve">PRIMERA </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3475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5685</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Supl. 05 ene - 2</w:t>
            </w:r>
            <w:r w:rsidR="005E52F7">
              <w:rPr>
                <w:rFonts w:ascii="Calibri" w:eastAsia="Times New Roman" w:hAnsi="Calibri" w:cs="Calibri"/>
                <w:i/>
                <w:iCs/>
                <w:color w:val="FF0000"/>
                <w:sz w:val="18"/>
                <w:szCs w:val="18"/>
                <w:lang w:val="es-MX" w:eastAsia="es-MX"/>
              </w:rPr>
              <w:t>8</w:t>
            </w:r>
            <w:r w:rsidRPr="00C449FB">
              <w:rPr>
                <w:rFonts w:ascii="Calibri" w:eastAsia="Times New Roman" w:hAnsi="Calibri" w:cs="Calibri"/>
                <w:i/>
                <w:iCs/>
                <w:color w:val="FF0000"/>
                <w:sz w:val="18"/>
                <w:szCs w:val="18"/>
                <w:lang w:val="es-MX" w:eastAsia="es-MX"/>
              </w:rPr>
              <w:t xml:space="preserve"> feb 2025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203</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395</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Supl. 01 al 31 mar 2025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159</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330</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Supl. 01 - 30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92</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218</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Supl. 01 - 31 oct 2025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522</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818</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Supl. 01 nov - 15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690</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1155</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 xml:space="preserve">SUPERIOR </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4382</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3A1B3F" w:rsidP="00C449FB">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7023</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Supl. 05 ene - 31 mar 2025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621</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1168</w:t>
            </w:r>
          </w:p>
        </w:tc>
      </w:tr>
      <w:tr w:rsidR="00C449FB" w:rsidRPr="00C449FB" w:rsidTr="00A8546F">
        <w:trPr>
          <w:trHeight w:val="288"/>
          <w:jc w:val="center"/>
        </w:trPr>
        <w:tc>
          <w:tcPr>
            <w:tcW w:w="6091"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Del 01 may- 31 ago 2025 el hotel en Puerto Natales se encuentra cerrado</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Supl. 01 al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32</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119</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 xml:space="preserve">Supl. 01 al 31 oct 2025 </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862</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1544</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Supl. 01 nov - 15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952</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1688</w:t>
            </w:r>
          </w:p>
        </w:tc>
      </w:tr>
      <w:tr w:rsidR="00C449FB" w:rsidRPr="00C449FB" w:rsidTr="00A8546F">
        <w:trPr>
          <w:trHeight w:val="288"/>
          <w:jc w:val="center"/>
        </w:trPr>
        <w:tc>
          <w:tcPr>
            <w:tcW w:w="609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449FB" w:rsidRPr="00C449FB" w:rsidRDefault="00C449FB" w:rsidP="00C449FB">
            <w:pPr>
              <w:jc w:val="cente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 xml:space="preserve">NO HAY TARIFA ESPECIAL PARA MENOR </w:t>
            </w:r>
          </w:p>
        </w:tc>
      </w:tr>
      <w:tr w:rsidR="00C449FB" w:rsidRPr="00C449FB" w:rsidTr="00A8546F">
        <w:trPr>
          <w:trHeight w:val="300"/>
          <w:jc w:val="center"/>
        </w:trPr>
        <w:tc>
          <w:tcPr>
            <w:tcW w:w="609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449FB" w:rsidRPr="00C449FB" w:rsidRDefault="00C449FB" w:rsidP="00C449FB">
            <w:pPr>
              <w:jc w:val="cente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NO APLICA EN FERIAS, CARNAVAL, SEMANA SANTA, NAVIDAD Y FIN DE AÑO</w:t>
            </w:r>
          </w:p>
        </w:tc>
      </w:tr>
      <w:tr w:rsidR="00C449FB" w:rsidRPr="00C449FB" w:rsidTr="00A8546F">
        <w:trPr>
          <w:trHeight w:val="288"/>
          <w:jc w:val="center"/>
        </w:trPr>
        <w:tc>
          <w:tcPr>
            <w:tcW w:w="609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449FB" w:rsidRPr="00C449FB" w:rsidRDefault="00C449FB" w:rsidP="00C449FB">
            <w:pPr>
              <w:jc w:val="cente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 xml:space="preserve">TARIFAS SUJETAS A DISPONIBILIDAD Y CAMBIO SIN PREVIO AVISO </w:t>
            </w:r>
          </w:p>
        </w:tc>
      </w:tr>
    </w:tbl>
    <w:p w:rsidR="00C449FB" w:rsidRDefault="00C449FB" w:rsidP="006E12FA">
      <w:pPr>
        <w:rPr>
          <w:rFonts w:ascii="Calibri" w:hAnsi="Calibri" w:cs="Calibri"/>
          <w:sz w:val="20"/>
          <w:szCs w:val="20"/>
          <w:lang w:val="es-MX"/>
        </w:rPr>
      </w:pPr>
    </w:p>
    <w:p w:rsidR="00A8546F" w:rsidRDefault="00A8546F" w:rsidP="006E12FA">
      <w:pPr>
        <w:rPr>
          <w:rFonts w:ascii="Calibri" w:hAnsi="Calibri" w:cs="Calibri"/>
          <w:sz w:val="20"/>
          <w:szCs w:val="20"/>
          <w:lang w:val="es-MX"/>
        </w:rPr>
      </w:pPr>
    </w:p>
    <w:p w:rsidR="00C449FB" w:rsidRPr="00C449FB" w:rsidRDefault="00C449FB" w:rsidP="006E12FA">
      <w:pPr>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168"/>
        <w:gridCol w:w="1821"/>
        <w:gridCol w:w="2231"/>
      </w:tblGrid>
      <w:tr w:rsidR="00C449FB" w:rsidRPr="00C449FB" w:rsidTr="00C449FB">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 xml:space="preserve">HOTELES PREVISTOS O SIMILARES </w:t>
            </w:r>
          </w:p>
        </w:tc>
      </w:tr>
      <w:tr w:rsidR="00C449FB" w:rsidRPr="00C449FB" w:rsidTr="00C449FB">
        <w:trPr>
          <w:trHeight w:val="288"/>
          <w:jc w:val="center"/>
        </w:trPr>
        <w:tc>
          <w:tcPr>
            <w:tcW w:w="1168" w:type="dxa"/>
            <w:tcBorders>
              <w:top w:val="nil"/>
              <w:left w:val="single" w:sz="4" w:space="0" w:color="auto"/>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CATEGORÍA</w:t>
            </w:r>
          </w:p>
        </w:tc>
        <w:tc>
          <w:tcPr>
            <w:tcW w:w="1821" w:type="dxa"/>
            <w:tcBorders>
              <w:top w:val="nil"/>
              <w:left w:val="nil"/>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CIUDAD</w:t>
            </w:r>
          </w:p>
        </w:tc>
        <w:tc>
          <w:tcPr>
            <w:tcW w:w="2231" w:type="dxa"/>
            <w:tcBorders>
              <w:top w:val="nil"/>
              <w:left w:val="nil"/>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HOTEL</w:t>
            </w:r>
          </w:p>
        </w:tc>
      </w:tr>
      <w:tr w:rsidR="00C449FB" w:rsidRPr="00C449FB" w:rsidTr="00C449FB">
        <w:trPr>
          <w:trHeight w:val="288"/>
          <w:jc w:val="center"/>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TURISTA</w:t>
            </w: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Santiago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NH Santiago</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San Pedro de Atacama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Casa Don Tomas </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Puerto Varas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Park Inn Puerto Varas</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Puerto Natales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Vendaval</w:t>
            </w:r>
          </w:p>
        </w:tc>
      </w:tr>
      <w:tr w:rsidR="00C449FB" w:rsidRPr="00C449FB" w:rsidTr="00C449FB">
        <w:trPr>
          <w:trHeight w:val="288"/>
          <w:jc w:val="center"/>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PRIMERA</w:t>
            </w: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Santiago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Pullman Santiago el Bosque</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San Pedro de Atacama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Casa Solcor</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Puerto Varas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Cabaña del Lago</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Puerto Natales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Altiplánico Sur </w:t>
            </w:r>
          </w:p>
        </w:tc>
      </w:tr>
      <w:tr w:rsidR="00C449FB" w:rsidRPr="00C449FB" w:rsidTr="00C449FB">
        <w:trPr>
          <w:trHeight w:val="288"/>
          <w:jc w:val="center"/>
        </w:trPr>
        <w:tc>
          <w:tcPr>
            <w:tcW w:w="1168" w:type="dxa"/>
            <w:vMerge w:val="restart"/>
            <w:tcBorders>
              <w:top w:val="nil"/>
              <w:left w:val="single" w:sz="4" w:space="0" w:color="auto"/>
              <w:bottom w:val="single" w:sz="4" w:space="0" w:color="auto"/>
              <w:right w:val="single" w:sz="4" w:space="0" w:color="auto"/>
            </w:tcBorders>
            <w:shd w:val="clear" w:color="auto" w:fill="auto"/>
            <w:vAlign w:val="center"/>
            <w:hideMark/>
          </w:tcPr>
          <w:p w:rsidR="00C449FB" w:rsidRPr="00C449FB" w:rsidRDefault="00C449FB" w:rsidP="00C449FB">
            <w:pPr>
              <w:jc w:val="cente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SUPERIOR</w:t>
            </w: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Santiago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Marriot</w:t>
            </w:r>
            <w:r w:rsidR="00A2590C">
              <w:rPr>
                <w:rFonts w:ascii="Calibri" w:eastAsia="Times New Roman" w:hAnsi="Calibri" w:cs="Calibri"/>
                <w:color w:val="000000"/>
                <w:sz w:val="18"/>
                <w:szCs w:val="18"/>
                <w:lang w:val="es-MX" w:eastAsia="es-MX"/>
              </w:rPr>
              <w:t>t</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San Pedro de Atacama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Cumbres San Pedro </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Puerto Varas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Cumbres Puerto Varas </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Puerto Natales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Noi Indigo</w:t>
            </w:r>
          </w:p>
        </w:tc>
      </w:tr>
    </w:tbl>
    <w:p w:rsidR="00C449FB" w:rsidRDefault="00C449FB" w:rsidP="006E12FA">
      <w:pPr>
        <w:rPr>
          <w:rFonts w:ascii="Calibri" w:hAnsi="Calibri" w:cs="Calibri"/>
          <w:sz w:val="20"/>
          <w:szCs w:val="20"/>
        </w:rPr>
      </w:pPr>
    </w:p>
    <w:p w:rsidR="00C449FB" w:rsidRPr="006E12FA" w:rsidRDefault="00C449FB"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Es responsabilidad del pasajero contar con pasaporte vigente, así como visados, vacunas y requisitos necesarios para realizar su viaje.</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 xml:space="preserve">Recomendamos viajar bajo la cobertura de una póliza de Seguro. Su Ejecutivo puede informarle. </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El orden de los servicios podría variar según disponibilidad aérea y/o terrestre.</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Los servicios de traslados y excursiones son otorgados como servicios regulares; estos servicios están sujetos a horarios pre-establecidos y se brindan junto a otros pasajeros</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El horario estándar de check in 15:00hrs y el check out 11:00hrs.</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2572CE" w:rsidRPr="003E0FA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sectPr w:rsidR="002572CE" w:rsidRPr="003E0FA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73055" w:rsidRDefault="00E73055" w:rsidP="00F249CA">
      <w:r>
        <w:separator/>
      </w:r>
    </w:p>
  </w:endnote>
  <w:endnote w:type="continuationSeparator" w:id="0">
    <w:p w:rsidR="00E73055" w:rsidRDefault="00E73055"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73055" w:rsidRDefault="00E73055" w:rsidP="00F249CA">
      <w:r>
        <w:separator/>
      </w:r>
    </w:p>
  </w:footnote>
  <w:footnote w:type="continuationSeparator" w:id="0">
    <w:p w:rsidR="00E73055" w:rsidRDefault="00E73055"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 w:numId="7" w16cid:durableId="16573718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2102E"/>
    <w:rsid w:val="000C0870"/>
    <w:rsid w:val="0012304C"/>
    <w:rsid w:val="00146073"/>
    <w:rsid w:val="00183158"/>
    <w:rsid w:val="001971AF"/>
    <w:rsid w:val="001B1756"/>
    <w:rsid w:val="001B65DE"/>
    <w:rsid w:val="001D26F6"/>
    <w:rsid w:val="001F0E00"/>
    <w:rsid w:val="00232A45"/>
    <w:rsid w:val="002572CE"/>
    <w:rsid w:val="00274424"/>
    <w:rsid w:val="002828A7"/>
    <w:rsid w:val="002A411E"/>
    <w:rsid w:val="002C7B03"/>
    <w:rsid w:val="002E0116"/>
    <w:rsid w:val="003022E7"/>
    <w:rsid w:val="00307C36"/>
    <w:rsid w:val="00336F7E"/>
    <w:rsid w:val="00366DD9"/>
    <w:rsid w:val="003A1B3F"/>
    <w:rsid w:val="003E0FAA"/>
    <w:rsid w:val="003E40BA"/>
    <w:rsid w:val="004343D2"/>
    <w:rsid w:val="004A3B59"/>
    <w:rsid w:val="004D495B"/>
    <w:rsid w:val="004F6ACF"/>
    <w:rsid w:val="005704CE"/>
    <w:rsid w:val="0058018E"/>
    <w:rsid w:val="005C6DE9"/>
    <w:rsid w:val="005D75DC"/>
    <w:rsid w:val="005E52F7"/>
    <w:rsid w:val="00624A8C"/>
    <w:rsid w:val="006435F8"/>
    <w:rsid w:val="0069446E"/>
    <w:rsid w:val="006B519C"/>
    <w:rsid w:val="006E12FA"/>
    <w:rsid w:val="006E53F1"/>
    <w:rsid w:val="007032F8"/>
    <w:rsid w:val="0072221A"/>
    <w:rsid w:val="0079677C"/>
    <w:rsid w:val="007B324D"/>
    <w:rsid w:val="007C491E"/>
    <w:rsid w:val="00837ED0"/>
    <w:rsid w:val="00845A82"/>
    <w:rsid w:val="00855E8E"/>
    <w:rsid w:val="0086340C"/>
    <w:rsid w:val="008A668C"/>
    <w:rsid w:val="008E08BE"/>
    <w:rsid w:val="00946F01"/>
    <w:rsid w:val="00986FD8"/>
    <w:rsid w:val="009B0106"/>
    <w:rsid w:val="009D3D11"/>
    <w:rsid w:val="00A2590C"/>
    <w:rsid w:val="00A323B6"/>
    <w:rsid w:val="00A622B9"/>
    <w:rsid w:val="00A8546F"/>
    <w:rsid w:val="00AC479D"/>
    <w:rsid w:val="00AD3BBF"/>
    <w:rsid w:val="00AF1B04"/>
    <w:rsid w:val="00B43F0E"/>
    <w:rsid w:val="00B44717"/>
    <w:rsid w:val="00B67EE6"/>
    <w:rsid w:val="00B830CD"/>
    <w:rsid w:val="00BA1C25"/>
    <w:rsid w:val="00BA5B66"/>
    <w:rsid w:val="00C10260"/>
    <w:rsid w:val="00C135F1"/>
    <w:rsid w:val="00C4182F"/>
    <w:rsid w:val="00C449FB"/>
    <w:rsid w:val="00C65BC2"/>
    <w:rsid w:val="00CA42FD"/>
    <w:rsid w:val="00CB1B4A"/>
    <w:rsid w:val="00CB3370"/>
    <w:rsid w:val="00CC570E"/>
    <w:rsid w:val="00D32641"/>
    <w:rsid w:val="00D57068"/>
    <w:rsid w:val="00D66D50"/>
    <w:rsid w:val="00D940E5"/>
    <w:rsid w:val="00D951EC"/>
    <w:rsid w:val="00DD1F1E"/>
    <w:rsid w:val="00E05E49"/>
    <w:rsid w:val="00E21540"/>
    <w:rsid w:val="00E460EB"/>
    <w:rsid w:val="00E642A1"/>
    <w:rsid w:val="00E73055"/>
    <w:rsid w:val="00E93BA8"/>
    <w:rsid w:val="00F20B66"/>
    <w:rsid w:val="00F249CA"/>
    <w:rsid w:val="00FA5FDC"/>
    <w:rsid w:val="00FB1D88"/>
    <w:rsid w:val="00FE639B"/>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2205</Words>
  <Characters>12133</Characters>
  <Application>Microsoft Office Word</Application>
  <DocSecurity>0</DocSecurity>
  <Lines>101</Lines>
  <Paragraphs>28</Paragraphs>
  <ScaleCrop>false</ScaleCrop>
  <Company/>
  <LinksUpToDate>false</LinksUpToDate>
  <CharactersWithSpaces>14310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2025-03-24T18:24:00Z</dcterms:created>
  <dcterms:modified xsi:type="dcterms:W3CDTF">2025-03-24T18:24:00Z</dcterms:modified>
</cp:coreProperties>
</file>