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60D9" w:rsidRPr="00F16D26" w:rsidRDefault="00FB57B7" w:rsidP="00EA7270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Polinesia Encantadora </w:t>
      </w:r>
    </w:p>
    <w:p w:rsidR="00B660D9" w:rsidRDefault="00B64D9F" w:rsidP="00B660D9">
      <w:pPr>
        <w:tabs>
          <w:tab w:val="left" w:pos="0"/>
        </w:tabs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="00B660D9" w:rsidRPr="00F16D26">
        <w:rPr>
          <w:rFonts w:ascii="Calibri" w:hAnsi="Calibri" w:cs="Calibri"/>
          <w:b/>
          <w:sz w:val="32"/>
          <w:szCs w:val="32"/>
          <w:lang w:val="es-ES"/>
        </w:rPr>
        <w:t xml:space="preserve"> días </w:t>
      </w:r>
      <w:r w:rsidR="0086429A">
        <w:rPr>
          <w:rFonts w:ascii="Calibri" w:hAnsi="Calibri" w:cs="Calibri"/>
          <w:b/>
          <w:sz w:val="32"/>
          <w:szCs w:val="32"/>
          <w:lang w:val="es-ES"/>
        </w:rPr>
        <w:t xml:space="preserve">/ 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="00BF2F55">
        <w:rPr>
          <w:rFonts w:ascii="Calibri" w:hAnsi="Calibri" w:cs="Calibri"/>
          <w:b/>
          <w:sz w:val="32"/>
          <w:szCs w:val="32"/>
          <w:lang w:val="es-ES"/>
        </w:rPr>
        <w:t xml:space="preserve"> noches </w:t>
      </w:r>
    </w:p>
    <w:p w:rsidR="00D25217" w:rsidRDefault="00D25217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D25217" w:rsidRDefault="00D25217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DC59DA"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D00C78">
        <w:rPr>
          <w:rFonts w:ascii="Calibri" w:hAnsi="Calibri" w:cs="Calibri"/>
          <w:sz w:val="20"/>
          <w:szCs w:val="20"/>
          <w:lang w:val="es-ES"/>
        </w:rPr>
        <w:t xml:space="preserve">Diarias </w:t>
      </w:r>
    </w:p>
    <w:p w:rsidR="00B660D9" w:rsidRPr="00DC59DA" w:rsidRDefault="00B660D9" w:rsidP="00B660D9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BC2AE9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1. </w:t>
      </w: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Papeete (Tahití) </w:t>
      </w:r>
    </w:p>
    <w:p w:rsidR="00143AAC" w:rsidRPr="00143AAC" w:rsidRDefault="00143AAC" w:rsidP="00143AAC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Llegada a la capital de la Polinesia Francesa. Bienvenida tradicional con un collar floral o de conchitas. Traslado al hotel.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Alojamiento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.</w:t>
      </w:r>
    </w:p>
    <w:p w:rsidR="00143AAC" w:rsidRPr="00143AAC" w:rsidRDefault="00143AAC" w:rsidP="00143AAC">
      <w:pPr>
        <w:tabs>
          <w:tab w:val="left" w:pos="7110"/>
        </w:tabs>
        <w:suppressAutoHyphens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ab/>
      </w: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BC2AE9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2. </w:t>
      </w: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Papeete – </w:t>
      </w:r>
      <w:proofErr w:type="spellStart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Moorea</w:t>
      </w:r>
      <w:proofErr w:type="spellEnd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</w:t>
      </w:r>
    </w:p>
    <w:p w:rsidR="00143AAC" w:rsidRPr="00143AAC" w:rsidRDefault="00143AAC" w:rsidP="00143AAC">
      <w:pPr>
        <w:suppressAutoHyphens/>
        <w:jc w:val="both"/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</w:pPr>
      <w:r w:rsidRPr="00143AAC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  <w:t>Desayuno</w:t>
      </w:r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. Traslado al puerto para tomar el catamarán </w:t>
      </w:r>
      <w:r w:rsidRPr="00143AAC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  <w:t>(incluido)</w:t>
      </w:r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 con destino </w:t>
      </w:r>
      <w:proofErr w:type="spellStart"/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>Moorea</w:t>
      </w:r>
      <w:proofErr w:type="spellEnd"/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. Llegada y </w:t>
      </w:r>
      <w:r w:rsidRPr="00143AAC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  <w:t xml:space="preserve">traslado </w:t>
      </w:r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al hotel. </w:t>
      </w:r>
      <w:r w:rsidRPr="00143AAC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  <w:t>Alojamiento</w:t>
      </w:r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.                     </w:t>
      </w:r>
    </w:p>
    <w:p w:rsidR="00143AAC" w:rsidRPr="00143AAC" w:rsidRDefault="00143AAC" w:rsidP="00143AAC">
      <w:pPr>
        <w:suppressAutoHyphens/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</w:pP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362D9D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3. </w:t>
      </w:r>
      <w:proofErr w:type="spellStart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Moorea</w:t>
      </w:r>
      <w:proofErr w:type="spellEnd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</w:t>
      </w:r>
    </w:p>
    <w:p w:rsidR="00143AAC" w:rsidRPr="00143AAC" w:rsidRDefault="00362D9D" w:rsidP="00143AAC">
      <w:pPr>
        <w:suppressAutoHyphens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362D9D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Desayuno.</w:t>
      </w:r>
      <w:r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</w:t>
      </w:r>
      <w:r w:rsidR="00143AAC" w:rsidRPr="00143AAC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Día</w:t>
      </w:r>
      <w:r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</w:t>
      </w:r>
      <w:r w:rsidR="00143AAC" w:rsidRPr="00143AAC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libre en esta paradisiaca isla del Pacífico Sur a disposición de los clientes para descansar en la playa o realizar alguna actividad opcional. </w:t>
      </w:r>
      <w:r w:rsidR="00143AAC"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Alojamiento</w:t>
      </w:r>
      <w:r w:rsidR="004A3C77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 xml:space="preserve">. </w:t>
      </w:r>
    </w:p>
    <w:p w:rsidR="00143AAC" w:rsidRDefault="00143AAC" w:rsidP="00143AAC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362D9D" w:rsidRPr="00143AAC" w:rsidRDefault="00362D9D" w:rsidP="00362D9D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1B4E44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4. </w:t>
      </w:r>
      <w:proofErr w:type="spellStart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Moorea</w:t>
      </w:r>
      <w:proofErr w:type="spellEnd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</w:t>
      </w:r>
    </w:p>
    <w:p w:rsidR="00362D9D" w:rsidRPr="00143AAC" w:rsidRDefault="001B4E44" w:rsidP="00362D9D">
      <w:pPr>
        <w:suppressAutoHyphens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1B4E44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Desayuno.</w:t>
      </w:r>
      <w:r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</w:t>
      </w:r>
      <w:r w:rsidR="00362D9D" w:rsidRPr="00143AAC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Dí</w:t>
      </w:r>
      <w:r w:rsidR="00AE2763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a</w:t>
      </w:r>
      <w:r w:rsidR="00362D9D" w:rsidRPr="00143AAC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libre en esta paradisiaca isla del Pacífico Sur a disposición de los clientes para descansar en la playa o realizar alguna actividad opcional. </w:t>
      </w:r>
      <w:r w:rsidR="00362D9D"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Alojamiento</w:t>
      </w:r>
      <w:r w:rsidR="00AE2763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 xml:space="preserve">. </w:t>
      </w:r>
    </w:p>
    <w:p w:rsidR="00362D9D" w:rsidRDefault="00362D9D" w:rsidP="00362D9D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AE2763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5.</w:t>
      </w: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</w:t>
      </w:r>
      <w:proofErr w:type="spellStart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Moorea</w:t>
      </w:r>
      <w:proofErr w:type="spellEnd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– Bora Bora </w:t>
      </w:r>
    </w:p>
    <w:p w:rsidR="00143AAC" w:rsidRPr="00143AAC" w:rsidRDefault="00143AAC" w:rsidP="00143AAC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Desayuno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tr-TR" w:eastAsia="ar-SA"/>
        </w:rPr>
        <w:t xml:space="preserve">. 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tr-TR" w:eastAsia="ar-SA"/>
        </w:rPr>
        <w:t xml:space="preserve">Traslado al aeropuerto para tomar el vuelo (no incluido) con destino Bora Bora. Llegada y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tr-TR" w:eastAsia="ar-SA"/>
        </w:rPr>
        <w:t xml:space="preserve">traslado 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tr-TR" w:eastAsia="ar-SA"/>
        </w:rPr>
        <w:t xml:space="preserve">al hotel.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tr-TR" w:eastAsia="ar-SA"/>
        </w:rPr>
        <w:t>Alojamiento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tr-TR" w:eastAsia="ar-SA"/>
        </w:rPr>
        <w:t>.</w:t>
      </w:r>
    </w:p>
    <w:p w:rsidR="00143AAC" w:rsidRPr="00143AAC" w:rsidRDefault="00143AAC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</w:pPr>
    </w:p>
    <w:p w:rsidR="00143AAC" w:rsidRPr="00143AAC" w:rsidRDefault="00143AAC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Día</w:t>
      </w:r>
      <w:r w:rsidR="001A363D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 xml:space="preserve"> 6.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Bora Bora</w:t>
      </w:r>
    </w:p>
    <w:p w:rsidR="00143AAC" w:rsidRPr="00143AAC" w:rsidRDefault="001A363D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</w:pPr>
      <w:r w:rsidRPr="001A363D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Desayuno.</w:t>
      </w:r>
      <w:r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 </w:t>
      </w:r>
      <w:r w:rsidR="00143AAC" w:rsidRPr="00143AAC"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Día libre en Bora Bora, una isla en una laguna turquesa protegida por arrecife de coral. Podrán descansar en la playa o realizar alguna actividad opcional. </w:t>
      </w:r>
      <w:r w:rsidR="00143AAC" w:rsidRPr="00143AAC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Alojamiento</w:t>
      </w:r>
      <w:r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 xml:space="preserve">. </w:t>
      </w:r>
    </w:p>
    <w:p w:rsidR="00143AAC" w:rsidRDefault="00143AAC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</w:pPr>
    </w:p>
    <w:p w:rsidR="001A363D" w:rsidRPr="00143AAC" w:rsidRDefault="001A363D" w:rsidP="001A363D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Día</w:t>
      </w:r>
      <w:r w:rsidR="00333F22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 xml:space="preserve"> 7.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Bora Bora</w:t>
      </w:r>
    </w:p>
    <w:p w:rsidR="001A363D" w:rsidRPr="00143AAC" w:rsidRDefault="00333F22" w:rsidP="001A363D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</w:pPr>
      <w:r w:rsidRPr="00333F22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Desayuno.</w:t>
      </w:r>
      <w:r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 </w:t>
      </w:r>
      <w:r w:rsidR="001A363D" w:rsidRPr="00143AAC"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>Día</w:t>
      </w:r>
      <w:r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 </w:t>
      </w:r>
      <w:r w:rsidR="001A363D" w:rsidRPr="00143AAC"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libre en Bora Bora, una isla en una laguna turquesa protegida por arrecife de coral. Podrán descansar en la playa o realizar alguna actividad opcional. </w:t>
      </w:r>
      <w:r w:rsidR="001A363D" w:rsidRPr="00143AAC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Alojamiento</w:t>
      </w:r>
      <w:r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 xml:space="preserve">. </w:t>
      </w:r>
    </w:p>
    <w:p w:rsidR="001A363D" w:rsidRPr="00143AAC" w:rsidRDefault="001A363D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</w:pP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 08</w:t>
      </w:r>
      <w:r w:rsidR="00FC708B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. </w:t>
      </w: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Bora Bora – Papeete (Tahití)</w:t>
      </w:r>
    </w:p>
    <w:p w:rsidR="00143AAC" w:rsidRPr="00803356" w:rsidRDefault="00143AAC" w:rsidP="00803356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2"/>
          <w:sz w:val="20"/>
          <w:szCs w:val="20"/>
          <w:lang w:val="es-MX" w:eastAsia="ar-SA"/>
          <w14:ligatures w14:val="standardContextual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 xml:space="preserve">Desayuno. 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Traslado al aeropuerto para tomar el vuelo (no incluido) con destino Papeete. </w:t>
      </w:r>
    </w:p>
    <w:p w:rsidR="00803356" w:rsidRDefault="00803356" w:rsidP="0052412D">
      <w:pPr>
        <w:tabs>
          <w:tab w:val="left" w:pos="3434"/>
        </w:tabs>
        <w:jc w:val="both"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</w:p>
    <w:p w:rsidR="00D25217" w:rsidRPr="00D25217" w:rsidRDefault="00B660D9" w:rsidP="00D25217">
      <w:pPr>
        <w:tabs>
          <w:tab w:val="left" w:pos="3434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59DA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DC59D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D6B7" wp14:editId="7C41FDCC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0D9" w:rsidRPr="00F74623" w:rsidRDefault="00B660D9" w:rsidP="00B660D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8D6B7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660D9" w:rsidRPr="00F74623" w:rsidRDefault="00B660D9" w:rsidP="00B660D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660D9" w:rsidRPr="00D25217" w:rsidRDefault="00B660D9" w:rsidP="00D25217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B660D9" w:rsidRPr="00DC59DA" w:rsidRDefault="00036B73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B660D9" w:rsidRPr="00DC59DA">
        <w:rPr>
          <w:rFonts w:ascii="Calibri" w:hAnsi="Calibri" w:cs="Calibri"/>
          <w:sz w:val="20"/>
          <w:szCs w:val="20"/>
        </w:rPr>
        <w:t xml:space="preserve"> noche de alojamiento en </w:t>
      </w:r>
      <w:r>
        <w:rPr>
          <w:rFonts w:ascii="Calibri" w:hAnsi="Calibri" w:cs="Calibri"/>
          <w:sz w:val="20"/>
          <w:szCs w:val="20"/>
        </w:rPr>
        <w:t>Papeete</w:t>
      </w:r>
      <w:r w:rsidR="00B660D9" w:rsidRPr="00DC59DA">
        <w:rPr>
          <w:rFonts w:ascii="Calibri" w:hAnsi="Calibri" w:cs="Calibri"/>
          <w:sz w:val="20"/>
          <w:szCs w:val="20"/>
        </w:rPr>
        <w:t xml:space="preserve">, </w:t>
      </w:r>
      <w:r>
        <w:rPr>
          <w:rFonts w:ascii="Calibri" w:hAnsi="Calibri" w:cs="Calibri"/>
          <w:sz w:val="20"/>
          <w:szCs w:val="20"/>
        </w:rPr>
        <w:t>3</w:t>
      </w:r>
      <w:r w:rsidR="00B660D9" w:rsidRPr="00DC59DA">
        <w:rPr>
          <w:rFonts w:ascii="Calibri" w:hAnsi="Calibri" w:cs="Calibri"/>
          <w:sz w:val="20"/>
          <w:szCs w:val="20"/>
        </w:rPr>
        <w:t xml:space="preserve"> en </w:t>
      </w:r>
      <w:proofErr w:type="spellStart"/>
      <w:r>
        <w:rPr>
          <w:rFonts w:ascii="Calibri" w:hAnsi="Calibri" w:cs="Calibri"/>
          <w:sz w:val="20"/>
          <w:szCs w:val="20"/>
        </w:rPr>
        <w:t>Moorea</w:t>
      </w:r>
      <w:proofErr w:type="spellEnd"/>
      <w:r w:rsidR="00B660D9" w:rsidRPr="00DC59DA">
        <w:rPr>
          <w:rFonts w:ascii="Calibri" w:hAnsi="Calibri" w:cs="Calibri"/>
          <w:sz w:val="20"/>
          <w:szCs w:val="20"/>
        </w:rPr>
        <w:t xml:space="preserve"> y 3 en </w:t>
      </w:r>
      <w:r>
        <w:rPr>
          <w:rFonts w:ascii="Calibri" w:hAnsi="Calibri" w:cs="Calibri"/>
          <w:sz w:val="20"/>
          <w:szCs w:val="20"/>
        </w:rPr>
        <w:t xml:space="preserve">Bora Bora </w:t>
      </w:r>
    </w:p>
    <w:p w:rsidR="00745283" w:rsidRPr="00745283" w:rsidRDefault="009A412A" w:rsidP="0074528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r w:rsidR="00B660D9" w:rsidRPr="00DC59DA">
        <w:rPr>
          <w:rFonts w:ascii="Calibri" w:hAnsi="Calibri" w:cs="Calibri"/>
          <w:sz w:val="20"/>
          <w:szCs w:val="20"/>
        </w:rPr>
        <w:t xml:space="preserve"> desayunos</w:t>
      </w:r>
      <w:r>
        <w:rPr>
          <w:rFonts w:ascii="Calibri" w:hAnsi="Calibri" w:cs="Calibri"/>
          <w:sz w:val="20"/>
          <w:szCs w:val="20"/>
        </w:rPr>
        <w:t xml:space="preserve">. </w:t>
      </w:r>
    </w:p>
    <w:p w:rsidR="009A412A" w:rsidRDefault="009A412A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Todos los traslados.</w:t>
      </w:r>
    </w:p>
    <w:p w:rsidR="009A412A" w:rsidRDefault="009A412A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9A412A">
        <w:rPr>
          <w:rFonts w:ascii="Calibri" w:hAnsi="Calibri" w:cs="Calibri"/>
          <w:sz w:val="20"/>
          <w:szCs w:val="20"/>
        </w:rPr>
        <w:t>Asistencia a la llegada y bienvenida con collar de flores o conchitas.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 xml:space="preserve">Boleto de </w:t>
      </w:r>
      <w:r w:rsidR="005A3C1D">
        <w:rPr>
          <w:rFonts w:ascii="Calibri" w:hAnsi="Calibri" w:cs="Calibri"/>
          <w:sz w:val="20"/>
          <w:szCs w:val="20"/>
        </w:rPr>
        <w:t xml:space="preserve">catamarán Papeete / </w:t>
      </w:r>
      <w:proofErr w:type="spellStart"/>
      <w:r w:rsidR="005A3C1D">
        <w:rPr>
          <w:rFonts w:ascii="Calibri" w:hAnsi="Calibri" w:cs="Calibri"/>
          <w:sz w:val="20"/>
          <w:szCs w:val="20"/>
        </w:rPr>
        <w:t>Moorea</w:t>
      </w:r>
      <w:proofErr w:type="spellEnd"/>
      <w:r w:rsidR="005A3C1D">
        <w:rPr>
          <w:rFonts w:ascii="Calibri" w:hAnsi="Calibri" w:cs="Calibri"/>
          <w:sz w:val="20"/>
          <w:szCs w:val="20"/>
        </w:rPr>
        <w:t xml:space="preserve">. </w:t>
      </w:r>
    </w:p>
    <w:p w:rsidR="00D81C56" w:rsidRDefault="00D81C56" w:rsidP="00D81C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sz w:val="20"/>
          <w:szCs w:val="20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sz w:val="20"/>
          <w:szCs w:val="20"/>
        </w:rPr>
      </w:pPr>
      <w:r w:rsidRPr="00DC59DA">
        <w:rPr>
          <w:rFonts w:ascii="Calibri" w:hAnsi="Calibri" w:cs="Calibri"/>
          <w:b/>
          <w:sz w:val="20"/>
          <w:szCs w:val="20"/>
        </w:rPr>
        <w:t>NO Incluye</w:t>
      </w:r>
    </w:p>
    <w:p w:rsidR="005D4397" w:rsidRPr="005D4397" w:rsidRDefault="00B660D9" w:rsidP="005D439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Vuelos internacionales y</w:t>
      </w:r>
      <w:r w:rsidR="005D4397">
        <w:rPr>
          <w:rFonts w:ascii="Calibri" w:hAnsi="Calibri" w:cs="Calibri"/>
          <w:sz w:val="20"/>
          <w:szCs w:val="20"/>
        </w:rPr>
        <w:t xml:space="preserve"> vuelos </w:t>
      </w:r>
      <w:r w:rsidR="00E80331">
        <w:rPr>
          <w:rFonts w:ascii="Calibri" w:hAnsi="Calibri" w:cs="Calibri"/>
          <w:sz w:val="20"/>
          <w:szCs w:val="20"/>
        </w:rPr>
        <w:t>domésticos</w:t>
      </w:r>
      <w:r w:rsidR="005D4397">
        <w:rPr>
          <w:rFonts w:ascii="Calibri" w:hAnsi="Calibri" w:cs="Calibri"/>
          <w:sz w:val="20"/>
          <w:szCs w:val="20"/>
        </w:rPr>
        <w:t xml:space="preserve"> entre islas.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Excursiones opcionales</w:t>
      </w:r>
    </w:p>
    <w:p w:rsidR="00B660D9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Bebidas en las comidas mencionadas</w:t>
      </w:r>
    </w:p>
    <w:p w:rsidR="005D4397" w:rsidRPr="00DC59DA" w:rsidRDefault="005D4397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5D4397">
        <w:rPr>
          <w:rFonts w:ascii="Calibri" w:hAnsi="Calibri" w:cs="Calibri"/>
          <w:sz w:val="20"/>
          <w:szCs w:val="20"/>
        </w:rPr>
        <w:t>Tasa local de alojamiento (Aprox</w:t>
      </w:r>
      <w:r w:rsidR="0097455E">
        <w:rPr>
          <w:rFonts w:ascii="Calibri" w:hAnsi="Calibri" w:cs="Calibri"/>
          <w:sz w:val="20"/>
          <w:szCs w:val="20"/>
        </w:rPr>
        <w:t>.</w:t>
      </w:r>
      <w:r w:rsidRPr="005D4397">
        <w:rPr>
          <w:rFonts w:ascii="Calibri" w:hAnsi="Calibri" w:cs="Calibri"/>
          <w:sz w:val="20"/>
          <w:szCs w:val="20"/>
        </w:rPr>
        <w:t xml:space="preserve"> </w:t>
      </w:r>
      <w:r w:rsidR="0097455E">
        <w:rPr>
          <w:rFonts w:ascii="Calibri" w:hAnsi="Calibri" w:cs="Calibri"/>
          <w:sz w:val="20"/>
          <w:szCs w:val="20"/>
        </w:rPr>
        <w:t xml:space="preserve">2.10 </w:t>
      </w:r>
      <w:r w:rsidRPr="005D4397">
        <w:rPr>
          <w:rFonts w:ascii="Calibri" w:hAnsi="Calibri" w:cs="Calibri"/>
          <w:sz w:val="20"/>
          <w:szCs w:val="20"/>
        </w:rPr>
        <w:t>€ por persona, por día, pago directo en los hoteles).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Ningún servicio no especificado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Gastos personales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Propinas</w:t>
      </w:r>
    </w:p>
    <w:p w:rsidR="00A945D0" w:rsidRDefault="00A945D0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A945D0" w:rsidRDefault="00A945D0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79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27"/>
        <w:gridCol w:w="814"/>
        <w:gridCol w:w="914"/>
      </w:tblGrid>
      <w:tr w:rsidR="00A945D0" w:rsidRPr="00A945D0" w:rsidTr="007542A2">
        <w:trPr>
          <w:trHeight w:val="300"/>
        </w:trPr>
        <w:tc>
          <w:tcPr>
            <w:tcW w:w="79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TARIFA EN EUROS POR PERSONA</w:t>
            </w:r>
          </w:p>
        </w:tc>
      </w:tr>
      <w:tr w:rsidR="00A945D0" w:rsidRPr="00A945D0" w:rsidTr="007542A2">
        <w:trPr>
          <w:trHeight w:val="300"/>
        </w:trPr>
        <w:tc>
          <w:tcPr>
            <w:tcW w:w="792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</w:t>
            </w:r>
            <w:r w:rsidR="007542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              </w:t>
            </w:r>
            <w:proofErr w:type="gramStart"/>
            <w:r w:rsidR="007542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7542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(</w:t>
            </w:r>
            <w:proofErr w:type="gramEnd"/>
            <w:r w:rsidRPr="007542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A945D0" w:rsidRPr="00A945D0" w:rsidTr="007542A2">
        <w:trPr>
          <w:trHeight w:val="320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7542A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7542A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2025 - 31 Marzo 2026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A945D0" w:rsidRPr="00A945D0" w:rsidTr="007542A2">
        <w:trPr>
          <w:trHeight w:val="290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2943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5455</w:t>
            </w:r>
          </w:p>
        </w:tc>
      </w:tr>
      <w:tr w:rsidR="00A945D0" w:rsidRPr="00A945D0" w:rsidTr="007542A2">
        <w:trPr>
          <w:trHeight w:val="30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01 -30 </w:t>
            </w:r>
            <w:proofErr w:type="gramStart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555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1110</w:t>
            </w:r>
          </w:p>
        </w:tc>
      </w:tr>
      <w:tr w:rsidR="00A945D0" w:rsidRPr="00A945D0" w:rsidTr="007542A2">
        <w:trPr>
          <w:trHeight w:val="30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Nueva Zelanda 01 -30 Abr // 01 </w:t>
            </w:r>
            <w:proofErr w:type="spellStart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2025 - 30 Mar 2026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796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1598</w:t>
            </w:r>
          </w:p>
        </w:tc>
      </w:tr>
      <w:tr w:rsidR="00A945D0" w:rsidRPr="00A945D0" w:rsidTr="007542A2">
        <w:trPr>
          <w:trHeight w:val="30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2589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4721</w:t>
            </w:r>
          </w:p>
        </w:tc>
      </w:tr>
      <w:tr w:rsidR="00A945D0" w:rsidRPr="00A945D0" w:rsidTr="007542A2">
        <w:trPr>
          <w:trHeight w:val="30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01 -30 </w:t>
            </w:r>
            <w:proofErr w:type="gramStart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416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832</w:t>
            </w:r>
          </w:p>
        </w:tc>
      </w:tr>
      <w:tr w:rsidR="00A945D0" w:rsidRPr="00A945D0" w:rsidTr="007542A2">
        <w:trPr>
          <w:trHeight w:val="29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May - 31 Oct 2025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652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1305</w:t>
            </w:r>
          </w:p>
        </w:tc>
      </w:tr>
      <w:tr w:rsidR="00A945D0" w:rsidRPr="00A945D0" w:rsidTr="007542A2">
        <w:trPr>
          <w:trHeight w:val="30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Polinesia: 20 Dic 2025 - 03 Ene 2026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801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1603</w:t>
            </w:r>
          </w:p>
        </w:tc>
      </w:tr>
      <w:tr w:rsidR="00A945D0" w:rsidRPr="00A945D0" w:rsidTr="007542A2">
        <w:trPr>
          <w:trHeight w:val="30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4248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8050</w:t>
            </w:r>
          </w:p>
        </w:tc>
      </w:tr>
      <w:tr w:rsidR="00A945D0" w:rsidRPr="00A945D0" w:rsidTr="007542A2">
        <w:trPr>
          <w:trHeight w:val="30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542A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542A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01 -30 </w:t>
            </w:r>
            <w:proofErr w:type="gramStart"/>
            <w:r w:rsidRPr="007542A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7542A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663</w:t>
            </w:r>
          </w:p>
        </w:tc>
      </w:tr>
      <w:tr w:rsidR="00A945D0" w:rsidRPr="00A945D0" w:rsidTr="007542A2">
        <w:trPr>
          <w:trHeight w:val="29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542A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542A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May - 31 Oct 2025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693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1392</w:t>
            </w:r>
          </w:p>
        </w:tc>
      </w:tr>
      <w:tr w:rsidR="00A945D0" w:rsidRPr="00A945D0" w:rsidTr="007542A2">
        <w:trPr>
          <w:trHeight w:val="300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5D0" w:rsidRPr="007542A2" w:rsidRDefault="00A945D0" w:rsidP="00A945D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542A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542A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Polinesia: 20 Dic 2025 - 03 Ene 2026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971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1942</w:t>
            </w:r>
          </w:p>
        </w:tc>
      </w:tr>
      <w:tr w:rsidR="00A945D0" w:rsidRPr="00A945D0" w:rsidTr="007542A2">
        <w:trPr>
          <w:trHeight w:val="300"/>
        </w:trPr>
        <w:tc>
          <w:tcPr>
            <w:tcW w:w="792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</w:t>
            </w:r>
            <w:proofErr w:type="gramStart"/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CAMBIO  SIN</w:t>
            </w:r>
            <w:proofErr w:type="gramEnd"/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PREVIO AVISO </w:t>
            </w:r>
          </w:p>
        </w:tc>
      </w:tr>
      <w:tr w:rsidR="00A945D0" w:rsidRPr="00A945D0" w:rsidTr="007542A2">
        <w:trPr>
          <w:trHeight w:val="300"/>
        </w:trPr>
        <w:tc>
          <w:tcPr>
            <w:tcW w:w="79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A945D0" w:rsidRPr="007542A2" w:rsidRDefault="00A945D0" w:rsidP="00A945D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542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7258D9" w:rsidRDefault="007258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8"/>
        <w:gridCol w:w="1084"/>
        <w:gridCol w:w="3339"/>
        <w:gridCol w:w="2835"/>
      </w:tblGrid>
      <w:tr w:rsidR="00940F3D" w:rsidRPr="00940F3D" w:rsidTr="00940F3D">
        <w:trPr>
          <w:trHeight w:val="300"/>
        </w:trPr>
        <w:tc>
          <w:tcPr>
            <w:tcW w:w="934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TIPO DE HABITACIÓN</w:t>
            </w:r>
          </w:p>
        </w:tc>
      </w:tr>
      <w:tr w:rsidR="00940F3D" w:rsidRPr="00940F3D" w:rsidTr="00940F3D">
        <w:trPr>
          <w:trHeight w:val="320"/>
        </w:trPr>
        <w:tc>
          <w:tcPr>
            <w:tcW w:w="20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33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 &amp; Spa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Ocean View Deluxe Room</w:t>
            </w:r>
          </w:p>
        </w:tc>
      </w:tr>
      <w:tr w:rsidR="00940F3D" w:rsidRPr="00940F3D" w:rsidTr="00940F3D">
        <w:trPr>
          <w:trHeight w:val="290"/>
        </w:trPr>
        <w:tc>
          <w:tcPr>
            <w:tcW w:w="2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Manava Beach Resort &amp; Spa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View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Le Bora Bora by Pearl Resorts &amp; Spa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Garden Villa Pool</w:t>
            </w:r>
          </w:p>
        </w:tc>
      </w:tr>
      <w:tr w:rsidR="00940F3D" w:rsidRPr="00940F3D" w:rsidTr="00940F3D">
        <w:trPr>
          <w:trHeight w:val="290"/>
        </w:trPr>
        <w:tc>
          <w:tcPr>
            <w:tcW w:w="2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Intercontinental Tahiti Resort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Classic Room</w:t>
            </w:r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Manava Beach Resort &amp; Spa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View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Intercontinental Le Moana 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Beach Bungalow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Lagoon</w:t>
            </w:r>
            <w:proofErr w:type="spellEnd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View</w:t>
            </w:r>
          </w:p>
        </w:tc>
      </w:tr>
      <w:tr w:rsidR="00940F3D" w:rsidRPr="00940F3D" w:rsidTr="00940F3D">
        <w:trPr>
          <w:trHeight w:val="290"/>
        </w:trPr>
        <w:tc>
          <w:tcPr>
            <w:tcW w:w="2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Intercontinental Tahiti Resort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Classic</w:t>
            </w:r>
            <w:proofErr w:type="spellEnd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940F3D" w:rsidRPr="00940F3D" w:rsidTr="00940F3D">
        <w:trPr>
          <w:trHeight w:val="290"/>
        </w:trPr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Sofitel Kia Ora Moorea Beach Resort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Luxury Garden Bungalow</w:t>
            </w:r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Intercontinental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Thalasso</w:t>
            </w:r>
            <w:proofErr w:type="spellEnd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Resort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Overwater</w:t>
            </w:r>
            <w:proofErr w:type="spellEnd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Villa Beach View</w:t>
            </w:r>
          </w:p>
        </w:tc>
      </w:tr>
    </w:tbl>
    <w:p w:rsidR="00AE696C" w:rsidRDefault="00AE696C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E7481E" w:rsidRDefault="00E7481E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C50E5B" w:rsidRPr="00C95FEB" w:rsidRDefault="00C50E5B" w:rsidP="00C95FEB">
      <w:pPr>
        <w:tabs>
          <w:tab w:val="left" w:pos="851"/>
        </w:tabs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C50E5B">
        <w:rPr>
          <w:rFonts w:ascii="Calibri" w:eastAsia="Calibri" w:hAnsi="Calibri" w:cs="Calibri"/>
          <w:b/>
          <w:color w:val="000000"/>
          <w:sz w:val="20"/>
          <w:szCs w:val="20"/>
        </w:rPr>
        <w:t>NOTAS IMPORTANTES: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 xml:space="preserve">Es responsabilidad del pasajero contar con pasaporte vigente, así como visados, vacunas y requisitos necesarios para realizar su viaje. 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 xml:space="preserve">Recomendamos viajar bajo la cobertura de una póliza de Seguro más amplia. Su ejecutivo de </w:t>
      </w:r>
      <w:proofErr w:type="spellStart"/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>JuliàTours</w:t>
      </w:r>
      <w:proofErr w:type="spellEnd"/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 xml:space="preserve"> puede informarle.  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 xml:space="preserve">Existen impuestos locales que se pagan directo en los aeropuertos, puede ser a la llegada o a la salida del destino. 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>Algunos hoteles cobran un resort fee que el pasajero deberá pagar en destino.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 xml:space="preserve">El Horario estándar del </w:t>
      </w:r>
      <w:proofErr w:type="spellStart"/>
      <w:r w:rsidRPr="00C50E5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C50E5B">
        <w:rPr>
          <w:rFonts w:ascii="Calibri" w:hAnsi="Calibri" w:cs="Calibri"/>
          <w:sz w:val="20"/>
          <w:szCs w:val="20"/>
          <w:lang w:val="es-MX"/>
        </w:rPr>
        <w:t xml:space="preserve"> in 15:00hrs y el </w:t>
      </w:r>
      <w:proofErr w:type="spellStart"/>
      <w:r w:rsidRPr="00C50E5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C50E5B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C50E5B">
        <w:rPr>
          <w:rFonts w:ascii="Calibri" w:hAnsi="Calibri" w:cs="Calibri"/>
          <w:sz w:val="20"/>
          <w:szCs w:val="20"/>
          <w:lang w:val="es-MX"/>
        </w:rPr>
        <w:t>Out</w:t>
      </w:r>
      <w:proofErr w:type="spellEnd"/>
      <w:r w:rsidRPr="00C50E5B">
        <w:rPr>
          <w:rFonts w:ascii="Calibri" w:hAnsi="Calibri" w:cs="Calibri"/>
          <w:sz w:val="20"/>
          <w:szCs w:val="20"/>
          <w:lang w:val="es-MX"/>
        </w:rPr>
        <w:t xml:space="preserve"> 10:00hrs.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97455E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>Los hoteles de</w:t>
      </w:r>
      <w:r w:rsidR="0097455E">
        <w:rPr>
          <w:rFonts w:ascii="Calibri" w:hAnsi="Calibri" w:cs="Calibri"/>
          <w:sz w:val="20"/>
          <w:szCs w:val="20"/>
          <w:lang w:val="es-MX"/>
        </w:rPr>
        <w:t xml:space="preserve"> la Polinesia Francesa</w:t>
      </w:r>
      <w:r w:rsidRPr="00C50E5B">
        <w:rPr>
          <w:rFonts w:ascii="Calibri" w:hAnsi="Calibri" w:cs="Calibri"/>
          <w:sz w:val="20"/>
          <w:szCs w:val="20"/>
          <w:lang w:val="es-MX"/>
        </w:rPr>
        <w:t>: cobran un impuesto (tasa municipal) que el pasajero deberá pagar en destino</w:t>
      </w:r>
    </w:p>
    <w:p w:rsidR="00C50E5B" w:rsidRPr="00C50E5B" w:rsidRDefault="00C50E5B" w:rsidP="0097455E">
      <w:pPr>
        <w:pStyle w:val="Sinespaciado"/>
        <w:ind w:left="720"/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 xml:space="preserve"> (2</w:t>
      </w:r>
      <w:r w:rsidR="0097455E">
        <w:rPr>
          <w:rFonts w:ascii="Calibri" w:hAnsi="Calibri" w:cs="Calibri"/>
          <w:sz w:val="20"/>
          <w:szCs w:val="20"/>
          <w:lang w:val="es-MX"/>
        </w:rPr>
        <w:t>.</w:t>
      </w:r>
      <w:r w:rsidRPr="00C50E5B">
        <w:rPr>
          <w:rFonts w:ascii="Calibri" w:hAnsi="Calibri" w:cs="Calibri"/>
          <w:sz w:val="20"/>
          <w:szCs w:val="20"/>
          <w:lang w:val="es-MX"/>
        </w:rPr>
        <w:t xml:space="preserve">10 € aproximadamente, por persona y por </w:t>
      </w:r>
      <w:r w:rsidR="0097455E">
        <w:rPr>
          <w:rFonts w:ascii="Calibri" w:hAnsi="Calibri" w:cs="Calibri"/>
          <w:sz w:val="20"/>
          <w:szCs w:val="20"/>
          <w:lang w:val="es-MX"/>
        </w:rPr>
        <w:t>día, pago directo en los Hoteles)</w:t>
      </w:r>
      <w:r w:rsidRPr="00C50E5B">
        <w:rPr>
          <w:rFonts w:ascii="Calibri" w:hAnsi="Calibri" w:cs="Calibri"/>
          <w:sz w:val="20"/>
          <w:szCs w:val="20"/>
          <w:lang w:val="es-MX"/>
        </w:rPr>
        <w:tab/>
      </w:r>
      <w:r w:rsidRPr="00C50E5B">
        <w:rPr>
          <w:rFonts w:ascii="Calibri" w:hAnsi="Calibri" w:cs="Calibri"/>
          <w:sz w:val="20"/>
          <w:szCs w:val="20"/>
          <w:lang w:val="es-MX"/>
        </w:rPr>
        <w:tab/>
      </w:r>
    </w:p>
    <w:p w:rsidR="00E7481E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>Los paquetes no incluyen el resort fee que el pasajero deberá pagar en destino.</w:t>
      </w:r>
    </w:p>
    <w:p w:rsidR="000D4F0B" w:rsidRDefault="000D4F0B" w:rsidP="00E80331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0D4F0B">
        <w:rPr>
          <w:rFonts w:ascii="Calibri" w:hAnsi="Calibri" w:cs="Calibri"/>
          <w:sz w:val="20"/>
          <w:szCs w:val="20"/>
          <w:lang w:val="es-MX"/>
        </w:rPr>
        <w:t xml:space="preserve">Consulten posibilidad de UP GRADE a habitaciones OVERWATER en </w:t>
      </w:r>
      <w:proofErr w:type="spellStart"/>
      <w:r w:rsidRPr="000D4F0B">
        <w:rPr>
          <w:rFonts w:ascii="Calibri" w:hAnsi="Calibri" w:cs="Calibri"/>
          <w:sz w:val="20"/>
          <w:szCs w:val="20"/>
          <w:lang w:val="es-MX"/>
        </w:rPr>
        <w:t>Moorea</w:t>
      </w:r>
      <w:proofErr w:type="spellEnd"/>
      <w:r w:rsidRPr="000D4F0B">
        <w:rPr>
          <w:rFonts w:ascii="Calibri" w:hAnsi="Calibri" w:cs="Calibri"/>
          <w:sz w:val="20"/>
          <w:szCs w:val="20"/>
          <w:lang w:val="es-MX"/>
        </w:rPr>
        <w:t xml:space="preserve"> y Bora Bora con el suplemento correspondiente</w:t>
      </w:r>
      <w:r w:rsidRPr="00E80331">
        <w:rPr>
          <w:rFonts w:ascii="Calibri" w:hAnsi="Calibri" w:cs="Calibri"/>
          <w:sz w:val="20"/>
          <w:szCs w:val="20"/>
          <w:lang w:val="es-MX"/>
        </w:rPr>
        <w:t>.</w:t>
      </w:r>
    </w:p>
    <w:p w:rsidR="00E80331" w:rsidRDefault="00E80331" w:rsidP="00E80331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  <w:lang w:val="es-MX"/>
        </w:rPr>
      </w:pPr>
      <w:r w:rsidRPr="00E80331">
        <w:rPr>
          <w:rFonts w:ascii="Calibri" w:hAnsi="Calibri" w:cs="Calibri"/>
          <w:sz w:val="20"/>
          <w:szCs w:val="20"/>
          <w:lang w:val="es-MX"/>
        </w:rPr>
        <w:t>La noche en Papeete (Tahití) puede ser al comienzo o al final del itinerario, adaptándose a los vuelos internacionales.</w:t>
      </w:r>
    </w:p>
    <w:p w:rsidR="00E80331" w:rsidRPr="00594229" w:rsidRDefault="00E80331" w:rsidP="00E80331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  <w:lang w:val="es-MX"/>
        </w:rPr>
      </w:pPr>
      <w:r w:rsidRPr="00E80331">
        <w:rPr>
          <w:rFonts w:ascii="Calibri" w:hAnsi="Calibri" w:cs="Calibri"/>
          <w:color w:val="000000" w:themeColor="text1"/>
          <w:sz w:val="20"/>
          <w:szCs w:val="20"/>
        </w:rPr>
        <w:t>El vuelo BOB/PPT se adapta al horario del vuelo internacional. Si el vuelo sale muy temprano, la noche del comienzo en PPT pasará al final</w:t>
      </w:r>
      <w:r>
        <w:rPr>
          <w:rFonts w:ascii="Calibri" w:hAnsi="Calibri" w:cs="Calibri"/>
          <w:color w:val="000000" w:themeColor="text1"/>
          <w:sz w:val="20"/>
          <w:szCs w:val="20"/>
        </w:rPr>
        <w:t xml:space="preserve"> (vuelo domestico no incluido)</w:t>
      </w:r>
      <w:r w:rsidR="00594229">
        <w:rPr>
          <w:rFonts w:ascii="Calibri" w:hAnsi="Calibri" w:cs="Calibri"/>
          <w:color w:val="000000" w:themeColor="text1"/>
          <w:sz w:val="20"/>
          <w:szCs w:val="20"/>
        </w:rPr>
        <w:t>.</w:t>
      </w:r>
    </w:p>
    <w:p w:rsidR="00594229" w:rsidRPr="00680BC9" w:rsidRDefault="00594229" w:rsidP="00594229">
      <w:pPr>
        <w:numPr>
          <w:ilvl w:val="0"/>
          <w:numId w:val="4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  <w:lang w:val="es-MX" w:eastAsia="es-MX"/>
        </w:rPr>
      </w:pPr>
      <w:r w:rsidRPr="00680BC9">
        <w:rPr>
          <w:rFonts w:ascii="Calibri" w:hAnsi="Calibri" w:cs="Calibri"/>
          <w:sz w:val="20"/>
          <w:szCs w:val="20"/>
          <w:lang w:val="es-MX" w:eastAsia="es-MX"/>
        </w:rPr>
        <w:t>Precios sujetos a cambios sin previo aviso, no reembolsable.</w:t>
      </w:r>
    </w:p>
    <w:sectPr w:rsidR="00594229" w:rsidRPr="00680BC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41EB0" w:rsidRDefault="00941EB0" w:rsidP="00F249CA">
      <w:r>
        <w:separator/>
      </w:r>
    </w:p>
  </w:endnote>
  <w:endnote w:type="continuationSeparator" w:id="0">
    <w:p w:rsidR="00941EB0" w:rsidRDefault="00941EB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41EB0" w:rsidRDefault="00941EB0" w:rsidP="00F249CA">
      <w:r>
        <w:separator/>
      </w:r>
    </w:p>
  </w:footnote>
  <w:footnote w:type="continuationSeparator" w:id="0">
    <w:p w:rsidR="00941EB0" w:rsidRDefault="00941EB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1"/>
  </w:num>
  <w:num w:numId="2" w16cid:durableId="217596379">
    <w:abstractNumId w:val="3"/>
  </w:num>
  <w:num w:numId="3" w16cid:durableId="165170399">
    <w:abstractNumId w:val="2"/>
  </w:num>
  <w:num w:numId="4" w16cid:durableId="1652902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0744"/>
    <w:rsid w:val="0002272D"/>
    <w:rsid w:val="000343A6"/>
    <w:rsid w:val="00036B73"/>
    <w:rsid w:val="00064D55"/>
    <w:rsid w:val="00091E6F"/>
    <w:rsid w:val="000B1D69"/>
    <w:rsid w:val="000D4F0B"/>
    <w:rsid w:val="000F7D56"/>
    <w:rsid w:val="00143AAC"/>
    <w:rsid w:val="00171D5B"/>
    <w:rsid w:val="00175A62"/>
    <w:rsid w:val="00183158"/>
    <w:rsid w:val="001A363D"/>
    <w:rsid w:val="001B4ACE"/>
    <w:rsid w:val="001B4E44"/>
    <w:rsid w:val="001C71D3"/>
    <w:rsid w:val="001D77D7"/>
    <w:rsid w:val="0027380E"/>
    <w:rsid w:val="00286969"/>
    <w:rsid w:val="0029119B"/>
    <w:rsid w:val="00294989"/>
    <w:rsid w:val="002D1E08"/>
    <w:rsid w:val="002E0116"/>
    <w:rsid w:val="00313432"/>
    <w:rsid w:val="00333F22"/>
    <w:rsid w:val="00352128"/>
    <w:rsid w:val="00362D9D"/>
    <w:rsid w:val="003B44F7"/>
    <w:rsid w:val="00432FA1"/>
    <w:rsid w:val="004343D2"/>
    <w:rsid w:val="00453AF2"/>
    <w:rsid w:val="0046320F"/>
    <w:rsid w:val="004A3C77"/>
    <w:rsid w:val="004A5398"/>
    <w:rsid w:val="004A659A"/>
    <w:rsid w:val="004B0D3C"/>
    <w:rsid w:val="004C7EF1"/>
    <w:rsid w:val="004F72D0"/>
    <w:rsid w:val="00506607"/>
    <w:rsid w:val="0052412D"/>
    <w:rsid w:val="0056544A"/>
    <w:rsid w:val="0057145C"/>
    <w:rsid w:val="0058018E"/>
    <w:rsid w:val="00594229"/>
    <w:rsid w:val="005A35BF"/>
    <w:rsid w:val="005A3C1D"/>
    <w:rsid w:val="005A7940"/>
    <w:rsid w:val="005C6DE9"/>
    <w:rsid w:val="005D260E"/>
    <w:rsid w:val="005D4397"/>
    <w:rsid w:val="005E5F31"/>
    <w:rsid w:val="006068DF"/>
    <w:rsid w:val="00632B24"/>
    <w:rsid w:val="006610B6"/>
    <w:rsid w:val="007258D9"/>
    <w:rsid w:val="007401E7"/>
    <w:rsid w:val="00744584"/>
    <w:rsid w:val="00745283"/>
    <w:rsid w:val="007542A2"/>
    <w:rsid w:val="00764802"/>
    <w:rsid w:val="00766C39"/>
    <w:rsid w:val="007A6FCB"/>
    <w:rsid w:val="007B432A"/>
    <w:rsid w:val="007C665D"/>
    <w:rsid w:val="007D0590"/>
    <w:rsid w:val="00803356"/>
    <w:rsid w:val="008558EE"/>
    <w:rsid w:val="0086429A"/>
    <w:rsid w:val="008A668C"/>
    <w:rsid w:val="008D2E02"/>
    <w:rsid w:val="008E0911"/>
    <w:rsid w:val="00927B41"/>
    <w:rsid w:val="00940F3D"/>
    <w:rsid w:val="00941EB0"/>
    <w:rsid w:val="00945A6A"/>
    <w:rsid w:val="0097455E"/>
    <w:rsid w:val="00996E02"/>
    <w:rsid w:val="009A412A"/>
    <w:rsid w:val="009B0106"/>
    <w:rsid w:val="00A040F4"/>
    <w:rsid w:val="00A044EF"/>
    <w:rsid w:val="00A44FCA"/>
    <w:rsid w:val="00A614A6"/>
    <w:rsid w:val="00A622B9"/>
    <w:rsid w:val="00A945D0"/>
    <w:rsid w:val="00A978C5"/>
    <w:rsid w:val="00AA52E9"/>
    <w:rsid w:val="00AA5937"/>
    <w:rsid w:val="00AE2763"/>
    <w:rsid w:val="00AE696C"/>
    <w:rsid w:val="00B35504"/>
    <w:rsid w:val="00B43F0E"/>
    <w:rsid w:val="00B44717"/>
    <w:rsid w:val="00B64D9F"/>
    <w:rsid w:val="00B660D9"/>
    <w:rsid w:val="00B830CD"/>
    <w:rsid w:val="00B94AFA"/>
    <w:rsid w:val="00BB7C68"/>
    <w:rsid w:val="00BC2AE9"/>
    <w:rsid w:val="00BF1019"/>
    <w:rsid w:val="00BF2F55"/>
    <w:rsid w:val="00C04735"/>
    <w:rsid w:val="00C07087"/>
    <w:rsid w:val="00C50E5B"/>
    <w:rsid w:val="00C95FEB"/>
    <w:rsid w:val="00CC7E53"/>
    <w:rsid w:val="00D00C78"/>
    <w:rsid w:val="00D053A4"/>
    <w:rsid w:val="00D25217"/>
    <w:rsid w:val="00D81C56"/>
    <w:rsid w:val="00D86736"/>
    <w:rsid w:val="00D970BC"/>
    <w:rsid w:val="00DC59DA"/>
    <w:rsid w:val="00E023FF"/>
    <w:rsid w:val="00E12C24"/>
    <w:rsid w:val="00E2660F"/>
    <w:rsid w:val="00E7481E"/>
    <w:rsid w:val="00E76850"/>
    <w:rsid w:val="00E80331"/>
    <w:rsid w:val="00E93BA8"/>
    <w:rsid w:val="00EA3AED"/>
    <w:rsid w:val="00EA7270"/>
    <w:rsid w:val="00F05B93"/>
    <w:rsid w:val="00F16D26"/>
    <w:rsid w:val="00F249CA"/>
    <w:rsid w:val="00FA554C"/>
    <w:rsid w:val="00FA5FDC"/>
    <w:rsid w:val="00FB1D88"/>
    <w:rsid w:val="00FB57B7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774</Words>
  <Characters>4257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2025-01-21T17:36:00Z</cp:lastPrinted>
  <dcterms:created xsi:type="dcterms:W3CDTF">2025-01-21T17:37:00Z</dcterms:created>
  <dcterms:modified xsi:type="dcterms:W3CDTF">2025-01-21T17:37:00Z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217dce1b-8873-49cc-b6c5-403435c361da</vt:lpwstr>
  </property>
</Properties>
</file>