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824E4" w:rsidRDefault="008824E4" w:rsidP="008824E4">
      <w:pPr>
        <w:jc w:val="center"/>
        <w:rPr>
          <w:b/>
          <w:sz w:val="72"/>
          <w:szCs w:val="72"/>
          <w:lang w:val="es-ES"/>
        </w:rPr>
      </w:pPr>
      <w:r w:rsidRPr="008D3240">
        <w:rPr>
          <w:b/>
          <w:sz w:val="72"/>
          <w:szCs w:val="72"/>
          <w:lang w:val="es-ES"/>
        </w:rPr>
        <w:t>Querétaro</w:t>
      </w:r>
      <w:r w:rsidR="006F6A01">
        <w:rPr>
          <w:b/>
          <w:sz w:val="72"/>
          <w:szCs w:val="72"/>
          <w:lang w:val="es-ES"/>
        </w:rPr>
        <w:t xml:space="preserve"> </w:t>
      </w:r>
      <w:r w:rsidR="0042748C">
        <w:rPr>
          <w:b/>
          <w:sz w:val="72"/>
          <w:szCs w:val="72"/>
          <w:lang w:val="es-ES"/>
        </w:rPr>
        <w:t>Inolvidable</w:t>
      </w:r>
    </w:p>
    <w:p w:rsidR="005D43C2" w:rsidRDefault="0042748C" w:rsidP="00970B01">
      <w:pPr>
        <w:jc w:val="center"/>
        <w:rPr>
          <w:b/>
          <w:sz w:val="32"/>
          <w:szCs w:val="32"/>
          <w:lang w:val="es-ES"/>
        </w:rPr>
      </w:pPr>
      <w:r>
        <w:rPr>
          <w:b/>
          <w:sz w:val="32"/>
          <w:szCs w:val="32"/>
          <w:lang w:val="es-ES"/>
        </w:rPr>
        <w:t>5</w:t>
      </w:r>
      <w:r w:rsidR="008824E4">
        <w:rPr>
          <w:b/>
          <w:sz w:val="32"/>
          <w:szCs w:val="32"/>
          <w:lang w:val="es-ES"/>
        </w:rPr>
        <w:t xml:space="preserve"> </w:t>
      </w:r>
      <w:r w:rsidR="008824E4" w:rsidRPr="00883B24">
        <w:rPr>
          <w:b/>
          <w:sz w:val="32"/>
          <w:szCs w:val="32"/>
          <w:lang w:val="es-ES"/>
        </w:rPr>
        <w:t>días /</w:t>
      </w:r>
      <w:r w:rsidR="008824E4">
        <w:rPr>
          <w:b/>
          <w:sz w:val="32"/>
          <w:szCs w:val="32"/>
          <w:lang w:val="es-ES"/>
        </w:rPr>
        <w:t xml:space="preserve"> </w:t>
      </w:r>
      <w:r>
        <w:rPr>
          <w:b/>
          <w:sz w:val="32"/>
          <w:szCs w:val="32"/>
          <w:lang w:val="es-ES"/>
        </w:rPr>
        <w:t>4</w:t>
      </w:r>
      <w:r w:rsidR="008824E4" w:rsidRPr="00883B24">
        <w:rPr>
          <w:b/>
          <w:sz w:val="32"/>
          <w:szCs w:val="32"/>
          <w:lang w:val="es-ES"/>
        </w:rPr>
        <w:t xml:space="preserve"> noches</w:t>
      </w:r>
    </w:p>
    <w:p w:rsidR="00970B01" w:rsidRPr="00970B01" w:rsidRDefault="00970B01" w:rsidP="00970B01">
      <w:pPr>
        <w:jc w:val="center"/>
        <w:rPr>
          <w:b/>
          <w:sz w:val="32"/>
          <w:szCs w:val="32"/>
          <w:lang w:val="es-ES"/>
        </w:rPr>
      </w:pPr>
    </w:p>
    <w:p w:rsidR="0042748C" w:rsidRPr="0042748C" w:rsidRDefault="005D43C2" w:rsidP="008824E4">
      <w:pPr>
        <w:pStyle w:val="Textosinformato"/>
        <w:jc w:val="both"/>
        <w:rPr>
          <w:rFonts w:asciiTheme="minorHAnsi" w:eastAsia="Calibri" w:hAnsiTheme="minorHAnsi" w:cstheme="minorHAnsi"/>
          <w:b/>
          <w:bCs/>
          <w:sz w:val="20"/>
          <w:szCs w:val="20"/>
          <w:lang w:val="es-MX"/>
        </w:rPr>
      </w:pPr>
      <w:r w:rsidRPr="005D43C2">
        <w:rPr>
          <w:rFonts w:asciiTheme="minorHAnsi" w:eastAsia="Calibri" w:hAnsiTheme="minorHAnsi" w:cstheme="minorHAnsi"/>
          <w:b/>
          <w:bCs/>
          <w:sz w:val="20"/>
          <w:szCs w:val="20"/>
          <w:lang w:val="es-MX"/>
        </w:rPr>
        <w:t>Día 1</w:t>
      </w:r>
      <w:r>
        <w:rPr>
          <w:rFonts w:asciiTheme="minorHAnsi" w:eastAsia="Calibri" w:hAnsiTheme="minorHAnsi" w:cstheme="minorHAnsi"/>
          <w:b/>
          <w:bCs/>
          <w:sz w:val="20"/>
          <w:szCs w:val="20"/>
          <w:lang w:val="es-MX"/>
        </w:rPr>
        <w:t>. Q</w:t>
      </w:r>
      <w:r>
        <w:rPr>
          <w:rFonts w:asciiTheme="minorHAnsi" w:eastAsia="Calibri" w:hAnsiTheme="minorHAnsi" w:cstheme="minorHAnsi"/>
          <w:b/>
          <w:bCs/>
          <w:sz w:val="20"/>
          <w:szCs w:val="20"/>
          <w:lang w:val="es-MX"/>
        </w:rPr>
        <w:tab/>
        <w:t>UERÉTAR</w:t>
      </w:r>
      <w:r w:rsidR="001C77CF">
        <w:rPr>
          <w:rFonts w:asciiTheme="minorHAnsi" w:eastAsia="Calibri" w:hAnsiTheme="minorHAnsi" w:cstheme="minorHAnsi"/>
          <w:b/>
          <w:bCs/>
          <w:sz w:val="20"/>
          <w:szCs w:val="20"/>
          <w:lang w:val="es-MX"/>
        </w:rPr>
        <w:t>O</w:t>
      </w:r>
    </w:p>
    <w:p w:rsidR="005D43C2" w:rsidRPr="0042748C" w:rsidRDefault="0042748C" w:rsidP="008824E4">
      <w:pPr>
        <w:pStyle w:val="Textosinformato"/>
        <w:jc w:val="both"/>
        <w:rPr>
          <w:rFonts w:asciiTheme="minorHAnsi" w:eastAsia="Calibri" w:hAnsiTheme="minorHAnsi" w:cstheme="minorHAnsi"/>
          <w:sz w:val="20"/>
          <w:szCs w:val="20"/>
          <w:lang w:val="es-MX"/>
        </w:rPr>
      </w:pPr>
      <w:r w:rsidRPr="0042748C">
        <w:rPr>
          <w:rFonts w:asciiTheme="minorHAnsi" w:eastAsia="Calibri" w:hAnsiTheme="minorHAnsi" w:cstheme="minorHAnsi"/>
          <w:sz w:val="20"/>
          <w:szCs w:val="20"/>
          <w:lang w:val="es-MX"/>
        </w:rPr>
        <w:t xml:space="preserve">Llegada y </w:t>
      </w:r>
      <w:proofErr w:type="spellStart"/>
      <w:r w:rsidRPr="0042748C">
        <w:rPr>
          <w:rFonts w:asciiTheme="minorHAnsi" w:eastAsia="Calibri" w:hAnsiTheme="minorHAnsi" w:cstheme="minorHAnsi"/>
          <w:sz w:val="20"/>
          <w:szCs w:val="20"/>
          <w:lang w:val="es-MX"/>
        </w:rPr>
        <w:t>check</w:t>
      </w:r>
      <w:proofErr w:type="spellEnd"/>
      <w:r w:rsidRPr="0042748C">
        <w:rPr>
          <w:rFonts w:asciiTheme="minorHAnsi" w:eastAsia="Calibri" w:hAnsiTheme="minorHAnsi" w:cstheme="minorHAnsi"/>
          <w:sz w:val="20"/>
          <w:szCs w:val="20"/>
          <w:lang w:val="es-MX"/>
        </w:rPr>
        <w:t xml:space="preserve"> in en el hotel a las 15:00hrs. 19:00 HRS </w:t>
      </w:r>
      <w:r w:rsidRPr="0042748C">
        <w:rPr>
          <w:rFonts w:asciiTheme="minorHAnsi" w:eastAsia="Calibri" w:hAnsiTheme="minorHAnsi" w:cstheme="minorHAnsi"/>
          <w:b/>
          <w:bCs/>
          <w:sz w:val="20"/>
          <w:szCs w:val="20"/>
          <w:lang w:val="es-MX"/>
        </w:rPr>
        <w:t xml:space="preserve">Recorrido en tranvía por una hora </w:t>
      </w:r>
      <w:r w:rsidRPr="0042748C">
        <w:rPr>
          <w:rFonts w:asciiTheme="minorHAnsi" w:eastAsia="Calibri" w:hAnsiTheme="minorHAnsi" w:cstheme="minorHAnsi"/>
          <w:sz w:val="20"/>
          <w:szCs w:val="20"/>
          <w:lang w:val="es-MX"/>
        </w:rPr>
        <w:t xml:space="preserve">para conocer sobre la fundación de la ciudad, continuando 20:30 hrs con un </w:t>
      </w:r>
      <w:r w:rsidRPr="0042748C">
        <w:rPr>
          <w:rFonts w:asciiTheme="minorHAnsi" w:eastAsia="Calibri" w:hAnsiTheme="minorHAnsi" w:cstheme="minorHAnsi"/>
          <w:b/>
          <w:bCs/>
          <w:sz w:val="20"/>
          <w:szCs w:val="20"/>
          <w:lang w:val="es-MX"/>
        </w:rPr>
        <w:t xml:space="preserve">Recorrido de Leyendas </w:t>
      </w:r>
      <w:r w:rsidRPr="0042748C">
        <w:rPr>
          <w:rFonts w:asciiTheme="minorHAnsi" w:eastAsia="Calibri" w:hAnsiTheme="minorHAnsi" w:cstheme="minorHAnsi"/>
          <w:sz w:val="20"/>
          <w:szCs w:val="20"/>
          <w:lang w:val="es-MX"/>
        </w:rPr>
        <w:t>peatonal donde se les llevara por callejones y casonas conociendo las grandes historias que albergan estos lugares todo estará escenificado por actores caracterizados a la época</w:t>
      </w:r>
      <w:r>
        <w:rPr>
          <w:rFonts w:asciiTheme="minorHAnsi" w:eastAsia="Calibri" w:hAnsiTheme="minorHAnsi" w:cstheme="minorHAnsi"/>
          <w:sz w:val="20"/>
          <w:szCs w:val="20"/>
          <w:lang w:val="es-MX"/>
        </w:rPr>
        <w:t xml:space="preserve"> </w:t>
      </w:r>
      <w:proofErr w:type="spellStart"/>
      <w:r w:rsidRPr="0042748C">
        <w:rPr>
          <w:rFonts w:asciiTheme="minorHAnsi" w:eastAsia="Calibri" w:hAnsiTheme="minorHAnsi" w:cstheme="minorHAnsi"/>
          <w:b/>
          <w:bCs/>
          <w:sz w:val="20"/>
          <w:szCs w:val="20"/>
          <w:lang w:val="es-MX"/>
        </w:rPr>
        <w:t>ó</w:t>
      </w:r>
      <w:proofErr w:type="spellEnd"/>
      <w:r w:rsidRPr="0042748C">
        <w:rPr>
          <w:rFonts w:asciiTheme="minorHAnsi" w:eastAsia="Calibri" w:hAnsiTheme="minorHAnsi" w:cstheme="minorHAnsi"/>
          <w:b/>
          <w:bCs/>
          <w:sz w:val="20"/>
          <w:szCs w:val="20"/>
          <w:lang w:val="es-MX"/>
        </w:rPr>
        <w:t xml:space="preserve"> City Tour Nocturno</w:t>
      </w:r>
      <w:r w:rsidRPr="0042748C">
        <w:rPr>
          <w:rFonts w:asciiTheme="minorHAnsi" w:eastAsia="Calibri" w:hAnsiTheme="minorHAnsi" w:cstheme="minorHAnsi"/>
          <w:sz w:val="20"/>
          <w:szCs w:val="20"/>
          <w:lang w:val="es-MX"/>
        </w:rPr>
        <w:t>.</w:t>
      </w:r>
      <w:r>
        <w:rPr>
          <w:rFonts w:asciiTheme="minorHAnsi" w:eastAsia="Calibri" w:hAnsiTheme="minorHAnsi" w:cstheme="minorHAnsi"/>
          <w:sz w:val="20"/>
          <w:szCs w:val="20"/>
          <w:lang w:val="es-MX"/>
        </w:rPr>
        <w:t xml:space="preserve"> </w:t>
      </w:r>
      <w:r w:rsidR="009D3686">
        <w:rPr>
          <w:rFonts w:asciiTheme="minorHAnsi" w:eastAsia="Calibri" w:hAnsiTheme="minorHAnsi" w:cstheme="minorHAnsi"/>
          <w:b/>
          <w:bCs/>
          <w:sz w:val="20"/>
          <w:szCs w:val="20"/>
          <w:lang w:val="es-MX"/>
        </w:rPr>
        <w:t>Alojamiento.</w:t>
      </w:r>
    </w:p>
    <w:p w:rsidR="008824E4" w:rsidRDefault="008824E4" w:rsidP="008824E4">
      <w:pPr>
        <w:pStyle w:val="Textosinformato"/>
        <w:jc w:val="both"/>
        <w:rPr>
          <w:rFonts w:asciiTheme="minorHAnsi" w:eastAsia="Calibri" w:hAnsiTheme="minorHAnsi" w:cstheme="minorHAnsi"/>
          <w:b/>
          <w:bCs/>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8D3240">
        <w:rPr>
          <w:rFonts w:asciiTheme="minorHAnsi" w:eastAsia="Calibri" w:hAnsiTheme="minorHAnsi" w:cstheme="minorHAnsi"/>
          <w:b/>
          <w:sz w:val="20"/>
          <w:szCs w:val="20"/>
          <w:lang w:val="es-MX"/>
        </w:rPr>
        <w:t xml:space="preserve">QUERÉTARO </w:t>
      </w:r>
      <w:r w:rsidR="0042748C">
        <w:rPr>
          <w:rFonts w:asciiTheme="minorHAnsi" w:eastAsia="Calibri" w:hAnsiTheme="minorHAnsi" w:cstheme="minorHAnsi"/>
          <w:b/>
          <w:sz w:val="20"/>
          <w:szCs w:val="20"/>
          <w:lang w:val="es-MX"/>
        </w:rPr>
        <w:t>–</w:t>
      </w:r>
      <w:r w:rsidRPr="008D3240">
        <w:rPr>
          <w:rFonts w:asciiTheme="minorHAnsi" w:eastAsia="Calibri" w:hAnsiTheme="minorHAnsi" w:cstheme="minorHAnsi"/>
          <w:b/>
          <w:sz w:val="20"/>
          <w:szCs w:val="20"/>
          <w:lang w:val="es-MX"/>
        </w:rPr>
        <w:t xml:space="preserve"> </w:t>
      </w:r>
      <w:r w:rsidR="0042748C">
        <w:rPr>
          <w:rFonts w:asciiTheme="minorHAnsi" w:eastAsia="Calibri" w:hAnsiTheme="minorHAnsi" w:cstheme="minorHAnsi"/>
          <w:b/>
          <w:sz w:val="20"/>
          <w:szCs w:val="20"/>
          <w:lang w:val="es-MX"/>
        </w:rPr>
        <w:t xml:space="preserve">AMEALCO DE BONFIL </w:t>
      </w:r>
      <w:r w:rsidR="0042748C" w:rsidRPr="008D3240">
        <w:rPr>
          <w:rFonts w:asciiTheme="minorHAnsi" w:eastAsia="Calibri" w:hAnsiTheme="minorHAnsi" w:cstheme="minorHAnsi"/>
          <w:b/>
          <w:sz w:val="20"/>
          <w:szCs w:val="20"/>
          <w:lang w:val="es-MX"/>
        </w:rPr>
        <w:t>-</w:t>
      </w:r>
      <w:r w:rsidRPr="008D3240">
        <w:rPr>
          <w:rFonts w:asciiTheme="minorHAnsi" w:eastAsia="Calibri" w:hAnsiTheme="minorHAnsi" w:cstheme="minorHAnsi"/>
          <w:b/>
          <w:sz w:val="20"/>
          <w:szCs w:val="20"/>
          <w:lang w:val="es-MX"/>
        </w:rPr>
        <w:t xml:space="preserve"> </w:t>
      </w:r>
      <w:r w:rsidR="0042748C">
        <w:rPr>
          <w:rFonts w:asciiTheme="minorHAnsi" w:eastAsia="Calibri" w:hAnsiTheme="minorHAnsi" w:cstheme="minorHAnsi"/>
          <w:b/>
          <w:sz w:val="20"/>
          <w:szCs w:val="20"/>
          <w:lang w:val="es-MX"/>
        </w:rPr>
        <w:t>RUTA ARTESANAL</w:t>
      </w:r>
      <w:r w:rsidRPr="008D3240">
        <w:rPr>
          <w:rFonts w:asciiTheme="minorHAnsi" w:eastAsia="Calibri" w:hAnsiTheme="minorHAnsi" w:cstheme="minorHAnsi"/>
          <w:b/>
          <w:sz w:val="20"/>
          <w:szCs w:val="20"/>
          <w:lang w:val="es-MX"/>
        </w:rPr>
        <w:t>- QUERÉTARO</w:t>
      </w:r>
    </w:p>
    <w:p w:rsidR="008824E4" w:rsidRDefault="0042748C" w:rsidP="008824E4">
      <w:pPr>
        <w:pStyle w:val="Textosinformato"/>
        <w:jc w:val="both"/>
        <w:rPr>
          <w:rFonts w:asciiTheme="minorHAnsi" w:eastAsia="Calibri" w:hAnsiTheme="minorHAnsi" w:cstheme="minorHAnsi"/>
          <w:b/>
          <w:sz w:val="20"/>
          <w:szCs w:val="20"/>
          <w:lang w:val="es-MX"/>
        </w:rPr>
      </w:pPr>
      <w:r w:rsidRPr="0042748C">
        <w:rPr>
          <w:rFonts w:asciiTheme="minorHAnsi" w:eastAsia="Calibri" w:hAnsiTheme="minorHAnsi" w:cstheme="minorHAnsi"/>
          <w:b/>
          <w:bCs/>
          <w:sz w:val="20"/>
          <w:szCs w:val="20"/>
          <w:lang w:val="es-MX"/>
        </w:rPr>
        <w:t xml:space="preserve">Desayuno. </w:t>
      </w:r>
      <w:r w:rsidRPr="0042748C">
        <w:rPr>
          <w:rFonts w:asciiTheme="minorHAnsi" w:eastAsia="Calibri" w:hAnsiTheme="minorHAnsi" w:cstheme="minorHAnsi"/>
          <w:bCs/>
          <w:sz w:val="20"/>
          <w:szCs w:val="20"/>
          <w:lang w:val="es-MX"/>
        </w:rPr>
        <w:t xml:space="preserve">09:00hrs. Se cita en punto de encuentro para salir al Pueblo Mágico de Amealco donde conoceremos la riqueza de la Muñeca Artesanal Lele que nos representa a nivel mundial, como estado y como país, y tendremos la experiencia de </w:t>
      </w:r>
      <w:r w:rsidRPr="0042748C">
        <w:rPr>
          <w:rFonts w:asciiTheme="minorHAnsi" w:eastAsia="Calibri" w:hAnsiTheme="minorHAnsi" w:cstheme="minorHAnsi"/>
          <w:b/>
          <w:bCs/>
          <w:sz w:val="20"/>
          <w:szCs w:val="20"/>
          <w:lang w:val="es-MX"/>
        </w:rPr>
        <w:t xml:space="preserve">elaborar una muñeca artesanal, </w:t>
      </w:r>
      <w:r w:rsidRPr="0042748C">
        <w:rPr>
          <w:rFonts w:asciiTheme="minorHAnsi" w:eastAsia="Calibri" w:hAnsiTheme="minorHAnsi" w:cstheme="minorHAnsi"/>
          <w:bCs/>
          <w:sz w:val="20"/>
          <w:szCs w:val="20"/>
          <w:lang w:val="es-MX"/>
        </w:rPr>
        <w:t xml:space="preserve">en uno de los mejores talleres de artesanía textil, ubicado en la comunidad de San Ildefonso Tultepec, </w:t>
      </w:r>
      <w:r w:rsidRPr="0042748C">
        <w:rPr>
          <w:rFonts w:asciiTheme="minorHAnsi" w:eastAsia="Calibri" w:hAnsiTheme="minorHAnsi" w:cstheme="minorHAnsi"/>
          <w:b/>
          <w:bCs/>
          <w:sz w:val="20"/>
          <w:szCs w:val="20"/>
          <w:lang w:val="es-MX"/>
        </w:rPr>
        <w:t xml:space="preserve">además visitaremos </w:t>
      </w:r>
      <w:r w:rsidRPr="0042748C">
        <w:rPr>
          <w:rFonts w:asciiTheme="minorHAnsi" w:eastAsia="Calibri" w:hAnsiTheme="minorHAnsi" w:cstheme="minorHAnsi"/>
          <w:bCs/>
          <w:sz w:val="20"/>
          <w:szCs w:val="20"/>
          <w:lang w:val="es-MX"/>
        </w:rPr>
        <w:t xml:space="preserve">uno de los talleres únicos dedicados a conservar el conocimiento milenario de la </w:t>
      </w:r>
      <w:r w:rsidRPr="0042748C">
        <w:rPr>
          <w:rFonts w:asciiTheme="minorHAnsi" w:eastAsia="Calibri" w:hAnsiTheme="minorHAnsi" w:cstheme="minorHAnsi"/>
          <w:b/>
          <w:bCs/>
          <w:sz w:val="20"/>
          <w:szCs w:val="20"/>
          <w:lang w:val="es-MX"/>
        </w:rPr>
        <w:t>medicina tradicional. Tiempo para comer</w:t>
      </w:r>
      <w:r w:rsidRPr="0042748C">
        <w:rPr>
          <w:rFonts w:asciiTheme="minorHAnsi" w:eastAsia="Calibri" w:hAnsiTheme="minorHAnsi" w:cstheme="minorHAnsi"/>
          <w:bCs/>
          <w:sz w:val="20"/>
          <w:szCs w:val="20"/>
          <w:lang w:val="es-MX"/>
        </w:rPr>
        <w:t xml:space="preserve">. </w:t>
      </w:r>
      <w:r w:rsidR="008824E4" w:rsidRPr="008D3240">
        <w:rPr>
          <w:rFonts w:asciiTheme="minorHAnsi" w:eastAsia="Calibri" w:hAnsiTheme="minorHAnsi" w:cstheme="minorHAnsi"/>
          <w:b/>
          <w:sz w:val="20"/>
          <w:szCs w:val="20"/>
          <w:lang w:val="es-MX"/>
        </w:rPr>
        <w:t>Alojamiento.</w:t>
      </w:r>
    </w:p>
    <w:p w:rsidR="008824E4" w:rsidRPr="00AE50AA" w:rsidRDefault="008824E4" w:rsidP="008824E4">
      <w:pPr>
        <w:pStyle w:val="Textosinformato"/>
        <w:jc w:val="both"/>
        <w:rPr>
          <w:rFonts w:asciiTheme="minorHAnsi" w:eastAsia="Calibri" w:hAnsiTheme="minorHAnsi" w:cstheme="minorHAnsi"/>
          <w:bCs/>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8D3240">
        <w:t xml:space="preserve"> </w:t>
      </w:r>
      <w:r w:rsidRPr="008D3240">
        <w:rPr>
          <w:rFonts w:asciiTheme="minorHAnsi" w:eastAsia="Calibri" w:hAnsiTheme="minorHAnsi" w:cstheme="minorHAnsi"/>
          <w:b/>
          <w:sz w:val="20"/>
          <w:szCs w:val="20"/>
          <w:lang w:val="es-MX"/>
        </w:rPr>
        <w:t>QUERÉTARO</w:t>
      </w:r>
      <w:r w:rsidR="0042748C">
        <w:rPr>
          <w:rFonts w:asciiTheme="minorHAnsi" w:eastAsia="Calibri" w:hAnsiTheme="minorHAnsi" w:cstheme="minorHAnsi"/>
          <w:b/>
          <w:sz w:val="20"/>
          <w:szCs w:val="20"/>
          <w:lang w:val="es-MX"/>
        </w:rPr>
        <w:t>- PUEBLOS MÁGICOS DE BERNAL Y TEQUISQUIAPAN</w:t>
      </w:r>
    </w:p>
    <w:p w:rsidR="008824E4" w:rsidRDefault="008824E4" w:rsidP="008824E4">
      <w:pPr>
        <w:pStyle w:val="Textosinformato"/>
        <w:jc w:val="both"/>
        <w:rPr>
          <w:rFonts w:asciiTheme="minorHAnsi" w:eastAsia="Calibri" w:hAnsiTheme="minorHAnsi" w:cstheme="minorHAnsi"/>
          <w:sz w:val="20"/>
          <w:szCs w:val="20"/>
          <w:lang w:val="es-MX"/>
        </w:rPr>
      </w:pPr>
      <w:r w:rsidRPr="008D3240">
        <w:rPr>
          <w:rFonts w:asciiTheme="minorHAnsi" w:eastAsia="Calibri" w:hAnsiTheme="minorHAnsi" w:cstheme="minorHAnsi"/>
          <w:b/>
          <w:bCs/>
          <w:sz w:val="20"/>
          <w:szCs w:val="20"/>
          <w:lang w:val="es-MX"/>
        </w:rPr>
        <w:t>Desayuno</w:t>
      </w:r>
      <w:r w:rsidR="0042748C">
        <w:rPr>
          <w:rFonts w:asciiTheme="minorHAnsi" w:eastAsia="Calibri" w:hAnsiTheme="minorHAnsi" w:cstheme="minorHAnsi"/>
          <w:b/>
          <w:bCs/>
          <w:sz w:val="20"/>
          <w:szCs w:val="20"/>
          <w:lang w:val="es-MX"/>
        </w:rPr>
        <w:t xml:space="preserve"> a las 08:00 hrs</w:t>
      </w:r>
      <w:r w:rsidRPr="008D3240">
        <w:rPr>
          <w:rFonts w:asciiTheme="minorHAnsi" w:eastAsia="Calibri" w:hAnsiTheme="minorHAnsi" w:cstheme="minorHAnsi"/>
          <w:b/>
          <w:bCs/>
          <w:sz w:val="20"/>
          <w:szCs w:val="20"/>
          <w:lang w:val="es-MX"/>
        </w:rPr>
        <w:t xml:space="preserve">. </w:t>
      </w:r>
      <w:r w:rsidR="0042748C">
        <w:rPr>
          <w:rFonts w:asciiTheme="minorHAnsi" w:eastAsia="Calibri" w:hAnsiTheme="minorHAnsi" w:cstheme="minorHAnsi"/>
          <w:sz w:val="20"/>
          <w:szCs w:val="20"/>
          <w:lang w:val="es-MX"/>
        </w:rPr>
        <w:t xml:space="preserve">Salida </w:t>
      </w:r>
      <w:r w:rsidR="0042748C" w:rsidRPr="0042748C">
        <w:rPr>
          <w:rFonts w:asciiTheme="minorHAnsi" w:eastAsia="Calibri" w:hAnsiTheme="minorHAnsi" w:cstheme="minorHAnsi"/>
          <w:sz w:val="20"/>
          <w:szCs w:val="20"/>
          <w:lang w:val="es-MX"/>
        </w:rPr>
        <w:t xml:space="preserve">09:00hrs. Se cita en un punto de encuentro para salir a Tequisquiapan. En el trayecto visitaremos </w:t>
      </w:r>
      <w:r w:rsidR="0042748C" w:rsidRPr="0042748C">
        <w:rPr>
          <w:rFonts w:asciiTheme="minorHAnsi" w:eastAsia="Calibri" w:hAnsiTheme="minorHAnsi" w:cstheme="minorHAnsi"/>
          <w:b/>
          <w:bCs/>
          <w:sz w:val="20"/>
          <w:szCs w:val="20"/>
          <w:lang w:val="es-MX"/>
        </w:rPr>
        <w:t>una cava de quesos</w:t>
      </w:r>
      <w:r w:rsidR="0042748C" w:rsidRPr="0042748C">
        <w:rPr>
          <w:rFonts w:asciiTheme="minorHAnsi" w:eastAsia="Calibri" w:hAnsiTheme="minorHAnsi" w:cstheme="minorHAnsi"/>
          <w:sz w:val="20"/>
          <w:szCs w:val="20"/>
          <w:lang w:val="es-MX"/>
        </w:rPr>
        <w:t xml:space="preserve">, aprenderemos sobre su elaboración; así como con un pequeño </w:t>
      </w:r>
      <w:proofErr w:type="spellStart"/>
      <w:r w:rsidR="0042748C" w:rsidRPr="0042748C">
        <w:rPr>
          <w:rFonts w:asciiTheme="minorHAnsi" w:eastAsia="Calibri" w:hAnsiTheme="minorHAnsi" w:cstheme="minorHAnsi"/>
          <w:sz w:val="20"/>
          <w:szCs w:val="20"/>
          <w:lang w:val="es-MX"/>
        </w:rPr>
        <w:t>city</w:t>
      </w:r>
      <w:proofErr w:type="spellEnd"/>
      <w:r w:rsidR="0042748C" w:rsidRPr="0042748C">
        <w:rPr>
          <w:rFonts w:asciiTheme="minorHAnsi" w:eastAsia="Calibri" w:hAnsiTheme="minorHAnsi" w:cstheme="minorHAnsi"/>
          <w:sz w:val="20"/>
          <w:szCs w:val="20"/>
          <w:lang w:val="es-MX"/>
        </w:rPr>
        <w:t xml:space="preserve"> tour por Tequisquiapan. Continuaremos el </w:t>
      </w:r>
      <w:r w:rsidR="0042748C" w:rsidRPr="0042748C">
        <w:rPr>
          <w:rFonts w:asciiTheme="minorHAnsi" w:eastAsia="Calibri" w:hAnsiTheme="minorHAnsi" w:cstheme="minorHAnsi"/>
          <w:b/>
          <w:bCs/>
          <w:sz w:val="20"/>
          <w:szCs w:val="20"/>
          <w:lang w:val="es-MX"/>
        </w:rPr>
        <w:t xml:space="preserve">traslado a uno de los viñedos más emblemáticos de Querétaro </w:t>
      </w:r>
      <w:r w:rsidR="0042748C" w:rsidRPr="0042748C">
        <w:rPr>
          <w:rFonts w:asciiTheme="minorHAnsi" w:eastAsia="Calibri" w:hAnsiTheme="minorHAnsi" w:cstheme="minorHAnsi"/>
          <w:sz w:val="20"/>
          <w:szCs w:val="20"/>
          <w:lang w:val="es-MX"/>
        </w:rPr>
        <w:t xml:space="preserve">donde haremos un recorrido por el viñedo, conoceremos el cuidado necesario de la uva para la fabricación de los vinos queretanos y cerramos con la degustación de un vino producido por la misma. Después tendremos una interesante </w:t>
      </w:r>
      <w:r w:rsidR="0042748C" w:rsidRPr="0042748C">
        <w:rPr>
          <w:rFonts w:asciiTheme="minorHAnsi" w:eastAsia="Calibri" w:hAnsiTheme="minorHAnsi" w:cstheme="minorHAnsi"/>
          <w:b/>
          <w:bCs/>
          <w:sz w:val="20"/>
          <w:szCs w:val="20"/>
          <w:lang w:val="es-MX"/>
        </w:rPr>
        <w:t>visita guiada al Pueblo Mágico de San Sebastián Bernal</w:t>
      </w:r>
      <w:r w:rsidR="0042748C" w:rsidRPr="0042748C">
        <w:rPr>
          <w:rFonts w:asciiTheme="minorHAnsi" w:eastAsia="Calibri" w:hAnsiTheme="minorHAnsi" w:cstheme="minorHAnsi"/>
          <w:sz w:val="20"/>
          <w:szCs w:val="20"/>
          <w:lang w:val="es-MX"/>
        </w:rPr>
        <w:t>.</w:t>
      </w:r>
    </w:p>
    <w:p w:rsidR="0042748C" w:rsidRDefault="0042748C" w:rsidP="008824E4">
      <w:pPr>
        <w:pStyle w:val="Textosinformato"/>
        <w:jc w:val="both"/>
        <w:rPr>
          <w:rFonts w:asciiTheme="minorHAnsi" w:eastAsia="Calibri" w:hAnsiTheme="minorHAnsi" w:cstheme="minorHAnsi"/>
          <w:sz w:val="20"/>
          <w:szCs w:val="20"/>
          <w:lang w:val="es-MX"/>
        </w:rPr>
      </w:pPr>
    </w:p>
    <w:p w:rsidR="0042748C" w:rsidRPr="00714A66" w:rsidRDefault="0042748C" w:rsidP="0042748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rsidRPr="008D3240">
        <w:t xml:space="preserve"> </w:t>
      </w:r>
      <w:r w:rsidRPr="008D3240">
        <w:rPr>
          <w:rFonts w:asciiTheme="minorHAnsi" w:eastAsia="Calibri" w:hAnsiTheme="minorHAnsi" w:cstheme="minorHAnsi"/>
          <w:b/>
          <w:sz w:val="20"/>
          <w:szCs w:val="20"/>
          <w:lang w:val="es-MX"/>
        </w:rPr>
        <w:t>QUERÉTARO</w:t>
      </w:r>
      <w:r>
        <w:rPr>
          <w:rFonts w:asciiTheme="minorHAnsi" w:eastAsia="Calibri" w:hAnsiTheme="minorHAnsi" w:cstheme="minorHAnsi"/>
          <w:b/>
          <w:sz w:val="20"/>
          <w:szCs w:val="20"/>
          <w:lang w:val="es-MX"/>
        </w:rPr>
        <w:t>-PUEBLO MÁGICO DE CADEREYTA</w:t>
      </w:r>
    </w:p>
    <w:p w:rsidR="0042748C" w:rsidRDefault="0042748C" w:rsidP="0042748C">
      <w:pPr>
        <w:pStyle w:val="Textosinformato"/>
        <w:jc w:val="both"/>
        <w:rPr>
          <w:rFonts w:asciiTheme="minorHAnsi" w:eastAsia="Calibri" w:hAnsiTheme="minorHAnsi" w:cstheme="minorHAnsi"/>
          <w:sz w:val="20"/>
          <w:szCs w:val="20"/>
          <w:lang w:val="es-MX"/>
        </w:rPr>
      </w:pPr>
      <w:r w:rsidRPr="008D3240">
        <w:rPr>
          <w:rFonts w:asciiTheme="minorHAnsi" w:eastAsia="Calibri" w:hAnsiTheme="minorHAnsi" w:cstheme="minorHAnsi"/>
          <w:b/>
          <w:bCs/>
          <w:sz w:val="20"/>
          <w:szCs w:val="20"/>
          <w:lang w:val="es-MX"/>
        </w:rPr>
        <w:t>Desayuno</w:t>
      </w:r>
      <w:r>
        <w:rPr>
          <w:rFonts w:asciiTheme="minorHAnsi" w:eastAsia="Calibri" w:hAnsiTheme="minorHAnsi" w:cstheme="minorHAnsi"/>
          <w:b/>
          <w:bCs/>
          <w:sz w:val="20"/>
          <w:szCs w:val="20"/>
          <w:lang w:val="es-MX"/>
        </w:rPr>
        <w:t xml:space="preserve"> a las 08:00 hrs</w:t>
      </w:r>
      <w:r w:rsidRPr="008D3240">
        <w:rPr>
          <w:rFonts w:asciiTheme="minorHAnsi" w:eastAsia="Calibri" w:hAnsiTheme="minorHAnsi" w:cstheme="minorHAnsi"/>
          <w:b/>
          <w:bCs/>
          <w:sz w:val="20"/>
          <w:szCs w:val="20"/>
          <w:lang w:val="es-MX"/>
        </w:rPr>
        <w:t xml:space="preserve">. </w:t>
      </w:r>
      <w:r>
        <w:rPr>
          <w:rFonts w:asciiTheme="minorHAnsi" w:eastAsia="Calibri" w:hAnsiTheme="minorHAnsi" w:cstheme="minorHAnsi"/>
          <w:sz w:val="20"/>
          <w:szCs w:val="20"/>
          <w:lang w:val="es-MX"/>
        </w:rPr>
        <w:t xml:space="preserve">Salida </w:t>
      </w:r>
      <w:r w:rsidRPr="0042748C">
        <w:rPr>
          <w:rFonts w:asciiTheme="minorHAnsi" w:eastAsia="Calibri" w:hAnsiTheme="minorHAnsi" w:cstheme="minorHAnsi"/>
          <w:sz w:val="20"/>
          <w:szCs w:val="20"/>
          <w:lang w:val="es-MX"/>
        </w:rPr>
        <w:t>09:00hrs.</w:t>
      </w:r>
      <w:r w:rsidRPr="0042748C">
        <w:rPr>
          <w:rFonts w:ascii="Calibri" w:hAnsi="Calibri" w:cs="Calibri"/>
          <w:color w:val="1F487C"/>
          <w:sz w:val="23"/>
          <w:szCs w:val="23"/>
          <w:lang w:val="es-MX"/>
          <w14:ligatures w14:val="standardContextual"/>
        </w:rPr>
        <w:t xml:space="preserve"> </w:t>
      </w:r>
      <w:r w:rsidRPr="0042748C">
        <w:rPr>
          <w:rFonts w:asciiTheme="minorHAnsi" w:eastAsia="Calibri" w:hAnsiTheme="minorHAnsi" w:cstheme="minorHAnsi"/>
          <w:sz w:val="20"/>
          <w:szCs w:val="20"/>
          <w:lang w:val="es-MX"/>
        </w:rPr>
        <w:t xml:space="preserve">Se cita en un punto de encuentro para trasladarnos al Pueblo Mágico de </w:t>
      </w:r>
      <w:r w:rsidRPr="0042748C">
        <w:rPr>
          <w:rFonts w:asciiTheme="minorHAnsi" w:eastAsia="Calibri" w:hAnsiTheme="minorHAnsi" w:cstheme="minorHAnsi"/>
          <w:b/>
          <w:bCs/>
          <w:sz w:val="20"/>
          <w:szCs w:val="20"/>
          <w:lang w:val="es-MX"/>
        </w:rPr>
        <w:t>Cadereyta de Montes</w:t>
      </w:r>
      <w:r w:rsidRPr="0042748C">
        <w:rPr>
          <w:rFonts w:asciiTheme="minorHAnsi" w:eastAsia="Calibri" w:hAnsiTheme="minorHAnsi" w:cstheme="minorHAnsi"/>
          <w:sz w:val="20"/>
          <w:szCs w:val="20"/>
          <w:lang w:val="es-MX"/>
        </w:rPr>
        <w:t xml:space="preserve">, donde realizaremos un </w:t>
      </w:r>
      <w:proofErr w:type="spellStart"/>
      <w:r w:rsidRPr="0042748C">
        <w:rPr>
          <w:rFonts w:asciiTheme="minorHAnsi" w:eastAsia="Calibri" w:hAnsiTheme="minorHAnsi" w:cstheme="minorHAnsi"/>
          <w:sz w:val="20"/>
          <w:szCs w:val="20"/>
          <w:lang w:val="es-MX"/>
        </w:rPr>
        <w:t>city</w:t>
      </w:r>
      <w:proofErr w:type="spellEnd"/>
      <w:r w:rsidRPr="0042748C">
        <w:rPr>
          <w:rFonts w:asciiTheme="minorHAnsi" w:eastAsia="Calibri" w:hAnsiTheme="minorHAnsi" w:cstheme="minorHAnsi"/>
          <w:sz w:val="20"/>
          <w:szCs w:val="20"/>
          <w:lang w:val="es-MX"/>
        </w:rPr>
        <w:t xml:space="preserve"> tour, visita al jardín botánico de cactáceas y suculentas. Se llevará a cabo una visita a un taller de alfarería, donde se podrá conocer en detalle el proceso de fabricación, durante la visita tendrán la oportunidad de elaborar una pieza en barro crudo, además de explorar la sala de historia. Duración 4 horas.</w:t>
      </w:r>
    </w:p>
    <w:p w:rsidR="0042748C" w:rsidRDefault="0042748C" w:rsidP="008824E4">
      <w:pPr>
        <w:pStyle w:val="Textosinformato"/>
        <w:jc w:val="both"/>
        <w:rPr>
          <w:rFonts w:asciiTheme="minorHAnsi" w:eastAsia="Calibri" w:hAnsiTheme="minorHAnsi" w:cstheme="minorHAnsi"/>
          <w:sz w:val="20"/>
          <w:szCs w:val="20"/>
          <w:lang w:val="es-MX"/>
        </w:rPr>
      </w:pPr>
    </w:p>
    <w:p w:rsidR="0042748C" w:rsidRPr="00714A66" w:rsidRDefault="0042748C" w:rsidP="0042748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rsidRPr="008D3240">
        <w:t xml:space="preserve"> </w:t>
      </w:r>
      <w:r w:rsidRPr="008D3240">
        <w:rPr>
          <w:rFonts w:asciiTheme="minorHAnsi" w:eastAsia="Calibri" w:hAnsiTheme="minorHAnsi" w:cstheme="minorHAnsi"/>
          <w:b/>
          <w:sz w:val="20"/>
          <w:szCs w:val="20"/>
          <w:lang w:val="es-MX"/>
        </w:rPr>
        <w:t xml:space="preserve">QUERÉTARO </w:t>
      </w:r>
    </w:p>
    <w:p w:rsidR="0042748C" w:rsidRDefault="0042748C" w:rsidP="0042748C">
      <w:pPr>
        <w:pStyle w:val="Textosinformato"/>
        <w:jc w:val="both"/>
        <w:rPr>
          <w:rFonts w:asciiTheme="minorHAnsi" w:eastAsia="Calibri" w:hAnsiTheme="minorHAnsi" w:cstheme="minorHAnsi"/>
          <w:sz w:val="20"/>
          <w:szCs w:val="20"/>
          <w:lang w:val="es-MX"/>
        </w:rPr>
      </w:pPr>
      <w:r w:rsidRPr="008D3240">
        <w:rPr>
          <w:rFonts w:asciiTheme="minorHAnsi" w:eastAsia="Calibri" w:hAnsiTheme="minorHAnsi" w:cstheme="minorHAnsi"/>
          <w:b/>
          <w:bCs/>
          <w:sz w:val="20"/>
          <w:szCs w:val="20"/>
          <w:lang w:val="es-MX"/>
        </w:rPr>
        <w:t xml:space="preserve">Desayuno. </w:t>
      </w:r>
      <w:proofErr w:type="spellStart"/>
      <w:r w:rsidRPr="008D3240">
        <w:rPr>
          <w:rFonts w:asciiTheme="minorHAnsi" w:eastAsia="Calibri" w:hAnsiTheme="minorHAnsi" w:cstheme="minorHAnsi"/>
          <w:sz w:val="20"/>
          <w:szCs w:val="20"/>
          <w:lang w:val="es-MX"/>
        </w:rPr>
        <w:t>Check</w:t>
      </w:r>
      <w:proofErr w:type="spellEnd"/>
      <w:r w:rsidRPr="008D3240">
        <w:rPr>
          <w:rFonts w:asciiTheme="minorHAnsi" w:eastAsia="Calibri" w:hAnsiTheme="minorHAnsi" w:cstheme="minorHAnsi"/>
          <w:sz w:val="20"/>
          <w:szCs w:val="20"/>
          <w:lang w:val="es-MX"/>
        </w:rPr>
        <w:t xml:space="preserve"> </w:t>
      </w:r>
      <w:proofErr w:type="spellStart"/>
      <w:r w:rsidRPr="008D3240">
        <w:rPr>
          <w:rFonts w:asciiTheme="minorHAnsi" w:eastAsia="Calibri" w:hAnsiTheme="minorHAnsi" w:cstheme="minorHAnsi"/>
          <w:sz w:val="20"/>
          <w:szCs w:val="20"/>
          <w:lang w:val="es-MX"/>
        </w:rPr>
        <w:t>out</w:t>
      </w:r>
      <w:proofErr w:type="spellEnd"/>
      <w:r w:rsidRPr="008D3240">
        <w:rPr>
          <w:rFonts w:asciiTheme="minorHAnsi" w:eastAsia="Calibri" w:hAnsiTheme="minorHAnsi" w:cstheme="minorHAnsi"/>
          <w:sz w:val="20"/>
          <w:szCs w:val="20"/>
          <w:lang w:val="es-MX"/>
        </w:rPr>
        <w:t xml:space="preserve"> en el traslado </w:t>
      </w:r>
      <w:r>
        <w:rPr>
          <w:rFonts w:asciiTheme="minorHAnsi" w:eastAsia="Calibri" w:hAnsiTheme="minorHAnsi" w:cstheme="minorHAnsi"/>
          <w:sz w:val="20"/>
          <w:szCs w:val="20"/>
          <w:lang w:val="es-MX"/>
        </w:rPr>
        <w:t xml:space="preserve">por cuenta del pasajero </w:t>
      </w:r>
      <w:r w:rsidRPr="008D3240">
        <w:rPr>
          <w:rFonts w:asciiTheme="minorHAnsi" w:eastAsia="Calibri" w:hAnsiTheme="minorHAnsi" w:cstheme="minorHAnsi"/>
          <w:sz w:val="20"/>
          <w:szCs w:val="20"/>
          <w:lang w:val="es-MX"/>
        </w:rPr>
        <w:t>a la Terminal de Autobuses de Querétaro.</w:t>
      </w:r>
    </w:p>
    <w:p w:rsidR="0042748C" w:rsidRDefault="0042748C" w:rsidP="008824E4">
      <w:pPr>
        <w:pStyle w:val="Textosinformato"/>
        <w:jc w:val="both"/>
        <w:rPr>
          <w:rFonts w:asciiTheme="minorHAnsi" w:eastAsia="Calibri" w:hAnsiTheme="minorHAnsi" w:cstheme="minorHAnsi"/>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p>
    <w:p w:rsidR="008824E4" w:rsidRDefault="008824E4" w:rsidP="008824E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Default="0095674D" w:rsidP="008824E4">
      <w:pPr>
        <w:pStyle w:val="Textosinformato"/>
        <w:jc w:val="center"/>
        <w:rPr>
          <w:rFonts w:asciiTheme="minorHAnsi" w:eastAsia="Calibri" w:hAnsiTheme="minorHAnsi" w:cstheme="minorHAnsi"/>
          <w:b/>
          <w:sz w:val="20"/>
          <w:szCs w:val="20"/>
          <w:lang w:val="es-MX"/>
        </w:rPr>
      </w:pPr>
    </w:p>
    <w:p w:rsidR="0095674D" w:rsidRPr="008D3240" w:rsidRDefault="0095674D" w:rsidP="008824E4">
      <w:pPr>
        <w:pStyle w:val="Textosinformato"/>
        <w:jc w:val="center"/>
        <w:rPr>
          <w:rFonts w:asciiTheme="minorHAnsi" w:eastAsia="Calibri" w:hAnsiTheme="minorHAnsi" w:cstheme="minorHAnsi"/>
          <w:b/>
          <w:sz w:val="20"/>
          <w:szCs w:val="20"/>
          <w:lang w:val="es-MX"/>
        </w:rPr>
      </w:pPr>
    </w:p>
    <w:p w:rsidR="008824E4" w:rsidRPr="00B56B0D" w:rsidRDefault="008824E4" w:rsidP="008824E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8A4872C" wp14:editId="5AE2AA0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824E4" w:rsidRPr="00F74623" w:rsidRDefault="008824E4" w:rsidP="008824E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4872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824E4" w:rsidRPr="00F74623" w:rsidRDefault="008824E4" w:rsidP="008824E4">
                      <w:pPr>
                        <w:jc w:val="center"/>
                        <w:rPr>
                          <w:b/>
                          <w:i/>
                          <w:lang w:val="es-ES"/>
                        </w:rPr>
                      </w:pPr>
                      <w:r w:rsidRPr="00F74623">
                        <w:rPr>
                          <w:b/>
                          <w:i/>
                          <w:lang w:val="es-ES"/>
                        </w:rPr>
                        <w:t>JULIÁ TOURS INCLUYE:</w:t>
                      </w:r>
                    </w:p>
                  </w:txbxContent>
                </v:textbox>
                <w10:wrap type="square"/>
              </v:rect>
            </w:pict>
          </mc:Fallback>
        </mc:AlternateContent>
      </w:r>
    </w:p>
    <w:p w:rsidR="008824E4" w:rsidRPr="00B56B0D" w:rsidRDefault="008824E4" w:rsidP="008824E4">
      <w:pPr>
        <w:rPr>
          <w:sz w:val="20"/>
          <w:szCs w:val="20"/>
          <w:lang w:val="es-ES"/>
        </w:rPr>
      </w:pPr>
    </w:p>
    <w:p w:rsidR="0042748C" w:rsidRPr="0042748C" w:rsidRDefault="0042748C" w:rsidP="0042748C">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4</w:t>
      </w:r>
      <w:r w:rsidR="00C01E02">
        <w:rPr>
          <w:rFonts w:eastAsia="Calibri" w:cstheme="minorHAnsi"/>
          <w:color w:val="000000" w:themeColor="text1"/>
          <w:sz w:val="20"/>
          <w:szCs w:val="21"/>
        </w:rPr>
        <w:t xml:space="preserve"> noches de alojamiento en Santiago de </w:t>
      </w:r>
      <w:r w:rsidR="00FF7799">
        <w:rPr>
          <w:rFonts w:eastAsia="Calibri" w:cstheme="minorHAnsi"/>
          <w:color w:val="000000" w:themeColor="text1"/>
          <w:sz w:val="20"/>
          <w:szCs w:val="21"/>
        </w:rPr>
        <w:t>Querétaro</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Transporte en unidades con aire acondicionado durante todo el recorrido.</w:t>
      </w:r>
    </w:p>
    <w:p w:rsidR="008824E4"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Alimentos</w:t>
      </w:r>
      <w:r w:rsidR="000A0BE6">
        <w:rPr>
          <w:rFonts w:eastAsia="Calibri" w:cstheme="minorHAnsi"/>
          <w:color w:val="000000" w:themeColor="text1"/>
          <w:sz w:val="20"/>
          <w:szCs w:val="21"/>
        </w:rPr>
        <w:t xml:space="preserve">: </w:t>
      </w:r>
      <w:r w:rsidR="0042748C">
        <w:rPr>
          <w:rFonts w:eastAsia="Calibri" w:cstheme="minorHAnsi"/>
          <w:color w:val="000000" w:themeColor="text1"/>
          <w:sz w:val="20"/>
          <w:szCs w:val="21"/>
        </w:rPr>
        <w:t>4</w:t>
      </w:r>
      <w:r w:rsidRPr="008D3240">
        <w:rPr>
          <w:rFonts w:eastAsia="Calibri" w:cstheme="minorHAnsi"/>
          <w:color w:val="000000" w:themeColor="text1"/>
          <w:sz w:val="20"/>
          <w:szCs w:val="21"/>
        </w:rPr>
        <w:t xml:space="preserve"> desayunos</w:t>
      </w:r>
    </w:p>
    <w:p w:rsidR="0042748C" w:rsidRPr="0042748C" w:rsidRDefault="00F323FD" w:rsidP="0042748C">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1 recorrido en tranvía</w:t>
      </w:r>
      <w:r w:rsidR="0042748C">
        <w:rPr>
          <w:rFonts w:eastAsia="Calibri" w:cstheme="minorHAnsi"/>
          <w:color w:val="000000" w:themeColor="text1"/>
          <w:sz w:val="20"/>
          <w:szCs w:val="21"/>
        </w:rPr>
        <w:t xml:space="preserve"> con guía en la ciudad de Querétaro</w:t>
      </w:r>
    </w:p>
    <w:p w:rsidR="0042748C" w:rsidRPr="0042748C" w:rsidRDefault="00C01E02" w:rsidP="0042748C">
      <w:pPr>
        <w:pStyle w:val="Prrafodelista"/>
        <w:numPr>
          <w:ilvl w:val="0"/>
          <w:numId w:val="14"/>
        </w:numPr>
        <w:spacing w:after="160" w:line="259" w:lineRule="auto"/>
        <w:rPr>
          <w:rFonts w:eastAsia="Calibri" w:cstheme="minorHAnsi"/>
          <w:color w:val="000000" w:themeColor="text1"/>
          <w:sz w:val="20"/>
          <w:szCs w:val="21"/>
        </w:rPr>
      </w:pPr>
      <w:r w:rsidRPr="00C01E02">
        <w:rPr>
          <w:rFonts w:eastAsia="Calibri" w:cstheme="minorHAnsi"/>
          <w:color w:val="000000" w:themeColor="text1"/>
          <w:sz w:val="20"/>
          <w:szCs w:val="21"/>
          <w:lang w:val="es-MX"/>
        </w:rPr>
        <w:t xml:space="preserve">1 </w:t>
      </w:r>
      <w:r w:rsidR="00FF7799" w:rsidRPr="00C01E02">
        <w:rPr>
          <w:rFonts w:eastAsia="Calibri" w:cstheme="minorHAnsi"/>
          <w:color w:val="000000" w:themeColor="text1"/>
          <w:sz w:val="20"/>
          <w:szCs w:val="21"/>
          <w:lang w:val="es-MX"/>
        </w:rPr>
        <w:t>recorrido</w:t>
      </w:r>
      <w:r w:rsidRPr="00C01E02">
        <w:rPr>
          <w:rFonts w:eastAsia="Calibri" w:cstheme="minorHAnsi"/>
          <w:color w:val="000000" w:themeColor="text1"/>
          <w:sz w:val="20"/>
          <w:szCs w:val="21"/>
          <w:lang w:val="es-MX"/>
        </w:rPr>
        <w:t xml:space="preserve"> de Leyendas peatonal con </w:t>
      </w:r>
      <w:r w:rsidR="00CD2644" w:rsidRPr="00C01E02">
        <w:rPr>
          <w:rFonts w:eastAsia="Calibri" w:cstheme="minorHAnsi"/>
          <w:color w:val="000000" w:themeColor="text1"/>
          <w:sz w:val="20"/>
          <w:szCs w:val="21"/>
          <w:lang w:val="es-MX"/>
        </w:rPr>
        <w:t xml:space="preserve">guía </w:t>
      </w:r>
      <w:proofErr w:type="spellStart"/>
      <w:r w:rsidR="00CD2644">
        <w:rPr>
          <w:rFonts w:eastAsia="Calibri" w:cstheme="minorHAnsi"/>
          <w:color w:val="000000" w:themeColor="text1"/>
          <w:sz w:val="20"/>
          <w:szCs w:val="21"/>
          <w:lang w:val="es-MX"/>
        </w:rPr>
        <w:t>ó</w:t>
      </w:r>
      <w:proofErr w:type="spellEnd"/>
      <w:r w:rsidRPr="00C01E02">
        <w:rPr>
          <w:rFonts w:eastAsia="Calibri" w:cstheme="minorHAnsi"/>
          <w:b/>
          <w:bCs/>
          <w:color w:val="000000" w:themeColor="text1"/>
          <w:sz w:val="20"/>
          <w:szCs w:val="21"/>
          <w:lang w:val="es-MX"/>
        </w:rPr>
        <w:t xml:space="preserve"> </w:t>
      </w:r>
      <w:r w:rsidRPr="00C01E02">
        <w:rPr>
          <w:rFonts w:eastAsia="Calibri" w:cstheme="minorHAnsi"/>
          <w:color w:val="000000" w:themeColor="text1"/>
          <w:sz w:val="20"/>
          <w:szCs w:val="21"/>
          <w:lang w:val="es-MX"/>
        </w:rPr>
        <w:t xml:space="preserve">City Tour Nocturno </w:t>
      </w:r>
    </w:p>
    <w:p w:rsidR="0042748C" w:rsidRPr="0042748C" w:rsidRDefault="0042748C" w:rsidP="0042748C">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lang w:val="es-MX"/>
        </w:rPr>
        <w:t>1 visita clásica con degustación de cerveza artesanal en Cava Bocanegra</w:t>
      </w:r>
    </w:p>
    <w:p w:rsidR="0042748C" w:rsidRPr="0042748C" w:rsidRDefault="0042748C" w:rsidP="0042748C">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lang w:val="es-MX"/>
        </w:rPr>
        <w:t>1 visita y recorrido con degustación de 1 vino en Viñedos Azteca.</w:t>
      </w:r>
    </w:p>
    <w:p w:rsidR="0042748C" w:rsidRPr="0042748C" w:rsidRDefault="0042748C" w:rsidP="0042748C">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lang w:val="es-MX"/>
        </w:rPr>
        <w:t>1 City tour guiado por los pueblos mágicos de Bernal, Tequisquiapan, Amealco y Cadereyta.</w:t>
      </w:r>
    </w:p>
    <w:p w:rsidR="0042748C" w:rsidRPr="0042748C" w:rsidRDefault="0042748C" w:rsidP="0042748C">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lang w:val="es-MX"/>
        </w:rPr>
        <w:t>1 taller de muñeca artesanal y medicinal tradicional</w:t>
      </w:r>
    </w:p>
    <w:p w:rsidR="0042748C" w:rsidRPr="0042748C" w:rsidRDefault="0042748C" w:rsidP="0042748C">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lang w:val="es-MX"/>
        </w:rPr>
        <w:t>1 entrada al museo de la muñeca artesanal en Amealco.</w:t>
      </w:r>
    </w:p>
    <w:p w:rsidR="0042748C" w:rsidRPr="0042748C" w:rsidRDefault="0042748C" w:rsidP="0042748C">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lang w:val="es-MX"/>
        </w:rPr>
        <w:t>1 recorrido al taller de alfarería en Cadereyta.</w:t>
      </w:r>
    </w:p>
    <w:p w:rsidR="0042748C" w:rsidRPr="0042748C" w:rsidRDefault="0042748C" w:rsidP="0042748C">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lang w:val="es-MX"/>
        </w:rPr>
        <w:t>1 entrada al Jardín Botánico de Cadereyta.</w:t>
      </w:r>
    </w:p>
    <w:p w:rsidR="0042748C" w:rsidRPr="0042748C" w:rsidRDefault="0042748C" w:rsidP="0042748C">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lang w:val="es-MX"/>
        </w:rPr>
        <w:t>Traslados en unidad turística.</w:t>
      </w:r>
    </w:p>
    <w:p w:rsidR="008824E4" w:rsidRPr="00C01E02" w:rsidRDefault="008824E4" w:rsidP="00C01E02">
      <w:pPr>
        <w:pStyle w:val="Prrafodelista"/>
        <w:numPr>
          <w:ilvl w:val="0"/>
          <w:numId w:val="14"/>
        </w:numPr>
        <w:spacing w:after="160" w:line="259" w:lineRule="auto"/>
        <w:rPr>
          <w:rFonts w:eastAsia="Calibri" w:cstheme="minorHAnsi"/>
          <w:color w:val="000000" w:themeColor="text1"/>
          <w:sz w:val="20"/>
          <w:szCs w:val="21"/>
        </w:rPr>
      </w:pPr>
      <w:r w:rsidRPr="00C01E02">
        <w:rPr>
          <w:rFonts w:eastAsia="Calibri" w:cstheme="minorHAnsi"/>
          <w:color w:val="000000" w:themeColor="text1"/>
          <w:sz w:val="20"/>
          <w:szCs w:val="21"/>
          <w:lang w:val="pt-PT"/>
        </w:rPr>
        <w:t>Impuestos de hospedaje e Iva.</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Guía</w:t>
      </w:r>
      <w:r w:rsidR="00535218">
        <w:rPr>
          <w:rFonts w:eastAsia="Calibri" w:cstheme="minorHAnsi"/>
          <w:color w:val="000000" w:themeColor="text1"/>
          <w:sz w:val="20"/>
          <w:szCs w:val="21"/>
        </w:rPr>
        <w:t xml:space="preserve"> conductor</w:t>
      </w:r>
      <w:r w:rsidRPr="008D3240">
        <w:rPr>
          <w:rFonts w:eastAsia="Calibri" w:cstheme="minorHAnsi"/>
          <w:color w:val="000000" w:themeColor="text1"/>
          <w:sz w:val="20"/>
          <w:szCs w:val="21"/>
        </w:rPr>
        <w:t>.</w:t>
      </w:r>
    </w:p>
    <w:p w:rsidR="00C01E02" w:rsidRPr="00EF2738" w:rsidRDefault="008824E4" w:rsidP="00C01E02">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Seguro de asistencia en viajes.</w:t>
      </w:r>
    </w:p>
    <w:p w:rsidR="008824E4" w:rsidRPr="00B56B0D" w:rsidRDefault="008824E4" w:rsidP="008824E4">
      <w:pPr>
        <w:ind w:left="567"/>
        <w:rPr>
          <w:b/>
        </w:rPr>
      </w:pPr>
      <w:r w:rsidRPr="00B56B0D">
        <w:rPr>
          <w:b/>
        </w:rPr>
        <w:t>NO Incluye</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824E4" w:rsidRDefault="008824E4" w:rsidP="008824E4">
      <w:pPr>
        <w:pStyle w:val="Prrafodelista"/>
        <w:numPr>
          <w:ilvl w:val="0"/>
          <w:numId w:val="1"/>
        </w:numPr>
        <w:tabs>
          <w:tab w:val="left" w:pos="851"/>
        </w:tabs>
        <w:spacing w:line="259" w:lineRule="auto"/>
        <w:ind w:left="927"/>
        <w:rPr>
          <w:sz w:val="20"/>
          <w:szCs w:val="20"/>
        </w:rPr>
      </w:pPr>
      <w:r w:rsidRPr="001E0FB8">
        <w:rPr>
          <w:sz w:val="20"/>
          <w:szCs w:val="20"/>
        </w:rPr>
        <w:t xml:space="preserve">Seguro de asistencia </w:t>
      </w:r>
      <w:r>
        <w:rPr>
          <w:sz w:val="20"/>
          <w:szCs w:val="20"/>
        </w:rPr>
        <w:t>en viaje cobertura COVID</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824E4"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Propinas</w:t>
      </w:r>
    </w:p>
    <w:p w:rsidR="008824E4" w:rsidRDefault="008824E4" w:rsidP="008824E4">
      <w:pPr>
        <w:tabs>
          <w:tab w:val="left" w:pos="851"/>
        </w:tabs>
        <w:rPr>
          <w:sz w:val="20"/>
          <w:szCs w:val="20"/>
        </w:rPr>
      </w:pPr>
    </w:p>
    <w:p w:rsidR="00EF2738" w:rsidRPr="00174927" w:rsidRDefault="00EF2738" w:rsidP="008824E4">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824E4" w:rsidRPr="00D0743A" w:rsidTr="00151521">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824E4" w:rsidRPr="00D0743A" w:rsidRDefault="008824E4" w:rsidP="00151521">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824E4" w:rsidRPr="00D0743A" w:rsidTr="00151521">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8824E4" w:rsidRPr="00D0743A" w:rsidRDefault="0042748C" w:rsidP="00151521">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Salidas de Martes a Domingo</w:t>
            </w:r>
            <w:r w:rsidR="008824E4" w:rsidRPr="005B3A5A">
              <w:rPr>
                <w:rFonts w:ascii="Calibri" w:eastAsia="Times New Roman" w:hAnsi="Calibri" w:cs="Calibri"/>
                <w:sz w:val="20"/>
                <w:szCs w:val="20"/>
                <w:lang w:val="es-MX" w:eastAsia="es-MX"/>
              </w:rPr>
              <w:t xml:space="preserve"> </w:t>
            </w:r>
            <w:r w:rsidR="008824E4">
              <w:rPr>
                <w:rFonts w:ascii="Calibri" w:eastAsia="Times New Roman" w:hAnsi="Calibri" w:cs="Calibri"/>
                <w:sz w:val="20"/>
                <w:szCs w:val="20"/>
                <w:lang w:val="es-MX" w:eastAsia="es-MX"/>
              </w:rPr>
              <w:t>del 01 de enero al 15 de diciembre del 202</w:t>
            </w:r>
            <w:r w:rsidR="006F6A01">
              <w:rPr>
                <w:rFonts w:ascii="Calibri" w:eastAsia="Times New Roman" w:hAnsi="Calibri" w:cs="Calibri"/>
                <w:sz w:val="20"/>
                <w:szCs w:val="20"/>
                <w:lang w:val="es-MX" w:eastAsia="es-MX"/>
              </w:rPr>
              <w:t>6</w:t>
            </w:r>
          </w:p>
        </w:tc>
      </w:tr>
    </w:tbl>
    <w:p w:rsidR="008824E4" w:rsidRPr="005B3A5A" w:rsidRDefault="008824E4" w:rsidP="008824E4">
      <w:pPr>
        <w:pStyle w:val="Textosinformato"/>
        <w:jc w:val="both"/>
        <w:rPr>
          <w:rFonts w:asciiTheme="minorHAnsi" w:eastAsia="Calibri" w:hAnsiTheme="minorHAnsi" w:cstheme="minorHAnsi"/>
          <w:color w:val="000000" w:themeColor="text1"/>
          <w:sz w:val="20"/>
          <w:szCs w:val="20"/>
          <w:lang w:val="es-MX"/>
        </w:rPr>
      </w:pPr>
    </w:p>
    <w:p w:rsidR="00B31BD4" w:rsidRDefault="00B31BD4" w:rsidP="008824E4">
      <w:pPr>
        <w:pStyle w:val="Textosinformato"/>
        <w:jc w:val="both"/>
        <w:rPr>
          <w:rFonts w:asciiTheme="minorHAnsi" w:eastAsia="Calibri" w:hAnsiTheme="minorHAnsi" w:cstheme="minorHAnsi"/>
          <w:color w:val="000000" w:themeColor="text1"/>
          <w:sz w:val="20"/>
          <w:szCs w:val="20"/>
          <w:lang w:val="es-MX"/>
        </w:rPr>
      </w:pPr>
    </w:p>
    <w:tbl>
      <w:tblPr>
        <w:tblW w:w="8060" w:type="dxa"/>
        <w:jc w:val="center"/>
        <w:tblCellMar>
          <w:left w:w="70" w:type="dxa"/>
          <w:right w:w="70" w:type="dxa"/>
        </w:tblCellMar>
        <w:tblLook w:val="04A0" w:firstRow="1" w:lastRow="0" w:firstColumn="1" w:lastColumn="0" w:noHBand="0" w:noVBand="1"/>
      </w:tblPr>
      <w:tblGrid>
        <w:gridCol w:w="4219"/>
        <w:gridCol w:w="818"/>
        <w:gridCol w:w="818"/>
        <w:gridCol w:w="818"/>
        <w:gridCol w:w="1387"/>
      </w:tblGrid>
      <w:tr w:rsidR="0042748C" w:rsidRPr="0042748C" w:rsidTr="0042748C">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2748C" w:rsidRPr="0042748C" w:rsidRDefault="0042748C" w:rsidP="0042748C">
            <w:pPr>
              <w:jc w:val="center"/>
              <w:rPr>
                <w:rFonts w:ascii="Calibri" w:eastAsia="Times New Roman" w:hAnsi="Calibri" w:cs="Calibri"/>
                <w:b/>
                <w:bCs/>
                <w:color w:val="FFFFFF"/>
                <w:sz w:val="20"/>
                <w:szCs w:val="20"/>
                <w:lang w:val="es-MX" w:eastAsia="es-MX"/>
              </w:rPr>
            </w:pPr>
            <w:r w:rsidRPr="0042748C">
              <w:rPr>
                <w:rFonts w:ascii="Calibri" w:eastAsia="Times New Roman" w:hAnsi="Calibri" w:cs="Calibri"/>
                <w:b/>
                <w:bCs/>
                <w:color w:val="FFFFFF"/>
                <w:sz w:val="20"/>
                <w:szCs w:val="20"/>
                <w:lang w:val="es-MX" w:eastAsia="es-MX"/>
              </w:rPr>
              <w:t>PRECIOS EN MXN POR PERSONA</w:t>
            </w:r>
          </w:p>
        </w:tc>
      </w:tr>
      <w:tr w:rsidR="0042748C" w:rsidRPr="0042748C" w:rsidTr="0042748C">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42748C" w:rsidRPr="0042748C" w:rsidRDefault="0042748C" w:rsidP="0042748C">
            <w:pPr>
              <w:rPr>
                <w:rFonts w:ascii="Calibri" w:eastAsia="Times New Roman" w:hAnsi="Calibri" w:cs="Calibri"/>
                <w:b/>
                <w:bCs/>
                <w:color w:val="000000"/>
                <w:sz w:val="20"/>
                <w:szCs w:val="20"/>
                <w:lang w:val="es-MX" w:eastAsia="es-MX"/>
              </w:rPr>
            </w:pPr>
            <w:r w:rsidRPr="0042748C">
              <w:rPr>
                <w:rFonts w:ascii="Calibri" w:eastAsia="Times New Roman" w:hAnsi="Calibri" w:cs="Calibri"/>
                <w:b/>
                <w:bCs/>
                <w:color w:val="000000"/>
                <w:sz w:val="20"/>
                <w:szCs w:val="20"/>
                <w:lang w:val="es-MX" w:eastAsia="es-MX"/>
              </w:rPr>
              <w:t xml:space="preserve">SERVICIOS TERRESTRES EXCLUSIVAMENTE                                         </w:t>
            </w:r>
            <w:proofErr w:type="gramStart"/>
            <w:r w:rsidRPr="0042748C">
              <w:rPr>
                <w:rFonts w:ascii="Calibri" w:eastAsia="Times New Roman" w:hAnsi="Calibri" w:cs="Calibri"/>
                <w:b/>
                <w:bCs/>
                <w:color w:val="000000"/>
                <w:sz w:val="20"/>
                <w:szCs w:val="20"/>
                <w:lang w:val="es-MX" w:eastAsia="es-MX"/>
              </w:rPr>
              <w:t xml:space="preserve">   (</w:t>
            </w:r>
            <w:proofErr w:type="gramEnd"/>
            <w:r w:rsidRPr="0042748C">
              <w:rPr>
                <w:rFonts w:ascii="Calibri" w:eastAsia="Times New Roman" w:hAnsi="Calibri" w:cs="Calibri"/>
                <w:b/>
                <w:bCs/>
                <w:color w:val="000000"/>
                <w:sz w:val="20"/>
                <w:szCs w:val="20"/>
                <w:lang w:val="es-MX" w:eastAsia="es-MX"/>
              </w:rPr>
              <w:t>MIN 2 PAX)</w:t>
            </w:r>
          </w:p>
        </w:tc>
      </w:tr>
      <w:tr w:rsidR="0042748C" w:rsidRPr="0042748C" w:rsidTr="0042748C">
        <w:trPr>
          <w:trHeight w:val="300"/>
          <w:jc w:val="center"/>
        </w:trPr>
        <w:tc>
          <w:tcPr>
            <w:tcW w:w="4219" w:type="dxa"/>
            <w:tcBorders>
              <w:top w:val="nil"/>
              <w:left w:val="single" w:sz="4" w:space="0" w:color="auto"/>
              <w:bottom w:val="single" w:sz="4" w:space="0" w:color="auto"/>
              <w:right w:val="single" w:sz="4" w:space="0" w:color="auto"/>
            </w:tcBorders>
            <w:shd w:val="clear" w:color="000000" w:fill="000000"/>
            <w:noWrap/>
            <w:vAlign w:val="center"/>
            <w:hideMark/>
          </w:tcPr>
          <w:p w:rsidR="0042748C" w:rsidRPr="0042748C" w:rsidRDefault="0042748C" w:rsidP="0042748C">
            <w:pPr>
              <w:rPr>
                <w:rFonts w:ascii="Calibri" w:eastAsia="Times New Roman" w:hAnsi="Calibri" w:cs="Calibri"/>
                <w:b/>
                <w:bCs/>
                <w:color w:val="FFFFFF"/>
                <w:sz w:val="20"/>
                <w:szCs w:val="20"/>
                <w:lang w:val="es-MX" w:eastAsia="es-MX"/>
              </w:rPr>
            </w:pPr>
            <w:r w:rsidRPr="0042748C">
              <w:rPr>
                <w:rFonts w:ascii="Calibri" w:eastAsia="Times New Roman" w:hAnsi="Calibri" w:cs="Calibri"/>
                <w:b/>
                <w:bCs/>
                <w:color w:val="FFFFFF"/>
                <w:sz w:val="20"/>
                <w:szCs w:val="20"/>
                <w:lang w:val="es-MX" w:eastAsia="es-MX"/>
              </w:rPr>
              <w:t>VALIDO HASTA 15 DICIEMBRE 2026</w:t>
            </w:r>
          </w:p>
        </w:tc>
        <w:tc>
          <w:tcPr>
            <w:tcW w:w="818" w:type="dxa"/>
            <w:tcBorders>
              <w:top w:val="nil"/>
              <w:left w:val="nil"/>
              <w:bottom w:val="single" w:sz="4" w:space="0" w:color="auto"/>
              <w:right w:val="single" w:sz="4" w:space="0" w:color="auto"/>
            </w:tcBorders>
            <w:shd w:val="clear" w:color="000000" w:fill="000000"/>
            <w:noWrap/>
            <w:vAlign w:val="center"/>
            <w:hideMark/>
          </w:tcPr>
          <w:p w:rsidR="0042748C" w:rsidRPr="0042748C" w:rsidRDefault="0042748C" w:rsidP="0042748C">
            <w:pPr>
              <w:jc w:val="center"/>
              <w:rPr>
                <w:rFonts w:ascii="Calibri" w:eastAsia="Times New Roman" w:hAnsi="Calibri" w:cs="Calibri"/>
                <w:b/>
                <w:bCs/>
                <w:color w:val="FFFFFF"/>
                <w:sz w:val="20"/>
                <w:szCs w:val="20"/>
                <w:lang w:val="es-MX" w:eastAsia="es-MX"/>
              </w:rPr>
            </w:pPr>
            <w:r w:rsidRPr="0042748C">
              <w:rPr>
                <w:rFonts w:ascii="Calibri" w:eastAsia="Times New Roman" w:hAnsi="Calibri" w:cs="Calibri"/>
                <w:b/>
                <w:bCs/>
                <w:color w:val="FFFFFF"/>
                <w:sz w:val="20"/>
                <w:szCs w:val="20"/>
                <w:lang w:val="es-MX" w:eastAsia="es-MX"/>
              </w:rPr>
              <w:t>DBL</w:t>
            </w:r>
          </w:p>
        </w:tc>
        <w:tc>
          <w:tcPr>
            <w:tcW w:w="818" w:type="dxa"/>
            <w:tcBorders>
              <w:top w:val="nil"/>
              <w:left w:val="nil"/>
              <w:bottom w:val="single" w:sz="4" w:space="0" w:color="auto"/>
              <w:right w:val="single" w:sz="4" w:space="0" w:color="auto"/>
            </w:tcBorders>
            <w:shd w:val="clear" w:color="000000" w:fill="000000"/>
            <w:noWrap/>
            <w:vAlign w:val="center"/>
            <w:hideMark/>
          </w:tcPr>
          <w:p w:rsidR="0042748C" w:rsidRPr="0042748C" w:rsidRDefault="0042748C" w:rsidP="0042748C">
            <w:pPr>
              <w:jc w:val="center"/>
              <w:rPr>
                <w:rFonts w:ascii="Calibri" w:eastAsia="Times New Roman" w:hAnsi="Calibri" w:cs="Calibri"/>
                <w:b/>
                <w:bCs/>
                <w:color w:val="FFFFFF"/>
                <w:sz w:val="20"/>
                <w:szCs w:val="20"/>
                <w:lang w:val="es-MX" w:eastAsia="es-MX"/>
              </w:rPr>
            </w:pPr>
            <w:r w:rsidRPr="0042748C">
              <w:rPr>
                <w:rFonts w:ascii="Calibri" w:eastAsia="Times New Roman" w:hAnsi="Calibri" w:cs="Calibri"/>
                <w:b/>
                <w:bCs/>
                <w:color w:val="FFFFFF"/>
                <w:sz w:val="20"/>
                <w:szCs w:val="20"/>
                <w:lang w:val="es-MX" w:eastAsia="es-MX"/>
              </w:rPr>
              <w:t>TPL</w:t>
            </w:r>
          </w:p>
        </w:tc>
        <w:tc>
          <w:tcPr>
            <w:tcW w:w="818" w:type="dxa"/>
            <w:tcBorders>
              <w:top w:val="nil"/>
              <w:left w:val="nil"/>
              <w:bottom w:val="single" w:sz="4" w:space="0" w:color="auto"/>
              <w:right w:val="single" w:sz="4" w:space="0" w:color="auto"/>
            </w:tcBorders>
            <w:shd w:val="clear" w:color="000000" w:fill="000000"/>
            <w:noWrap/>
            <w:vAlign w:val="center"/>
            <w:hideMark/>
          </w:tcPr>
          <w:p w:rsidR="0042748C" w:rsidRPr="0042748C" w:rsidRDefault="0042748C" w:rsidP="0042748C">
            <w:pPr>
              <w:jc w:val="center"/>
              <w:rPr>
                <w:rFonts w:ascii="Calibri" w:eastAsia="Times New Roman" w:hAnsi="Calibri" w:cs="Calibri"/>
                <w:b/>
                <w:bCs/>
                <w:color w:val="FFFFFF"/>
                <w:sz w:val="20"/>
                <w:szCs w:val="20"/>
                <w:lang w:val="es-MX" w:eastAsia="es-MX"/>
              </w:rPr>
            </w:pPr>
            <w:r w:rsidRPr="0042748C">
              <w:rPr>
                <w:rFonts w:ascii="Calibri" w:eastAsia="Times New Roman" w:hAnsi="Calibri" w:cs="Calibri"/>
                <w:b/>
                <w:bCs/>
                <w:color w:val="FFFFFF"/>
                <w:sz w:val="20"/>
                <w:szCs w:val="20"/>
                <w:lang w:val="es-MX" w:eastAsia="es-MX"/>
              </w:rPr>
              <w:t>SGL</w:t>
            </w:r>
          </w:p>
        </w:tc>
        <w:tc>
          <w:tcPr>
            <w:tcW w:w="1387" w:type="dxa"/>
            <w:tcBorders>
              <w:top w:val="nil"/>
              <w:left w:val="nil"/>
              <w:bottom w:val="single" w:sz="4" w:space="0" w:color="auto"/>
              <w:right w:val="single" w:sz="4" w:space="0" w:color="auto"/>
            </w:tcBorders>
            <w:shd w:val="clear" w:color="000000" w:fill="000000"/>
            <w:noWrap/>
            <w:vAlign w:val="center"/>
            <w:hideMark/>
          </w:tcPr>
          <w:p w:rsidR="0042748C" w:rsidRPr="0042748C" w:rsidRDefault="0042748C" w:rsidP="0042748C">
            <w:pPr>
              <w:jc w:val="center"/>
              <w:rPr>
                <w:rFonts w:ascii="Calibri" w:eastAsia="Times New Roman" w:hAnsi="Calibri" w:cs="Calibri"/>
                <w:b/>
                <w:bCs/>
                <w:color w:val="FFFFFF"/>
                <w:sz w:val="20"/>
                <w:szCs w:val="20"/>
                <w:lang w:val="es-MX" w:eastAsia="es-MX"/>
              </w:rPr>
            </w:pPr>
            <w:r w:rsidRPr="0042748C">
              <w:rPr>
                <w:rFonts w:ascii="Calibri" w:eastAsia="Times New Roman" w:hAnsi="Calibri" w:cs="Calibri"/>
                <w:b/>
                <w:bCs/>
                <w:color w:val="FFFFFF"/>
                <w:sz w:val="20"/>
                <w:szCs w:val="20"/>
                <w:lang w:val="es-MX" w:eastAsia="es-MX"/>
              </w:rPr>
              <w:t>MNR (2-10)</w:t>
            </w:r>
          </w:p>
        </w:tc>
      </w:tr>
      <w:tr w:rsidR="0042748C" w:rsidRPr="0042748C" w:rsidTr="0042748C">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42748C" w:rsidRPr="0042748C" w:rsidRDefault="0042748C" w:rsidP="0042748C">
            <w:pPr>
              <w:rPr>
                <w:rFonts w:ascii="Calibri" w:eastAsia="Times New Roman" w:hAnsi="Calibri" w:cs="Calibri"/>
                <w:b/>
                <w:bCs/>
                <w:color w:val="000000"/>
                <w:sz w:val="20"/>
                <w:szCs w:val="20"/>
                <w:lang w:val="es-MX" w:eastAsia="es-MX"/>
              </w:rPr>
            </w:pPr>
            <w:r w:rsidRPr="0042748C">
              <w:rPr>
                <w:rFonts w:ascii="Calibri" w:eastAsia="Times New Roman" w:hAnsi="Calibri" w:cs="Calibri"/>
                <w:b/>
                <w:bCs/>
                <w:color w:val="000000"/>
                <w:sz w:val="20"/>
                <w:szCs w:val="20"/>
                <w:lang w:val="es-MX" w:eastAsia="es-MX"/>
              </w:rPr>
              <w:t>TURISTA (T)</w:t>
            </w:r>
          </w:p>
        </w:tc>
        <w:tc>
          <w:tcPr>
            <w:tcW w:w="818"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20,075</w:t>
            </w:r>
          </w:p>
        </w:tc>
        <w:tc>
          <w:tcPr>
            <w:tcW w:w="818"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18,570</w:t>
            </w:r>
          </w:p>
        </w:tc>
        <w:tc>
          <w:tcPr>
            <w:tcW w:w="818"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28,785</w:t>
            </w:r>
          </w:p>
        </w:tc>
        <w:tc>
          <w:tcPr>
            <w:tcW w:w="1387"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15,005</w:t>
            </w:r>
          </w:p>
        </w:tc>
      </w:tr>
      <w:tr w:rsidR="0042748C" w:rsidRPr="0042748C" w:rsidTr="0042748C">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42748C" w:rsidRPr="0042748C" w:rsidRDefault="0042748C" w:rsidP="0042748C">
            <w:pPr>
              <w:rPr>
                <w:rFonts w:ascii="Calibri" w:eastAsia="Times New Roman" w:hAnsi="Calibri" w:cs="Calibri"/>
                <w:b/>
                <w:bCs/>
                <w:color w:val="000000"/>
                <w:sz w:val="20"/>
                <w:szCs w:val="20"/>
                <w:lang w:val="es-MX" w:eastAsia="es-MX"/>
              </w:rPr>
            </w:pPr>
            <w:r w:rsidRPr="0042748C">
              <w:rPr>
                <w:rFonts w:ascii="Calibri" w:eastAsia="Times New Roman" w:hAnsi="Calibri" w:cs="Calibri"/>
                <w:b/>
                <w:bCs/>
                <w:color w:val="000000"/>
                <w:sz w:val="20"/>
                <w:szCs w:val="20"/>
                <w:lang w:val="es-MX" w:eastAsia="es-MX"/>
              </w:rPr>
              <w:t>PRIMERA (P)</w:t>
            </w:r>
          </w:p>
        </w:tc>
        <w:tc>
          <w:tcPr>
            <w:tcW w:w="818"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25,555</w:t>
            </w:r>
          </w:p>
        </w:tc>
        <w:tc>
          <w:tcPr>
            <w:tcW w:w="818"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22,540</w:t>
            </w:r>
          </w:p>
        </w:tc>
        <w:tc>
          <w:tcPr>
            <w:tcW w:w="818"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35,775</w:t>
            </w:r>
          </w:p>
        </w:tc>
        <w:tc>
          <w:tcPr>
            <w:tcW w:w="1387"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17,265</w:t>
            </w:r>
          </w:p>
        </w:tc>
      </w:tr>
      <w:tr w:rsidR="0042748C" w:rsidRPr="0042748C" w:rsidTr="0042748C">
        <w:trPr>
          <w:trHeight w:val="300"/>
          <w:jc w:val="center"/>
        </w:trPr>
        <w:tc>
          <w:tcPr>
            <w:tcW w:w="4219" w:type="dxa"/>
            <w:tcBorders>
              <w:top w:val="nil"/>
              <w:left w:val="single" w:sz="4" w:space="0" w:color="auto"/>
              <w:bottom w:val="single" w:sz="4" w:space="0" w:color="auto"/>
              <w:right w:val="single" w:sz="4" w:space="0" w:color="auto"/>
            </w:tcBorders>
            <w:noWrap/>
            <w:vAlign w:val="center"/>
            <w:hideMark/>
          </w:tcPr>
          <w:p w:rsidR="0042748C" w:rsidRPr="0042748C" w:rsidRDefault="0042748C" w:rsidP="0042748C">
            <w:pPr>
              <w:rPr>
                <w:rFonts w:ascii="Calibri" w:eastAsia="Times New Roman" w:hAnsi="Calibri" w:cs="Calibri"/>
                <w:b/>
                <w:bCs/>
                <w:color w:val="000000"/>
                <w:sz w:val="20"/>
                <w:szCs w:val="20"/>
                <w:lang w:val="es-MX" w:eastAsia="es-MX"/>
              </w:rPr>
            </w:pPr>
            <w:r w:rsidRPr="0042748C">
              <w:rPr>
                <w:rFonts w:ascii="Calibri" w:eastAsia="Times New Roman" w:hAnsi="Calibri" w:cs="Calibri"/>
                <w:b/>
                <w:bCs/>
                <w:color w:val="000000"/>
                <w:sz w:val="20"/>
                <w:szCs w:val="20"/>
                <w:lang w:val="es-MX" w:eastAsia="es-MX"/>
              </w:rPr>
              <w:t>PRIMERA SUPERIOR (PS)</w:t>
            </w:r>
          </w:p>
        </w:tc>
        <w:tc>
          <w:tcPr>
            <w:tcW w:w="818"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31,035</w:t>
            </w:r>
          </w:p>
        </w:tc>
        <w:tc>
          <w:tcPr>
            <w:tcW w:w="818"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26,515</w:t>
            </w:r>
          </w:p>
        </w:tc>
        <w:tc>
          <w:tcPr>
            <w:tcW w:w="818"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49,470</w:t>
            </w:r>
          </w:p>
        </w:tc>
        <w:tc>
          <w:tcPr>
            <w:tcW w:w="1387" w:type="dxa"/>
            <w:tcBorders>
              <w:top w:val="nil"/>
              <w:left w:val="nil"/>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42748C">
              <w:rPr>
                <w:rFonts w:ascii="Calibri" w:eastAsia="Times New Roman" w:hAnsi="Calibri" w:cs="Calibri"/>
                <w:b/>
                <w:bCs/>
                <w:color w:val="000000"/>
                <w:sz w:val="20"/>
                <w:szCs w:val="20"/>
                <w:lang w:val="es-MX" w:eastAsia="es-MX"/>
              </w:rPr>
              <w:t>22,405</w:t>
            </w:r>
          </w:p>
        </w:tc>
      </w:tr>
      <w:tr w:rsidR="0042748C" w:rsidRPr="0042748C" w:rsidTr="0042748C">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sidRPr="0042748C">
              <w:rPr>
                <w:rFonts w:ascii="Calibri" w:eastAsia="Times New Roman" w:hAnsi="Calibri" w:cs="Calibri"/>
                <w:b/>
                <w:bCs/>
                <w:color w:val="000000"/>
                <w:sz w:val="20"/>
                <w:szCs w:val="20"/>
                <w:lang w:val="es-MX" w:eastAsia="es-MX"/>
              </w:rPr>
              <w:t>CONSULTAR SUPLEMENTO PARA SEMANA SANTA, VERANO, NAVIDAD Y FIN DE AÑO</w:t>
            </w:r>
          </w:p>
        </w:tc>
      </w:tr>
      <w:tr w:rsidR="0042748C" w:rsidRPr="0042748C" w:rsidTr="0042748C">
        <w:trPr>
          <w:trHeight w:val="300"/>
          <w:jc w:val="center"/>
        </w:trPr>
        <w:tc>
          <w:tcPr>
            <w:tcW w:w="8060" w:type="dxa"/>
            <w:gridSpan w:val="5"/>
            <w:tcBorders>
              <w:top w:val="single" w:sz="4" w:space="0" w:color="auto"/>
              <w:left w:val="single" w:sz="4" w:space="0" w:color="auto"/>
              <w:bottom w:val="single" w:sz="4" w:space="0" w:color="auto"/>
              <w:right w:val="single" w:sz="4" w:space="0" w:color="auto"/>
            </w:tcBorders>
            <w:noWrap/>
            <w:vAlign w:val="center"/>
            <w:hideMark/>
          </w:tcPr>
          <w:p w:rsidR="0042748C" w:rsidRPr="0042748C" w:rsidRDefault="0042748C" w:rsidP="0042748C">
            <w:pPr>
              <w:jc w:val="center"/>
              <w:rPr>
                <w:rFonts w:ascii="Calibri" w:eastAsia="Times New Roman" w:hAnsi="Calibri" w:cs="Calibri"/>
                <w:b/>
                <w:bCs/>
                <w:color w:val="000000"/>
                <w:sz w:val="20"/>
                <w:szCs w:val="20"/>
                <w:lang w:val="es-MX" w:eastAsia="es-MX"/>
              </w:rPr>
            </w:pPr>
            <w:r w:rsidRPr="0042748C">
              <w:rPr>
                <w:rFonts w:ascii="Calibri" w:eastAsia="Times New Roman" w:hAnsi="Calibri" w:cs="Calibri"/>
                <w:b/>
                <w:bCs/>
                <w:color w:val="000000"/>
                <w:sz w:val="20"/>
                <w:szCs w:val="20"/>
                <w:lang w:val="es-MX" w:eastAsia="es-MX"/>
              </w:rPr>
              <w:t>TARIFAS SUJETAS A DISPONIBILIDAD Y CAMBIO SIN PREVIO AVISO</w:t>
            </w:r>
          </w:p>
        </w:tc>
      </w:tr>
    </w:tbl>
    <w:p w:rsidR="00B31BD4" w:rsidRDefault="00B31BD4" w:rsidP="008824E4">
      <w:pPr>
        <w:pStyle w:val="Textosinformato"/>
        <w:jc w:val="both"/>
        <w:rPr>
          <w:rFonts w:asciiTheme="minorHAnsi" w:eastAsia="Calibri" w:hAnsiTheme="minorHAnsi" w:cstheme="minorHAnsi"/>
          <w:color w:val="000000" w:themeColor="text1"/>
          <w:sz w:val="20"/>
          <w:szCs w:val="20"/>
          <w:lang w:val="es-MX"/>
        </w:rPr>
      </w:pPr>
    </w:p>
    <w:p w:rsidR="008824E4" w:rsidRDefault="008824E4" w:rsidP="008824E4">
      <w:pPr>
        <w:rPr>
          <w:sz w:val="20"/>
          <w:szCs w:val="20"/>
          <w:lang w:val="es-ES"/>
        </w:rPr>
      </w:pPr>
    </w:p>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tbl>
      <w:tblPr>
        <w:tblW w:w="7484" w:type="dxa"/>
        <w:jc w:val="center"/>
        <w:tblCellMar>
          <w:left w:w="70" w:type="dxa"/>
          <w:right w:w="70" w:type="dxa"/>
        </w:tblCellMar>
        <w:tblLook w:val="04A0" w:firstRow="1" w:lastRow="0" w:firstColumn="1" w:lastColumn="0" w:noHBand="0" w:noVBand="1"/>
      </w:tblPr>
      <w:tblGrid>
        <w:gridCol w:w="951"/>
        <w:gridCol w:w="1429"/>
        <w:gridCol w:w="4558"/>
        <w:gridCol w:w="546"/>
      </w:tblGrid>
      <w:tr w:rsidR="000A0BE6" w:rsidRPr="000A0BE6" w:rsidTr="000A0BE6">
        <w:trPr>
          <w:trHeight w:val="310"/>
          <w:jc w:val="center"/>
        </w:trPr>
        <w:tc>
          <w:tcPr>
            <w:tcW w:w="748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A0BE6" w:rsidRPr="000A0BE6" w:rsidRDefault="000A0BE6" w:rsidP="000A0BE6">
            <w:pPr>
              <w:jc w:val="center"/>
              <w:rPr>
                <w:rFonts w:ascii="Calibri" w:eastAsia="Times New Roman" w:hAnsi="Calibri" w:cs="Calibri"/>
                <w:b/>
                <w:bCs/>
                <w:color w:val="FFFFFF"/>
                <w:sz w:val="20"/>
                <w:szCs w:val="20"/>
                <w:lang w:val="es-MX" w:eastAsia="es-MX"/>
              </w:rPr>
            </w:pPr>
            <w:r w:rsidRPr="000A0BE6">
              <w:rPr>
                <w:rFonts w:ascii="Calibri" w:eastAsia="Times New Roman" w:hAnsi="Calibri" w:cs="Calibri"/>
                <w:b/>
                <w:bCs/>
                <w:color w:val="FFFFFF"/>
                <w:sz w:val="20"/>
                <w:szCs w:val="20"/>
                <w:lang w:val="es-MX" w:eastAsia="es-MX"/>
              </w:rPr>
              <w:t>HOTELES PREVISTOS O SIMILARES</w:t>
            </w:r>
          </w:p>
        </w:tc>
      </w:tr>
      <w:tr w:rsidR="000A0BE6" w:rsidRPr="000A0BE6" w:rsidTr="000A0BE6">
        <w:trPr>
          <w:trHeight w:val="310"/>
          <w:jc w:val="center"/>
        </w:trPr>
        <w:tc>
          <w:tcPr>
            <w:tcW w:w="951" w:type="dxa"/>
            <w:tcBorders>
              <w:top w:val="nil"/>
              <w:left w:val="single" w:sz="4" w:space="0" w:color="auto"/>
              <w:bottom w:val="single" w:sz="4" w:space="0" w:color="auto"/>
              <w:right w:val="single" w:sz="4" w:space="0" w:color="auto"/>
            </w:tcBorders>
            <w:shd w:val="clear" w:color="000000" w:fill="000000"/>
            <w:noWrap/>
            <w:vAlign w:val="center"/>
            <w:hideMark/>
          </w:tcPr>
          <w:p w:rsidR="000A0BE6" w:rsidRPr="000A0BE6" w:rsidRDefault="000A0BE6" w:rsidP="000A0BE6">
            <w:pPr>
              <w:jc w:val="center"/>
              <w:rPr>
                <w:rFonts w:ascii="Calibri" w:eastAsia="Times New Roman" w:hAnsi="Calibri" w:cs="Calibri"/>
                <w:b/>
                <w:bCs/>
                <w:color w:val="FFFFFF"/>
                <w:sz w:val="20"/>
                <w:szCs w:val="20"/>
                <w:lang w:val="es-MX" w:eastAsia="es-MX"/>
              </w:rPr>
            </w:pPr>
            <w:r w:rsidRPr="000A0BE6">
              <w:rPr>
                <w:rFonts w:ascii="Calibri" w:eastAsia="Times New Roman" w:hAnsi="Calibri" w:cs="Calibri"/>
                <w:b/>
                <w:bCs/>
                <w:color w:val="FFFFFF"/>
                <w:sz w:val="20"/>
                <w:szCs w:val="20"/>
                <w:lang w:val="es-MX" w:eastAsia="es-MX"/>
              </w:rPr>
              <w:t>NOCHES</w:t>
            </w:r>
          </w:p>
        </w:tc>
        <w:tc>
          <w:tcPr>
            <w:tcW w:w="1429" w:type="dxa"/>
            <w:tcBorders>
              <w:top w:val="nil"/>
              <w:left w:val="nil"/>
              <w:bottom w:val="single" w:sz="4" w:space="0" w:color="auto"/>
              <w:right w:val="single" w:sz="4" w:space="0" w:color="auto"/>
            </w:tcBorders>
            <w:shd w:val="clear" w:color="000000" w:fill="000000"/>
            <w:noWrap/>
            <w:vAlign w:val="center"/>
            <w:hideMark/>
          </w:tcPr>
          <w:p w:rsidR="000A0BE6" w:rsidRPr="000A0BE6" w:rsidRDefault="000A0BE6" w:rsidP="000A0BE6">
            <w:pPr>
              <w:jc w:val="center"/>
              <w:rPr>
                <w:rFonts w:ascii="Calibri" w:eastAsia="Times New Roman" w:hAnsi="Calibri" w:cs="Calibri"/>
                <w:b/>
                <w:bCs/>
                <w:color w:val="FFFFFF"/>
                <w:sz w:val="20"/>
                <w:szCs w:val="20"/>
                <w:lang w:val="es-MX" w:eastAsia="es-MX"/>
              </w:rPr>
            </w:pPr>
            <w:r w:rsidRPr="000A0BE6">
              <w:rPr>
                <w:rFonts w:ascii="Calibri" w:eastAsia="Times New Roman" w:hAnsi="Calibri" w:cs="Calibri"/>
                <w:b/>
                <w:bCs/>
                <w:color w:val="FFFFFF"/>
                <w:sz w:val="20"/>
                <w:szCs w:val="20"/>
                <w:lang w:val="es-MX" w:eastAsia="es-MX"/>
              </w:rPr>
              <w:t>CIUDAD</w:t>
            </w:r>
          </w:p>
        </w:tc>
        <w:tc>
          <w:tcPr>
            <w:tcW w:w="4558" w:type="dxa"/>
            <w:tcBorders>
              <w:top w:val="nil"/>
              <w:left w:val="nil"/>
              <w:bottom w:val="single" w:sz="4" w:space="0" w:color="auto"/>
              <w:right w:val="single" w:sz="4" w:space="0" w:color="auto"/>
            </w:tcBorders>
            <w:shd w:val="clear" w:color="000000" w:fill="000000"/>
            <w:noWrap/>
            <w:vAlign w:val="center"/>
            <w:hideMark/>
          </w:tcPr>
          <w:p w:rsidR="000A0BE6" w:rsidRPr="000A0BE6" w:rsidRDefault="000A0BE6" w:rsidP="000A0BE6">
            <w:pPr>
              <w:jc w:val="center"/>
              <w:rPr>
                <w:rFonts w:ascii="Calibri" w:eastAsia="Times New Roman" w:hAnsi="Calibri" w:cs="Calibri"/>
                <w:b/>
                <w:bCs/>
                <w:color w:val="FFFFFF"/>
                <w:sz w:val="20"/>
                <w:szCs w:val="20"/>
                <w:lang w:val="es-MX" w:eastAsia="es-MX"/>
              </w:rPr>
            </w:pPr>
            <w:r w:rsidRPr="000A0BE6">
              <w:rPr>
                <w:rFonts w:ascii="Calibri" w:eastAsia="Times New Roman" w:hAnsi="Calibri" w:cs="Calibri"/>
                <w:b/>
                <w:bCs/>
                <w:color w:val="FFFFFF"/>
                <w:sz w:val="20"/>
                <w:szCs w:val="20"/>
                <w:lang w:val="es-MX" w:eastAsia="es-MX"/>
              </w:rPr>
              <w:t>HOTEL</w:t>
            </w:r>
          </w:p>
        </w:tc>
        <w:tc>
          <w:tcPr>
            <w:tcW w:w="544" w:type="dxa"/>
            <w:tcBorders>
              <w:top w:val="nil"/>
              <w:left w:val="nil"/>
              <w:bottom w:val="single" w:sz="4" w:space="0" w:color="auto"/>
              <w:right w:val="single" w:sz="4" w:space="0" w:color="auto"/>
            </w:tcBorders>
            <w:shd w:val="clear" w:color="000000" w:fill="000000"/>
            <w:noWrap/>
            <w:vAlign w:val="center"/>
            <w:hideMark/>
          </w:tcPr>
          <w:p w:rsidR="000A0BE6" w:rsidRPr="000A0BE6" w:rsidRDefault="000A0BE6" w:rsidP="000A0BE6">
            <w:pPr>
              <w:jc w:val="center"/>
              <w:rPr>
                <w:rFonts w:ascii="Calibri" w:eastAsia="Times New Roman" w:hAnsi="Calibri" w:cs="Calibri"/>
                <w:b/>
                <w:bCs/>
                <w:color w:val="FFFFFF"/>
                <w:sz w:val="20"/>
                <w:szCs w:val="20"/>
                <w:lang w:val="es-MX" w:eastAsia="es-MX"/>
              </w:rPr>
            </w:pPr>
            <w:r w:rsidRPr="000A0BE6">
              <w:rPr>
                <w:rFonts w:ascii="Calibri" w:eastAsia="Times New Roman" w:hAnsi="Calibri" w:cs="Calibri"/>
                <w:b/>
                <w:bCs/>
                <w:color w:val="FFFFFF"/>
                <w:sz w:val="20"/>
                <w:szCs w:val="20"/>
                <w:lang w:val="es-MX" w:eastAsia="es-MX"/>
              </w:rPr>
              <w:t>CAT</w:t>
            </w:r>
          </w:p>
        </w:tc>
      </w:tr>
      <w:tr w:rsidR="000A0BE6" w:rsidRPr="000A0BE6" w:rsidTr="000A0BE6">
        <w:trPr>
          <w:trHeight w:val="310"/>
          <w:jc w:val="center"/>
        </w:trPr>
        <w:tc>
          <w:tcPr>
            <w:tcW w:w="951" w:type="dxa"/>
            <w:vMerge w:val="restart"/>
            <w:tcBorders>
              <w:top w:val="nil"/>
              <w:left w:val="single" w:sz="4" w:space="0" w:color="auto"/>
              <w:bottom w:val="single" w:sz="4" w:space="0" w:color="auto"/>
              <w:right w:val="single" w:sz="4" w:space="0" w:color="auto"/>
            </w:tcBorders>
            <w:noWrap/>
            <w:vAlign w:val="center"/>
            <w:hideMark/>
          </w:tcPr>
          <w:p w:rsidR="000A0BE6" w:rsidRPr="000A0BE6" w:rsidRDefault="0042748C" w:rsidP="000A0BE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4</w:t>
            </w:r>
          </w:p>
        </w:tc>
        <w:tc>
          <w:tcPr>
            <w:tcW w:w="1429" w:type="dxa"/>
            <w:vMerge w:val="restart"/>
            <w:tcBorders>
              <w:top w:val="nil"/>
              <w:left w:val="single" w:sz="4" w:space="0" w:color="auto"/>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QUERÉTARO</w:t>
            </w:r>
          </w:p>
        </w:tc>
        <w:tc>
          <w:tcPr>
            <w:tcW w:w="4558"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REAL ALAMEDA / HOTEL SEÑORIAL</w:t>
            </w:r>
          </w:p>
        </w:tc>
        <w:tc>
          <w:tcPr>
            <w:tcW w:w="544"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T</w:t>
            </w:r>
          </w:p>
        </w:tc>
      </w:tr>
      <w:tr w:rsidR="000A0BE6" w:rsidRPr="000A0BE6" w:rsidTr="000A0BE6">
        <w:trPr>
          <w:trHeight w:val="310"/>
          <w:jc w:val="center"/>
        </w:trPr>
        <w:tc>
          <w:tcPr>
            <w:tcW w:w="951" w:type="dxa"/>
            <w:vMerge/>
            <w:tcBorders>
              <w:top w:val="nil"/>
              <w:left w:val="single" w:sz="4" w:space="0" w:color="auto"/>
              <w:bottom w:val="single" w:sz="4" w:space="0" w:color="auto"/>
              <w:right w:val="single" w:sz="4" w:space="0" w:color="auto"/>
            </w:tcBorders>
            <w:vAlign w:val="center"/>
            <w:hideMark/>
          </w:tcPr>
          <w:p w:rsidR="000A0BE6" w:rsidRPr="000A0BE6" w:rsidRDefault="000A0BE6" w:rsidP="000A0BE6">
            <w:pPr>
              <w:rPr>
                <w:rFonts w:ascii="Calibri" w:eastAsia="Times New Roman" w:hAnsi="Calibri" w:cs="Calibri"/>
                <w:b/>
                <w:bCs/>
                <w:color w:val="000000"/>
                <w:sz w:val="20"/>
                <w:szCs w:val="20"/>
                <w:lang w:val="es-MX" w:eastAsia="es-MX"/>
              </w:rPr>
            </w:pPr>
          </w:p>
        </w:tc>
        <w:tc>
          <w:tcPr>
            <w:tcW w:w="1429" w:type="dxa"/>
            <w:vMerge/>
            <w:tcBorders>
              <w:top w:val="nil"/>
              <w:left w:val="single" w:sz="4" w:space="0" w:color="auto"/>
              <w:bottom w:val="single" w:sz="4" w:space="0" w:color="auto"/>
              <w:right w:val="single" w:sz="4" w:space="0" w:color="auto"/>
            </w:tcBorders>
            <w:vAlign w:val="center"/>
            <w:hideMark/>
          </w:tcPr>
          <w:p w:rsidR="000A0BE6" w:rsidRPr="000A0BE6" w:rsidRDefault="000A0BE6" w:rsidP="000A0BE6">
            <w:pPr>
              <w:rPr>
                <w:rFonts w:ascii="Calibri" w:eastAsia="Times New Roman" w:hAnsi="Calibri" w:cs="Calibri"/>
                <w:b/>
                <w:bCs/>
                <w:color w:val="000000"/>
                <w:sz w:val="20"/>
                <w:szCs w:val="20"/>
                <w:lang w:val="es-MX" w:eastAsia="es-MX"/>
              </w:rPr>
            </w:pPr>
          </w:p>
        </w:tc>
        <w:tc>
          <w:tcPr>
            <w:tcW w:w="4558"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SERAFIN / HI DIAMANTE / MEXICO PLAZA</w:t>
            </w:r>
          </w:p>
        </w:tc>
        <w:tc>
          <w:tcPr>
            <w:tcW w:w="544"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P</w:t>
            </w:r>
          </w:p>
        </w:tc>
      </w:tr>
      <w:tr w:rsidR="000A0BE6" w:rsidRPr="000A0BE6" w:rsidTr="000A0BE6">
        <w:trPr>
          <w:trHeight w:val="310"/>
          <w:jc w:val="center"/>
        </w:trPr>
        <w:tc>
          <w:tcPr>
            <w:tcW w:w="951" w:type="dxa"/>
            <w:vMerge/>
            <w:tcBorders>
              <w:top w:val="nil"/>
              <w:left w:val="single" w:sz="4" w:space="0" w:color="auto"/>
              <w:bottom w:val="single" w:sz="4" w:space="0" w:color="auto"/>
              <w:right w:val="single" w:sz="4" w:space="0" w:color="auto"/>
            </w:tcBorders>
            <w:vAlign w:val="center"/>
            <w:hideMark/>
          </w:tcPr>
          <w:p w:rsidR="000A0BE6" w:rsidRPr="000A0BE6" w:rsidRDefault="000A0BE6" w:rsidP="000A0BE6">
            <w:pPr>
              <w:rPr>
                <w:rFonts w:ascii="Calibri" w:eastAsia="Times New Roman" w:hAnsi="Calibri" w:cs="Calibri"/>
                <w:b/>
                <w:bCs/>
                <w:color w:val="000000"/>
                <w:sz w:val="20"/>
                <w:szCs w:val="20"/>
                <w:lang w:val="es-MX" w:eastAsia="es-MX"/>
              </w:rPr>
            </w:pPr>
          </w:p>
        </w:tc>
        <w:tc>
          <w:tcPr>
            <w:tcW w:w="1429" w:type="dxa"/>
            <w:vMerge/>
            <w:tcBorders>
              <w:top w:val="nil"/>
              <w:left w:val="single" w:sz="4" w:space="0" w:color="auto"/>
              <w:bottom w:val="single" w:sz="4" w:space="0" w:color="auto"/>
              <w:right w:val="single" w:sz="4" w:space="0" w:color="auto"/>
            </w:tcBorders>
            <w:vAlign w:val="center"/>
            <w:hideMark/>
          </w:tcPr>
          <w:p w:rsidR="000A0BE6" w:rsidRPr="000A0BE6" w:rsidRDefault="000A0BE6" w:rsidP="000A0BE6">
            <w:pPr>
              <w:rPr>
                <w:rFonts w:ascii="Calibri" w:eastAsia="Times New Roman" w:hAnsi="Calibri" w:cs="Calibri"/>
                <w:b/>
                <w:bCs/>
                <w:color w:val="000000"/>
                <w:sz w:val="20"/>
                <w:szCs w:val="20"/>
                <w:lang w:val="es-MX" w:eastAsia="es-MX"/>
              </w:rPr>
            </w:pPr>
          </w:p>
        </w:tc>
        <w:tc>
          <w:tcPr>
            <w:tcW w:w="4558"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GRAND FIESTA AMERICANA / DOÑA URRACA</w:t>
            </w:r>
          </w:p>
        </w:tc>
        <w:tc>
          <w:tcPr>
            <w:tcW w:w="544" w:type="dxa"/>
            <w:tcBorders>
              <w:top w:val="nil"/>
              <w:left w:val="nil"/>
              <w:bottom w:val="single" w:sz="4" w:space="0" w:color="auto"/>
              <w:right w:val="single" w:sz="4" w:space="0" w:color="auto"/>
            </w:tcBorders>
            <w:noWrap/>
            <w:vAlign w:val="center"/>
            <w:hideMark/>
          </w:tcPr>
          <w:p w:rsidR="000A0BE6" w:rsidRPr="000A0BE6" w:rsidRDefault="000A0BE6" w:rsidP="000A0BE6">
            <w:pPr>
              <w:jc w:val="center"/>
              <w:rPr>
                <w:rFonts w:ascii="Calibri" w:eastAsia="Times New Roman" w:hAnsi="Calibri" w:cs="Calibri"/>
                <w:b/>
                <w:bCs/>
                <w:color w:val="000000"/>
                <w:sz w:val="20"/>
                <w:szCs w:val="20"/>
                <w:lang w:val="es-MX" w:eastAsia="es-MX"/>
              </w:rPr>
            </w:pPr>
            <w:r w:rsidRPr="000A0BE6">
              <w:rPr>
                <w:rFonts w:ascii="Calibri" w:eastAsia="Times New Roman" w:hAnsi="Calibri" w:cs="Calibri"/>
                <w:b/>
                <w:bCs/>
                <w:color w:val="000000"/>
                <w:sz w:val="20"/>
                <w:szCs w:val="20"/>
                <w:lang w:val="es-MX" w:eastAsia="es-MX"/>
              </w:rPr>
              <w:t>PS</w:t>
            </w:r>
          </w:p>
        </w:tc>
      </w:tr>
    </w:tbl>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0A0BE6" w:rsidRDefault="000A0BE6" w:rsidP="008824E4">
      <w:pPr>
        <w:pStyle w:val="Textosinformato"/>
        <w:jc w:val="both"/>
        <w:rPr>
          <w:rFonts w:asciiTheme="minorHAnsi" w:eastAsia="Calibri" w:hAnsiTheme="minorHAnsi" w:cstheme="minorHAnsi"/>
          <w:b/>
          <w:color w:val="000000" w:themeColor="text1"/>
          <w:sz w:val="20"/>
          <w:szCs w:val="20"/>
          <w:lang w:val="es-MX"/>
        </w:rPr>
      </w:pPr>
    </w:p>
    <w:p w:rsidR="008824E4" w:rsidRPr="005B3A5A" w:rsidRDefault="008824E4" w:rsidP="008824E4">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824E4" w:rsidRPr="00FB4D81" w:rsidRDefault="008824E4" w:rsidP="00FB4D81">
      <w:pPr>
        <w:pStyle w:val="Prrafodelista"/>
        <w:numPr>
          <w:ilvl w:val="0"/>
          <w:numId w:val="16"/>
        </w:numPr>
        <w:tabs>
          <w:tab w:val="left" w:pos="851"/>
        </w:tabs>
        <w:spacing w:line="259" w:lineRule="auto"/>
        <w:rPr>
          <w:sz w:val="20"/>
          <w:szCs w:val="20"/>
        </w:rPr>
      </w:pPr>
      <w:r w:rsidRPr="00FB4D81">
        <w:rPr>
          <w:sz w:val="20"/>
          <w:szCs w:val="20"/>
        </w:rPr>
        <w:t>Es responsabilidad del pasajero contar con pasaporte vigente, así como visados, vacunas y requisitos necesarios para realizar su viaje.</w:t>
      </w:r>
    </w:p>
    <w:p w:rsidR="008824E4" w:rsidRPr="00FB4D81" w:rsidRDefault="008824E4" w:rsidP="00FB4D81">
      <w:pPr>
        <w:pStyle w:val="Prrafodelista"/>
        <w:numPr>
          <w:ilvl w:val="0"/>
          <w:numId w:val="16"/>
        </w:numPr>
        <w:tabs>
          <w:tab w:val="left" w:pos="851"/>
        </w:tabs>
        <w:spacing w:line="259" w:lineRule="auto"/>
        <w:rPr>
          <w:sz w:val="20"/>
          <w:szCs w:val="20"/>
        </w:rPr>
      </w:pPr>
      <w:r w:rsidRPr="00FB4D81">
        <w:rPr>
          <w:sz w:val="20"/>
          <w:szCs w:val="20"/>
        </w:rPr>
        <w:t xml:space="preserve">Recomendamos viajar bajo la cobertura de una póliza de Seguro. Su ejecutivo puede informarle. </w:t>
      </w:r>
    </w:p>
    <w:p w:rsidR="008824E4" w:rsidRPr="00FB4D81" w:rsidRDefault="008824E4" w:rsidP="00FB4D81">
      <w:pPr>
        <w:pStyle w:val="Prrafodelista"/>
        <w:numPr>
          <w:ilvl w:val="0"/>
          <w:numId w:val="16"/>
        </w:numPr>
        <w:tabs>
          <w:tab w:val="left" w:pos="851"/>
        </w:tabs>
        <w:spacing w:line="259" w:lineRule="auto"/>
        <w:rPr>
          <w:sz w:val="20"/>
          <w:szCs w:val="20"/>
        </w:rPr>
      </w:pPr>
      <w:r w:rsidRPr="00FB4D81">
        <w:rPr>
          <w:sz w:val="20"/>
          <w:szCs w:val="20"/>
        </w:rPr>
        <w:t>El orden de los servicios podría variar según disponibilidad aérea y/o terrestre.</w:t>
      </w:r>
    </w:p>
    <w:p w:rsidR="00BE6D8F" w:rsidRDefault="00BE6D8F" w:rsidP="00FB4D81">
      <w:pPr>
        <w:pStyle w:val="Prrafodelista"/>
        <w:numPr>
          <w:ilvl w:val="0"/>
          <w:numId w:val="16"/>
        </w:numPr>
        <w:tabs>
          <w:tab w:val="left" w:pos="851"/>
        </w:tabs>
        <w:spacing w:line="259" w:lineRule="auto"/>
        <w:jc w:val="both"/>
        <w:rPr>
          <w:sz w:val="20"/>
          <w:szCs w:val="20"/>
          <w:lang w:val="es-MX"/>
        </w:rPr>
      </w:pPr>
      <w:r w:rsidRPr="00FB4D81">
        <w:rPr>
          <w:sz w:val="20"/>
          <w:szCs w:val="20"/>
        </w:rPr>
        <w:t xml:space="preserve">Se recomienda </w:t>
      </w:r>
      <w:r w:rsidRPr="00FB4D81">
        <w:rPr>
          <w:sz w:val="20"/>
          <w:szCs w:val="20"/>
          <w:lang w:val="es-MX"/>
        </w:rPr>
        <w:t>reservar con 48 horas de antelación en la ciudad de Querétaro y 72 horas como mínimo para tours fuera de la ciudad.</w:t>
      </w:r>
    </w:p>
    <w:p w:rsidR="002D7E15" w:rsidRPr="00DC6511" w:rsidRDefault="002D7E15" w:rsidP="002D7E15">
      <w:pPr>
        <w:pStyle w:val="Prrafodelista"/>
        <w:numPr>
          <w:ilvl w:val="0"/>
          <w:numId w:val="16"/>
        </w:numPr>
        <w:tabs>
          <w:tab w:val="left" w:pos="851"/>
        </w:tabs>
        <w:spacing w:line="259" w:lineRule="auto"/>
        <w:jc w:val="both"/>
        <w:rPr>
          <w:sz w:val="20"/>
          <w:szCs w:val="20"/>
          <w:lang w:val="es-MX"/>
        </w:rPr>
      </w:pPr>
      <w:r w:rsidRPr="00121CE5">
        <w:rPr>
          <w:sz w:val="20"/>
          <w:szCs w:val="20"/>
          <w:lang w:val="es-MX"/>
        </w:rPr>
        <w:t xml:space="preserve">El punto de encuentro para iniciar los recorridos es en el </w:t>
      </w:r>
      <w:r w:rsidRPr="00121CE5">
        <w:rPr>
          <w:b/>
          <w:bCs/>
          <w:sz w:val="20"/>
          <w:szCs w:val="20"/>
          <w:lang w:val="es-MX"/>
        </w:rPr>
        <w:t>Jardín Zenea</w:t>
      </w:r>
      <w:r w:rsidRPr="00121CE5">
        <w:rPr>
          <w:sz w:val="20"/>
          <w:szCs w:val="20"/>
          <w:lang w:val="es-MX"/>
        </w:rPr>
        <w:t xml:space="preserve"> ubicado en Av. Corregidora esquina calle 16 de septiembre, Centro.</w:t>
      </w:r>
      <w:r>
        <w:rPr>
          <w:sz w:val="20"/>
          <w:szCs w:val="20"/>
          <w:lang w:val="es-MX"/>
        </w:rPr>
        <w:t xml:space="preserve"> </w:t>
      </w:r>
      <w:r w:rsidRPr="00121CE5">
        <w:rPr>
          <w:sz w:val="20"/>
          <w:szCs w:val="20"/>
          <w:lang w:val="es-MX"/>
        </w:rPr>
        <w:t>(frente a banco Santander). Llegar 20 minutos antes de la hora estipulada</w:t>
      </w:r>
      <w:r>
        <w:rPr>
          <w:sz w:val="20"/>
          <w:szCs w:val="20"/>
          <w:lang w:val="es-MX"/>
        </w:rPr>
        <w:t xml:space="preserve"> (el operador del destino le reconfirmara el punto de encuentro de cada visita. </w:t>
      </w:r>
    </w:p>
    <w:p w:rsidR="002D7E15" w:rsidRDefault="002D7E15" w:rsidP="002D7E15">
      <w:pPr>
        <w:pStyle w:val="Prrafodelista"/>
        <w:numPr>
          <w:ilvl w:val="0"/>
          <w:numId w:val="16"/>
        </w:numPr>
        <w:tabs>
          <w:tab w:val="left" w:pos="851"/>
        </w:tabs>
        <w:spacing w:line="259" w:lineRule="auto"/>
        <w:jc w:val="both"/>
        <w:rPr>
          <w:sz w:val="20"/>
          <w:szCs w:val="20"/>
          <w:lang w:val="es-MX"/>
        </w:rPr>
      </w:pPr>
      <w:r w:rsidRPr="00DC6511">
        <w:rPr>
          <w:b/>
          <w:bCs/>
          <w:sz w:val="20"/>
          <w:szCs w:val="20"/>
          <w:lang w:val="es-MX"/>
        </w:rPr>
        <w:t>Recorrido de Leyendas</w:t>
      </w:r>
      <w:r w:rsidRPr="00DC6511">
        <w:rPr>
          <w:sz w:val="20"/>
          <w:szCs w:val="20"/>
          <w:lang w:val="es-MX"/>
        </w:rPr>
        <w:t>, punto de encuentro es</w:t>
      </w:r>
      <w:r w:rsidR="000E2649">
        <w:rPr>
          <w:sz w:val="20"/>
          <w:szCs w:val="20"/>
          <w:lang w:val="es-MX"/>
        </w:rPr>
        <w:t xml:space="preserve"> </w:t>
      </w:r>
      <w:r w:rsidRPr="00DC6511">
        <w:rPr>
          <w:b/>
          <w:bCs/>
          <w:sz w:val="20"/>
          <w:szCs w:val="20"/>
          <w:lang w:val="es-MX"/>
        </w:rPr>
        <w:t xml:space="preserve">Andador Libertad </w:t>
      </w:r>
      <w:r w:rsidRPr="00DC6511">
        <w:rPr>
          <w:sz w:val="20"/>
          <w:szCs w:val="20"/>
          <w:lang w:val="es-MX"/>
        </w:rPr>
        <w:t>esquina calle Pasteur a un lado de Hotel Mesón de Santa Rosa</w:t>
      </w:r>
      <w:r>
        <w:rPr>
          <w:sz w:val="20"/>
          <w:szCs w:val="20"/>
          <w:lang w:val="es-MX"/>
        </w:rPr>
        <w:t xml:space="preserve"> </w:t>
      </w:r>
      <w:r w:rsidRPr="00DC6511">
        <w:rPr>
          <w:sz w:val="20"/>
          <w:szCs w:val="20"/>
          <w:lang w:val="es-MX"/>
        </w:rPr>
        <w:t>(el Operador del destino le reconfirmara dirección de encuentro).</w:t>
      </w:r>
    </w:p>
    <w:p w:rsidR="002D7E15" w:rsidRPr="00DC6511" w:rsidRDefault="002D7E15" w:rsidP="002D7E15">
      <w:pPr>
        <w:pStyle w:val="Prrafodelista"/>
        <w:numPr>
          <w:ilvl w:val="0"/>
          <w:numId w:val="16"/>
        </w:numPr>
        <w:tabs>
          <w:tab w:val="left" w:pos="851"/>
        </w:tabs>
        <w:spacing w:line="259" w:lineRule="auto"/>
        <w:jc w:val="both"/>
        <w:rPr>
          <w:sz w:val="20"/>
          <w:szCs w:val="20"/>
          <w:lang w:val="es-MX"/>
        </w:rPr>
      </w:pPr>
      <w:r w:rsidRPr="00DC6511">
        <w:rPr>
          <w:b/>
          <w:bCs/>
          <w:sz w:val="20"/>
          <w:szCs w:val="20"/>
          <w:lang w:val="es-MX"/>
        </w:rPr>
        <w:t>Recorridos en Tranvía</w:t>
      </w:r>
      <w:r w:rsidRPr="00DC6511">
        <w:rPr>
          <w:sz w:val="20"/>
          <w:szCs w:val="20"/>
          <w:lang w:val="es-MX"/>
        </w:rPr>
        <w:t xml:space="preserve">, punto de encuentro </w:t>
      </w:r>
      <w:r w:rsidRPr="00DC6511">
        <w:rPr>
          <w:b/>
          <w:bCs/>
          <w:sz w:val="20"/>
          <w:szCs w:val="20"/>
          <w:lang w:val="es-MX"/>
        </w:rPr>
        <w:t>Avenida Corregidora esquina 16 de septiembre</w:t>
      </w:r>
      <w:r w:rsidRPr="00DC6511">
        <w:rPr>
          <w:sz w:val="20"/>
          <w:szCs w:val="20"/>
          <w:lang w:val="es-MX"/>
        </w:rPr>
        <w:t>, Plaza Corregidora. Centro histórico</w:t>
      </w:r>
      <w:r>
        <w:rPr>
          <w:sz w:val="20"/>
          <w:szCs w:val="20"/>
          <w:lang w:val="es-MX"/>
        </w:rPr>
        <w:t xml:space="preserve"> (el Operador del destino le reconfirmara dirección de encuentro).</w:t>
      </w:r>
    </w:p>
    <w:p w:rsidR="002D7E15" w:rsidRPr="00744E2D" w:rsidRDefault="002D7E15" w:rsidP="002D7E15">
      <w:pPr>
        <w:pStyle w:val="Prrafodelista"/>
        <w:numPr>
          <w:ilvl w:val="0"/>
          <w:numId w:val="16"/>
        </w:numPr>
        <w:tabs>
          <w:tab w:val="left" w:pos="851"/>
        </w:tabs>
        <w:spacing w:line="259" w:lineRule="auto"/>
        <w:jc w:val="both"/>
        <w:rPr>
          <w:sz w:val="20"/>
          <w:szCs w:val="20"/>
          <w:lang w:val="es-MX"/>
        </w:rPr>
      </w:pPr>
      <w:r>
        <w:rPr>
          <w:sz w:val="20"/>
          <w:szCs w:val="20"/>
          <w:lang w:val="es-MX"/>
        </w:rPr>
        <w:t>D</w:t>
      </w:r>
      <w:r w:rsidRPr="00744E2D">
        <w:rPr>
          <w:sz w:val="20"/>
          <w:szCs w:val="20"/>
          <w:lang w:val="es-MX"/>
        </w:rPr>
        <w:t>eberá presentar una identificación oficial al tour operador para confirmar su identidad</w:t>
      </w:r>
      <w:r>
        <w:rPr>
          <w:sz w:val="20"/>
          <w:szCs w:val="20"/>
          <w:lang w:val="es-MX"/>
        </w:rPr>
        <w:t>.</w:t>
      </w:r>
    </w:p>
    <w:p w:rsidR="002D7E15" w:rsidRDefault="002D7E15" w:rsidP="002D7E15">
      <w:pPr>
        <w:pStyle w:val="Prrafodelista"/>
        <w:numPr>
          <w:ilvl w:val="0"/>
          <w:numId w:val="16"/>
        </w:numPr>
        <w:tabs>
          <w:tab w:val="left" w:pos="851"/>
        </w:tabs>
        <w:spacing w:line="259" w:lineRule="auto"/>
        <w:jc w:val="both"/>
        <w:rPr>
          <w:sz w:val="20"/>
          <w:szCs w:val="20"/>
          <w:lang w:val="es-MX"/>
        </w:rPr>
      </w:pPr>
      <w:r w:rsidRPr="00744E2D">
        <w:rPr>
          <w:sz w:val="20"/>
          <w:szCs w:val="20"/>
          <w:lang w:val="es-MX"/>
        </w:rPr>
        <w:t xml:space="preserve"> Los itinerarios pueden sufrir cambios sin previo aviso, debido a condiciones climatológicas de los destinos o por eventos externos </w:t>
      </w:r>
      <w:r>
        <w:rPr>
          <w:sz w:val="20"/>
          <w:szCs w:val="20"/>
          <w:lang w:val="es-MX"/>
        </w:rPr>
        <w:t>al Operador del destino</w:t>
      </w:r>
      <w:r w:rsidRPr="00744E2D">
        <w:rPr>
          <w:sz w:val="20"/>
          <w:szCs w:val="20"/>
          <w:lang w:val="es-MX"/>
        </w:rPr>
        <w:t xml:space="preserve"> que puedan cambiar los lugares a visitar y/o que por pandemia se encuentre algún lugar cerrado.</w:t>
      </w:r>
    </w:p>
    <w:p w:rsidR="002D7E15" w:rsidRDefault="002D7E15" w:rsidP="002D7E15">
      <w:pPr>
        <w:pStyle w:val="Prrafodelista"/>
        <w:numPr>
          <w:ilvl w:val="0"/>
          <w:numId w:val="16"/>
        </w:numPr>
        <w:tabs>
          <w:tab w:val="left" w:pos="851"/>
        </w:tabs>
        <w:spacing w:line="259" w:lineRule="auto"/>
        <w:jc w:val="both"/>
        <w:rPr>
          <w:sz w:val="20"/>
          <w:szCs w:val="20"/>
          <w:lang w:val="es-MX"/>
        </w:rPr>
      </w:pPr>
      <w:r w:rsidRPr="00744E2D">
        <w:rPr>
          <w:sz w:val="20"/>
          <w:szCs w:val="20"/>
          <w:lang w:val="es-MX"/>
        </w:rPr>
        <w:t>Recomendación: usar zapatos bajos, gorra, suéter de acuerdo con temporada, bloqueador</w:t>
      </w:r>
      <w:r>
        <w:rPr>
          <w:sz w:val="20"/>
          <w:szCs w:val="20"/>
          <w:lang w:val="es-MX"/>
        </w:rPr>
        <w:t>, etc.</w:t>
      </w:r>
    </w:p>
    <w:p w:rsidR="002D7E15" w:rsidRDefault="002D7E15" w:rsidP="006F6A01">
      <w:pPr>
        <w:pStyle w:val="Prrafodelista"/>
        <w:numPr>
          <w:ilvl w:val="0"/>
          <w:numId w:val="16"/>
        </w:numPr>
        <w:tabs>
          <w:tab w:val="left" w:pos="851"/>
        </w:tabs>
        <w:spacing w:line="259" w:lineRule="auto"/>
        <w:jc w:val="both"/>
        <w:rPr>
          <w:bCs/>
          <w:sz w:val="20"/>
          <w:szCs w:val="20"/>
        </w:rPr>
      </w:pPr>
      <w:r w:rsidRPr="003B4E3D">
        <w:rPr>
          <w:bCs/>
          <w:sz w:val="20"/>
          <w:szCs w:val="20"/>
        </w:rPr>
        <w:t>Precios sujetos a cambios sin previo aviso, no reembolsable.</w:t>
      </w:r>
    </w:p>
    <w:p w:rsidR="006F6A01" w:rsidRPr="006F6A01" w:rsidRDefault="006F6A01" w:rsidP="006F6A01">
      <w:pPr>
        <w:pStyle w:val="Prrafodelista"/>
        <w:numPr>
          <w:ilvl w:val="0"/>
          <w:numId w:val="16"/>
        </w:numPr>
        <w:tabs>
          <w:tab w:val="left" w:pos="851"/>
        </w:tabs>
        <w:spacing w:line="259" w:lineRule="auto"/>
        <w:jc w:val="both"/>
        <w:rPr>
          <w:bCs/>
          <w:sz w:val="20"/>
          <w:szCs w:val="20"/>
        </w:rPr>
      </w:pPr>
      <w:r>
        <w:rPr>
          <w:bCs/>
          <w:sz w:val="20"/>
          <w:szCs w:val="20"/>
        </w:rPr>
        <w:t>Se cobra suplemento por traslado del Aeropuerto-Hotel-Aeropuerto.</w:t>
      </w:r>
    </w:p>
    <w:p w:rsidR="002D7E15" w:rsidRPr="00FB4D81" w:rsidRDefault="002D7E15" w:rsidP="002D7E15">
      <w:pPr>
        <w:pStyle w:val="Prrafodelista"/>
        <w:tabs>
          <w:tab w:val="left" w:pos="851"/>
        </w:tabs>
        <w:spacing w:line="259" w:lineRule="auto"/>
        <w:jc w:val="both"/>
        <w:rPr>
          <w:sz w:val="20"/>
          <w:szCs w:val="20"/>
          <w:lang w:val="es-MX"/>
        </w:rPr>
      </w:pPr>
    </w:p>
    <w:sectPr w:rsidR="002D7E15" w:rsidRPr="00FB4D8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761A" w:rsidRDefault="0052761A" w:rsidP="00F249CA">
      <w:r>
        <w:separator/>
      </w:r>
    </w:p>
  </w:endnote>
  <w:endnote w:type="continuationSeparator" w:id="0">
    <w:p w:rsidR="0052761A" w:rsidRDefault="0052761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761A" w:rsidRDefault="0052761A" w:rsidP="00F249CA">
      <w:r>
        <w:separator/>
      </w:r>
    </w:p>
  </w:footnote>
  <w:footnote w:type="continuationSeparator" w:id="0">
    <w:p w:rsidR="0052761A" w:rsidRDefault="0052761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305FEF"/>
    <w:multiLevelType w:val="hybridMultilevel"/>
    <w:tmpl w:val="584E2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71417F"/>
    <w:multiLevelType w:val="hybridMultilevel"/>
    <w:tmpl w:val="C286F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2"/>
  </w:num>
  <w:num w:numId="3" w16cid:durableId="1775517593">
    <w:abstractNumId w:val="3"/>
  </w:num>
  <w:num w:numId="4" w16cid:durableId="1507555241">
    <w:abstractNumId w:val="5"/>
  </w:num>
  <w:num w:numId="5" w16cid:durableId="1325164412">
    <w:abstractNumId w:val="1"/>
  </w:num>
  <w:num w:numId="6" w16cid:durableId="1478182869">
    <w:abstractNumId w:val="9"/>
  </w:num>
  <w:num w:numId="7" w16cid:durableId="578907887">
    <w:abstractNumId w:val="14"/>
  </w:num>
  <w:num w:numId="8" w16cid:durableId="406612226">
    <w:abstractNumId w:val="6"/>
  </w:num>
  <w:num w:numId="9" w16cid:durableId="2097238802">
    <w:abstractNumId w:val="7"/>
  </w:num>
  <w:num w:numId="10" w16cid:durableId="800881545">
    <w:abstractNumId w:val="0"/>
  </w:num>
  <w:num w:numId="11" w16cid:durableId="1217668897">
    <w:abstractNumId w:val="15"/>
  </w:num>
  <w:num w:numId="12" w16cid:durableId="826743614">
    <w:abstractNumId w:val="10"/>
  </w:num>
  <w:num w:numId="13" w16cid:durableId="76750454">
    <w:abstractNumId w:val="4"/>
  </w:num>
  <w:num w:numId="14" w16cid:durableId="1150947030">
    <w:abstractNumId w:val="12"/>
  </w:num>
  <w:num w:numId="15" w16cid:durableId="1090278157">
    <w:abstractNumId w:val="11"/>
  </w:num>
  <w:num w:numId="16" w16cid:durableId="13452794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4480A"/>
    <w:rsid w:val="00050980"/>
    <w:rsid w:val="00053BAE"/>
    <w:rsid w:val="000707F6"/>
    <w:rsid w:val="000A0BE6"/>
    <w:rsid w:val="000A6A7E"/>
    <w:rsid w:val="000B3B20"/>
    <w:rsid w:val="000D0995"/>
    <w:rsid w:val="000E2649"/>
    <w:rsid w:val="00137144"/>
    <w:rsid w:val="00167F9B"/>
    <w:rsid w:val="00170DC3"/>
    <w:rsid w:val="00183158"/>
    <w:rsid w:val="001B3C51"/>
    <w:rsid w:val="001C666E"/>
    <w:rsid w:val="001C77CF"/>
    <w:rsid w:val="00216385"/>
    <w:rsid w:val="002D1AFC"/>
    <w:rsid w:val="002D3A47"/>
    <w:rsid w:val="002D7E15"/>
    <w:rsid w:val="002E0116"/>
    <w:rsid w:val="00322871"/>
    <w:rsid w:val="00330FC9"/>
    <w:rsid w:val="003955BE"/>
    <w:rsid w:val="003F1D6A"/>
    <w:rsid w:val="00423D38"/>
    <w:rsid w:val="0042748C"/>
    <w:rsid w:val="004343D2"/>
    <w:rsid w:val="00462AA0"/>
    <w:rsid w:val="004A3172"/>
    <w:rsid w:val="004F1EE4"/>
    <w:rsid w:val="005056C5"/>
    <w:rsid w:val="00507620"/>
    <w:rsid w:val="00510F4C"/>
    <w:rsid w:val="00524DFA"/>
    <w:rsid w:val="0052761A"/>
    <w:rsid w:val="0053405B"/>
    <w:rsid w:val="00535218"/>
    <w:rsid w:val="00560AB5"/>
    <w:rsid w:val="00567A5F"/>
    <w:rsid w:val="00571A92"/>
    <w:rsid w:val="0058018E"/>
    <w:rsid w:val="005C6DE9"/>
    <w:rsid w:val="005D43C2"/>
    <w:rsid w:val="005D6D56"/>
    <w:rsid w:val="006D7084"/>
    <w:rsid w:val="006F6A01"/>
    <w:rsid w:val="00732282"/>
    <w:rsid w:val="00740DAB"/>
    <w:rsid w:val="00784EDD"/>
    <w:rsid w:val="007970DF"/>
    <w:rsid w:val="007A6153"/>
    <w:rsid w:val="007C3A27"/>
    <w:rsid w:val="007C5BC8"/>
    <w:rsid w:val="007D6A43"/>
    <w:rsid w:val="00806EB6"/>
    <w:rsid w:val="008116C0"/>
    <w:rsid w:val="00813FF9"/>
    <w:rsid w:val="008248DC"/>
    <w:rsid w:val="00857581"/>
    <w:rsid w:val="008824E4"/>
    <w:rsid w:val="0088373C"/>
    <w:rsid w:val="00892386"/>
    <w:rsid w:val="008A668C"/>
    <w:rsid w:val="008F4D73"/>
    <w:rsid w:val="00901E19"/>
    <w:rsid w:val="00917251"/>
    <w:rsid w:val="00923C49"/>
    <w:rsid w:val="00940349"/>
    <w:rsid w:val="0095674D"/>
    <w:rsid w:val="009573BC"/>
    <w:rsid w:val="00970B01"/>
    <w:rsid w:val="00982ACB"/>
    <w:rsid w:val="0099349A"/>
    <w:rsid w:val="00997F79"/>
    <w:rsid w:val="009A0B8A"/>
    <w:rsid w:val="009A2CD9"/>
    <w:rsid w:val="009B0106"/>
    <w:rsid w:val="009B5ABF"/>
    <w:rsid w:val="009C0C9E"/>
    <w:rsid w:val="009D3686"/>
    <w:rsid w:val="009E56F5"/>
    <w:rsid w:val="009E59AA"/>
    <w:rsid w:val="009E7122"/>
    <w:rsid w:val="009F290B"/>
    <w:rsid w:val="00A30E99"/>
    <w:rsid w:val="00A6486E"/>
    <w:rsid w:val="00A74419"/>
    <w:rsid w:val="00A8377B"/>
    <w:rsid w:val="00A87F11"/>
    <w:rsid w:val="00AB6544"/>
    <w:rsid w:val="00AD2B40"/>
    <w:rsid w:val="00AD3D32"/>
    <w:rsid w:val="00AD5FCD"/>
    <w:rsid w:val="00B31BD4"/>
    <w:rsid w:val="00B43F0E"/>
    <w:rsid w:val="00B56C67"/>
    <w:rsid w:val="00B64AF6"/>
    <w:rsid w:val="00B72680"/>
    <w:rsid w:val="00B830CD"/>
    <w:rsid w:val="00BA4F0B"/>
    <w:rsid w:val="00BD5581"/>
    <w:rsid w:val="00BE6D8F"/>
    <w:rsid w:val="00BF3983"/>
    <w:rsid w:val="00C01E02"/>
    <w:rsid w:val="00C268D4"/>
    <w:rsid w:val="00C478D0"/>
    <w:rsid w:val="00C55412"/>
    <w:rsid w:val="00C555B9"/>
    <w:rsid w:val="00C92348"/>
    <w:rsid w:val="00C94550"/>
    <w:rsid w:val="00CC6312"/>
    <w:rsid w:val="00CD2644"/>
    <w:rsid w:val="00CF2467"/>
    <w:rsid w:val="00D13343"/>
    <w:rsid w:val="00D60F98"/>
    <w:rsid w:val="00D87E87"/>
    <w:rsid w:val="00D935FE"/>
    <w:rsid w:val="00DA76BF"/>
    <w:rsid w:val="00DB5104"/>
    <w:rsid w:val="00DC30D9"/>
    <w:rsid w:val="00E3012C"/>
    <w:rsid w:val="00E40065"/>
    <w:rsid w:val="00E4556D"/>
    <w:rsid w:val="00E93BA8"/>
    <w:rsid w:val="00EA416B"/>
    <w:rsid w:val="00EB1229"/>
    <w:rsid w:val="00EC6F05"/>
    <w:rsid w:val="00EF2738"/>
    <w:rsid w:val="00F04DF1"/>
    <w:rsid w:val="00F249CA"/>
    <w:rsid w:val="00F323FD"/>
    <w:rsid w:val="00F76EA2"/>
    <w:rsid w:val="00F92ED0"/>
    <w:rsid w:val="00FA5FDC"/>
    <w:rsid w:val="00FB1D88"/>
    <w:rsid w:val="00FB4D81"/>
    <w:rsid w:val="00FC6D7B"/>
    <w:rsid w:val="00FD4975"/>
    <w:rsid w:val="00FD7742"/>
    <w:rsid w:val="00FE08E2"/>
    <w:rsid w:val="00FE0B76"/>
    <w:rsid w:val="00FE147D"/>
    <w:rsid w:val="00FF7799"/>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42748C"/>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891</Words>
  <Characters>4903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2026-01-02T16:51:00Z</dcterms:created>
  <dcterms:modified xsi:type="dcterms:W3CDTF">2026-01-02T16:51:00Z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4cf7a86f-b24c-4dc1-b999-54e0a1e68f8b</vt:lpwstr>
  </property>
</Properties>
</file>