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66B66" w:rsidRDefault="007745CD" w:rsidP="00E66B66">
      <w:pPr>
        <w:jc w:val="center"/>
        <w:rPr>
          <w:b/>
          <w:sz w:val="72"/>
          <w:szCs w:val="72"/>
          <w:lang w:val="es-ES"/>
        </w:rPr>
      </w:pPr>
      <w:r>
        <w:rPr>
          <w:b/>
          <w:sz w:val="72"/>
          <w:szCs w:val="72"/>
          <w:lang w:val="es-ES"/>
        </w:rPr>
        <w:t>Panamá y Costa Rica</w:t>
      </w:r>
    </w:p>
    <w:p w:rsidR="00E66B66" w:rsidRDefault="007745CD" w:rsidP="00E66B66">
      <w:pPr>
        <w:jc w:val="center"/>
        <w:rPr>
          <w:b/>
          <w:sz w:val="32"/>
          <w:szCs w:val="32"/>
          <w:lang w:val="es-ES"/>
        </w:rPr>
      </w:pPr>
      <w:r>
        <w:rPr>
          <w:b/>
          <w:sz w:val="32"/>
          <w:szCs w:val="32"/>
          <w:lang w:val="es-ES"/>
        </w:rPr>
        <w:t>08</w:t>
      </w:r>
      <w:r w:rsidR="00E66B66">
        <w:rPr>
          <w:b/>
          <w:sz w:val="32"/>
          <w:szCs w:val="32"/>
          <w:lang w:val="es-ES"/>
        </w:rPr>
        <w:t xml:space="preserve"> Días/</w:t>
      </w:r>
      <w:r>
        <w:rPr>
          <w:b/>
          <w:sz w:val="32"/>
          <w:szCs w:val="32"/>
          <w:lang w:val="es-ES"/>
        </w:rPr>
        <w:t xml:space="preserve"> 07</w:t>
      </w:r>
      <w:r w:rsidR="00E66B66">
        <w:rPr>
          <w:b/>
          <w:sz w:val="32"/>
          <w:szCs w:val="32"/>
          <w:lang w:val="es-ES"/>
        </w:rPr>
        <w:t xml:space="preserve"> Noches</w:t>
      </w:r>
    </w:p>
    <w:p w:rsidR="00E66B66" w:rsidRDefault="00E66B66" w:rsidP="00E66B66">
      <w:pPr>
        <w:rPr>
          <w:sz w:val="20"/>
          <w:szCs w:val="20"/>
          <w:lang w:val="es-ES"/>
        </w:rPr>
      </w:pPr>
    </w:p>
    <w:p w:rsidR="00E66B66" w:rsidRPr="004B3F1B" w:rsidRDefault="00E66B66" w:rsidP="00E66B66">
      <w:pPr>
        <w:rPr>
          <w:sz w:val="20"/>
          <w:szCs w:val="20"/>
          <w:lang w:val="es-ES"/>
        </w:rPr>
      </w:pPr>
      <w:r w:rsidRPr="007745CD">
        <w:rPr>
          <w:b/>
          <w:bCs/>
          <w:sz w:val="20"/>
          <w:szCs w:val="20"/>
          <w:lang w:val="es-ES"/>
        </w:rPr>
        <w:t>Llegadas:</w:t>
      </w:r>
      <w:r w:rsidR="007745CD">
        <w:rPr>
          <w:b/>
          <w:bCs/>
          <w:sz w:val="20"/>
          <w:szCs w:val="20"/>
          <w:lang w:val="es-ES"/>
        </w:rPr>
        <w:t xml:space="preserve"> </w:t>
      </w:r>
      <w:r w:rsidR="007745CD">
        <w:rPr>
          <w:sz w:val="20"/>
          <w:szCs w:val="20"/>
          <w:lang w:val="es-ES"/>
        </w:rPr>
        <w:t>Diarias</w:t>
      </w:r>
    </w:p>
    <w:p w:rsidR="00E66B66" w:rsidRDefault="00E66B66" w:rsidP="00E66B66">
      <w:pPr>
        <w:rPr>
          <w:sz w:val="20"/>
          <w:szCs w:val="20"/>
          <w:lang w:val="es-ES"/>
        </w:rPr>
      </w:pPr>
    </w:p>
    <w:p w:rsidR="00E66B66" w:rsidRPr="0038584F" w:rsidRDefault="00E66B66" w:rsidP="00E66B66">
      <w:pPr>
        <w:jc w:val="both"/>
        <w:rPr>
          <w:b/>
          <w:bCs/>
          <w:sz w:val="20"/>
          <w:szCs w:val="20"/>
        </w:rPr>
      </w:pPr>
      <w:r w:rsidRPr="0038584F">
        <w:rPr>
          <w:b/>
          <w:bCs/>
          <w:sz w:val="20"/>
          <w:szCs w:val="20"/>
        </w:rPr>
        <w:t xml:space="preserve">Día 01. </w:t>
      </w:r>
      <w:r w:rsidR="007745CD">
        <w:rPr>
          <w:b/>
          <w:bCs/>
          <w:sz w:val="20"/>
          <w:szCs w:val="20"/>
        </w:rPr>
        <w:t>México – Panamá</w:t>
      </w:r>
    </w:p>
    <w:p w:rsidR="00E66B66" w:rsidRDefault="007745CD" w:rsidP="00E66B66">
      <w:pPr>
        <w:jc w:val="both"/>
        <w:rPr>
          <w:b/>
          <w:bCs/>
          <w:sz w:val="20"/>
          <w:szCs w:val="20"/>
        </w:rPr>
      </w:pPr>
      <w:r w:rsidRPr="007745CD">
        <w:rPr>
          <w:sz w:val="20"/>
          <w:szCs w:val="20"/>
        </w:rPr>
        <w:t xml:space="preserve">Llegada a la ciudad de Panamá, asistencia y traslado al hotel. </w:t>
      </w:r>
      <w:r w:rsidRPr="007745CD">
        <w:rPr>
          <w:b/>
          <w:bCs/>
          <w:sz w:val="20"/>
          <w:szCs w:val="20"/>
        </w:rPr>
        <w:t>Alojamiento.</w:t>
      </w:r>
    </w:p>
    <w:p w:rsidR="007745CD" w:rsidRDefault="007745CD" w:rsidP="00E66B66">
      <w:pPr>
        <w:jc w:val="both"/>
        <w:rPr>
          <w:sz w:val="20"/>
          <w:szCs w:val="20"/>
        </w:rPr>
      </w:pPr>
    </w:p>
    <w:p w:rsidR="00E66B66" w:rsidRPr="0038584F" w:rsidRDefault="00E66B66" w:rsidP="00E66B66">
      <w:pPr>
        <w:jc w:val="both"/>
        <w:rPr>
          <w:b/>
          <w:bCs/>
          <w:sz w:val="20"/>
          <w:szCs w:val="20"/>
        </w:rPr>
      </w:pPr>
      <w:r w:rsidRPr="0038584F">
        <w:rPr>
          <w:b/>
          <w:bCs/>
          <w:sz w:val="20"/>
          <w:szCs w:val="20"/>
        </w:rPr>
        <w:t>Día 02.</w:t>
      </w:r>
      <w:r w:rsidRPr="0038584F">
        <w:rPr>
          <w:sz w:val="20"/>
          <w:szCs w:val="20"/>
        </w:rPr>
        <w:t xml:space="preserve"> </w:t>
      </w:r>
      <w:r w:rsidR="007745CD">
        <w:rPr>
          <w:b/>
          <w:bCs/>
          <w:sz w:val="20"/>
          <w:szCs w:val="20"/>
        </w:rPr>
        <w:t xml:space="preserve">Panamá </w:t>
      </w:r>
      <w:r w:rsidR="007745CD" w:rsidRPr="00307C3C">
        <w:rPr>
          <w:b/>
          <w:bCs/>
          <w:color w:val="FF0000"/>
          <w:sz w:val="20"/>
          <w:szCs w:val="20"/>
        </w:rPr>
        <w:t>(City Tour, Canal y Compras)</w:t>
      </w:r>
    </w:p>
    <w:p w:rsidR="007745CD" w:rsidRDefault="007745CD" w:rsidP="007745CD">
      <w:pPr>
        <w:jc w:val="both"/>
        <w:rPr>
          <w:b/>
          <w:bCs/>
          <w:sz w:val="20"/>
          <w:szCs w:val="20"/>
          <w:lang w:val="es-ES"/>
        </w:rPr>
      </w:pPr>
      <w:r w:rsidRPr="00D37C77">
        <w:rPr>
          <w:b/>
          <w:bCs/>
          <w:sz w:val="20"/>
          <w:szCs w:val="20"/>
          <w:lang w:val="es-ES"/>
        </w:rPr>
        <w:t xml:space="preserve">Desayuno. </w:t>
      </w:r>
      <w:r w:rsidRPr="00D45EFF">
        <w:rPr>
          <w:sz w:val="20"/>
          <w:szCs w:val="20"/>
          <w:lang w:val="es-ES"/>
        </w:rPr>
        <w:t>La segunda ciudad fundada por los españoles en la costa pacífica del territorio panameño en el año 1673, después de la destrucción de la primera ciudad por el pirata ingles Henry Morgan en 1671.</w:t>
      </w:r>
      <w:r>
        <w:rPr>
          <w:sz w:val="20"/>
          <w:szCs w:val="20"/>
          <w:lang w:val="es-ES"/>
        </w:rPr>
        <w:t xml:space="preserve"> </w:t>
      </w:r>
      <w:r w:rsidRPr="00D45EFF">
        <w:rPr>
          <w:sz w:val="20"/>
          <w:szCs w:val="20"/>
          <w:lang w:val="es-ES"/>
        </w:rPr>
        <w:t>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riveras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Flamingo.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D37C77">
        <w:rPr>
          <w:sz w:val="20"/>
          <w:szCs w:val="20"/>
          <w:lang w:val="es-ES"/>
        </w:rPr>
        <w:t>.</w:t>
      </w:r>
      <w:r w:rsidRPr="00D37C77">
        <w:rPr>
          <w:b/>
          <w:bCs/>
          <w:sz w:val="20"/>
          <w:szCs w:val="20"/>
          <w:lang w:val="es-ES"/>
        </w:rPr>
        <w:t xml:space="preserve"> Alojamiento.</w:t>
      </w:r>
      <w:r>
        <w:rPr>
          <w:b/>
          <w:bCs/>
          <w:sz w:val="20"/>
          <w:szCs w:val="20"/>
          <w:lang w:val="es-ES"/>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03</w:t>
      </w:r>
      <w:r w:rsidR="007745CD">
        <w:rPr>
          <w:sz w:val="20"/>
          <w:szCs w:val="20"/>
        </w:rPr>
        <w:t xml:space="preserve">. </w:t>
      </w:r>
      <w:r w:rsidR="007745CD" w:rsidRPr="007745CD">
        <w:rPr>
          <w:b/>
          <w:bCs/>
          <w:sz w:val="20"/>
          <w:szCs w:val="20"/>
        </w:rPr>
        <w:t>Panamá</w:t>
      </w:r>
    </w:p>
    <w:p w:rsidR="007745CD" w:rsidRDefault="007745CD" w:rsidP="007745CD">
      <w:pPr>
        <w:jc w:val="both"/>
        <w:rPr>
          <w:b/>
          <w:bCs/>
          <w:sz w:val="20"/>
          <w:szCs w:val="20"/>
          <w:lang w:val="es-ES"/>
        </w:rPr>
      </w:pPr>
      <w:r w:rsidRPr="005321A0">
        <w:rPr>
          <w:b/>
          <w:bCs/>
          <w:sz w:val="20"/>
          <w:szCs w:val="20"/>
          <w:lang w:val="es-ES"/>
        </w:rPr>
        <w:t xml:space="preserve">Desayuno. </w:t>
      </w:r>
      <w:r w:rsidRPr="00D45EFF">
        <w:rPr>
          <w:sz w:val="20"/>
          <w:szCs w:val="20"/>
          <w:lang w:val="es-ES"/>
        </w:rPr>
        <w:t>Día libre para actividades personales o continuar disfrutando de las compras en alguno de los impresionantes centros comerciales</w:t>
      </w:r>
      <w:r w:rsidRPr="005321A0">
        <w:rPr>
          <w:sz w:val="20"/>
          <w:szCs w:val="20"/>
          <w:lang w:val="es-ES"/>
        </w:rPr>
        <w:t>.</w:t>
      </w:r>
      <w:r w:rsidRPr="005321A0">
        <w:rPr>
          <w:b/>
          <w:bCs/>
          <w:sz w:val="20"/>
          <w:szCs w:val="20"/>
          <w:lang w:val="es-ES"/>
        </w:rPr>
        <w:t xml:space="preserve"> Alojamiento.</w:t>
      </w:r>
    </w:p>
    <w:p w:rsidR="00E66B66" w:rsidRDefault="00E66B66" w:rsidP="00E66B66">
      <w:pPr>
        <w:jc w:val="both"/>
        <w:rPr>
          <w:sz w:val="20"/>
          <w:szCs w:val="20"/>
        </w:rPr>
      </w:pPr>
    </w:p>
    <w:p w:rsidR="007745CD" w:rsidRDefault="007745CD" w:rsidP="00E66B66">
      <w:pPr>
        <w:jc w:val="both"/>
        <w:rPr>
          <w:sz w:val="20"/>
          <w:szCs w:val="20"/>
        </w:rPr>
      </w:pPr>
    </w:p>
    <w:p w:rsidR="007745CD" w:rsidRDefault="007745CD" w:rsidP="00E66B66">
      <w:pPr>
        <w:jc w:val="both"/>
        <w:rPr>
          <w:sz w:val="20"/>
          <w:szCs w:val="20"/>
        </w:rPr>
      </w:pPr>
    </w:p>
    <w:p w:rsidR="007745CD" w:rsidRDefault="007745CD" w:rsidP="00E66B66">
      <w:pPr>
        <w:jc w:val="both"/>
        <w:rPr>
          <w:sz w:val="20"/>
          <w:szCs w:val="20"/>
        </w:rPr>
      </w:pPr>
    </w:p>
    <w:p w:rsidR="00E66B66" w:rsidRPr="0038584F" w:rsidRDefault="00E66B66" w:rsidP="00E66B66">
      <w:pPr>
        <w:jc w:val="both"/>
        <w:rPr>
          <w:b/>
          <w:bCs/>
          <w:color w:val="FF0000"/>
          <w:sz w:val="20"/>
          <w:szCs w:val="20"/>
        </w:rPr>
      </w:pPr>
      <w:r w:rsidRPr="0038584F">
        <w:rPr>
          <w:sz w:val="20"/>
          <w:szCs w:val="20"/>
        </w:rPr>
        <w:lastRenderedPageBreak/>
        <w:t xml:space="preserve"> </w:t>
      </w:r>
      <w:r w:rsidRPr="0038584F">
        <w:rPr>
          <w:b/>
          <w:bCs/>
          <w:sz w:val="20"/>
          <w:szCs w:val="20"/>
        </w:rPr>
        <w:t>Día 04.</w:t>
      </w:r>
      <w:r>
        <w:rPr>
          <w:sz w:val="20"/>
          <w:szCs w:val="20"/>
        </w:rPr>
        <w:t xml:space="preserve"> </w:t>
      </w:r>
      <w:r w:rsidR="00307C3C">
        <w:rPr>
          <w:b/>
          <w:bCs/>
          <w:sz w:val="20"/>
          <w:szCs w:val="20"/>
        </w:rPr>
        <w:t>Panamá – San José</w:t>
      </w:r>
    </w:p>
    <w:p w:rsidR="00E66B66" w:rsidRDefault="00307C3C" w:rsidP="00E66B66">
      <w:pPr>
        <w:jc w:val="both"/>
        <w:rPr>
          <w:b/>
          <w:bCs/>
          <w:sz w:val="20"/>
          <w:szCs w:val="20"/>
        </w:rPr>
      </w:pPr>
      <w:r w:rsidRPr="00307C3C">
        <w:rPr>
          <w:b/>
          <w:bCs/>
          <w:sz w:val="20"/>
          <w:szCs w:val="20"/>
        </w:rPr>
        <w:t xml:space="preserve">Desayuno. </w:t>
      </w:r>
      <w:r w:rsidRPr="00307C3C">
        <w:rPr>
          <w:sz w:val="20"/>
          <w:szCs w:val="20"/>
        </w:rPr>
        <w:t>A la hora acordada traslado al aeropuerto para tomar vuelo a la ciudad de San José en Costa Rica</w:t>
      </w:r>
      <w:r w:rsidR="007000F9" w:rsidRPr="007000F9">
        <w:rPr>
          <w:b/>
          <w:bCs/>
          <w:sz w:val="20"/>
          <w:szCs w:val="20"/>
        </w:rPr>
        <w:t>( vuelo no incluido)</w:t>
      </w:r>
      <w:r w:rsidRPr="00307C3C">
        <w:rPr>
          <w:sz w:val="20"/>
          <w:szCs w:val="20"/>
        </w:rPr>
        <w:t>. Llegada, asistencia y traslado a su hotel. Resto del día libre</w:t>
      </w:r>
      <w:r w:rsidRPr="00307C3C">
        <w:rPr>
          <w:b/>
          <w:bCs/>
          <w:sz w:val="20"/>
          <w:szCs w:val="20"/>
        </w:rPr>
        <w:t>. Alojamiento.</w:t>
      </w:r>
    </w:p>
    <w:p w:rsidR="00307C3C" w:rsidRDefault="00307C3C" w:rsidP="00E66B66">
      <w:pPr>
        <w:jc w:val="both"/>
        <w:rPr>
          <w:sz w:val="20"/>
          <w:szCs w:val="20"/>
        </w:rPr>
      </w:pPr>
    </w:p>
    <w:p w:rsidR="00E66B66" w:rsidRDefault="00E66B66" w:rsidP="00E66B66">
      <w:pPr>
        <w:jc w:val="both"/>
        <w:rPr>
          <w:sz w:val="20"/>
          <w:szCs w:val="20"/>
        </w:rPr>
      </w:pPr>
      <w:r w:rsidRPr="0038584F">
        <w:rPr>
          <w:b/>
          <w:bCs/>
          <w:sz w:val="20"/>
          <w:szCs w:val="20"/>
        </w:rPr>
        <w:t xml:space="preserve">Día 05. </w:t>
      </w:r>
      <w:r w:rsidR="00307C3C">
        <w:rPr>
          <w:b/>
          <w:bCs/>
          <w:sz w:val="20"/>
          <w:szCs w:val="20"/>
        </w:rPr>
        <w:t xml:space="preserve">San José </w:t>
      </w:r>
      <w:r w:rsidR="00307C3C" w:rsidRPr="00307C3C">
        <w:rPr>
          <w:b/>
          <w:bCs/>
          <w:color w:val="FF0000"/>
          <w:sz w:val="20"/>
          <w:szCs w:val="20"/>
        </w:rPr>
        <w:t>(City Tour)</w:t>
      </w:r>
      <w:r w:rsidRPr="00307C3C">
        <w:rPr>
          <w:b/>
          <w:bCs/>
          <w:color w:val="FF0000"/>
          <w:sz w:val="20"/>
          <w:szCs w:val="20"/>
        </w:rPr>
        <w:t xml:space="preserve"> </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Desayuno.</w:t>
      </w:r>
      <w:r w:rsidRPr="0036268D">
        <w:rPr>
          <w:rFonts w:ascii="Calibri" w:eastAsia="Calibri" w:hAnsi="Calibri" w:cs="Times New Roman"/>
          <w:sz w:val="20"/>
          <w:szCs w:val="20"/>
          <w:lang w:val="es-ES"/>
        </w:rPr>
        <w:t xml:space="preserve"> Disfrute de la visita a la ciudad San José en un paseo panorámico y cultural abordo del VIP City Bus en donde haremos un recorrido el Teatro Nacional de Costa Rica (vestíbulo), Museo de arte, Catedral Metropolitana, Mercado Central, Museo de Oro y la Plaza de la Democracia entre otros lugares sitios de interés cultural que le permitirá conocer la historia de Costa Rica, esta experiencia se complementará con un delicioso almuerzo típico. </w:t>
      </w:r>
      <w:r w:rsidRPr="0036268D">
        <w:rPr>
          <w:rFonts w:ascii="Calibri" w:eastAsia="Calibri" w:hAnsi="Calibri" w:cs="Times New Roman"/>
          <w:b/>
          <w:bCs/>
          <w:sz w:val="20"/>
          <w:szCs w:val="20"/>
          <w:lang w:val="es-ES"/>
        </w:rPr>
        <w:t xml:space="preserve">Alojamiento. </w:t>
      </w:r>
      <w:r w:rsidRPr="0036268D">
        <w:rPr>
          <w:rFonts w:ascii="Calibri" w:eastAsia="Calibri" w:hAnsi="Calibri" w:cs="Times New Roman"/>
          <w:sz w:val="20"/>
          <w:szCs w:val="20"/>
          <w:lang w:val="es-ES"/>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06</w:t>
      </w:r>
      <w:r>
        <w:rPr>
          <w:b/>
          <w:bCs/>
          <w:sz w:val="20"/>
          <w:szCs w:val="20"/>
        </w:rPr>
        <w:t>.</w:t>
      </w:r>
      <w:r w:rsidRPr="0038584F">
        <w:rPr>
          <w:b/>
          <w:bCs/>
          <w:sz w:val="20"/>
          <w:szCs w:val="20"/>
        </w:rPr>
        <w:t xml:space="preserve"> </w:t>
      </w:r>
      <w:r w:rsidR="00307C3C">
        <w:rPr>
          <w:b/>
          <w:bCs/>
          <w:sz w:val="20"/>
          <w:szCs w:val="20"/>
        </w:rPr>
        <w:t xml:space="preserve">San José </w:t>
      </w:r>
      <w:r w:rsidR="00307C3C" w:rsidRPr="00307C3C">
        <w:rPr>
          <w:b/>
          <w:bCs/>
          <w:color w:val="FF0000"/>
          <w:sz w:val="20"/>
          <w:szCs w:val="20"/>
        </w:rPr>
        <w:t>(Catamarán a Isla Tortuga)</w:t>
      </w:r>
      <w:r w:rsidRPr="00307C3C">
        <w:rPr>
          <w:b/>
          <w:bCs/>
          <w:color w:val="FF0000"/>
          <w:sz w:val="20"/>
          <w:szCs w:val="20"/>
        </w:rPr>
        <w:t xml:space="preserve"> </w:t>
      </w:r>
      <w:r w:rsidRPr="00307C3C">
        <w:rPr>
          <w:color w:val="FF0000"/>
          <w:sz w:val="20"/>
          <w:szCs w:val="20"/>
        </w:rPr>
        <w:t xml:space="preserve"> </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En el Golfo de Nicoya, hay un archipiélago celestial de varias islas con exuberante belleza natural y un santuario que alberga aves marinas, playas de arena blanca y la flora y fauna de nuestra región del Pacífico Central. Situada a 12 millas náuticas de Puntarenas, la Isla Tortuga (llamada por los indígenas locales "Tolinga") tiene una superficie de 120 hectáreas y se mantiene como un bosque protegido, que ha sido galardonada con la Bandera Azul Ecológica por más de cinco años. Debido a sus características geográficas, las aguas de Isla de Tortuga son turquesas claras, que son óptimas para nadar.</w:t>
      </w:r>
      <w:r w:rsidRPr="0036268D">
        <w:rPr>
          <w:rFonts w:ascii="Calibri" w:eastAsia="Calibri" w:hAnsi="Calibri" w:cs="Times New Roman"/>
          <w:b/>
          <w:bCs/>
          <w:sz w:val="20"/>
          <w:szCs w:val="20"/>
          <w:lang w:val="es-ES"/>
        </w:rPr>
        <w:t xml:space="preserve"> Alojamiento.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r>
        <w:rPr>
          <w:b/>
          <w:bCs/>
          <w:sz w:val="20"/>
          <w:szCs w:val="20"/>
        </w:rPr>
        <w:t>7</w:t>
      </w:r>
      <w:r w:rsidRPr="0038584F">
        <w:rPr>
          <w:sz w:val="20"/>
          <w:szCs w:val="20"/>
        </w:rPr>
        <w:t xml:space="preserve"> </w:t>
      </w:r>
      <w:r w:rsidR="00307C3C">
        <w:rPr>
          <w:b/>
          <w:bCs/>
          <w:sz w:val="20"/>
          <w:szCs w:val="20"/>
        </w:rPr>
        <w:t xml:space="preserve">. San José </w:t>
      </w:r>
      <w:r w:rsidR="00307C3C" w:rsidRPr="00307C3C">
        <w:rPr>
          <w:b/>
          <w:bCs/>
          <w:color w:val="FF0000"/>
          <w:sz w:val="20"/>
          <w:szCs w:val="20"/>
        </w:rPr>
        <w:t>(Excursión Volcán Arenal y Termas de Baldi)</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 xml:space="preserve">En ruta hacia el Volcán Arenal, haremos una parada en la famosa ciudad de Sarchí conocida como la cuna de los artesanos costarricenses; reconocida por la carreta de madera decorada con diseños hermosos y coloridos. El viaje continuará atravesando plantaciones de diversos productos agrícolas, incluyendo fincas de piña, arboledas de mango, plantas ornamentales y haciendas ganaderas hasta llegar a la ciudad de La Fortuna; deteniéndose para disfrutar de un almuerzo en un acogedor restaurante con una vista espectacular del Volcán Arenal. Una vez en La Fortuna se impresionará por el imponente Volcán Arenal y su forma cónica rodeada de abundante flora y fauna de la selva tropical. Relájese en Baldi Hot Springs una de las mejores aguas termales de la zona donde podrá disfrutar de los efectos rejuvenecedores de las aguas termales. Finalice su día con una deliciosa cena tipo buffet. </w:t>
      </w:r>
      <w:r w:rsidRPr="0036268D">
        <w:rPr>
          <w:rFonts w:ascii="Calibri" w:eastAsia="Calibri" w:hAnsi="Calibri" w:cs="Times New Roman"/>
          <w:b/>
          <w:bCs/>
          <w:sz w:val="20"/>
          <w:szCs w:val="20"/>
          <w:lang w:val="es-ES"/>
        </w:rPr>
        <w:t>Alojamiento.</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r>
        <w:rPr>
          <w:b/>
          <w:bCs/>
          <w:sz w:val="20"/>
          <w:szCs w:val="20"/>
        </w:rPr>
        <w:t>8</w:t>
      </w:r>
      <w:r w:rsidRPr="0038584F">
        <w:rPr>
          <w:sz w:val="20"/>
          <w:szCs w:val="20"/>
        </w:rPr>
        <w:t xml:space="preserve"> </w:t>
      </w:r>
      <w:r w:rsidR="00307C3C">
        <w:rPr>
          <w:b/>
          <w:bCs/>
          <w:sz w:val="20"/>
          <w:szCs w:val="20"/>
        </w:rPr>
        <w:t>San José</w:t>
      </w:r>
      <w:r w:rsidRPr="0038584F">
        <w:rPr>
          <w:sz w:val="20"/>
          <w:szCs w:val="20"/>
        </w:rPr>
        <w:t xml:space="preserve"> </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 xml:space="preserve">A la hora indicada traslado al aeropuerto para abordar el vuelo de regreso a la ciudad de origen. </w:t>
      </w:r>
    </w:p>
    <w:p w:rsidR="00E66B66" w:rsidRDefault="00E66B66" w:rsidP="00E66B66">
      <w:pPr>
        <w:jc w:val="both"/>
        <w:rPr>
          <w:sz w:val="20"/>
          <w:szCs w:val="20"/>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r>
        <w:rPr>
          <w:b/>
          <w:bCs/>
          <w:sz w:val="20"/>
          <w:szCs w:val="20"/>
          <w:lang w:val="es-ES"/>
        </w:rPr>
        <w:t>FIN DE NUESTROS SERVICIOS</w:t>
      </w:r>
    </w:p>
    <w:p w:rsidR="00E66B66" w:rsidRDefault="00E66B66" w:rsidP="00E66B66">
      <w:pPr>
        <w:jc w:val="both"/>
        <w:rPr>
          <w:b/>
          <w:bCs/>
          <w:sz w:val="20"/>
          <w:szCs w:val="20"/>
          <w:lang w:val="es-ES"/>
        </w:rPr>
      </w:pPr>
    </w:p>
    <w:p w:rsidR="00307C3C" w:rsidRDefault="00307C3C" w:rsidP="00E66B66">
      <w:pPr>
        <w:jc w:val="both"/>
        <w:rPr>
          <w:b/>
          <w:bCs/>
          <w:sz w:val="20"/>
          <w:szCs w:val="20"/>
          <w:lang w:val="es-ES"/>
        </w:rPr>
      </w:pPr>
    </w:p>
    <w:p w:rsidR="00307C3C" w:rsidRDefault="00307C3C" w:rsidP="00E66B66">
      <w:pPr>
        <w:jc w:val="both"/>
        <w:rPr>
          <w:b/>
          <w:bCs/>
          <w:sz w:val="20"/>
          <w:szCs w:val="20"/>
          <w:lang w:val="es-ES"/>
        </w:rPr>
      </w:pPr>
    </w:p>
    <w:p w:rsidR="00307C3C" w:rsidRDefault="00307C3C" w:rsidP="00E66B66">
      <w:pPr>
        <w:jc w:val="both"/>
        <w:rPr>
          <w:b/>
          <w:bCs/>
          <w:sz w:val="20"/>
          <w:szCs w:val="20"/>
          <w:lang w:val="es-ES"/>
        </w:rPr>
      </w:pPr>
    </w:p>
    <w:p w:rsidR="00307C3C" w:rsidRDefault="00307C3C" w:rsidP="00E66B66">
      <w:pPr>
        <w:jc w:val="both"/>
        <w:rPr>
          <w:b/>
          <w:bCs/>
          <w:sz w:val="20"/>
          <w:szCs w:val="20"/>
          <w:lang w:val="es-ES"/>
        </w:rPr>
      </w:pPr>
    </w:p>
    <w:p w:rsidR="00307C3C" w:rsidRDefault="00307C3C" w:rsidP="00E66B66">
      <w:pPr>
        <w:jc w:val="both"/>
        <w:rPr>
          <w:b/>
          <w:bCs/>
          <w:sz w:val="20"/>
          <w:szCs w:val="20"/>
          <w:lang w:val="es-ES"/>
        </w:rPr>
      </w:pPr>
    </w:p>
    <w:p w:rsidR="00E66B66" w:rsidRPr="0038584F" w:rsidRDefault="00E66B66" w:rsidP="00E66B66">
      <w:pPr>
        <w:jc w:val="both"/>
        <w:rPr>
          <w:b/>
          <w:bCs/>
          <w:sz w:val="20"/>
          <w:szCs w:val="20"/>
          <w:lang w:val="es-ES"/>
        </w:rPr>
      </w:pPr>
    </w:p>
    <w:p w:rsidR="00E66B66" w:rsidRDefault="00E66B66" w:rsidP="00E66B66">
      <w:pPr>
        <w:rPr>
          <w:sz w:val="20"/>
          <w:szCs w:val="20"/>
          <w:lang w:val="es-ES"/>
        </w:rPr>
      </w:pPr>
    </w:p>
    <w:p w:rsidR="00E66B66" w:rsidRPr="00B56B0D" w:rsidRDefault="00E66B66" w:rsidP="00E66B6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62EE250" wp14:editId="3FACE31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66B66" w:rsidRPr="00F74623" w:rsidRDefault="00E66B66" w:rsidP="00E66B6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EE25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66B66" w:rsidRPr="00F74623" w:rsidRDefault="00E66B66" w:rsidP="00E66B66">
                      <w:pPr>
                        <w:jc w:val="center"/>
                        <w:rPr>
                          <w:b/>
                          <w:i/>
                          <w:lang w:val="es-ES"/>
                        </w:rPr>
                      </w:pPr>
                      <w:r w:rsidRPr="00F74623">
                        <w:rPr>
                          <w:b/>
                          <w:i/>
                          <w:lang w:val="es-ES"/>
                        </w:rPr>
                        <w:t>JULIÁ TOURS INCLUYE:</w:t>
                      </w:r>
                    </w:p>
                  </w:txbxContent>
                </v:textbox>
                <w10:wrap type="square"/>
              </v:rect>
            </w:pict>
          </mc:Fallback>
        </mc:AlternateContent>
      </w:r>
    </w:p>
    <w:p w:rsidR="00E66B66" w:rsidRPr="00B56B0D" w:rsidRDefault="00E66B66" w:rsidP="00E66B66">
      <w:pPr>
        <w:rPr>
          <w:sz w:val="20"/>
          <w:szCs w:val="20"/>
          <w:lang w:val="es-ES"/>
        </w:rPr>
      </w:pPr>
    </w:p>
    <w:p w:rsidR="00307C3C" w:rsidRDefault="00E66B66" w:rsidP="00307C3C">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3 noches en Panamá y 4 en noches San José.</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Desayunos.</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Traslados aeropuerto - hotel - aeropuerto.</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Visita de ciudad.</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Excursión a Isla Tortuga con almuerzo.</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Excursión al Volcán Arenal y Termales de Baldi</w:t>
      </w:r>
    </w:p>
    <w:p w:rsidR="00E66B66"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Seguro de asistencia.</w:t>
      </w:r>
    </w:p>
    <w:p w:rsidR="00E66B66" w:rsidRPr="00FD24BD" w:rsidRDefault="00E66B66" w:rsidP="00E66B66">
      <w:pPr>
        <w:tabs>
          <w:tab w:val="left" w:pos="851"/>
        </w:tabs>
        <w:rPr>
          <w:sz w:val="20"/>
          <w:szCs w:val="20"/>
        </w:rPr>
      </w:pPr>
    </w:p>
    <w:p w:rsidR="00E66B66" w:rsidRPr="006047E1" w:rsidRDefault="00E66B66" w:rsidP="00E66B66">
      <w:pPr>
        <w:tabs>
          <w:tab w:val="left" w:pos="851"/>
        </w:tabs>
        <w:rPr>
          <w:sz w:val="20"/>
          <w:szCs w:val="20"/>
        </w:rPr>
      </w:pPr>
    </w:p>
    <w:p w:rsidR="00E66B66" w:rsidRPr="00B56B0D" w:rsidRDefault="00E66B66" w:rsidP="00E66B66">
      <w:pPr>
        <w:ind w:left="567"/>
        <w:rPr>
          <w:b/>
        </w:rPr>
      </w:pPr>
      <w:r w:rsidRPr="00B56B0D">
        <w:rPr>
          <w:b/>
        </w:rPr>
        <w:t>NO Incluye</w:t>
      </w:r>
    </w:p>
    <w:p w:rsidR="00E66B66" w:rsidRPr="00475922" w:rsidRDefault="00E66B66" w:rsidP="00E66B66">
      <w:pPr>
        <w:pStyle w:val="Prrafodelista"/>
        <w:numPr>
          <w:ilvl w:val="0"/>
          <w:numId w:val="1"/>
        </w:numPr>
        <w:tabs>
          <w:tab w:val="left" w:pos="851"/>
        </w:tabs>
        <w:spacing w:after="0" w:line="259" w:lineRule="auto"/>
        <w:ind w:left="927"/>
        <w:rPr>
          <w:sz w:val="20"/>
          <w:szCs w:val="20"/>
        </w:rPr>
      </w:pPr>
      <w:r>
        <w:rPr>
          <w:sz w:val="20"/>
          <w:szCs w:val="20"/>
        </w:rPr>
        <w:t xml:space="preserve">Vuelos internacionales </w:t>
      </w:r>
      <w:r w:rsidRPr="00475922">
        <w:rPr>
          <w:sz w:val="20"/>
          <w:szCs w:val="20"/>
        </w:rPr>
        <w:t xml:space="preserve"> </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E66B66"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Pr="0019217F" w:rsidRDefault="00E66B66" w:rsidP="00E66B66">
      <w:pPr>
        <w:tabs>
          <w:tab w:val="left" w:pos="851"/>
        </w:tabs>
        <w:rPr>
          <w:sz w:val="20"/>
          <w:szCs w:val="20"/>
          <w:lang w:val="es-MX"/>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tbl>
      <w:tblPr>
        <w:tblW w:w="6961" w:type="dxa"/>
        <w:jc w:val="center"/>
        <w:tblCellMar>
          <w:left w:w="70" w:type="dxa"/>
          <w:right w:w="70" w:type="dxa"/>
        </w:tblCellMar>
        <w:tblLook w:val="04A0" w:firstRow="1" w:lastRow="0" w:firstColumn="1" w:lastColumn="0" w:noHBand="0" w:noVBand="1"/>
      </w:tblPr>
      <w:tblGrid>
        <w:gridCol w:w="2572"/>
        <w:gridCol w:w="1088"/>
        <w:gridCol w:w="1088"/>
        <w:gridCol w:w="1088"/>
        <w:gridCol w:w="1125"/>
      </w:tblGrid>
      <w:tr w:rsidR="00F8286C" w:rsidRPr="00F8286C" w:rsidTr="00F8286C">
        <w:trPr>
          <w:trHeight w:val="288"/>
          <w:jc w:val="center"/>
        </w:trPr>
        <w:tc>
          <w:tcPr>
            <w:tcW w:w="6961"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F8286C" w:rsidRPr="00F8286C" w:rsidRDefault="00F8286C" w:rsidP="00F8286C">
            <w:pPr>
              <w:jc w:val="center"/>
              <w:rPr>
                <w:rFonts w:ascii="Calibri" w:eastAsia="Times New Roman" w:hAnsi="Calibri" w:cs="Calibri"/>
                <w:b/>
                <w:bCs/>
                <w:color w:val="FFFFFF"/>
                <w:sz w:val="18"/>
                <w:szCs w:val="18"/>
                <w:lang w:val="es-MX" w:eastAsia="es-MX"/>
              </w:rPr>
            </w:pPr>
            <w:r w:rsidRPr="00F8286C">
              <w:rPr>
                <w:rFonts w:ascii="Calibri" w:eastAsia="Times New Roman" w:hAnsi="Calibri" w:cs="Calibri"/>
                <w:b/>
                <w:bCs/>
                <w:color w:val="FFFFFF"/>
                <w:sz w:val="18"/>
                <w:szCs w:val="18"/>
                <w:lang w:val="es-MX" w:eastAsia="es-MX"/>
              </w:rPr>
              <w:t xml:space="preserve">TARIFA EN USD POR PERSONA </w:t>
            </w:r>
          </w:p>
        </w:tc>
      </w:tr>
      <w:tr w:rsidR="00F8286C" w:rsidRPr="00F8286C" w:rsidTr="00F8286C">
        <w:trPr>
          <w:trHeight w:val="288"/>
          <w:jc w:val="center"/>
        </w:trPr>
        <w:tc>
          <w:tcPr>
            <w:tcW w:w="3660" w:type="dxa"/>
            <w:gridSpan w:val="2"/>
            <w:tcBorders>
              <w:top w:val="single" w:sz="4" w:space="0" w:color="auto"/>
              <w:left w:val="single" w:sz="4" w:space="0" w:color="auto"/>
              <w:bottom w:val="nil"/>
              <w:right w:val="nil"/>
            </w:tcBorders>
            <w:shd w:val="clear" w:color="000000" w:fill="FFFFFF"/>
            <w:noWrap/>
            <w:vAlign w:val="bottom"/>
            <w:hideMark/>
          </w:tcPr>
          <w:p w:rsidR="00F8286C" w:rsidRPr="00F8286C" w:rsidRDefault="00F8286C" w:rsidP="00F8286C">
            <w:pP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 xml:space="preserve">SERVICIOS TERRESTRES EXCLUSIVAMENTE </w:t>
            </w:r>
          </w:p>
        </w:tc>
        <w:tc>
          <w:tcPr>
            <w:tcW w:w="1088" w:type="dxa"/>
            <w:tcBorders>
              <w:top w:val="nil"/>
              <w:left w:val="nil"/>
              <w:bottom w:val="single" w:sz="4" w:space="0" w:color="auto"/>
              <w:right w:val="nil"/>
            </w:tcBorders>
            <w:shd w:val="clear" w:color="000000" w:fill="FFFFFF"/>
            <w:noWrap/>
            <w:vAlign w:val="bottom"/>
            <w:hideMark/>
          </w:tcPr>
          <w:p w:rsidR="00F8286C" w:rsidRPr="00F8286C" w:rsidRDefault="00F8286C" w:rsidP="00F8286C">
            <w:pP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 </w:t>
            </w:r>
          </w:p>
        </w:tc>
        <w:tc>
          <w:tcPr>
            <w:tcW w:w="221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8286C" w:rsidRPr="00F8286C" w:rsidRDefault="00F8286C" w:rsidP="00F8286C">
            <w:pPr>
              <w:jc w:val="cente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 xml:space="preserve">MINIMO 2 PASAJEROS </w:t>
            </w:r>
          </w:p>
        </w:tc>
      </w:tr>
      <w:tr w:rsidR="00F8286C" w:rsidRPr="00F8286C" w:rsidTr="00F8286C">
        <w:trPr>
          <w:trHeight w:val="288"/>
          <w:jc w:val="center"/>
        </w:trPr>
        <w:tc>
          <w:tcPr>
            <w:tcW w:w="6961" w:type="dxa"/>
            <w:gridSpan w:val="5"/>
            <w:tcBorders>
              <w:top w:val="single" w:sz="4" w:space="0" w:color="auto"/>
              <w:left w:val="single" w:sz="8" w:space="0" w:color="auto"/>
              <w:bottom w:val="single" w:sz="4" w:space="0" w:color="auto"/>
              <w:right w:val="nil"/>
            </w:tcBorders>
            <w:shd w:val="clear" w:color="000000" w:fill="000000"/>
            <w:noWrap/>
            <w:vAlign w:val="center"/>
            <w:hideMark/>
          </w:tcPr>
          <w:p w:rsidR="00F8286C" w:rsidRPr="00F8286C" w:rsidRDefault="00F8286C" w:rsidP="00F8286C">
            <w:pPr>
              <w:jc w:val="center"/>
              <w:rPr>
                <w:rFonts w:ascii="Calibri" w:eastAsia="Times New Roman" w:hAnsi="Calibri" w:cs="Calibri"/>
                <w:b/>
                <w:bCs/>
                <w:color w:val="FFFFFF"/>
                <w:sz w:val="18"/>
                <w:szCs w:val="18"/>
                <w:lang w:val="es-MX" w:eastAsia="es-MX"/>
              </w:rPr>
            </w:pPr>
            <w:r w:rsidRPr="00F8286C">
              <w:rPr>
                <w:rFonts w:ascii="Calibri" w:eastAsia="Times New Roman" w:hAnsi="Calibri" w:cs="Calibri"/>
                <w:b/>
                <w:bCs/>
                <w:color w:val="FFFFFF"/>
                <w:sz w:val="18"/>
                <w:szCs w:val="18"/>
                <w:lang w:val="es-MX" w:eastAsia="es-MX"/>
              </w:rPr>
              <w:t xml:space="preserve"> VALIDO DEL 05 ENE - 15 DIC 2026</w:t>
            </w:r>
          </w:p>
        </w:tc>
      </w:tr>
      <w:tr w:rsidR="00F8286C" w:rsidRPr="00F8286C" w:rsidTr="00F8286C">
        <w:trPr>
          <w:trHeight w:val="288"/>
          <w:jc w:val="center"/>
        </w:trPr>
        <w:tc>
          <w:tcPr>
            <w:tcW w:w="2572" w:type="dxa"/>
            <w:tcBorders>
              <w:top w:val="nil"/>
              <w:left w:val="single" w:sz="4" w:space="0" w:color="auto"/>
              <w:bottom w:val="single" w:sz="4" w:space="0" w:color="auto"/>
              <w:right w:val="single" w:sz="4" w:space="0" w:color="auto"/>
            </w:tcBorders>
            <w:shd w:val="clear" w:color="000000" w:fill="000000"/>
            <w:noWrap/>
            <w:vAlign w:val="bottom"/>
            <w:hideMark/>
          </w:tcPr>
          <w:p w:rsidR="00F8286C" w:rsidRPr="00F8286C" w:rsidRDefault="00F8286C" w:rsidP="00F8286C">
            <w:pPr>
              <w:rPr>
                <w:rFonts w:ascii="Calibri" w:eastAsia="Times New Roman" w:hAnsi="Calibri" w:cs="Calibri"/>
                <w:b/>
                <w:bCs/>
                <w:color w:val="FFFFFF"/>
                <w:sz w:val="18"/>
                <w:szCs w:val="18"/>
                <w:lang w:val="es-MX" w:eastAsia="es-MX"/>
              </w:rPr>
            </w:pPr>
            <w:r w:rsidRPr="00F8286C">
              <w:rPr>
                <w:rFonts w:ascii="Calibri" w:eastAsia="Times New Roman" w:hAnsi="Calibri" w:cs="Calibri"/>
                <w:b/>
                <w:bCs/>
                <w:color w:val="FFFFFF"/>
                <w:sz w:val="18"/>
                <w:szCs w:val="18"/>
                <w:lang w:val="es-MX" w:eastAsia="es-MX"/>
              </w:rPr>
              <w:t>CATEGORIA</w:t>
            </w:r>
          </w:p>
        </w:tc>
        <w:tc>
          <w:tcPr>
            <w:tcW w:w="1088" w:type="dxa"/>
            <w:tcBorders>
              <w:top w:val="nil"/>
              <w:left w:val="nil"/>
              <w:bottom w:val="single" w:sz="4" w:space="0" w:color="auto"/>
              <w:right w:val="single" w:sz="4" w:space="0" w:color="auto"/>
            </w:tcBorders>
            <w:shd w:val="clear" w:color="000000" w:fill="000000"/>
            <w:noWrap/>
            <w:vAlign w:val="bottom"/>
            <w:hideMark/>
          </w:tcPr>
          <w:p w:rsidR="00F8286C" w:rsidRPr="00F8286C" w:rsidRDefault="00F8286C" w:rsidP="00F8286C">
            <w:pPr>
              <w:jc w:val="center"/>
              <w:rPr>
                <w:rFonts w:ascii="Calibri" w:eastAsia="Times New Roman" w:hAnsi="Calibri" w:cs="Calibri"/>
                <w:b/>
                <w:bCs/>
                <w:color w:val="FFFFFF"/>
                <w:sz w:val="18"/>
                <w:szCs w:val="18"/>
                <w:lang w:val="es-MX" w:eastAsia="es-MX"/>
              </w:rPr>
            </w:pPr>
            <w:r w:rsidRPr="00F8286C">
              <w:rPr>
                <w:rFonts w:ascii="Calibri" w:eastAsia="Times New Roman" w:hAnsi="Calibri" w:cs="Calibri"/>
                <w:b/>
                <w:bCs/>
                <w:color w:val="FFFFFF"/>
                <w:sz w:val="18"/>
                <w:szCs w:val="18"/>
                <w:lang w:val="es-MX" w:eastAsia="es-MX"/>
              </w:rPr>
              <w:t>DBL</w:t>
            </w:r>
          </w:p>
        </w:tc>
        <w:tc>
          <w:tcPr>
            <w:tcW w:w="1088" w:type="dxa"/>
            <w:tcBorders>
              <w:top w:val="nil"/>
              <w:left w:val="nil"/>
              <w:bottom w:val="single" w:sz="4" w:space="0" w:color="auto"/>
              <w:right w:val="single" w:sz="4" w:space="0" w:color="auto"/>
            </w:tcBorders>
            <w:shd w:val="clear" w:color="000000" w:fill="000000"/>
            <w:noWrap/>
            <w:vAlign w:val="bottom"/>
            <w:hideMark/>
          </w:tcPr>
          <w:p w:rsidR="00F8286C" w:rsidRPr="00F8286C" w:rsidRDefault="00F8286C" w:rsidP="00F8286C">
            <w:pPr>
              <w:jc w:val="center"/>
              <w:rPr>
                <w:rFonts w:ascii="Calibri" w:eastAsia="Times New Roman" w:hAnsi="Calibri" w:cs="Calibri"/>
                <w:b/>
                <w:bCs/>
                <w:color w:val="FFFFFF"/>
                <w:sz w:val="18"/>
                <w:szCs w:val="18"/>
                <w:lang w:val="es-MX" w:eastAsia="es-MX"/>
              </w:rPr>
            </w:pPr>
            <w:r w:rsidRPr="00F8286C">
              <w:rPr>
                <w:rFonts w:ascii="Calibri" w:eastAsia="Times New Roman" w:hAnsi="Calibri" w:cs="Calibri"/>
                <w:b/>
                <w:bCs/>
                <w:color w:val="FFFFFF"/>
                <w:sz w:val="18"/>
                <w:szCs w:val="18"/>
                <w:lang w:val="es-MX" w:eastAsia="es-MX"/>
              </w:rPr>
              <w:t>TPL</w:t>
            </w:r>
          </w:p>
        </w:tc>
        <w:tc>
          <w:tcPr>
            <w:tcW w:w="1088" w:type="dxa"/>
            <w:tcBorders>
              <w:top w:val="nil"/>
              <w:left w:val="nil"/>
              <w:bottom w:val="single" w:sz="4" w:space="0" w:color="auto"/>
              <w:right w:val="single" w:sz="4" w:space="0" w:color="auto"/>
            </w:tcBorders>
            <w:shd w:val="clear" w:color="000000" w:fill="000000"/>
            <w:noWrap/>
            <w:vAlign w:val="bottom"/>
            <w:hideMark/>
          </w:tcPr>
          <w:p w:rsidR="00F8286C" w:rsidRPr="00F8286C" w:rsidRDefault="00F8286C" w:rsidP="00F8286C">
            <w:pPr>
              <w:jc w:val="center"/>
              <w:rPr>
                <w:rFonts w:ascii="Calibri" w:eastAsia="Times New Roman" w:hAnsi="Calibri" w:cs="Calibri"/>
                <w:b/>
                <w:bCs/>
                <w:color w:val="FFFFFF"/>
                <w:sz w:val="18"/>
                <w:szCs w:val="18"/>
                <w:lang w:val="es-MX" w:eastAsia="es-MX"/>
              </w:rPr>
            </w:pPr>
            <w:r w:rsidRPr="00F8286C">
              <w:rPr>
                <w:rFonts w:ascii="Calibri" w:eastAsia="Times New Roman" w:hAnsi="Calibri" w:cs="Calibri"/>
                <w:b/>
                <w:bCs/>
                <w:color w:val="FFFFFF"/>
                <w:sz w:val="18"/>
                <w:szCs w:val="18"/>
                <w:lang w:val="es-MX" w:eastAsia="es-MX"/>
              </w:rPr>
              <w:t>SGL</w:t>
            </w:r>
          </w:p>
        </w:tc>
        <w:tc>
          <w:tcPr>
            <w:tcW w:w="1125" w:type="dxa"/>
            <w:tcBorders>
              <w:top w:val="nil"/>
              <w:left w:val="nil"/>
              <w:bottom w:val="single" w:sz="4" w:space="0" w:color="auto"/>
              <w:right w:val="single" w:sz="4" w:space="0" w:color="auto"/>
            </w:tcBorders>
            <w:shd w:val="clear" w:color="000000" w:fill="000000"/>
            <w:noWrap/>
            <w:vAlign w:val="bottom"/>
            <w:hideMark/>
          </w:tcPr>
          <w:p w:rsidR="00F8286C" w:rsidRPr="00F8286C" w:rsidRDefault="00F8286C" w:rsidP="00F8286C">
            <w:pPr>
              <w:jc w:val="center"/>
              <w:rPr>
                <w:rFonts w:ascii="Calibri" w:eastAsia="Times New Roman" w:hAnsi="Calibri" w:cs="Calibri"/>
                <w:b/>
                <w:bCs/>
                <w:color w:val="FFFFFF"/>
                <w:sz w:val="18"/>
                <w:szCs w:val="18"/>
                <w:lang w:val="es-MX" w:eastAsia="es-MX"/>
              </w:rPr>
            </w:pPr>
            <w:r w:rsidRPr="00F8286C">
              <w:rPr>
                <w:rFonts w:ascii="Calibri" w:eastAsia="Times New Roman" w:hAnsi="Calibri" w:cs="Calibri"/>
                <w:b/>
                <w:bCs/>
                <w:color w:val="FFFFFF"/>
                <w:sz w:val="18"/>
                <w:szCs w:val="18"/>
                <w:lang w:val="es-MX" w:eastAsia="es-MX"/>
              </w:rPr>
              <w:t>MNR</w:t>
            </w:r>
          </w:p>
        </w:tc>
      </w:tr>
      <w:tr w:rsidR="00F8286C" w:rsidRPr="00F8286C" w:rsidTr="00F8286C">
        <w:trPr>
          <w:trHeight w:val="288"/>
          <w:jc w:val="center"/>
        </w:trPr>
        <w:tc>
          <w:tcPr>
            <w:tcW w:w="2572" w:type="dxa"/>
            <w:tcBorders>
              <w:top w:val="nil"/>
              <w:left w:val="single" w:sz="4" w:space="0" w:color="auto"/>
              <w:bottom w:val="single" w:sz="4" w:space="0" w:color="auto"/>
              <w:right w:val="nil"/>
            </w:tcBorders>
            <w:shd w:val="clear" w:color="000000" w:fill="FFFFFF"/>
            <w:noWrap/>
            <w:vAlign w:val="bottom"/>
            <w:hideMark/>
          </w:tcPr>
          <w:p w:rsidR="00F8286C" w:rsidRPr="00F8286C" w:rsidRDefault="00F8286C" w:rsidP="00F8286C">
            <w:pP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TURISTA</w:t>
            </w:r>
          </w:p>
        </w:tc>
        <w:tc>
          <w:tcPr>
            <w:tcW w:w="1088" w:type="dxa"/>
            <w:tcBorders>
              <w:top w:val="nil"/>
              <w:left w:val="single" w:sz="4" w:space="0" w:color="auto"/>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1182</w:t>
            </w:r>
          </w:p>
        </w:tc>
        <w:tc>
          <w:tcPr>
            <w:tcW w:w="1088" w:type="dxa"/>
            <w:tcBorders>
              <w:top w:val="nil"/>
              <w:left w:val="nil"/>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1193</w:t>
            </w:r>
          </w:p>
        </w:tc>
        <w:tc>
          <w:tcPr>
            <w:tcW w:w="1088" w:type="dxa"/>
            <w:tcBorders>
              <w:top w:val="nil"/>
              <w:left w:val="nil"/>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1600</w:t>
            </w:r>
          </w:p>
        </w:tc>
        <w:tc>
          <w:tcPr>
            <w:tcW w:w="1125" w:type="dxa"/>
            <w:tcBorders>
              <w:top w:val="nil"/>
              <w:left w:val="nil"/>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786</w:t>
            </w:r>
          </w:p>
        </w:tc>
      </w:tr>
      <w:tr w:rsidR="00F8286C" w:rsidRPr="00F8286C" w:rsidTr="00F8286C">
        <w:trPr>
          <w:trHeight w:val="288"/>
          <w:jc w:val="center"/>
        </w:trPr>
        <w:tc>
          <w:tcPr>
            <w:tcW w:w="2572" w:type="dxa"/>
            <w:tcBorders>
              <w:top w:val="nil"/>
              <w:left w:val="single" w:sz="4" w:space="0" w:color="auto"/>
              <w:bottom w:val="single" w:sz="4" w:space="0" w:color="auto"/>
              <w:right w:val="nil"/>
            </w:tcBorders>
            <w:shd w:val="clear" w:color="000000" w:fill="FFFFFF"/>
            <w:noWrap/>
            <w:vAlign w:val="bottom"/>
            <w:hideMark/>
          </w:tcPr>
          <w:p w:rsidR="00F8286C" w:rsidRPr="00F8286C" w:rsidRDefault="00F8286C" w:rsidP="00F8286C">
            <w:pP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PRIMERA</w:t>
            </w:r>
          </w:p>
        </w:tc>
        <w:tc>
          <w:tcPr>
            <w:tcW w:w="1088" w:type="dxa"/>
            <w:tcBorders>
              <w:top w:val="nil"/>
              <w:left w:val="single" w:sz="4" w:space="0" w:color="auto"/>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1421</w:t>
            </w:r>
          </w:p>
        </w:tc>
        <w:tc>
          <w:tcPr>
            <w:tcW w:w="1088" w:type="dxa"/>
            <w:tcBorders>
              <w:top w:val="nil"/>
              <w:left w:val="nil"/>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1286</w:t>
            </w:r>
          </w:p>
        </w:tc>
        <w:tc>
          <w:tcPr>
            <w:tcW w:w="1088" w:type="dxa"/>
            <w:tcBorders>
              <w:top w:val="nil"/>
              <w:left w:val="nil"/>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2081</w:t>
            </w:r>
          </w:p>
        </w:tc>
        <w:tc>
          <w:tcPr>
            <w:tcW w:w="1125" w:type="dxa"/>
            <w:tcBorders>
              <w:top w:val="nil"/>
              <w:left w:val="nil"/>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795</w:t>
            </w:r>
          </w:p>
        </w:tc>
      </w:tr>
      <w:tr w:rsidR="00F8286C" w:rsidRPr="00F8286C" w:rsidTr="00F8286C">
        <w:trPr>
          <w:trHeight w:val="288"/>
          <w:jc w:val="center"/>
        </w:trPr>
        <w:tc>
          <w:tcPr>
            <w:tcW w:w="2572" w:type="dxa"/>
            <w:tcBorders>
              <w:top w:val="nil"/>
              <w:left w:val="single" w:sz="4" w:space="0" w:color="auto"/>
              <w:bottom w:val="single" w:sz="4" w:space="0" w:color="auto"/>
              <w:right w:val="nil"/>
            </w:tcBorders>
            <w:shd w:val="clear" w:color="000000" w:fill="FFFFFF"/>
            <w:noWrap/>
            <w:vAlign w:val="bottom"/>
            <w:hideMark/>
          </w:tcPr>
          <w:p w:rsidR="00F8286C" w:rsidRPr="00F8286C" w:rsidRDefault="00F8286C" w:rsidP="00F8286C">
            <w:pP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SUPERIOR</w:t>
            </w:r>
          </w:p>
        </w:tc>
        <w:tc>
          <w:tcPr>
            <w:tcW w:w="1088" w:type="dxa"/>
            <w:tcBorders>
              <w:top w:val="nil"/>
              <w:left w:val="single" w:sz="4" w:space="0" w:color="auto"/>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1566</w:t>
            </w:r>
          </w:p>
        </w:tc>
        <w:tc>
          <w:tcPr>
            <w:tcW w:w="1088" w:type="dxa"/>
            <w:tcBorders>
              <w:top w:val="nil"/>
              <w:left w:val="nil"/>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1423</w:t>
            </w:r>
          </w:p>
        </w:tc>
        <w:tc>
          <w:tcPr>
            <w:tcW w:w="1088" w:type="dxa"/>
            <w:tcBorders>
              <w:top w:val="nil"/>
              <w:left w:val="nil"/>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2370</w:t>
            </w:r>
          </w:p>
        </w:tc>
        <w:tc>
          <w:tcPr>
            <w:tcW w:w="1125" w:type="dxa"/>
            <w:tcBorders>
              <w:top w:val="nil"/>
              <w:left w:val="nil"/>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color w:val="000000"/>
                <w:sz w:val="18"/>
                <w:szCs w:val="18"/>
                <w:lang w:val="es-MX" w:eastAsia="es-MX"/>
              </w:rPr>
            </w:pPr>
            <w:r w:rsidRPr="00F8286C">
              <w:rPr>
                <w:rFonts w:ascii="Calibri" w:eastAsia="Times New Roman" w:hAnsi="Calibri" w:cs="Calibri"/>
                <w:color w:val="000000"/>
                <w:sz w:val="18"/>
                <w:szCs w:val="18"/>
                <w:lang w:val="es-MX" w:eastAsia="es-MX"/>
              </w:rPr>
              <w:t>807</w:t>
            </w:r>
          </w:p>
        </w:tc>
      </w:tr>
      <w:tr w:rsidR="00F8286C" w:rsidRPr="00F8286C" w:rsidTr="00F8286C">
        <w:trPr>
          <w:trHeight w:val="270"/>
          <w:jc w:val="center"/>
        </w:trPr>
        <w:tc>
          <w:tcPr>
            <w:tcW w:w="696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286C" w:rsidRPr="00F8286C" w:rsidRDefault="00F8286C" w:rsidP="00F8286C">
            <w:pP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 xml:space="preserve">CONSULTAR SUPLEMENTO PARA SEMANA SANTA ,CARNAVAL, VERANO , NAVIDAD Y FIN DE AÑO </w:t>
            </w:r>
          </w:p>
        </w:tc>
      </w:tr>
      <w:tr w:rsidR="00F8286C" w:rsidRPr="00F8286C" w:rsidTr="00F8286C">
        <w:trPr>
          <w:trHeight w:val="288"/>
          <w:jc w:val="center"/>
        </w:trPr>
        <w:tc>
          <w:tcPr>
            <w:tcW w:w="6961"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8286C" w:rsidRPr="00F8286C" w:rsidRDefault="00F8286C" w:rsidP="00F8286C">
            <w:pP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MENOR SE CONSIDERA DE 0-10 AÑOS. VERIFICAR TARIFA PASAJERO VIAJANDO SOLO</w:t>
            </w:r>
          </w:p>
        </w:tc>
      </w:tr>
      <w:tr w:rsidR="00F8286C" w:rsidRPr="00F8286C" w:rsidTr="00F8286C">
        <w:trPr>
          <w:trHeight w:val="288"/>
          <w:jc w:val="center"/>
        </w:trPr>
        <w:tc>
          <w:tcPr>
            <w:tcW w:w="4748" w:type="dxa"/>
            <w:gridSpan w:val="3"/>
            <w:tcBorders>
              <w:top w:val="single" w:sz="4" w:space="0" w:color="auto"/>
              <w:left w:val="single" w:sz="4" w:space="0" w:color="auto"/>
              <w:bottom w:val="single" w:sz="4" w:space="0" w:color="auto"/>
              <w:right w:val="nil"/>
            </w:tcBorders>
            <w:shd w:val="clear" w:color="000000" w:fill="FFFFFF"/>
            <w:noWrap/>
            <w:vAlign w:val="bottom"/>
            <w:hideMark/>
          </w:tcPr>
          <w:p w:rsidR="00F8286C" w:rsidRPr="00F8286C" w:rsidRDefault="00F8286C" w:rsidP="00F8286C">
            <w:pP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 xml:space="preserve">TARIFAS SUJETAS A DISPONIBILIDAD Y CAMBIO SIN PREVIO AVISO </w:t>
            </w:r>
          </w:p>
        </w:tc>
        <w:tc>
          <w:tcPr>
            <w:tcW w:w="1088" w:type="dxa"/>
            <w:tcBorders>
              <w:top w:val="nil"/>
              <w:left w:val="nil"/>
              <w:bottom w:val="single" w:sz="4" w:space="0" w:color="auto"/>
              <w:right w:val="nil"/>
            </w:tcBorders>
            <w:shd w:val="clear" w:color="000000" w:fill="FFFFFF"/>
            <w:noWrap/>
            <w:vAlign w:val="bottom"/>
            <w:hideMark/>
          </w:tcPr>
          <w:p w:rsidR="00F8286C" w:rsidRPr="00F8286C" w:rsidRDefault="00F8286C" w:rsidP="00F8286C">
            <w:pPr>
              <w:jc w:val="cente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 </w:t>
            </w:r>
          </w:p>
        </w:tc>
        <w:tc>
          <w:tcPr>
            <w:tcW w:w="1125" w:type="dxa"/>
            <w:tcBorders>
              <w:top w:val="nil"/>
              <w:left w:val="nil"/>
              <w:bottom w:val="single" w:sz="4" w:space="0" w:color="auto"/>
              <w:right w:val="single" w:sz="4" w:space="0" w:color="auto"/>
            </w:tcBorders>
            <w:shd w:val="clear" w:color="000000" w:fill="FFFFFF"/>
            <w:noWrap/>
            <w:vAlign w:val="bottom"/>
            <w:hideMark/>
          </w:tcPr>
          <w:p w:rsidR="00F8286C" w:rsidRPr="00F8286C" w:rsidRDefault="00F8286C" w:rsidP="00F8286C">
            <w:pPr>
              <w:jc w:val="center"/>
              <w:rPr>
                <w:rFonts w:ascii="Calibri" w:eastAsia="Times New Roman" w:hAnsi="Calibri" w:cs="Calibri"/>
                <w:b/>
                <w:bCs/>
                <w:color w:val="000000"/>
                <w:sz w:val="18"/>
                <w:szCs w:val="18"/>
                <w:lang w:val="es-MX" w:eastAsia="es-MX"/>
              </w:rPr>
            </w:pPr>
            <w:r w:rsidRPr="00F8286C">
              <w:rPr>
                <w:rFonts w:ascii="Calibri" w:eastAsia="Times New Roman" w:hAnsi="Calibri" w:cs="Calibri"/>
                <w:b/>
                <w:bCs/>
                <w:color w:val="000000"/>
                <w:sz w:val="18"/>
                <w:szCs w:val="18"/>
                <w:lang w:val="es-MX" w:eastAsia="es-MX"/>
              </w:rPr>
              <w:t> </w:t>
            </w:r>
          </w:p>
        </w:tc>
      </w:tr>
    </w:tbl>
    <w:p w:rsidR="00E66B66" w:rsidRPr="00F8286C" w:rsidRDefault="00E66B66" w:rsidP="00E66B66">
      <w:pPr>
        <w:tabs>
          <w:tab w:val="left" w:pos="851"/>
        </w:tabs>
        <w:rPr>
          <w:sz w:val="20"/>
          <w:szCs w:val="20"/>
          <w:lang w:val="es-MX"/>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tbl>
      <w:tblPr>
        <w:tblW w:w="6940" w:type="dxa"/>
        <w:jc w:val="center"/>
        <w:tblCellMar>
          <w:left w:w="70" w:type="dxa"/>
          <w:right w:w="70" w:type="dxa"/>
        </w:tblCellMar>
        <w:tblLook w:val="04A0" w:firstRow="1" w:lastRow="0" w:firstColumn="1" w:lastColumn="0" w:noHBand="0" w:noVBand="1"/>
      </w:tblPr>
      <w:tblGrid>
        <w:gridCol w:w="1440"/>
        <w:gridCol w:w="1740"/>
        <w:gridCol w:w="3760"/>
      </w:tblGrid>
      <w:tr w:rsidR="00307C3C" w:rsidRPr="00307C3C" w:rsidTr="00307C3C">
        <w:trPr>
          <w:trHeight w:val="288"/>
          <w:jc w:val="center"/>
        </w:trPr>
        <w:tc>
          <w:tcPr>
            <w:tcW w:w="69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HOTELES SUGERIDOS O SIMILARES</w:t>
            </w:r>
          </w:p>
        </w:tc>
      </w:tr>
      <w:tr w:rsidR="00307C3C" w:rsidRPr="00307C3C" w:rsidTr="00307C3C">
        <w:trPr>
          <w:trHeight w:val="288"/>
          <w:jc w:val="center"/>
        </w:trPr>
        <w:tc>
          <w:tcPr>
            <w:tcW w:w="1440" w:type="dxa"/>
            <w:tcBorders>
              <w:top w:val="nil"/>
              <w:left w:val="single" w:sz="4" w:space="0" w:color="auto"/>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Categoría</w:t>
            </w:r>
          </w:p>
        </w:tc>
        <w:tc>
          <w:tcPr>
            <w:tcW w:w="1740" w:type="dxa"/>
            <w:tcBorders>
              <w:top w:val="nil"/>
              <w:left w:val="nil"/>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Ciudad</w:t>
            </w:r>
          </w:p>
        </w:tc>
        <w:tc>
          <w:tcPr>
            <w:tcW w:w="3760" w:type="dxa"/>
            <w:tcBorders>
              <w:top w:val="nil"/>
              <w:left w:val="nil"/>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Hotel</w:t>
            </w:r>
          </w:p>
        </w:tc>
      </w:tr>
      <w:tr w:rsidR="00307C3C" w:rsidRPr="00307C3C" w:rsidTr="00307C3C">
        <w:trPr>
          <w:trHeight w:val="288"/>
          <w:jc w:val="center"/>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7C3C" w:rsidRPr="00307C3C" w:rsidRDefault="00307C3C" w:rsidP="00307C3C">
            <w:pPr>
              <w:jc w:val="center"/>
              <w:rPr>
                <w:rFonts w:ascii="Calibri" w:eastAsia="Times New Roman" w:hAnsi="Calibri" w:cs="Calibri"/>
                <w:b/>
                <w:bCs/>
                <w:color w:val="000000"/>
                <w:sz w:val="18"/>
                <w:szCs w:val="18"/>
                <w:lang w:val="es-MX" w:eastAsia="es-MX"/>
              </w:rPr>
            </w:pPr>
            <w:r w:rsidRPr="00307C3C">
              <w:rPr>
                <w:rFonts w:ascii="Calibri" w:eastAsia="Times New Roman" w:hAnsi="Calibri" w:cs="Calibri"/>
                <w:b/>
                <w:bCs/>
                <w:color w:val="000000"/>
                <w:sz w:val="18"/>
                <w:szCs w:val="18"/>
                <w:lang w:val="es-MX" w:eastAsia="es-MX"/>
              </w:rPr>
              <w:t>TURISTA</w:t>
            </w:r>
          </w:p>
        </w:tc>
        <w:tc>
          <w:tcPr>
            <w:tcW w:w="174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PANAMÁ</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Franda Express Soloy &amp; Casino</w:t>
            </w:r>
          </w:p>
        </w:tc>
      </w:tr>
      <w:tr w:rsidR="00307C3C" w:rsidRPr="00307C3C" w:rsidTr="00307C3C">
        <w:trPr>
          <w:trHeight w:val="288"/>
          <w:jc w:val="center"/>
        </w:trPr>
        <w:tc>
          <w:tcPr>
            <w:tcW w:w="1440" w:type="dxa"/>
            <w:vMerge/>
            <w:tcBorders>
              <w:top w:val="nil"/>
              <w:left w:val="single" w:sz="4" w:space="0" w:color="auto"/>
              <w:bottom w:val="single" w:sz="4" w:space="0" w:color="000000"/>
              <w:right w:val="single" w:sz="4" w:space="0" w:color="auto"/>
            </w:tcBorders>
            <w:vAlign w:val="center"/>
            <w:hideMark/>
          </w:tcPr>
          <w:p w:rsidR="00307C3C" w:rsidRPr="00307C3C" w:rsidRDefault="00307C3C" w:rsidP="00307C3C">
            <w:pPr>
              <w:rPr>
                <w:rFonts w:ascii="Calibri" w:eastAsia="Times New Roman" w:hAnsi="Calibri" w:cs="Calibri"/>
                <w:b/>
                <w:bCs/>
                <w:color w:val="000000"/>
                <w:sz w:val="18"/>
                <w:szCs w:val="18"/>
                <w:lang w:val="es-MX" w:eastAsia="es-MX"/>
              </w:rPr>
            </w:pPr>
          </w:p>
        </w:tc>
        <w:tc>
          <w:tcPr>
            <w:tcW w:w="1740" w:type="dxa"/>
            <w:tcBorders>
              <w:top w:val="nil"/>
              <w:left w:val="nil"/>
              <w:bottom w:val="single" w:sz="4" w:space="0" w:color="auto"/>
              <w:right w:val="single" w:sz="4" w:space="0" w:color="auto"/>
            </w:tcBorders>
            <w:shd w:val="clear" w:color="000000" w:fill="FFFFFF"/>
            <w:noWrap/>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SAN JOSÉ</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Arial" w:eastAsia="Times New Roman" w:hAnsi="Arial" w:cs="Arial"/>
                <w:color w:val="000000"/>
                <w:sz w:val="18"/>
                <w:szCs w:val="18"/>
                <w:lang w:val="es-MX" w:eastAsia="es-MX"/>
              </w:rPr>
            </w:pPr>
            <w:r w:rsidRPr="00307C3C">
              <w:rPr>
                <w:rFonts w:ascii="Arial" w:eastAsia="Times New Roman" w:hAnsi="Arial" w:cs="Arial"/>
                <w:color w:val="000000"/>
                <w:sz w:val="18"/>
                <w:szCs w:val="18"/>
                <w:lang w:val="es-MX" w:eastAsia="es-MX"/>
              </w:rPr>
              <w:t>Sleep Inn</w:t>
            </w:r>
          </w:p>
        </w:tc>
      </w:tr>
      <w:tr w:rsidR="00307C3C" w:rsidRPr="00307C3C" w:rsidTr="00307C3C">
        <w:trPr>
          <w:trHeight w:val="288"/>
          <w:jc w:val="center"/>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7C3C" w:rsidRPr="00307C3C" w:rsidRDefault="00307C3C" w:rsidP="00307C3C">
            <w:pPr>
              <w:jc w:val="center"/>
              <w:rPr>
                <w:rFonts w:ascii="Calibri" w:eastAsia="Times New Roman" w:hAnsi="Calibri" w:cs="Calibri"/>
                <w:b/>
                <w:bCs/>
                <w:color w:val="000000"/>
                <w:sz w:val="18"/>
                <w:szCs w:val="18"/>
                <w:lang w:val="es-MX" w:eastAsia="es-MX"/>
              </w:rPr>
            </w:pPr>
            <w:r w:rsidRPr="00307C3C">
              <w:rPr>
                <w:rFonts w:ascii="Calibri" w:eastAsia="Times New Roman" w:hAnsi="Calibri" w:cs="Calibri"/>
                <w:b/>
                <w:bCs/>
                <w:color w:val="000000"/>
                <w:sz w:val="18"/>
                <w:szCs w:val="18"/>
                <w:lang w:val="es-MX" w:eastAsia="es-MX"/>
              </w:rPr>
              <w:t>PRIMERA</w:t>
            </w:r>
          </w:p>
        </w:tc>
        <w:tc>
          <w:tcPr>
            <w:tcW w:w="174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PANAMÁ</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Marriot Panamá Albrook Mall</w:t>
            </w:r>
          </w:p>
        </w:tc>
      </w:tr>
      <w:tr w:rsidR="00307C3C" w:rsidRPr="00307C3C" w:rsidTr="00307C3C">
        <w:trPr>
          <w:trHeight w:val="288"/>
          <w:jc w:val="center"/>
        </w:trPr>
        <w:tc>
          <w:tcPr>
            <w:tcW w:w="1440" w:type="dxa"/>
            <w:vMerge/>
            <w:tcBorders>
              <w:top w:val="nil"/>
              <w:left w:val="single" w:sz="4" w:space="0" w:color="auto"/>
              <w:bottom w:val="single" w:sz="4" w:space="0" w:color="000000"/>
              <w:right w:val="single" w:sz="4" w:space="0" w:color="auto"/>
            </w:tcBorders>
            <w:vAlign w:val="center"/>
            <w:hideMark/>
          </w:tcPr>
          <w:p w:rsidR="00307C3C" w:rsidRPr="00307C3C" w:rsidRDefault="00307C3C" w:rsidP="00307C3C">
            <w:pPr>
              <w:rPr>
                <w:rFonts w:ascii="Calibri" w:eastAsia="Times New Roman" w:hAnsi="Calibri" w:cs="Calibri"/>
                <w:b/>
                <w:bCs/>
                <w:color w:val="000000"/>
                <w:sz w:val="18"/>
                <w:szCs w:val="18"/>
                <w:lang w:val="es-MX" w:eastAsia="es-MX"/>
              </w:rPr>
            </w:pPr>
          </w:p>
        </w:tc>
        <w:tc>
          <w:tcPr>
            <w:tcW w:w="1740" w:type="dxa"/>
            <w:tcBorders>
              <w:top w:val="nil"/>
              <w:left w:val="nil"/>
              <w:bottom w:val="single" w:sz="4" w:space="0" w:color="auto"/>
              <w:right w:val="single" w:sz="4" w:space="0" w:color="auto"/>
            </w:tcBorders>
            <w:shd w:val="clear" w:color="000000" w:fill="FFFFFF"/>
            <w:noWrap/>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SAN JOSÉ</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Arial" w:eastAsia="Times New Roman" w:hAnsi="Arial" w:cs="Arial"/>
                <w:color w:val="000000"/>
                <w:sz w:val="18"/>
                <w:szCs w:val="18"/>
                <w:lang w:val="es-MX" w:eastAsia="es-MX"/>
              </w:rPr>
            </w:pPr>
            <w:r w:rsidRPr="00307C3C">
              <w:rPr>
                <w:rFonts w:ascii="Arial" w:eastAsia="Times New Roman" w:hAnsi="Arial" w:cs="Arial"/>
                <w:color w:val="000000"/>
                <w:sz w:val="18"/>
                <w:szCs w:val="18"/>
                <w:lang w:val="es-MX" w:eastAsia="es-MX"/>
              </w:rPr>
              <w:t>Radisson San Jose</w:t>
            </w:r>
          </w:p>
        </w:tc>
      </w:tr>
      <w:tr w:rsidR="00307C3C" w:rsidRPr="00307C3C" w:rsidTr="00307C3C">
        <w:trPr>
          <w:trHeight w:val="288"/>
          <w:jc w:val="center"/>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7C3C" w:rsidRPr="00307C3C" w:rsidRDefault="00307C3C" w:rsidP="00307C3C">
            <w:pPr>
              <w:jc w:val="center"/>
              <w:rPr>
                <w:rFonts w:ascii="Calibri" w:eastAsia="Times New Roman" w:hAnsi="Calibri" w:cs="Calibri"/>
                <w:b/>
                <w:bCs/>
                <w:color w:val="000000"/>
                <w:sz w:val="18"/>
                <w:szCs w:val="18"/>
                <w:lang w:val="es-MX" w:eastAsia="es-MX"/>
              </w:rPr>
            </w:pPr>
            <w:r w:rsidRPr="00307C3C">
              <w:rPr>
                <w:rFonts w:ascii="Calibri" w:eastAsia="Times New Roman" w:hAnsi="Calibri" w:cs="Calibri"/>
                <w:b/>
                <w:bCs/>
                <w:color w:val="000000"/>
                <w:sz w:val="18"/>
                <w:szCs w:val="18"/>
                <w:lang w:val="es-MX" w:eastAsia="es-MX"/>
              </w:rPr>
              <w:t>SUPERIOR</w:t>
            </w:r>
          </w:p>
        </w:tc>
        <w:tc>
          <w:tcPr>
            <w:tcW w:w="174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PANAMÁ</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Bristol Panamá</w:t>
            </w:r>
          </w:p>
        </w:tc>
      </w:tr>
      <w:tr w:rsidR="00307C3C" w:rsidRPr="00307C3C" w:rsidTr="00307C3C">
        <w:trPr>
          <w:trHeight w:val="270"/>
          <w:jc w:val="center"/>
        </w:trPr>
        <w:tc>
          <w:tcPr>
            <w:tcW w:w="1440" w:type="dxa"/>
            <w:vMerge/>
            <w:tcBorders>
              <w:top w:val="nil"/>
              <w:left w:val="single" w:sz="4" w:space="0" w:color="auto"/>
              <w:bottom w:val="single" w:sz="4" w:space="0" w:color="000000"/>
              <w:right w:val="single" w:sz="4" w:space="0" w:color="auto"/>
            </w:tcBorders>
            <w:vAlign w:val="center"/>
            <w:hideMark/>
          </w:tcPr>
          <w:p w:rsidR="00307C3C" w:rsidRPr="00307C3C" w:rsidRDefault="00307C3C" w:rsidP="00307C3C">
            <w:pPr>
              <w:rPr>
                <w:rFonts w:ascii="Calibri" w:eastAsia="Times New Roman" w:hAnsi="Calibri" w:cs="Calibri"/>
                <w:b/>
                <w:bCs/>
                <w:color w:val="000000"/>
                <w:sz w:val="18"/>
                <w:szCs w:val="18"/>
                <w:lang w:val="es-MX" w:eastAsia="es-MX"/>
              </w:rPr>
            </w:pPr>
          </w:p>
        </w:tc>
        <w:tc>
          <w:tcPr>
            <w:tcW w:w="1740" w:type="dxa"/>
            <w:tcBorders>
              <w:top w:val="nil"/>
              <w:left w:val="nil"/>
              <w:bottom w:val="single" w:sz="4" w:space="0" w:color="auto"/>
              <w:right w:val="single" w:sz="4" w:space="0" w:color="auto"/>
            </w:tcBorders>
            <w:shd w:val="clear" w:color="000000" w:fill="FFFFFF"/>
            <w:noWrap/>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SAN JOSÉ</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Arial" w:eastAsia="Times New Roman" w:hAnsi="Arial" w:cs="Arial"/>
                <w:color w:val="000000"/>
                <w:sz w:val="18"/>
                <w:szCs w:val="18"/>
                <w:lang w:val="es-MX" w:eastAsia="es-MX"/>
              </w:rPr>
            </w:pPr>
            <w:r w:rsidRPr="00307C3C">
              <w:rPr>
                <w:rFonts w:ascii="Arial" w:eastAsia="Times New Roman" w:hAnsi="Arial" w:cs="Arial"/>
                <w:color w:val="000000"/>
                <w:sz w:val="18"/>
                <w:szCs w:val="18"/>
                <w:lang w:val="es-MX" w:eastAsia="es-MX"/>
              </w:rPr>
              <w:t>Crowne Plaza</w:t>
            </w:r>
          </w:p>
        </w:tc>
      </w:tr>
    </w:tbl>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rPr>
          <w:rFonts w:eastAsia="Calibri" w:cs="Tahoma"/>
          <w:b/>
          <w:color w:val="000000" w:themeColor="text1"/>
        </w:rPr>
      </w:pPr>
    </w:p>
    <w:p w:rsidR="00E66B66" w:rsidRPr="00173D5B" w:rsidRDefault="00E66B66" w:rsidP="00E66B66">
      <w:pPr>
        <w:rPr>
          <w:rFonts w:eastAsia="Calibri" w:cs="Tahoma"/>
          <w:color w:val="000000" w:themeColor="text1"/>
        </w:rPr>
      </w:pPr>
      <w:r w:rsidRPr="00173D5B">
        <w:rPr>
          <w:rFonts w:eastAsia="Calibri" w:cs="Tahoma"/>
          <w:b/>
          <w:color w:val="000000" w:themeColor="text1"/>
        </w:rPr>
        <w:t>NOTAS IMPORTANTES:</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E66B66" w:rsidRDefault="00E66B66" w:rsidP="00E66B66">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E66B66" w:rsidRDefault="00E66B66" w:rsidP="00E66B66">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E66B66" w:rsidRPr="006E1AF1" w:rsidRDefault="00E66B66" w:rsidP="00E66B66">
      <w:pPr>
        <w:tabs>
          <w:tab w:val="left" w:pos="851"/>
        </w:tabs>
        <w:rPr>
          <w:sz w:val="20"/>
          <w:szCs w:val="20"/>
        </w:rPr>
      </w:pPr>
    </w:p>
    <w:p w:rsidR="00E66B66" w:rsidRPr="001776B7" w:rsidRDefault="00E66B66" w:rsidP="00E66B66"/>
    <w:p w:rsidR="00E66B66" w:rsidRPr="0043301D" w:rsidRDefault="00E66B66" w:rsidP="00E66B66"/>
    <w:p w:rsidR="008A668C" w:rsidRPr="00E66B66" w:rsidRDefault="008A668C" w:rsidP="00E66B66"/>
    <w:sectPr w:rsidR="008A668C" w:rsidRPr="00E66B6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6E4A" w:rsidRDefault="00AE6E4A" w:rsidP="00784A40">
      <w:r>
        <w:separator/>
      </w:r>
    </w:p>
  </w:endnote>
  <w:endnote w:type="continuationSeparator" w:id="0">
    <w:p w:rsidR="00AE6E4A" w:rsidRDefault="00AE6E4A"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6E4A" w:rsidRDefault="00AE6E4A" w:rsidP="00784A40">
      <w:r>
        <w:separator/>
      </w:r>
    </w:p>
  </w:footnote>
  <w:footnote w:type="continuationSeparator" w:id="0">
    <w:p w:rsidR="00AE6E4A" w:rsidRDefault="00AE6E4A"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D2F54A4"/>
    <w:multiLevelType w:val="hybridMultilevel"/>
    <w:tmpl w:val="15223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 w:numId="6" w16cid:durableId="7686957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085A"/>
    <w:rsid w:val="000235C6"/>
    <w:rsid w:val="0006223F"/>
    <w:rsid w:val="00092315"/>
    <w:rsid w:val="000A47C6"/>
    <w:rsid w:val="000C5D24"/>
    <w:rsid w:val="000D57CE"/>
    <w:rsid w:val="000E482E"/>
    <w:rsid w:val="00107433"/>
    <w:rsid w:val="001307A7"/>
    <w:rsid w:val="00141FAE"/>
    <w:rsid w:val="00142A7A"/>
    <w:rsid w:val="00176D13"/>
    <w:rsid w:val="00180312"/>
    <w:rsid w:val="00181445"/>
    <w:rsid w:val="0019217F"/>
    <w:rsid w:val="00194F01"/>
    <w:rsid w:val="001A3BBC"/>
    <w:rsid w:val="001A5987"/>
    <w:rsid w:val="001D71FB"/>
    <w:rsid w:val="001E64F4"/>
    <w:rsid w:val="001F377B"/>
    <w:rsid w:val="0022378C"/>
    <w:rsid w:val="00261DC5"/>
    <w:rsid w:val="002A2DDE"/>
    <w:rsid w:val="002B0397"/>
    <w:rsid w:val="00307C3C"/>
    <w:rsid w:val="00331768"/>
    <w:rsid w:val="00332F90"/>
    <w:rsid w:val="0035703B"/>
    <w:rsid w:val="00371C55"/>
    <w:rsid w:val="00384658"/>
    <w:rsid w:val="00391483"/>
    <w:rsid w:val="003C1403"/>
    <w:rsid w:val="003D11F3"/>
    <w:rsid w:val="003D514E"/>
    <w:rsid w:val="003E08F5"/>
    <w:rsid w:val="003F215E"/>
    <w:rsid w:val="003F3AF9"/>
    <w:rsid w:val="00406DC5"/>
    <w:rsid w:val="00447075"/>
    <w:rsid w:val="00460815"/>
    <w:rsid w:val="004638EE"/>
    <w:rsid w:val="00473D1E"/>
    <w:rsid w:val="004A0C9F"/>
    <w:rsid w:val="004D6AD7"/>
    <w:rsid w:val="005021AF"/>
    <w:rsid w:val="005673C5"/>
    <w:rsid w:val="00567D0A"/>
    <w:rsid w:val="00576708"/>
    <w:rsid w:val="005A4777"/>
    <w:rsid w:val="005A7FC1"/>
    <w:rsid w:val="005B3D36"/>
    <w:rsid w:val="005B555E"/>
    <w:rsid w:val="005C1EB3"/>
    <w:rsid w:val="005C76E8"/>
    <w:rsid w:val="005D357F"/>
    <w:rsid w:val="005D5C61"/>
    <w:rsid w:val="006657C2"/>
    <w:rsid w:val="00672188"/>
    <w:rsid w:val="0067673D"/>
    <w:rsid w:val="006851EB"/>
    <w:rsid w:val="006A1784"/>
    <w:rsid w:val="006E06DC"/>
    <w:rsid w:val="007000F9"/>
    <w:rsid w:val="00756CBC"/>
    <w:rsid w:val="007745CD"/>
    <w:rsid w:val="0078124D"/>
    <w:rsid w:val="00783014"/>
    <w:rsid w:val="007839C8"/>
    <w:rsid w:val="00784A40"/>
    <w:rsid w:val="00796E02"/>
    <w:rsid w:val="007A6959"/>
    <w:rsid w:val="007D49F6"/>
    <w:rsid w:val="008073DD"/>
    <w:rsid w:val="008414A1"/>
    <w:rsid w:val="00863A32"/>
    <w:rsid w:val="008854DF"/>
    <w:rsid w:val="0089289C"/>
    <w:rsid w:val="00894981"/>
    <w:rsid w:val="00895610"/>
    <w:rsid w:val="00895926"/>
    <w:rsid w:val="008A020C"/>
    <w:rsid w:val="008A668C"/>
    <w:rsid w:val="008C64EE"/>
    <w:rsid w:val="009134EC"/>
    <w:rsid w:val="00920610"/>
    <w:rsid w:val="00931400"/>
    <w:rsid w:val="00944908"/>
    <w:rsid w:val="00950B5A"/>
    <w:rsid w:val="00955EE8"/>
    <w:rsid w:val="00962A66"/>
    <w:rsid w:val="00962D79"/>
    <w:rsid w:val="009A36BB"/>
    <w:rsid w:val="00A16489"/>
    <w:rsid w:val="00A64E47"/>
    <w:rsid w:val="00A65206"/>
    <w:rsid w:val="00A8054A"/>
    <w:rsid w:val="00A84837"/>
    <w:rsid w:val="00A94E97"/>
    <w:rsid w:val="00AC399B"/>
    <w:rsid w:val="00AE6E4A"/>
    <w:rsid w:val="00B16680"/>
    <w:rsid w:val="00B3076F"/>
    <w:rsid w:val="00B503FD"/>
    <w:rsid w:val="00B830CD"/>
    <w:rsid w:val="00BC51C5"/>
    <w:rsid w:val="00BE5DE0"/>
    <w:rsid w:val="00C16847"/>
    <w:rsid w:val="00C246A2"/>
    <w:rsid w:val="00C4368F"/>
    <w:rsid w:val="00C64895"/>
    <w:rsid w:val="00C6649F"/>
    <w:rsid w:val="00C674A8"/>
    <w:rsid w:val="00C676E1"/>
    <w:rsid w:val="00CB17B5"/>
    <w:rsid w:val="00CC4E9D"/>
    <w:rsid w:val="00CD0571"/>
    <w:rsid w:val="00CD7BD5"/>
    <w:rsid w:val="00CE2295"/>
    <w:rsid w:val="00CF7E7F"/>
    <w:rsid w:val="00D3049D"/>
    <w:rsid w:val="00D62562"/>
    <w:rsid w:val="00D645FD"/>
    <w:rsid w:val="00D77951"/>
    <w:rsid w:val="00D9004B"/>
    <w:rsid w:val="00D93C74"/>
    <w:rsid w:val="00D965C0"/>
    <w:rsid w:val="00D97402"/>
    <w:rsid w:val="00D97D03"/>
    <w:rsid w:val="00DB7CA1"/>
    <w:rsid w:val="00DD42AE"/>
    <w:rsid w:val="00DD5609"/>
    <w:rsid w:val="00DD5A7F"/>
    <w:rsid w:val="00DF542A"/>
    <w:rsid w:val="00E11391"/>
    <w:rsid w:val="00E23BF2"/>
    <w:rsid w:val="00E37F23"/>
    <w:rsid w:val="00E50799"/>
    <w:rsid w:val="00E51AD5"/>
    <w:rsid w:val="00E66B66"/>
    <w:rsid w:val="00E66F61"/>
    <w:rsid w:val="00E74E60"/>
    <w:rsid w:val="00E83BF6"/>
    <w:rsid w:val="00E86426"/>
    <w:rsid w:val="00E94B24"/>
    <w:rsid w:val="00EA4EC5"/>
    <w:rsid w:val="00EC1843"/>
    <w:rsid w:val="00F13D92"/>
    <w:rsid w:val="00F145A9"/>
    <w:rsid w:val="00F414D1"/>
    <w:rsid w:val="00F53559"/>
    <w:rsid w:val="00F8286C"/>
    <w:rsid w:val="00F8295D"/>
    <w:rsid w:val="00FC01DC"/>
    <w:rsid w:val="00FD62E3"/>
    <w:rsid w:val="00FD6436"/>
    <w:rsid w:val="00FE484F"/>
    <w:rsid w:val="00FE4DD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 w:type="paragraph" w:styleId="Textosinformato">
    <w:name w:val="Plain Text"/>
    <w:basedOn w:val="Normal"/>
    <w:link w:val="TextosinformatoCar"/>
    <w:rsid w:val="00307C3C"/>
    <w:rPr>
      <w:rFonts w:ascii="Courier" w:eastAsia="Times" w:hAnsi="Courier" w:cs="Times New Roman"/>
      <w:szCs w:val="20"/>
      <w:lang w:eastAsia="es-ES"/>
    </w:rPr>
  </w:style>
  <w:style w:type="character" w:customStyle="1" w:styleId="TextosinformatoCar">
    <w:name w:val="Texto sin formato Car"/>
    <w:basedOn w:val="Fuentedeprrafopredeter"/>
    <w:link w:val="Textosinformato"/>
    <w:rsid w:val="00307C3C"/>
    <w:rPr>
      <w:rFonts w:ascii="Courier" w:eastAsia="Times" w:hAnsi="Courier" w:cs="Times New Roman"/>
      <w:kern w:val="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82503">
      <w:bodyDiv w:val="1"/>
      <w:marLeft w:val="0"/>
      <w:marRight w:val="0"/>
      <w:marTop w:val="0"/>
      <w:marBottom w:val="0"/>
      <w:divBdr>
        <w:top w:val="none" w:sz="0" w:space="0" w:color="auto"/>
        <w:left w:val="none" w:sz="0" w:space="0" w:color="auto"/>
        <w:bottom w:val="none" w:sz="0" w:space="0" w:color="auto"/>
        <w:right w:val="none" w:sz="0" w:space="0" w:color="auto"/>
      </w:divBdr>
    </w:div>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5416037">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923615044">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 w:id="214715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1070</Words>
  <Characters>5890</Characters>
  <Application>Microsoft Office Word</Application>
  <DocSecurity>0</DocSecurity>
  <Lines>49</Lines>
  <Paragraphs>13</Paragraphs>
  <ScaleCrop>false</ScaleCrop>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2026-02-11T15:46:00Z</dcterms:created>
  <dcterms:modified xsi:type="dcterms:W3CDTF">2026-02-11T15:46:00Z</dcterms:modified>
</cp:coreProperties>
</file>