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C6EA6" w:rsidRPr="007C6EA6" w:rsidRDefault="007C6EA6" w:rsidP="007C6EA6">
      <w:pPr>
        <w:jc w:val="center"/>
        <w:rPr>
          <w:rFonts w:ascii="Calibri" w:eastAsia="Calibri" w:hAnsi="Calibri" w:cs="Times New Roman"/>
          <w:b/>
          <w:sz w:val="72"/>
          <w:szCs w:val="72"/>
          <w:lang w:val="es-ES"/>
        </w:rPr>
      </w:pPr>
      <w:bookmarkStart w:id="0" w:name="_Hlk176522163"/>
      <w:r w:rsidRPr="007C6EA6">
        <w:rPr>
          <w:rFonts w:ascii="Calibri" w:eastAsia="Calibri" w:hAnsi="Calibri" w:cs="Times New Roman"/>
          <w:b/>
          <w:sz w:val="72"/>
          <w:szCs w:val="72"/>
          <w:lang w:val="es-ES"/>
        </w:rPr>
        <w:t xml:space="preserve">Ciudad Colonial y La Romana </w:t>
      </w:r>
    </w:p>
    <w:p w:rsidR="007C6EA6" w:rsidRPr="007C6EA6" w:rsidRDefault="007C6EA6" w:rsidP="007C6EA6">
      <w:pPr>
        <w:jc w:val="center"/>
        <w:rPr>
          <w:rFonts w:ascii="Calibri" w:eastAsia="Calibri" w:hAnsi="Calibri" w:cs="Times New Roman"/>
          <w:b/>
          <w:sz w:val="32"/>
          <w:szCs w:val="32"/>
          <w:lang w:val="es-ES"/>
        </w:rPr>
      </w:pPr>
      <w:r w:rsidRPr="007C6EA6">
        <w:rPr>
          <w:rFonts w:ascii="Calibri" w:eastAsia="Calibri" w:hAnsi="Calibri" w:cs="Times New Roman"/>
          <w:b/>
          <w:sz w:val="32"/>
          <w:szCs w:val="32"/>
          <w:lang w:val="es-ES"/>
        </w:rPr>
        <w:t>0</w:t>
      </w:r>
      <w:r w:rsidR="00146C46">
        <w:rPr>
          <w:rFonts w:ascii="Calibri" w:eastAsia="Calibri" w:hAnsi="Calibri" w:cs="Times New Roman"/>
          <w:b/>
          <w:sz w:val="32"/>
          <w:szCs w:val="32"/>
          <w:lang w:val="es-ES"/>
        </w:rPr>
        <w:t>6</w:t>
      </w:r>
      <w:r w:rsidRPr="007C6EA6">
        <w:rPr>
          <w:rFonts w:ascii="Calibri" w:eastAsia="Calibri" w:hAnsi="Calibri" w:cs="Times New Roman"/>
          <w:b/>
          <w:sz w:val="32"/>
          <w:szCs w:val="32"/>
          <w:lang w:val="es-ES"/>
        </w:rPr>
        <w:t xml:space="preserve"> días / 0</w:t>
      </w:r>
      <w:r w:rsidR="00146C46">
        <w:rPr>
          <w:rFonts w:ascii="Calibri" w:eastAsia="Calibri" w:hAnsi="Calibri" w:cs="Times New Roman"/>
          <w:b/>
          <w:sz w:val="32"/>
          <w:szCs w:val="32"/>
          <w:lang w:val="es-ES"/>
        </w:rPr>
        <w:t>5</w:t>
      </w:r>
      <w:r w:rsidRPr="007C6EA6">
        <w:rPr>
          <w:rFonts w:ascii="Calibri" w:eastAsia="Calibri" w:hAnsi="Calibri" w:cs="Times New Roman"/>
          <w:b/>
          <w:sz w:val="32"/>
          <w:szCs w:val="32"/>
          <w:lang w:val="es-ES"/>
        </w:rPr>
        <w:t xml:space="preserve"> noches</w:t>
      </w:r>
    </w:p>
    <w:p w:rsidR="007C6EA6" w:rsidRPr="007C6EA6" w:rsidRDefault="007C6EA6" w:rsidP="007C6EA6">
      <w:pPr>
        <w:rPr>
          <w:rFonts w:ascii="Calibri" w:eastAsia="Calibri" w:hAnsi="Calibri" w:cs="Times New Roman"/>
          <w:sz w:val="20"/>
          <w:szCs w:val="20"/>
          <w:lang w:val="es-ES"/>
        </w:rPr>
      </w:pPr>
    </w:p>
    <w:p w:rsidR="007C6EA6" w:rsidRPr="007C6EA6" w:rsidRDefault="007C6EA6" w:rsidP="007C6EA6">
      <w:pPr>
        <w:rPr>
          <w:rFonts w:ascii="Calibri" w:eastAsia="Calibri" w:hAnsi="Calibri" w:cs="Times New Roman"/>
          <w:sz w:val="20"/>
          <w:szCs w:val="20"/>
          <w:lang w:val="es-ES"/>
        </w:rPr>
      </w:pPr>
      <w:r w:rsidRPr="007C6EA6">
        <w:rPr>
          <w:rFonts w:ascii="Calibri" w:eastAsia="Calibri" w:hAnsi="Calibri" w:cs="Times New Roman"/>
          <w:sz w:val="20"/>
          <w:szCs w:val="20"/>
          <w:lang w:val="es-ES"/>
        </w:rPr>
        <w:t xml:space="preserve">Llegadas: Diarias </w:t>
      </w:r>
    </w:p>
    <w:p w:rsidR="007C6EA6" w:rsidRPr="007C6EA6" w:rsidRDefault="007C6EA6" w:rsidP="007C6EA6">
      <w:pPr>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1. Santo Domingo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sz w:val="20"/>
          <w:szCs w:val="20"/>
          <w:lang w:val="es-ES"/>
        </w:rPr>
        <w:t xml:space="preserve">Llegada, recepción y traslado a su hotel. Resto del día libre. </w:t>
      </w:r>
      <w:r w:rsidRPr="007C6EA6">
        <w:rPr>
          <w:rFonts w:ascii="Calibri" w:eastAsia="Calibri" w:hAnsi="Calibri" w:cs="Times New Roman"/>
          <w:b/>
          <w:bCs/>
          <w:sz w:val="20"/>
          <w:szCs w:val="20"/>
          <w:lang w:val="es-ES"/>
        </w:rPr>
        <w:t>Alojamiento.</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2. Santo Domingo </w:t>
      </w:r>
      <w:r w:rsidRPr="007C6EA6">
        <w:rPr>
          <w:rFonts w:ascii="Calibri" w:eastAsia="Calibri" w:hAnsi="Calibri" w:cs="Times New Roman"/>
          <w:b/>
          <w:color w:val="FF0000"/>
          <w:sz w:val="20"/>
          <w:szCs w:val="20"/>
          <w:lang w:val="es-ES"/>
        </w:rPr>
        <w:t xml:space="preserve">(Visita de Ciudad)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b/>
          <w:bCs/>
          <w:sz w:val="20"/>
          <w:szCs w:val="20"/>
          <w:lang w:val="es-ES"/>
        </w:rPr>
        <w:t>Desayuno.</w:t>
      </w:r>
      <w:r w:rsidRPr="007C6EA6">
        <w:rPr>
          <w:rFonts w:ascii="Calibri" w:eastAsia="Calibri" w:hAnsi="Calibri" w:cs="Times New Roman"/>
          <w:sz w:val="20"/>
          <w:szCs w:val="20"/>
          <w:lang w:val="es-ES"/>
        </w:rPr>
        <w:t xml:space="preserve"> </w:t>
      </w:r>
      <w:r w:rsidR="00146C46" w:rsidRPr="00146C46">
        <w:rPr>
          <w:rFonts w:ascii="Calibri" w:eastAsia="Calibri" w:hAnsi="Calibri" w:cs="Times New Roman"/>
          <w:sz w:val="20"/>
          <w:szCs w:val="20"/>
        </w:rPr>
        <w:t>Descubre la magia de Santo Domingo en un fascinante recorrido por la ciudad más antigua del Nuevo Mundo, donde historia, cultura y naturaleza se unen para crear una experiencia inolvidable. Explora las impresionantes cavernas y lagunas cristalinas de Los Tres Ojos, maravíllate con la vida marina del Caribe en el Acuario Nacional y conoce el imponente Faro a Colón, dedicado a Cristóbal Colón. Recorre la elegancia colonial frente al Palacio Nacional y adéntrate en la historia visitando la majestuosa Catedral Primada de América, la primera catedral del continente. Además, caminarás por la emblemática Fortaleza Ozama, descubrirás los héroes nacionales en el Panteón Nacional, conocerás el pasado colonial en el Museo de las Casas Reales y finalizarás admirando la belleza única del larimar en el Museo del Larimar. Un tour perfecto para enamorarte de la esencia histórica y caribeña de República Dominicana.</w:t>
      </w:r>
      <w:r w:rsidR="00146C46" w:rsidRPr="00146C46">
        <w:rPr>
          <w:rFonts w:ascii="Calibri" w:eastAsia="Calibri" w:hAnsi="Calibri" w:cs="Times New Roman"/>
          <w:b/>
          <w:bCs/>
          <w:sz w:val="20"/>
          <w:szCs w:val="20"/>
          <w:lang w:val="es-ES"/>
        </w:rPr>
        <w:t xml:space="preserve"> </w:t>
      </w:r>
      <w:r w:rsidRPr="007C6EA6">
        <w:rPr>
          <w:rFonts w:ascii="Calibri" w:eastAsia="Calibri" w:hAnsi="Calibri" w:cs="Times New Roman"/>
          <w:b/>
          <w:bCs/>
          <w:sz w:val="20"/>
          <w:szCs w:val="20"/>
          <w:lang w:val="es-ES"/>
        </w:rPr>
        <w:t xml:space="preserve">Alojamiento. </w:t>
      </w:r>
      <w:r w:rsidRPr="007C6EA6">
        <w:rPr>
          <w:rFonts w:ascii="Calibri" w:eastAsia="Calibri" w:hAnsi="Calibri" w:cs="Times New Roman"/>
          <w:sz w:val="20"/>
          <w:szCs w:val="20"/>
          <w:lang w:val="es-ES"/>
        </w:rPr>
        <w:t xml:space="preserve">  </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Día 3. Santo Domingo - La Romana</w:t>
      </w: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Desayuno. </w:t>
      </w:r>
      <w:r w:rsidRPr="007C6EA6">
        <w:rPr>
          <w:rFonts w:ascii="Calibri" w:eastAsia="Calibri" w:hAnsi="Calibri" w:cs="Times New Roman"/>
          <w:bCs/>
          <w:sz w:val="20"/>
          <w:szCs w:val="20"/>
          <w:lang w:val="es-ES"/>
        </w:rPr>
        <w:t>A la hora acordada traslado a La Romana.</w:t>
      </w:r>
      <w:r w:rsidRPr="007C6EA6">
        <w:rPr>
          <w:rFonts w:ascii="Calibri" w:eastAsia="Calibri" w:hAnsi="Calibri" w:cs="Times New Roman"/>
          <w:b/>
          <w:sz w:val="20"/>
          <w:szCs w:val="20"/>
          <w:lang w:val="es-ES"/>
        </w:rPr>
        <w:t xml:space="preserve"> Alojamiento</w:t>
      </w:r>
    </w:p>
    <w:p w:rsidR="007C6EA6" w:rsidRPr="007C6EA6" w:rsidRDefault="007C6EA6" w:rsidP="007C6EA6">
      <w:pPr>
        <w:jc w:val="both"/>
        <w:rPr>
          <w:rFonts w:ascii="Calibri" w:eastAsia="Calibri" w:hAnsi="Calibri" w:cs="Times New Roman"/>
          <w:b/>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Día 4</w:t>
      </w:r>
      <w:r w:rsidR="00146C46">
        <w:rPr>
          <w:rFonts w:ascii="Calibri" w:eastAsia="Calibri" w:hAnsi="Calibri" w:cs="Times New Roman"/>
          <w:b/>
          <w:sz w:val="20"/>
          <w:szCs w:val="20"/>
          <w:lang w:val="es-ES"/>
        </w:rPr>
        <w:t xml:space="preserve"> y 5</w:t>
      </w:r>
      <w:r w:rsidRPr="007C6EA6">
        <w:rPr>
          <w:rFonts w:ascii="Calibri" w:eastAsia="Calibri" w:hAnsi="Calibri" w:cs="Times New Roman"/>
          <w:b/>
          <w:sz w:val="20"/>
          <w:szCs w:val="20"/>
          <w:lang w:val="es-ES"/>
        </w:rPr>
        <w:t>. La Romana</w:t>
      </w:r>
      <w:r w:rsidR="00146C46">
        <w:rPr>
          <w:rFonts w:ascii="Calibri" w:eastAsia="Calibri" w:hAnsi="Calibri" w:cs="Times New Roman"/>
          <w:b/>
          <w:sz w:val="20"/>
          <w:szCs w:val="20"/>
          <w:lang w:val="es-ES"/>
        </w:rPr>
        <w:t xml:space="preserve">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sz w:val="20"/>
          <w:szCs w:val="20"/>
          <w:lang w:val="es-ES"/>
        </w:rPr>
        <w:t>Días para disfrutar y descansar en las bellas</w:t>
      </w:r>
      <w:r w:rsidR="00291C8D">
        <w:rPr>
          <w:rFonts w:ascii="Calibri" w:eastAsia="Calibri" w:hAnsi="Calibri" w:cs="Times New Roman"/>
          <w:sz w:val="20"/>
          <w:szCs w:val="20"/>
          <w:lang w:val="es-ES"/>
        </w:rPr>
        <w:t xml:space="preserve"> playas</w:t>
      </w:r>
      <w:r w:rsidRPr="007C6EA6">
        <w:rPr>
          <w:rFonts w:ascii="Calibri" w:eastAsia="Calibri" w:hAnsi="Calibri" w:cs="Times New Roman"/>
          <w:sz w:val="20"/>
          <w:szCs w:val="20"/>
          <w:lang w:val="es-ES"/>
        </w:rPr>
        <w:t xml:space="preserve"> de La Romana. Plan todo incluido. </w:t>
      </w:r>
      <w:r w:rsidRPr="007C6EA6">
        <w:rPr>
          <w:rFonts w:ascii="Calibri" w:eastAsia="Calibri" w:hAnsi="Calibri" w:cs="Times New Roman"/>
          <w:b/>
          <w:bCs/>
          <w:sz w:val="20"/>
          <w:szCs w:val="20"/>
          <w:lang w:val="es-ES"/>
        </w:rPr>
        <w:t xml:space="preserve">Alojamiento. </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w:t>
      </w:r>
      <w:r w:rsidR="00146C46">
        <w:rPr>
          <w:rFonts w:ascii="Calibri" w:eastAsia="Calibri" w:hAnsi="Calibri" w:cs="Times New Roman"/>
          <w:b/>
          <w:sz w:val="20"/>
          <w:szCs w:val="20"/>
          <w:lang w:val="es-ES"/>
        </w:rPr>
        <w:t>6</w:t>
      </w:r>
      <w:r w:rsidRPr="007C6EA6">
        <w:rPr>
          <w:rFonts w:ascii="Calibri" w:eastAsia="Calibri" w:hAnsi="Calibri" w:cs="Times New Roman"/>
          <w:b/>
          <w:sz w:val="20"/>
          <w:szCs w:val="20"/>
          <w:lang w:val="es-ES"/>
        </w:rPr>
        <w:t xml:space="preserve">. La Romana – Santo Domingo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sz w:val="20"/>
          <w:szCs w:val="20"/>
          <w:lang w:val="es-ES"/>
        </w:rPr>
        <w:t xml:space="preserve">A la hora indicada traslado al aeropuerto de Santo Domingo (2.5 </w:t>
      </w:r>
      <w:proofErr w:type="spellStart"/>
      <w:r w:rsidRPr="007C6EA6">
        <w:rPr>
          <w:rFonts w:ascii="Calibri" w:eastAsia="Calibri" w:hAnsi="Calibri" w:cs="Times New Roman"/>
          <w:sz w:val="20"/>
          <w:szCs w:val="20"/>
          <w:lang w:val="es-ES"/>
        </w:rPr>
        <w:t>hrs</w:t>
      </w:r>
      <w:proofErr w:type="spellEnd"/>
      <w:r w:rsidRPr="007C6EA6">
        <w:rPr>
          <w:rFonts w:ascii="Calibri" w:eastAsia="Calibri" w:hAnsi="Calibri" w:cs="Times New Roman"/>
          <w:sz w:val="20"/>
          <w:szCs w:val="20"/>
          <w:lang w:val="es-ES"/>
        </w:rPr>
        <w:t xml:space="preserve"> aproximadamente) para abordar el vuelo de regreso a la ciudad de origen. </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center"/>
        <w:rPr>
          <w:rFonts w:ascii="Calibri" w:eastAsia="Calibri" w:hAnsi="Calibri" w:cs="Times New Roman"/>
          <w:b/>
          <w:bCs/>
          <w:sz w:val="20"/>
          <w:szCs w:val="20"/>
          <w:lang w:val="es-ES"/>
        </w:rPr>
      </w:pPr>
      <w:r w:rsidRPr="007C6EA6">
        <w:rPr>
          <w:rFonts w:ascii="Calibri" w:eastAsia="Calibri" w:hAnsi="Calibri" w:cs="Times New Roman"/>
          <w:b/>
          <w:bCs/>
          <w:sz w:val="20"/>
          <w:szCs w:val="20"/>
          <w:lang w:val="es-ES"/>
        </w:rPr>
        <w:t>FIN DE NUESTROS SERVICIOS</w:t>
      </w:r>
    </w:p>
    <w:p w:rsidR="007C6EA6" w:rsidRDefault="007C6EA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7C6EA6" w:rsidRPr="007C6EA6" w:rsidRDefault="007C6EA6" w:rsidP="007C6EA6">
      <w:pPr>
        <w:rPr>
          <w:rFonts w:ascii="Calibri" w:eastAsia="Calibri" w:hAnsi="Calibri" w:cs="Times New Roman"/>
          <w:sz w:val="20"/>
          <w:szCs w:val="20"/>
          <w:lang w:val="es-ES"/>
        </w:rPr>
      </w:pPr>
    </w:p>
    <w:p w:rsidR="007C6EA6" w:rsidRPr="007C6EA6" w:rsidRDefault="007C6EA6" w:rsidP="007C6EA6">
      <w:pPr>
        <w:rPr>
          <w:rFonts w:ascii="Calibri" w:eastAsia="Calibri" w:hAnsi="Calibri" w:cs="Times New Roman"/>
          <w:sz w:val="20"/>
          <w:szCs w:val="20"/>
          <w:lang w:val="es-ES"/>
        </w:rPr>
      </w:pPr>
      <w:r w:rsidRPr="007C6EA6">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464C770B" wp14:editId="02152FEC">
                <wp:simplePos x="0" y="0"/>
                <wp:positionH relativeFrom="column">
                  <wp:posOffset>343535</wp:posOffset>
                </wp:positionH>
                <wp:positionV relativeFrom="paragraph">
                  <wp:posOffset>7620</wp:posOffset>
                </wp:positionV>
                <wp:extent cx="20193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193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7C6EA6" w:rsidRPr="00F74623" w:rsidRDefault="007C6EA6" w:rsidP="007C6EA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C770B" id="Rectángulo 4" o:spid="_x0000_s1026" style="position:absolute;margin-left:27.05pt;margin-top:.6pt;width:159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" fillcolor="windowText" strokeweight="1pt">
                <v:textbox>
                  <w:txbxContent>
                    <w:p w:rsidR="007C6EA6" w:rsidRPr="00F74623" w:rsidRDefault="007C6EA6" w:rsidP="007C6EA6">
                      <w:pPr>
                        <w:jc w:val="center"/>
                        <w:rPr>
                          <w:b/>
                          <w:i/>
                          <w:lang w:val="es-ES"/>
                        </w:rPr>
                      </w:pPr>
                      <w:r w:rsidRPr="00F74623">
                        <w:rPr>
                          <w:b/>
                          <w:i/>
                          <w:lang w:val="es-ES"/>
                        </w:rPr>
                        <w:t>JULIÁ TOURS INCLUYE:</w:t>
                      </w:r>
                    </w:p>
                  </w:txbxContent>
                </v:textbox>
                <w10:wrap type="square"/>
              </v:rect>
            </w:pict>
          </mc:Fallback>
        </mc:AlternateContent>
      </w:r>
    </w:p>
    <w:p w:rsidR="007C6EA6" w:rsidRPr="007C6EA6" w:rsidRDefault="007C6EA6" w:rsidP="007C6EA6">
      <w:pPr>
        <w:rPr>
          <w:rFonts w:ascii="Calibri" w:eastAsia="Calibri" w:hAnsi="Calibri" w:cs="Times New Roman"/>
          <w:sz w:val="20"/>
          <w:szCs w:val="20"/>
          <w:lang w:val="es-ES"/>
        </w:rPr>
      </w:pPr>
    </w:p>
    <w:p w:rsidR="007C6EA6" w:rsidRPr="007C6EA6" w:rsidRDefault="007C6EA6" w:rsidP="002535FC">
      <w:pPr>
        <w:numPr>
          <w:ilvl w:val="0"/>
          <w:numId w:val="3"/>
        </w:numPr>
        <w:spacing w:after="160" w:line="259" w:lineRule="auto"/>
        <w:contextualSpacing/>
        <w:jc w:val="both"/>
        <w:rPr>
          <w:rFonts w:ascii="Calibri" w:eastAsia="Calibri" w:hAnsi="Calibri" w:cs="Times New Roman"/>
          <w:sz w:val="20"/>
          <w:szCs w:val="20"/>
          <w:lang w:val="es-MX"/>
        </w:rPr>
      </w:pPr>
      <w:r w:rsidRPr="007C6EA6">
        <w:rPr>
          <w:rFonts w:ascii="Calibri" w:eastAsia="Calibri" w:hAnsi="Calibri" w:cs="Times New Roman"/>
          <w:sz w:val="20"/>
          <w:szCs w:val="20"/>
          <w:lang w:val="es-MX"/>
        </w:rPr>
        <w:t>Traslados aeropuerto – hotel – aeropuerto en servicio compartido en vehículos con capacidad controlada y previamente sanitizados.</w:t>
      </w:r>
    </w:p>
    <w:p w:rsidR="007C6EA6" w:rsidRPr="007C6EA6" w:rsidRDefault="007C6EA6" w:rsidP="002535FC">
      <w:pPr>
        <w:numPr>
          <w:ilvl w:val="0"/>
          <w:numId w:val="3"/>
        </w:numPr>
        <w:spacing w:after="160" w:line="259" w:lineRule="auto"/>
        <w:contextualSpacing/>
        <w:jc w:val="both"/>
        <w:rPr>
          <w:rFonts w:ascii="Calibri" w:eastAsia="Calibri" w:hAnsi="Calibri" w:cs="Times New Roman"/>
          <w:sz w:val="20"/>
          <w:szCs w:val="20"/>
          <w:lang w:val="es-MX"/>
        </w:rPr>
      </w:pPr>
      <w:r w:rsidRPr="007C6EA6">
        <w:rPr>
          <w:rFonts w:ascii="Calibri" w:eastAsia="Calibri" w:hAnsi="Calibri" w:cs="Times New Roman"/>
          <w:sz w:val="20"/>
          <w:szCs w:val="20"/>
          <w:lang w:val="es-MX"/>
        </w:rPr>
        <w:t>Transportación terrestre</w:t>
      </w:r>
      <w:r w:rsidR="00146C46">
        <w:rPr>
          <w:rFonts w:ascii="Calibri" w:eastAsia="Calibri" w:hAnsi="Calibri" w:cs="Times New Roman"/>
          <w:sz w:val="20"/>
          <w:szCs w:val="20"/>
          <w:lang w:val="es-MX"/>
        </w:rPr>
        <w:t xml:space="preserve"> Inter hotel</w:t>
      </w:r>
      <w:r w:rsidRPr="007C6EA6">
        <w:rPr>
          <w:rFonts w:ascii="Calibri" w:eastAsia="Calibri" w:hAnsi="Calibri" w:cs="Times New Roman"/>
          <w:sz w:val="20"/>
          <w:szCs w:val="20"/>
          <w:lang w:val="es-MX"/>
        </w:rPr>
        <w:t xml:space="preserve"> en servicio compartido en vehículos con capacidad controlada y previamente sanitizados.</w:t>
      </w:r>
    </w:p>
    <w:p w:rsidR="007C6EA6" w:rsidRPr="007C6EA6" w:rsidRDefault="007C6EA6" w:rsidP="007C6EA6">
      <w:pPr>
        <w:numPr>
          <w:ilvl w:val="0"/>
          <w:numId w:val="3"/>
        </w:numPr>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2 noches en Santo Domingo con desayuno </w:t>
      </w:r>
    </w:p>
    <w:p w:rsidR="007C6EA6" w:rsidRPr="007C6EA6" w:rsidRDefault="007C6EA6" w:rsidP="007C6EA6">
      <w:pPr>
        <w:numPr>
          <w:ilvl w:val="0"/>
          <w:numId w:val="3"/>
        </w:numPr>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4 noches en La Romana Todo Incluido </w:t>
      </w:r>
    </w:p>
    <w:p w:rsidR="007C6EA6" w:rsidRPr="007C6EA6" w:rsidRDefault="007C6EA6" w:rsidP="007C6EA6">
      <w:pPr>
        <w:numPr>
          <w:ilvl w:val="0"/>
          <w:numId w:val="3"/>
        </w:numPr>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Visita de ciudad en Santo Domingo en servicio compartido</w:t>
      </w:r>
      <w:r w:rsidR="00146C46">
        <w:rPr>
          <w:rFonts w:ascii="Calibri" w:eastAsia="Calibri" w:hAnsi="Calibri" w:cs="Times New Roman"/>
          <w:sz w:val="20"/>
          <w:szCs w:val="20"/>
          <w:lang w:val="es-MX"/>
        </w:rPr>
        <w:t xml:space="preserve"> con visita al Acuario.</w:t>
      </w:r>
    </w:p>
    <w:p w:rsidR="007C6EA6" w:rsidRPr="007C6EA6" w:rsidRDefault="007C6EA6" w:rsidP="007C6EA6">
      <w:pPr>
        <w:rPr>
          <w:rFonts w:ascii="Calibri" w:eastAsia="Calibri" w:hAnsi="Calibri" w:cs="Times New Roman"/>
          <w:b/>
        </w:rPr>
      </w:pPr>
      <w:r w:rsidRPr="007C6EA6">
        <w:rPr>
          <w:rFonts w:ascii="Calibri" w:eastAsia="Calibri" w:hAnsi="Calibri" w:cs="Times New Roman"/>
          <w:b/>
        </w:rPr>
        <w:t>NO Incluye</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Vuelos internacionales y domésticos.</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Bebidas en las comidas mencionadas</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Seguro de Asistencia en Viaje Cobertura COVID. </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Ningún servicio no especificado</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Gastos personales</w:t>
      </w:r>
    </w:p>
    <w:p w:rsid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Propinas</w:t>
      </w:r>
    </w:p>
    <w:p w:rsidR="00146C46" w:rsidRPr="007C6EA6" w:rsidRDefault="00146C46" w:rsidP="00146C46">
      <w:pPr>
        <w:tabs>
          <w:tab w:val="left" w:pos="851"/>
        </w:tabs>
        <w:spacing w:line="259" w:lineRule="auto"/>
        <w:ind w:left="927"/>
        <w:contextualSpacing/>
        <w:rPr>
          <w:rFonts w:ascii="Calibri" w:eastAsia="Calibri" w:hAnsi="Calibri" w:cs="Times New Roman"/>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5015"/>
        <w:gridCol w:w="496"/>
        <w:gridCol w:w="457"/>
        <w:gridCol w:w="604"/>
        <w:gridCol w:w="589"/>
      </w:tblGrid>
      <w:tr w:rsidR="007B14FD" w:rsidRPr="007B14FD" w:rsidTr="007B14FD">
        <w:trPr>
          <w:trHeight w:val="315"/>
          <w:jc w:val="center"/>
        </w:trPr>
        <w:tc>
          <w:tcPr>
            <w:tcW w:w="716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B14FD" w:rsidRPr="007B14FD" w:rsidRDefault="007B14FD" w:rsidP="007B14FD">
            <w:pPr>
              <w:jc w:val="cente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 xml:space="preserve">TARIFAS EN USD POR PERSONA </w:t>
            </w:r>
          </w:p>
        </w:tc>
      </w:tr>
      <w:tr w:rsidR="007B14FD" w:rsidRPr="007B14FD" w:rsidTr="007B14FD">
        <w:trPr>
          <w:trHeight w:val="300"/>
          <w:jc w:val="center"/>
        </w:trPr>
        <w:tc>
          <w:tcPr>
            <w:tcW w:w="5511" w:type="dxa"/>
            <w:gridSpan w:val="2"/>
            <w:tcBorders>
              <w:top w:val="single" w:sz="4" w:space="0" w:color="auto"/>
              <w:left w:val="single" w:sz="8" w:space="0" w:color="auto"/>
              <w:bottom w:val="single" w:sz="4" w:space="0" w:color="auto"/>
              <w:right w:val="single" w:sz="4" w:space="0" w:color="000000"/>
            </w:tcBorders>
            <w:noWrap/>
            <w:vAlign w:val="center"/>
            <w:hideMark/>
          </w:tcPr>
          <w:p w:rsidR="007B14FD" w:rsidRPr="007B14FD" w:rsidRDefault="007B14FD" w:rsidP="007B14FD">
            <w:pPr>
              <w:jc w:val="center"/>
              <w:rPr>
                <w:rFonts w:ascii="Aptos Narrow" w:eastAsia="Times New Roman" w:hAnsi="Aptos Narrow" w:cs="Times New Roman"/>
                <w:b/>
                <w:bCs/>
                <w:color w:val="000000"/>
                <w:sz w:val="18"/>
                <w:szCs w:val="18"/>
                <w:lang w:val="es-MX" w:eastAsia="es-MX"/>
              </w:rPr>
            </w:pPr>
            <w:r w:rsidRPr="007B14FD">
              <w:rPr>
                <w:rFonts w:ascii="Aptos Narrow" w:eastAsia="Times New Roman" w:hAnsi="Aptos Narrow" w:cs="Times New Roman"/>
                <w:b/>
                <w:bCs/>
                <w:color w:val="000000"/>
                <w:sz w:val="18"/>
                <w:szCs w:val="18"/>
                <w:lang w:val="es-MX" w:eastAsia="es-MX"/>
              </w:rPr>
              <w:t xml:space="preserve">SERVICIOS TERRESTRES EXCLUSIVAMENTE </w:t>
            </w:r>
          </w:p>
        </w:tc>
        <w:tc>
          <w:tcPr>
            <w:tcW w:w="1650" w:type="dxa"/>
            <w:gridSpan w:val="3"/>
            <w:tcBorders>
              <w:top w:val="single" w:sz="4" w:space="0" w:color="auto"/>
              <w:left w:val="nil"/>
              <w:bottom w:val="single" w:sz="4" w:space="0" w:color="auto"/>
              <w:right w:val="single" w:sz="8" w:space="0" w:color="000000"/>
            </w:tcBorders>
            <w:noWrap/>
            <w:vAlign w:val="center"/>
            <w:hideMark/>
          </w:tcPr>
          <w:p w:rsidR="007B14FD" w:rsidRPr="007B14FD" w:rsidRDefault="007B14FD" w:rsidP="007B14FD">
            <w:pPr>
              <w:jc w:val="center"/>
              <w:rPr>
                <w:rFonts w:ascii="Aptos Narrow" w:eastAsia="Times New Roman" w:hAnsi="Aptos Narrow" w:cs="Times New Roman"/>
                <w:b/>
                <w:bCs/>
                <w:color w:val="000000"/>
                <w:sz w:val="18"/>
                <w:szCs w:val="18"/>
                <w:lang w:val="es-MX" w:eastAsia="es-MX"/>
              </w:rPr>
            </w:pPr>
            <w:r w:rsidRPr="007B14FD">
              <w:rPr>
                <w:rFonts w:ascii="Aptos Narrow" w:eastAsia="Times New Roman" w:hAnsi="Aptos Narrow" w:cs="Times New Roman"/>
                <w:b/>
                <w:bCs/>
                <w:color w:val="000000"/>
                <w:sz w:val="18"/>
                <w:szCs w:val="18"/>
                <w:lang w:val="es-MX" w:eastAsia="es-MX"/>
              </w:rPr>
              <w:t xml:space="preserve">MINIMO 2 PASAJEROS </w:t>
            </w:r>
          </w:p>
        </w:tc>
      </w:tr>
      <w:tr w:rsidR="007B14FD" w:rsidRPr="007B14FD" w:rsidTr="007B14FD">
        <w:trPr>
          <w:trHeight w:val="240"/>
          <w:jc w:val="center"/>
        </w:trPr>
        <w:tc>
          <w:tcPr>
            <w:tcW w:w="716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B14FD" w:rsidRPr="007B14FD" w:rsidRDefault="007B14FD" w:rsidP="007B14FD">
            <w:pPr>
              <w:jc w:val="cente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05 ENE - 20 DIC 2026</w:t>
            </w:r>
          </w:p>
        </w:tc>
      </w:tr>
      <w:tr w:rsidR="007B14FD" w:rsidRPr="007B14FD" w:rsidTr="007B14FD">
        <w:trPr>
          <w:trHeight w:val="300"/>
          <w:jc w:val="center"/>
        </w:trPr>
        <w:tc>
          <w:tcPr>
            <w:tcW w:w="5015" w:type="dxa"/>
            <w:tcBorders>
              <w:top w:val="single" w:sz="4" w:space="0" w:color="auto"/>
              <w:left w:val="single" w:sz="8" w:space="0" w:color="auto"/>
              <w:bottom w:val="nil"/>
              <w:right w:val="single" w:sz="4" w:space="0" w:color="auto"/>
            </w:tcBorders>
            <w:shd w:val="clear" w:color="000000" w:fill="000000"/>
            <w:noWrap/>
            <w:vAlign w:val="center"/>
            <w:hideMark/>
          </w:tcPr>
          <w:p w:rsidR="007B14FD" w:rsidRPr="007B14FD" w:rsidRDefault="007B14FD" w:rsidP="007B14FD">
            <w:pP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CATEGORIA</w:t>
            </w:r>
          </w:p>
        </w:tc>
        <w:tc>
          <w:tcPr>
            <w:tcW w:w="496" w:type="dxa"/>
            <w:tcBorders>
              <w:top w:val="nil"/>
              <w:left w:val="nil"/>
              <w:bottom w:val="nil"/>
              <w:right w:val="single" w:sz="4" w:space="0" w:color="auto"/>
            </w:tcBorders>
            <w:shd w:val="clear" w:color="000000" w:fill="000000"/>
            <w:noWrap/>
            <w:vAlign w:val="center"/>
            <w:hideMark/>
          </w:tcPr>
          <w:p w:rsidR="007B14FD" w:rsidRPr="007B14FD" w:rsidRDefault="007B14FD" w:rsidP="007B14FD">
            <w:pPr>
              <w:jc w:val="cente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 xml:space="preserve">DBL </w:t>
            </w:r>
          </w:p>
        </w:tc>
        <w:tc>
          <w:tcPr>
            <w:tcW w:w="457" w:type="dxa"/>
            <w:tcBorders>
              <w:top w:val="nil"/>
              <w:left w:val="nil"/>
              <w:bottom w:val="nil"/>
              <w:right w:val="single" w:sz="4" w:space="0" w:color="auto"/>
            </w:tcBorders>
            <w:shd w:val="clear" w:color="000000" w:fill="000000"/>
            <w:noWrap/>
            <w:vAlign w:val="center"/>
            <w:hideMark/>
          </w:tcPr>
          <w:p w:rsidR="007B14FD" w:rsidRPr="007B14FD" w:rsidRDefault="007B14FD" w:rsidP="007B14FD">
            <w:pPr>
              <w:jc w:val="cente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TPL</w:t>
            </w:r>
          </w:p>
        </w:tc>
        <w:tc>
          <w:tcPr>
            <w:tcW w:w="604" w:type="dxa"/>
            <w:tcBorders>
              <w:top w:val="nil"/>
              <w:left w:val="nil"/>
              <w:bottom w:val="nil"/>
              <w:right w:val="single" w:sz="4" w:space="0" w:color="auto"/>
            </w:tcBorders>
            <w:shd w:val="clear" w:color="000000" w:fill="000000"/>
            <w:noWrap/>
            <w:vAlign w:val="center"/>
            <w:hideMark/>
          </w:tcPr>
          <w:p w:rsidR="007B14FD" w:rsidRPr="007B14FD" w:rsidRDefault="007B14FD" w:rsidP="007B14FD">
            <w:pPr>
              <w:jc w:val="cente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SGL</w:t>
            </w:r>
          </w:p>
        </w:tc>
        <w:tc>
          <w:tcPr>
            <w:tcW w:w="589" w:type="dxa"/>
            <w:tcBorders>
              <w:top w:val="nil"/>
              <w:left w:val="nil"/>
              <w:bottom w:val="nil"/>
              <w:right w:val="single" w:sz="8" w:space="0" w:color="auto"/>
            </w:tcBorders>
            <w:shd w:val="clear" w:color="000000" w:fill="000000"/>
            <w:noWrap/>
            <w:vAlign w:val="center"/>
            <w:hideMark/>
          </w:tcPr>
          <w:p w:rsidR="007B14FD" w:rsidRPr="007B14FD" w:rsidRDefault="007B14FD" w:rsidP="007B14FD">
            <w:pPr>
              <w:jc w:val="center"/>
              <w:rPr>
                <w:rFonts w:ascii="Aptos Narrow" w:eastAsia="Times New Roman" w:hAnsi="Aptos Narrow" w:cs="Times New Roman"/>
                <w:b/>
                <w:bCs/>
                <w:color w:val="FFFFFF"/>
                <w:sz w:val="18"/>
                <w:szCs w:val="18"/>
                <w:lang w:val="es-MX" w:eastAsia="es-MX"/>
              </w:rPr>
            </w:pPr>
            <w:r w:rsidRPr="007B14FD">
              <w:rPr>
                <w:rFonts w:ascii="Aptos Narrow" w:eastAsia="Times New Roman" w:hAnsi="Aptos Narrow" w:cs="Times New Roman"/>
                <w:b/>
                <w:bCs/>
                <w:color w:val="FFFFFF"/>
                <w:sz w:val="18"/>
                <w:szCs w:val="18"/>
                <w:lang w:val="es-MX" w:eastAsia="es-MX"/>
              </w:rPr>
              <w:t>MNR</w:t>
            </w:r>
          </w:p>
        </w:tc>
      </w:tr>
      <w:tr w:rsidR="007B14FD" w:rsidRPr="007B14FD" w:rsidTr="007B14FD">
        <w:trPr>
          <w:trHeight w:val="300"/>
          <w:jc w:val="center"/>
        </w:trPr>
        <w:tc>
          <w:tcPr>
            <w:tcW w:w="5015" w:type="dxa"/>
            <w:tcBorders>
              <w:top w:val="single" w:sz="4" w:space="0" w:color="auto"/>
              <w:left w:val="single" w:sz="8" w:space="0" w:color="auto"/>
              <w:bottom w:val="single" w:sz="4" w:space="0" w:color="auto"/>
              <w:right w:val="single" w:sz="4" w:space="0" w:color="auto"/>
            </w:tcBorders>
            <w:noWrap/>
            <w:vAlign w:val="center"/>
            <w:hideMark/>
          </w:tcPr>
          <w:p w:rsidR="007B14FD" w:rsidRPr="007B14FD" w:rsidRDefault="007B14FD" w:rsidP="007B14FD">
            <w:pPr>
              <w:rPr>
                <w:rFonts w:ascii="Aptos Narrow" w:eastAsia="Times New Roman" w:hAnsi="Aptos Narrow" w:cs="Times New Roman"/>
                <w:b/>
                <w:bCs/>
                <w:color w:val="000000"/>
                <w:sz w:val="18"/>
                <w:szCs w:val="18"/>
                <w:lang w:val="es-MX" w:eastAsia="es-MX"/>
              </w:rPr>
            </w:pPr>
            <w:r w:rsidRPr="007B14FD">
              <w:rPr>
                <w:rFonts w:ascii="Aptos Narrow" w:eastAsia="Times New Roman" w:hAnsi="Aptos Narrow" w:cs="Times New Roman"/>
                <w:b/>
                <w:bCs/>
                <w:color w:val="000000"/>
                <w:sz w:val="18"/>
                <w:szCs w:val="18"/>
                <w:lang w:val="es-MX" w:eastAsia="es-MX"/>
              </w:rPr>
              <w:t>PRIMERA</w:t>
            </w:r>
          </w:p>
        </w:tc>
        <w:tc>
          <w:tcPr>
            <w:tcW w:w="496" w:type="dxa"/>
            <w:tcBorders>
              <w:top w:val="single" w:sz="4" w:space="0" w:color="auto"/>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color w:val="000000"/>
                <w:sz w:val="18"/>
                <w:szCs w:val="18"/>
                <w:lang w:val="es-MX" w:eastAsia="es-MX"/>
              </w:rPr>
            </w:pPr>
            <w:r w:rsidRPr="007B14FD">
              <w:rPr>
                <w:rFonts w:ascii="Aptos Narrow" w:eastAsia="Times New Roman" w:hAnsi="Aptos Narrow" w:cs="Times New Roman"/>
                <w:color w:val="000000"/>
                <w:sz w:val="18"/>
                <w:szCs w:val="18"/>
                <w:lang w:val="es-MX" w:eastAsia="es-MX"/>
              </w:rPr>
              <w:t>963</w:t>
            </w:r>
          </w:p>
        </w:tc>
        <w:tc>
          <w:tcPr>
            <w:tcW w:w="457" w:type="dxa"/>
            <w:tcBorders>
              <w:top w:val="single" w:sz="4" w:space="0" w:color="auto"/>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color w:val="000000"/>
                <w:sz w:val="18"/>
                <w:szCs w:val="18"/>
                <w:lang w:val="es-MX" w:eastAsia="es-MX"/>
              </w:rPr>
            </w:pPr>
            <w:r w:rsidRPr="007B14FD">
              <w:rPr>
                <w:rFonts w:ascii="Aptos Narrow" w:eastAsia="Times New Roman" w:hAnsi="Aptos Narrow" w:cs="Times New Roman"/>
                <w:color w:val="000000"/>
                <w:sz w:val="18"/>
                <w:szCs w:val="18"/>
                <w:lang w:val="es-MX" w:eastAsia="es-MX"/>
              </w:rPr>
              <w:t>901</w:t>
            </w:r>
          </w:p>
        </w:tc>
        <w:tc>
          <w:tcPr>
            <w:tcW w:w="604" w:type="dxa"/>
            <w:tcBorders>
              <w:top w:val="single" w:sz="4" w:space="0" w:color="auto"/>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color w:val="000000"/>
                <w:sz w:val="18"/>
                <w:szCs w:val="18"/>
                <w:lang w:val="es-MX" w:eastAsia="es-MX"/>
              </w:rPr>
            </w:pPr>
            <w:r w:rsidRPr="007B14FD">
              <w:rPr>
                <w:rFonts w:ascii="Aptos Narrow" w:eastAsia="Times New Roman" w:hAnsi="Aptos Narrow" w:cs="Times New Roman"/>
                <w:color w:val="000000"/>
                <w:sz w:val="18"/>
                <w:szCs w:val="18"/>
                <w:lang w:val="es-MX" w:eastAsia="es-MX"/>
              </w:rPr>
              <w:t>1381</w:t>
            </w:r>
          </w:p>
        </w:tc>
        <w:tc>
          <w:tcPr>
            <w:tcW w:w="589" w:type="dxa"/>
            <w:tcBorders>
              <w:top w:val="single" w:sz="4" w:space="0" w:color="auto"/>
              <w:left w:val="nil"/>
              <w:bottom w:val="single" w:sz="4" w:space="0" w:color="auto"/>
              <w:right w:val="single" w:sz="8" w:space="0" w:color="auto"/>
            </w:tcBorders>
            <w:noWrap/>
            <w:vAlign w:val="center"/>
            <w:hideMark/>
          </w:tcPr>
          <w:p w:rsidR="007B14FD" w:rsidRPr="007B14FD" w:rsidRDefault="007B14FD" w:rsidP="007B14FD">
            <w:pPr>
              <w:jc w:val="center"/>
              <w:rPr>
                <w:rFonts w:ascii="Aptos Narrow" w:eastAsia="Times New Roman" w:hAnsi="Aptos Narrow" w:cs="Times New Roman"/>
                <w:color w:val="000000"/>
                <w:sz w:val="18"/>
                <w:szCs w:val="18"/>
                <w:lang w:val="es-MX" w:eastAsia="es-MX"/>
              </w:rPr>
            </w:pPr>
            <w:r w:rsidRPr="007B14FD">
              <w:rPr>
                <w:rFonts w:ascii="Aptos Narrow" w:eastAsia="Times New Roman" w:hAnsi="Aptos Narrow" w:cs="Times New Roman"/>
                <w:color w:val="000000"/>
                <w:sz w:val="18"/>
                <w:szCs w:val="18"/>
                <w:lang w:val="es-MX" w:eastAsia="es-MX"/>
              </w:rPr>
              <w:t>299</w:t>
            </w:r>
          </w:p>
        </w:tc>
      </w:tr>
      <w:tr w:rsidR="007B14FD" w:rsidRPr="007B14FD" w:rsidTr="007B14FD">
        <w:trPr>
          <w:trHeight w:val="240"/>
          <w:jc w:val="center"/>
        </w:trPr>
        <w:tc>
          <w:tcPr>
            <w:tcW w:w="5015" w:type="dxa"/>
            <w:tcBorders>
              <w:top w:val="single" w:sz="4" w:space="0" w:color="auto"/>
              <w:left w:val="single" w:sz="8" w:space="0" w:color="auto"/>
              <w:bottom w:val="single" w:sz="4" w:space="0" w:color="auto"/>
              <w:right w:val="single" w:sz="4" w:space="0" w:color="auto"/>
            </w:tcBorders>
            <w:noWrap/>
            <w:vAlign w:val="bottom"/>
            <w:hideMark/>
          </w:tcPr>
          <w:p w:rsidR="007B14FD" w:rsidRPr="007B14FD" w:rsidRDefault="007B14FD" w:rsidP="007B14FD">
            <w:pPr>
              <w:rPr>
                <w:rFonts w:ascii="Aptos Narrow" w:eastAsia="Times New Roman" w:hAnsi="Aptos Narrow" w:cs="Times New Roman"/>
                <w:b/>
                <w:bCs/>
                <w:color w:val="FF0000"/>
                <w:sz w:val="18"/>
                <w:szCs w:val="18"/>
                <w:lang w:val="es-MX" w:eastAsia="es-MX"/>
              </w:rPr>
            </w:pPr>
            <w:proofErr w:type="spellStart"/>
            <w:r w:rsidRPr="007B14FD">
              <w:rPr>
                <w:rFonts w:ascii="Aptos Narrow" w:eastAsia="Times New Roman" w:hAnsi="Aptos Narrow" w:cs="Times New Roman"/>
                <w:b/>
                <w:bCs/>
                <w:color w:val="FF0000"/>
                <w:sz w:val="18"/>
                <w:szCs w:val="18"/>
                <w:lang w:val="es-MX" w:eastAsia="es-MX"/>
              </w:rPr>
              <w:t>Sup</w:t>
            </w:r>
            <w:proofErr w:type="spellEnd"/>
            <w:r w:rsidRPr="007B14FD">
              <w:rPr>
                <w:rFonts w:ascii="Aptos Narrow" w:eastAsia="Times New Roman" w:hAnsi="Aptos Narrow" w:cs="Times New Roman"/>
                <w:b/>
                <w:bCs/>
                <w:color w:val="FF0000"/>
                <w:sz w:val="18"/>
                <w:szCs w:val="18"/>
                <w:lang w:val="es-MX" w:eastAsia="es-MX"/>
              </w:rPr>
              <w:t xml:space="preserve">, </w:t>
            </w:r>
            <w:proofErr w:type="spellStart"/>
            <w:r w:rsidRPr="007B14FD">
              <w:rPr>
                <w:rFonts w:ascii="Aptos Narrow" w:eastAsia="Times New Roman" w:hAnsi="Aptos Narrow" w:cs="Times New Roman"/>
                <w:b/>
                <w:bCs/>
                <w:color w:val="FF0000"/>
                <w:sz w:val="18"/>
                <w:szCs w:val="18"/>
                <w:lang w:val="es-MX" w:eastAsia="es-MX"/>
              </w:rPr>
              <w:t>Excursion</w:t>
            </w:r>
            <w:proofErr w:type="spellEnd"/>
            <w:r w:rsidRPr="007B14FD">
              <w:rPr>
                <w:rFonts w:ascii="Aptos Narrow" w:eastAsia="Times New Roman" w:hAnsi="Aptos Narrow" w:cs="Times New Roman"/>
                <w:b/>
                <w:bCs/>
                <w:color w:val="FF0000"/>
                <w:sz w:val="18"/>
                <w:szCs w:val="18"/>
                <w:lang w:val="es-MX" w:eastAsia="es-MX"/>
              </w:rPr>
              <w:t xml:space="preserve"> Isla Saona</w:t>
            </w:r>
          </w:p>
        </w:tc>
        <w:tc>
          <w:tcPr>
            <w:tcW w:w="496" w:type="dxa"/>
            <w:tcBorders>
              <w:top w:val="nil"/>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99</w:t>
            </w:r>
          </w:p>
        </w:tc>
        <w:tc>
          <w:tcPr>
            <w:tcW w:w="457" w:type="dxa"/>
            <w:tcBorders>
              <w:top w:val="nil"/>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99</w:t>
            </w:r>
          </w:p>
        </w:tc>
        <w:tc>
          <w:tcPr>
            <w:tcW w:w="604" w:type="dxa"/>
            <w:tcBorders>
              <w:top w:val="nil"/>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99</w:t>
            </w:r>
          </w:p>
        </w:tc>
        <w:tc>
          <w:tcPr>
            <w:tcW w:w="589" w:type="dxa"/>
            <w:tcBorders>
              <w:top w:val="nil"/>
              <w:left w:val="nil"/>
              <w:bottom w:val="single" w:sz="4" w:space="0" w:color="auto"/>
              <w:right w:val="single" w:sz="8"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99</w:t>
            </w:r>
          </w:p>
        </w:tc>
      </w:tr>
      <w:tr w:rsidR="007B14FD" w:rsidRPr="007B14FD" w:rsidTr="007B14FD">
        <w:trPr>
          <w:trHeight w:val="315"/>
          <w:jc w:val="center"/>
        </w:trPr>
        <w:tc>
          <w:tcPr>
            <w:tcW w:w="5015" w:type="dxa"/>
            <w:tcBorders>
              <w:top w:val="single" w:sz="4" w:space="0" w:color="auto"/>
              <w:left w:val="single" w:sz="8" w:space="0" w:color="auto"/>
              <w:bottom w:val="single" w:sz="4" w:space="0" w:color="auto"/>
              <w:right w:val="single" w:sz="4" w:space="0" w:color="auto"/>
            </w:tcBorders>
            <w:noWrap/>
            <w:vAlign w:val="bottom"/>
            <w:hideMark/>
          </w:tcPr>
          <w:p w:rsidR="007B14FD" w:rsidRPr="007B14FD" w:rsidRDefault="007B14FD" w:rsidP="007B14FD">
            <w:pPr>
              <w:rPr>
                <w:rFonts w:ascii="Aptos Narrow" w:eastAsia="Times New Roman" w:hAnsi="Aptos Narrow" w:cs="Times New Roman"/>
                <w:b/>
                <w:bCs/>
                <w:color w:val="FF0000"/>
                <w:sz w:val="18"/>
                <w:szCs w:val="18"/>
                <w:lang w:val="es-MX" w:eastAsia="es-MX"/>
              </w:rPr>
            </w:pPr>
            <w:proofErr w:type="spellStart"/>
            <w:r w:rsidRPr="007B14FD">
              <w:rPr>
                <w:rFonts w:ascii="Aptos Narrow" w:eastAsia="Times New Roman" w:hAnsi="Aptos Narrow" w:cs="Times New Roman"/>
                <w:b/>
                <w:bCs/>
                <w:color w:val="FF0000"/>
                <w:sz w:val="18"/>
                <w:szCs w:val="18"/>
                <w:lang w:val="es-MX" w:eastAsia="es-MX"/>
              </w:rPr>
              <w:t>Sup</w:t>
            </w:r>
            <w:proofErr w:type="spellEnd"/>
            <w:r w:rsidRPr="007B14FD">
              <w:rPr>
                <w:rFonts w:ascii="Aptos Narrow" w:eastAsia="Times New Roman" w:hAnsi="Aptos Narrow" w:cs="Times New Roman"/>
                <w:b/>
                <w:bCs/>
                <w:color w:val="FF0000"/>
                <w:sz w:val="18"/>
                <w:szCs w:val="18"/>
                <w:lang w:val="es-MX" w:eastAsia="es-MX"/>
              </w:rPr>
              <w:t>. Excursión a Isla Catalina con Snorkel</w:t>
            </w:r>
          </w:p>
        </w:tc>
        <w:tc>
          <w:tcPr>
            <w:tcW w:w="496" w:type="dxa"/>
            <w:tcBorders>
              <w:top w:val="nil"/>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123</w:t>
            </w:r>
          </w:p>
        </w:tc>
        <w:tc>
          <w:tcPr>
            <w:tcW w:w="457" w:type="dxa"/>
            <w:tcBorders>
              <w:top w:val="nil"/>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123</w:t>
            </w:r>
          </w:p>
        </w:tc>
        <w:tc>
          <w:tcPr>
            <w:tcW w:w="604" w:type="dxa"/>
            <w:tcBorders>
              <w:top w:val="nil"/>
              <w:left w:val="nil"/>
              <w:bottom w:val="single" w:sz="4" w:space="0" w:color="auto"/>
              <w:right w:val="single" w:sz="4"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123</w:t>
            </w:r>
          </w:p>
        </w:tc>
        <w:tc>
          <w:tcPr>
            <w:tcW w:w="589" w:type="dxa"/>
            <w:tcBorders>
              <w:top w:val="nil"/>
              <w:left w:val="nil"/>
              <w:bottom w:val="single" w:sz="4" w:space="0" w:color="auto"/>
              <w:right w:val="single" w:sz="8" w:space="0" w:color="auto"/>
            </w:tcBorders>
            <w:noWrap/>
            <w:vAlign w:val="center"/>
            <w:hideMark/>
          </w:tcPr>
          <w:p w:rsidR="007B14FD" w:rsidRPr="007B14FD" w:rsidRDefault="007B14FD" w:rsidP="007B14FD">
            <w:pPr>
              <w:jc w:val="center"/>
              <w:rPr>
                <w:rFonts w:ascii="Aptos Narrow" w:eastAsia="Times New Roman" w:hAnsi="Aptos Narrow" w:cs="Times New Roman"/>
                <w:b/>
                <w:bCs/>
                <w:i/>
                <w:iCs/>
                <w:color w:val="FF0000"/>
                <w:sz w:val="18"/>
                <w:szCs w:val="18"/>
                <w:lang w:val="es-MX" w:eastAsia="es-MX"/>
              </w:rPr>
            </w:pPr>
            <w:r w:rsidRPr="007B14FD">
              <w:rPr>
                <w:rFonts w:ascii="Aptos Narrow" w:eastAsia="Times New Roman" w:hAnsi="Aptos Narrow" w:cs="Times New Roman"/>
                <w:b/>
                <w:bCs/>
                <w:i/>
                <w:iCs/>
                <w:color w:val="FF0000"/>
                <w:sz w:val="18"/>
                <w:szCs w:val="18"/>
                <w:lang w:val="es-MX" w:eastAsia="es-MX"/>
              </w:rPr>
              <w:t>123</w:t>
            </w:r>
          </w:p>
        </w:tc>
      </w:tr>
      <w:tr w:rsidR="007B14FD" w:rsidRPr="007B14FD" w:rsidTr="007B14FD">
        <w:trPr>
          <w:trHeight w:val="313"/>
          <w:jc w:val="center"/>
        </w:trPr>
        <w:tc>
          <w:tcPr>
            <w:tcW w:w="7161" w:type="dxa"/>
            <w:gridSpan w:val="5"/>
            <w:tcBorders>
              <w:top w:val="nil"/>
              <w:left w:val="single" w:sz="8" w:space="0" w:color="auto"/>
              <w:bottom w:val="single" w:sz="8" w:space="0" w:color="auto"/>
              <w:right w:val="single" w:sz="8" w:space="0" w:color="000000"/>
            </w:tcBorders>
            <w:noWrap/>
            <w:vAlign w:val="center"/>
            <w:hideMark/>
          </w:tcPr>
          <w:p w:rsidR="007B14FD" w:rsidRPr="007B14FD" w:rsidRDefault="007B14FD" w:rsidP="007B14FD">
            <w:pPr>
              <w:jc w:val="center"/>
              <w:rPr>
                <w:rFonts w:ascii="Aptos Narrow" w:eastAsia="Times New Roman" w:hAnsi="Aptos Narrow" w:cs="Times New Roman"/>
                <w:b/>
                <w:bCs/>
                <w:sz w:val="18"/>
                <w:szCs w:val="18"/>
                <w:lang w:val="es-MX" w:eastAsia="es-MX"/>
              </w:rPr>
            </w:pPr>
            <w:r w:rsidRPr="007B14FD">
              <w:rPr>
                <w:rFonts w:ascii="Aptos Narrow" w:eastAsia="Times New Roman" w:hAnsi="Aptos Narrow" w:cs="Times New Roman"/>
                <w:b/>
                <w:bCs/>
                <w:sz w:val="18"/>
                <w:szCs w:val="18"/>
                <w:lang w:val="es-MX" w:eastAsia="es-MX"/>
              </w:rPr>
              <w:t xml:space="preserve"> MENOR de 2 HASTA LOS 11 AÑOS. MAXIMO 01 MENOR POR HABITACION</w:t>
            </w:r>
          </w:p>
        </w:tc>
      </w:tr>
      <w:tr w:rsidR="007B14FD" w:rsidRPr="007B14FD" w:rsidTr="007B14FD">
        <w:trPr>
          <w:trHeight w:val="315"/>
          <w:jc w:val="center"/>
        </w:trPr>
        <w:tc>
          <w:tcPr>
            <w:tcW w:w="7161" w:type="dxa"/>
            <w:gridSpan w:val="5"/>
            <w:tcBorders>
              <w:top w:val="single" w:sz="8" w:space="0" w:color="auto"/>
              <w:left w:val="single" w:sz="8" w:space="0" w:color="auto"/>
              <w:bottom w:val="single" w:sz="8" w:space="0" w:color="auto"/>
              <w:right w:val="single" w:sz="8" w:space="0" w:color="000000"/>
            </w:tcBorders>
            <w:noWrap/>
            <w:vAlign w:val="center"/>
            <w:hideMark/>
          </w:tcPr>
          <w:p w:rsidR="007B14FD" w:rsidRPr="007B14FD" w:rsidRDefault="007B14FD" w:rsidP="007B14FD">
            <w:pPr>
              <w:jc w:val="center"/>
              <w:rPr>
                <w:rFonts w:ascii="Aptos Narrow" w:eastAsia="Times New Roman" w:hAnsi="Aptos Narrow" w:cs="Times New Roman"/>
                <w:b/>
                <w:bCs/>
                <w:sz w:val="18"/>
                <w:szCs w:val="18"/>
                <w:lang w:val="es-MX" w:eastAsia="es-MX"/>
              </w:rPr>
            </w:pPr>
            <w:r w:rsidRPr="007B14FD">
              <w:rPr>
                <w:rFonts w:ascii="Aptos Narrow" w:eastAsia="Times New Roman" w:hAnsi="Aptos Narrow" w:cs="Times New Roman"/>
                <w:b/>
                <w:bCs/>
                <w:sz w:val="18"/>
                <w:szCs w:val="18"/>
                <w:lang w:val="es-MX" w:eastAsia="es-MX"/>
              </w:rPr>
              <w:t xml:space="preserve">NO APLICA EN EVENTOS ESPECIALES, SEMANA SANTA, VERANO, NAVIDAD Y FIN DE AÑO </w:t>
            </w:r>
          </w:p>
        </w:tc>
      </w:tr>
      <w:tr w:rsidR="007B14FD" w:rsidRPr="007B14FD" w:rsidTr="007B14FD">
        <w:trPr>
          <w:trHeight w:val="288"/>
          <w:jc w:val="center"/>
        </w:trPr>
        <w:tc>
          <w:tcPr>
            <w:tcW w:w="7161" w:type="dxa"/>
            <w:gridSpan w:val="5"/>
            <w:tcBorders>
              <w:top w:val="nil"/>
              <w:left w:val="single" w:sz="8" w:space="0" w:color="auto"/>
              <w:bottom w:val="single" w:sz="8" w:space="0" w:color="auto"/>
              <w:right w:val="single" w:sz="8" w:space="0" w:color="000000"/>
            </w:tcBorders>
            <w:noWrap/>
            <w:vAlign w:val="center"/>
            <w:hideMark/>
          </w:tcPr>
          <w:p w:rsidR="007B14FD" w:rsidRPr="007B14FD" w:rsidRDefault="007B14FD" w:rsidP="007B14FD">
            <w:pPr>
              <w:jc w:val="center"/>
              <w:rPr>
                <w:rFonts w:ascii="Aptos Narrow" w:eastAsia="Times New Roman" w:hAnsi="Aptos Narrow" w:cs="Times New Roman"/>
                <w:b/>
                <w:bCs/>
                <w:color w:val="FF0000"/>
                <w:sz w:val="20"/>
                <w:szCs w:val="20"/>
                <w:lang w:val="es-MX" w:eastAsia="es-MX"/>
              </w:rPr>
            </w:pPr>
            <w:r w:rsidRPr="007B14FD">
              <w:rPr>
                <w:rFonts w:ascii="Aptos Narrow" w:eastAsia="Times New Roman" w:hAnsi="Aptos Narrow" w:cs="Times New Roman"/>
                <w:b/>
                <w:bCs/>
                <w:color w:val="FF0000"/>
                <w:sz w:val="20"/>
                <w:szCs w:val="20"/>
                <w:lang w:val="es-MX" w:eastAsia="es-MX"/>
              </w:rPr>
              <w:t>TARIFAS DINÁMICAS FAVOR DE CONSULTAR CON SU AGENTE DE VIAJES</w:t>
            </w:r>
          </w:p>
        </w:tc>
      </w:tr>
      <w:tr w:rsidR="007B14FD" w:rsidRPr="007B14FD" w:rsidTr="007B14FD">
        <w:trPr>
          <w:trHeight w:val="315"/>
          <w:jc w:val="center"/>
        </w:trPr>
        <w:tc>
          <w:tcPr>
            <w:tcW w:w="7161" w:type="dxa"/>
            <w:gridSpan w:val="5"/>
            <w:tcBorders>
              <w:top w:val="single" w:sz="8" w:space="0" w:color="auto"/>
              <w:left w:val="single" w:sz="8" w:space="0" w:color="auto"/>
              <w:bottom w:val="single" w:sz="8" w:space="0" w:color="auto"/>
              <w:right w:val="single" w:sz="8" w:space="0" w:color="000000"/>
            </w:tcBorders>
            <w:noWrap/>
            <w:vAlign w:val="center"/>
            <w:hideMark/>
          </w:tcPr>
          <w:p w:rsidR="007B14FD" w:rsidRPr="007B14FD" w:rsidRDefault="007B14FD" w:rsidP="007B14FD">
            <w:pPr>
              <w:jc w:val="center"/>
              <w:rPr>
                <w:rFonts w:ascii="Aptos Narrow" w:eastAsia="Times New Roman" w:hAnsi="Aptos Narrow" w:cs="Times New Roman"/>
                <w:b/>
                <w:bCs/>
                <w:color w:val="000000"/>
                <w:sz w:val="18"/>
                <w:szCs w:val="18"/>
                <w:lang w:val="es-MX" w:eastAsia="es-MX"/>
              </w:rPr>
            </w:pPr>
            <w:r w:rsidRPr="007B14FD">
              <w:rPr>
                <w:rFonts w:ascii="Aptos Narrow" w:eastAsia="Times New Roman" w:hAnsi="Aptos Narrow" w:cs="Times New Roman"/>
                <w:b/>
                <w:bCs/>
                <w:color w:val="000000"/>
                <w:sz w:val="18"/>
                <w:szCs w:val="18"/>
                <w:lang w:val="es-MX" w:eastAsia="es-MX"/>
              </w:rPr>
              <w:t xml:space="preserve">TARIFAS DINAMICAS SUJETAS A DISPONIBILIDAD Y CAMBIO SIN PREVIO AVISO </w:t>
            </w:r>
          </w:p>
        </w:tc>
      </w:tr>
    </w:tbl>
    <w:p w:rsidR="007C6EA6" w:rsidRPr="007C6EA6" w:rsidRDefault="007C6EA6" w:rsidP="007C6EA6">
      <w:pPr>
        <w:tabs>
          <w:tab w:val="left" w:pos="851"/>
        </w:tabs>
        <w:rPr>
          <w:rFonts w:ascii="Calibri" w:eastAsia="Calibri" w:hAnsi="Calibri" w:cs="Times New Roman"/>
          <w:sz w:val="20"/>
          <w:szCs w:val="20"/>
        </w:rPr>
      </w:pPr>
    </w:p>
    <w:tbl>
      <w:tblPr>
        <w:tblpPr w:leftFromText="141" w:rightFromText="141" w:vertAnchor="text" w:horzAnchor="margin" w:tblpXSpec="center" w:tblpY="122"/>
        <w:tblW w:w="6740" w:type="dxa"/>
        <w:tblCellMar>
          <w:left w:w="70" w:type="dxa"/>
          <w:right w:w="70" w:type="dxa"/>
        </w:tblCellMar>
        <w:tblLook w:val="04A0" w:firstRow="1" w:lastRow="0" w:firstColumn="1" w:lastColumn="0" w:noHBand="0" w:noVBand="1"/>
      </w:tblPr>
      <w:tblGrid>
        <w:gridCol w:w="1093"/>
        <w:gridCol w:w="1638"/>
        <w:gridCol w:w="4009"/>
      </w:tblGrid>
      <w:tr w:rsidR="002535FC" w:rsidRPr="002535FC" w:rsidTr="002535FC">
        <w:trPr>
          <w:trHeight w:val="315"/>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535FC" w:rsidRPr="002535FC" w:rsidRDefault="002535FC" w:rsidP="002535FC">
            <w:pPr>
              <w:jc w:val="center"/>
              <w:rPr>
                <w:rFonts w:ascii="Aptos Narrow" w:eastAsia="Times New Roman" w:hAnsi="Aptos Narrow" w:cs="Times New Roman"/>
                <w:b/>
                <w:bCs/>
                <w:color w:val="FFFFFF"/>
                <w:sz w:val="18"/>
                <w:szCs w:val="18"/>
                <w:lang w:val="es-MX" w:eastAsia="es-MX"/>
              </w:rPr>
            </w:pPr>
            <w:r w:rsidRPr="002535FC">
              <w:rPr>
                <w:rFonts w:ascii="Aptos Narrow" w:eastAsia="Times New Roman" w:hAnsi="Aptos Narrow" w:cs="Times New Roman"/>
                <w:b/>
                <w:bCs/>
                <w:color w:val="FFFFFF"/>
                <w:sz w:val="18"/>
                <w:szCs w:val="18"/>
                <w:lang w:val="es-MX" w:eastAsia="es-MX"/>
              </w:rPr>
              <w:t xml:space="preserve">HOTELES PREVISTOS O SIMILARES </w:t>
            </w:r>
          </w:p>
        </w:tc>
      </w:tr>
      <w:tr w:rsidR="002535FC" w:rsidRPr="002535FC" w:rsidTr="002535FC">
        <w:trPr>
          <w:trHeight w:val="300"/>
        </w:trPr>
        <w:tc>
          <w:tcPr>
            <w:tcW w:w="1093" w:type="dxa"/>
            <w:tcBorders>
              <w:top w:val="nil"/>
              <w:left w:val="single" w:sz="8" w:space="0" w:color="auto"/>
              <w:bottom w:val="nil"/>
              <w:right w:val="single" w:sz="4" w:space="0" w:color="auto"/>
            </w:tcBorders>
            <w:shd w:val="clear" w:color="000000" w:fill="000000"/>
            <w:noWrap/>
            <w:vAlign w:val="center"/>
            <w:hideMark/>
          </w:tcPr>
          <w:p w:rsidR="002535FC" w:rsidRPr="002535FC" w:rsidRDefault="002535FC" w:rsidP="002535FC">
            <w:pPr>
              <w:jc w:val="center"/>
              <w:rPr>
                <w:rFonts w:ascii="Aptos Narrow" w:eastAsia="Times New Roman" w:hAnsi="Aptos Narrow" w:cs="Times New Roman"/>
                <w:b/>
                <w:bCs/>
                <w:color w:val="FFFFFF"/>
                <w:sz w:val="18"/>
                <w:szCs w:val="18"/>
                <w:lang w:val="es-MX" w:eastAsia="es-MX"/>
              </w:rPr>
            </w:pPr>
            <w:r w:rsidRPr="002535FC">
              <w:rPr>
                <w:rFonts w:ascii="Aptos Narrow" w:eastAsia="Times New Roman" w:hAnsi="Aptos Narrow" w:cs="Times New Roman"/>
                <w:b/>
                <w:bCs/>
                <w:color w:val="FFFFFF"/>
                <w:sz w:val="18"/>
                <w:szCs w:val="18"/>
                <w:lang w:val="es-MX" w:eastAsia="es-MX"/>
              </w:rPr>
              <w:t>Categoría</w:t>
            </w:r>
          </w:p>
        </w:tc>
        <w:tc>
          <w:tcPr>
            <w:tcW w:w="1638" w:type="dxa"/>
            <w:tcBorders>
              <w:top w:val="nil"/>
              <w:left w:val="nil"/>
              <w:bottom w:val="nil"/>
              <w:right w:val="single" w:sz="4" w:space="0" w:color="auto"/>
            </w:tcBorders>
            <w:shd w:val="clear" w:color="000000" w:fill="000000"/>
            <w:noWrap/>
            <w:vAlign w:val="center"/>
            <w:hideMark/>
          </w:tcPr>
          <w:p w:rsidR="002535FC" w:rsidRPr="002535FC" w:rsidRDefault="002535FC" w:rsidP="002535FC">
            <w:pPr>
              <w:jc w:val="center"/>
              <w:rPr>
                <w:rFonts w:ascii="Aptos Narrow" w:eastAsia="Times New Roman" w:hAnsi="Aptos Narrow" w:cs="Times New Roman"/>
                <w:b/>
                <w:bCs/>
                <w:color w:val="FFFFFF"/>
                <w:sz w:val="18"/>
                <w:szCs w:val="18"/>
                <w:lang w:val="es-MX" w:eastAsia="es-MX"/>
              </w:rPr>
            </w:pPr>
            <w:r w:rsidRPr="002535FC">
              <w:rPr>
                <w:rFonts w:ascii="Aptos Narrow" w:eastAsia="Times New Roman" w:hAnsi="Aptos Narrow" w:cs="Times New Roman"/>
                <w:b/>
                <w:bCs/>
                <w:color w:val="FFFFFF"/>
                <w:sz w:val="18"/>
                <w:szCs w:val="18"/>
                <w:lang w:val="es-MX" w:eastAsia="es-MX"/>
              </w:rPr>
              <w:t>Ciudad</w:t>
            </w:r>
          </w:p>
        </w:tc>
        <w:tc>
          <w:tcPr>
            <w:tcW w:w="4009" w:type="dxa"/>
            <w:tcBorders>
              <w:top w:val="nil"/>
              <w:left w:val="nil"/>
              <w:bottom w:val="nil"/>
              <w:right w:val="single" w:sz="8" w:space="0" w:color="auto"/>
            </w:tcBorders>
            <w:shd w:val="clear" w:color="000000" w:fill="000000"/>
            <w:noWrap/>
            <w:vAlign w:val="center"/>
            <w:hideMark/>
          </w:tcPr>
          <w:p w:rsidR="002535FC" w:rsidRPr="002535FC" w:rsidRDefault="002535FC" w:rsidP="002535FC">
            <w:pPr>
              <w:jc w:val="center"/>
              <w:rPr>
                <w:rFonts w:ascii="Aptos Narrow" w:eastAsia="Times New Roman" w:hAnsi="Aptos Narrow" w:cs="Times New Roman"/>
                <w:b/>
                <w:bCs/>
                <w:color w:val="FFFFFF"/>
                <w:sz w:val="18"/>
                <w:szCs w:val="18"/>
                <w:lang w:val="es-MX" w:eastAsia="es-MX"/>
              </w:rPr>
            </w:pPr>
            <w:r w:rsidRPr="002535FC">
              <w:rPr>
                <w:rFonts w:ascii="Aptos Narrow" w:eastAsia="Times New Roman" w:hAnsi="Aptos Narrow" w:cs="Times New Roman"/>
                <w:b/>
                <w:bCs/>
                <w:color w:val="FFFFFF"/>
                <w:sz w:val="18"/>
                <w:szCs w:val="18"/>
                <w:lang w:val="es-MX" w:eastAsia="es-MX"/>
              </w:rPr>
              <w:t>Hotel</w:t>
            </w:r>
          </w:p>
        </w:tc>
      </w:tr>
      <w:tr w:rsidR="002535FC" w:rsidRPr="002535FC" w:rsidTr="002535FC">
        <w:trPr>
          <w:trHeight w:val="240"/>
        </w:trPr>
        <w:tc>
          <w:tcPr>
            <w:tcW w:w="1093" w:type="dxa"/>
            <w:vMerge w:val="restart"/>
            <w:tcBorders>
              <w:top w:val="single" w:sz="4" w:space="0" w:color="auto"/>
              <w:left w:val="single" w:sz="8" w:space="0" w:color="auto"/>
              <w:bottom w:val="single" w:sz="8" w:space="0" w:color="000000"/>
              <w:right w:val="single" w:sz="4" w:space="0" w:color="auto"/>
            </w:tcBorders>
            <w:noWrap/>
            <w:vAlign w:val="center"/>
            <w:hideMark/>
          </w:tcPr>
          <w:p w:rsidR="002535FC" w:rsidRPr="002535FC" w:rsidRDefault="002535FC" w:rsidP="002535FC">
            <w:pPr>
              <w:jc w:val="center"/>
              <w:rPr>
                <w:rFonts w:ascii="Aptos Narrow" w:eastAsia="Times New Roman" w:hAnsi="Aptos Narrow" w:cs="Times New Roman"/>
                <w:b/>
                <w:bCs/>
                <w:color w:val="000000"/>
                <w:sz w:val="18"/>
                <w:szCs w:val="18"/>
                <w:lang w:val="es-MX" w:eastAsia="es-MX"/>
              </w:rPr>
            </w:pPr>
            <w:r w:rsidRPr="002535FC">
              <w:rPr>
                <w:rFonts w:ascii="Aptos Narrow" w:eastAsia="Times New Roman" w:hAnsi="Aptos Narrow" w:cs="Times New Roman"/>
                <w:b/>
                <w:bCs/>
                <w:color w:val="000000"/>
                <w:sz w:val="18"/>
                <w:szCs w:val="18"/>
                <w:lang w:val="es-MX" w:eastAsia="es-MX"/>
              </w:rPr>
              <w:t>PRIMERA</w:t>
            </w:r>
          </w:p>
        </w:tc>
        <w:tc>
          <w:tcPr>
            <w:tcW w:w="1638" w:type="dxa"/>
            <w:tcBorders>
              <w:top w:val="single" w:sz="4" w:space="0" w:color="auto"/>
              <w:left w:val="nil"/>
              <w:bottom w:val="single" w:sz="4" w:space="0" w:color="auto"/>
              <w:right w:val="single" w:sz="4" w:space="0" w:color="auto"/>
            </w:tcBorders>
            <w:noWrap/>
            <w:vAlign w:val="center"/>
            <w:hideMark/>
          </w:tcPr>
          <w:p w:rsidR="002535FC" w:rsidRPr="002535FC" w:rsidRDefault="002535FC" w:rsidP="002535FC">
            <w:pPr>
              <w:rPr>
                <w:rFonts w:ascii="Aptos Narrow" w:eastAsia="Times New Roman" w:hAnsi="Aptos Narrow" w:cs="Times New Roman"/>
                <w:color w:val="000000"/>
                <w:sz w:val="18"/>
                <w:szCs w:val="18"/>
                <w:lang w:val="es-MX" w:eastAsia="es-MX"/>
              </w:rPr>
            </w:pPr>
            <w:r w:rsidRPr="002535FC">
              <w:rPr>
                <w:rFonts w:ascii="Aptos Narrow" w:eastAsia="Times New Roman" w:hAnsi="Aptos Narrow" w:cs="Times New Roman"/>
                <w:color w:val="000000"/>
                <w:sz w:val="18"/>
                <w:szCs w:val="18"/>
                <w:lang w:val="es-MX" w:eastAsia="es-MX"/>
              </w:rPr>
              <w:t>Santo Domingo</w:t>
            </w:r>
          </w:p>
        </w:tc>
        <w:tc>
          <w:tcPr>
            <w:tcW w:w="4009" w:type="dxa"/>
            <w:tcBorders>
              <w:top w:val="single" w:sz="4" w:space="0" w:color="auto"/>
              <w:left w:val="nil"/>
              <w:bottom w:val="single" w:sz="4" w:space="0" w:color="auto"/>
              <w:right w:val="single" w:sz="8" w:space="0" w:color="auto"/>
            </w:tcBorders>
            <w:noWrap/>
            <w:vAlign w:val="center"/>
            <w:hideMark/>
          </w:tcPr>
          <w:p w:rsidR="002535FC" w:rsidRPr="002535FC" w:rsidRDefault="002535FC" w:rsidP="002535FC">
            <w:pPr>
              <w:rPr>
                <w:rFonts w:ascii="Aptos Narrow" w:eastAsia="Times New Roman" w:hAnsi="Aptos Narrow" w:cs="Times New Roman"/>
                <w:color w:val="000000"/>
                <w:sz w:val="18"/>
                <w:szCs w:val="18"/>
                <w:lang w:val="es-MX" w:eastAsia="es-MX"/>
              </w:rPr>
            </w:pPr>
            <w:r w:rsidRPr="002535FC">
              <w:rPr>
                <w:rFonts w:ascii="Aptos Narrow" w:eastAsia="Times New Roman" w:hAnsi="Aptos Narrow" w:cs="Times New Roman"/>
                <w:color w:val="000000"/>
                <w:sz w:val="18"/>
                <w:szCs w:val="18"/>
                <w:lang w:val="es-MX" w:eastAsia="es-MX"/>
              </w:rPr>
              <w:t>HODELPA CARIBE COLONIAL</w:t>
            </w:r>
          </w:p>
        </w:tc>
      </w:tr>
      <w:tr w:rsidR="002535FC" w:rsidRPr="002535FC" w:rsidTr="002535FC">
        <w:trPr>
          <w:trHeight w:val="252"/>
        </w:trPr>
        <w:tc>
          <w:tcPr>
            <w:tcW w:w="1093" w:type="dxa"/>
            <w:vMerge/>
            <w:tcBorders>
              <w:top w:val="single" w:sz="4" w:space="0" w:color="auto"/>
              <w:left w:val="single" w:sz="8" w:space="0" w:color="auto"/>
              <w:bottom w:val="single" w:sz="8" w:space="0" w:color="000000"/>
              <w:right w:val="single" w:sz="4" w:space="0" w:color="auto"/>
            </w:tcBorders>
            <w:vAlign w:val="center"/>
            <w:hideMark/>
          </w:tcPr>
          <w:p w:rsidR="002535FC" w:rsidRPr="002535FC" w:rsidRDefault="002535FC" w:rsidP="002535FC">
            <w:pPr>
              <w:rPr>
                <w:rFonts w:ascii="Aptos Narrow" w:eastAsia="Times New Roman" w:hAnsi="Aptos Narrow" w:cs="Times New Roman"/>
                <w:b/>
                <w:bCs/>
                <w:color w:val="000000"/>
                <w:sz w:val="18"/>
                <w:szCs w:val="18"/>
                <w:lang w:val="es-MX" w:eastAsia="es-MX"/>
              </w:rPr>
            </w:pPr>
          </w:p>
        </w:tc>
        <w:tc>
          <w:tcPr>
            <w:tcW w:w="1638" w:type="dxa"/>
            <w:tcBorders>
              <w:top w:val="nil"/>
              <w:left w:val="nil"/>
              <w:bottom w:val="single" w:sz="8" w:space="0" w:color="auto"/>
              <w:right w:val="single" w:sz="4" w:space="0" w:color="auto"/>
            </w:tcBorders>
            <w:noWrap/>
            <w:vAlign w:val="center"/>
            <w:hideMark/>
          </w:tcPr>
          <w:p w:rsidR="002535FC" w:rsidRPr="002535FC" w:rsidRDefault="002535FC" w:rsidP="002535FC">
            <w:pPr>
              <w:rPr>
                <w:rFonts w:ascii="Aptos Narrow" w:eastAsia="Times New Roman" w:hAnsi="Aptos Narrow" w:cs="Times New Roman"/>
                <w:color w:val="000000"/>
                <w:sz w:val="18"/>
                <w:szCs w:val="18"/>
                <w:lang w:val="es-MX" w:eastAsia="es-MX"/>
              </w:rPr>
            </w:pPr>
            <w:r w:rsidRPr="002535FC">
              <w:rPr>
                <w:rFonts w:ascii="Aptos Narrow" w:eastAsia="Times New Roman" w:hAnsi="Aptos Narrow" w:cs="Times New Roman"/>
                <w:color w:val="000000"/>
                <w:sz w:val="18"/>
                <w:szCs w:val="18"/>
                <w:lang w:val="es-MX" w:eastAsia="es-MX"/>
              </w:rPr>
              <w:t>La Romana</w:t>
            </w:r>
          </w:p>
        </w:tc>
        <w:tc>
          <w:tcPr>
            <w:tcW w:w="4009" w:type="dxa"/>
            <w:tcBorders>
              <w:top w:val="nil"/>
              <w:left w:val="nil"/>
              <w:bottom w:val="single" w:sz="8" w:space="0" w:color="auto"/>
              <w:right w:val="single" w:sz="8" w:space="0" w:color="auto"/>
            </w:tcBorders>
            <w:noWrap/>
            <w:vAlign w:val="center"/>
            <w:hideMark/>
          </w:tcPr>
          <w:p w:rsidR="002535FC" w:rsidRPr="002535FC" w:rsidRDefault="002535FC" w:rsidP="002535FC">
            <w:pPr>
              <w:rPr>
                <w:rFonts w:ascii="Aptos Narrow" w:eastAsia="Times New Roman" w:hAnsi="Aptos Narrow" w:cs="Times New Roman"/>
                <w:color w:val="000000"/>
                <w:sz w:val="18"/>
                <w:szCs w:val="18"/>
                <w:lang w:val="es-MX" w:eastAsia="es-MX"/>
              </w:rPr>
            </w:pPr>
            <w:r w:rsidRPr="002535FC">
              <w:rPr>
                <w:rFonts w:ascii="Aptos Narrow" w:eastAsia="Times New Roman" w:hAnsi="Aptos Narrow" w:cs="Times New Roman"/>
                <w:color w:val="000000"/>
                <w:sz w:val="18"/>
                <w:szCs w:val="18"/>
                <w:lang w:val="es-MX" w:eastAsia="es-MX"/>
              </w:rPr>
              <w:t>VIVA WYNDHAM DOMINICUS PALACE</w:t>
            </w:r>
          </w:p>
        </w:tc>
      </w:tr>
    </w:tbl>
    <w:p w:rsidR="007C6EA6" w:rsidRPr="007C6EA6" w:rsidRDefault="007C6EA6" w:rsidP="007C6EA6">
      <w:pPr>
        <w:tabs>
          <w:tab w:val="left" w:pos="851"/>
        </w:tabs>
        <w:rPr>
          <w:rFonts w:ascii="Calibri" w:eastAsia="Calibri" w:hAnsi="Calibri" w:cs="Times New Roman"/>
          <w:sz w:val="20"/>
          <w:szCs w:val="20"/>
          <w:lang w:val="es-MX"/>
        </w:rPr>
      </w:pPr>
    </w:p>
    <w:p w:rsidR="007C6EA6" w:rsidRDefault="007C6EA6" w:rsidP="007C6EA6">
      <w:pPr>
        <w:tabs>
          <w:tab w:val="left" w:pos="851"/>
        </w:tabs>
        <w:rPr>
          <w:rFonts w:ascii="Calibri" w:eastAsia="Calibri" w:hAnsi="Calibri" w:cs="Times New Roman"/>
          <w:sz w:val="20"/>
          <w:szCs w:val="20"/>
        </w:rPr>
      </w:pPr>
    </w:p>
    <w:p w:rsidR="007C6EA6" w:rsidRDefault="007C6EA6" w:rsidP="007C6EA6">
      <w:pPr>
        <w:tabs>
          <w:tab w:val="left" w:pos="851"/>
        </w:tabs>
        <w:rPr>
          <w:rFonts w:ascii="Calibri" w:eastAsia="Calibri" w:hAnsi="Calibri" w:cs="Times New Roman"/>
          <w:sz w:val="20"/>
          <w:szCs w:val="20"/>
        </w:rPr>
      </w:pPr>
    </w:p>
    <w:p w:rsidR="007C6EA6" w:rsidRDefault="007C6EA6" w:rsidP="007C6EA6">
      <w:pPr>
        <w:tabs>
          <w:tab w:val="left" w:pos="851"/>
        </w:tabs>
        <w:rPr>
          <w:rFonts w:ascii="Calibri" w:eastAsia="Calibri" w:hAnsi="Calibri" w:cs="Times New Roman"/>
          <w:sz w:val="20"/>
          <w:szCs w:val="20"/>
        </w:rPr>
      </w:pPr>
    </w:p>
    <w:p w:rsidR="007C6EA6" w:rsidRPr="007C6EA6" w:rsidRDefault="007C6EA6" w:rsidP="007C6EA6">
      <w:pPr>
        <w:tabs>
          <w:tab w:val="left" w:pos="851"/>
        </w:tabs>
        <w:rPr>
          <w:rFonts w:ascii="Calibri" w:eastAsia="Calibri" w:hAnsi="Calibri" w:cs="Times New Roman"/>
          <w:sz w:val="20"/>
          <w:szCs w:val="20"/>
        </w:rPr>
      </w:pPr>
    </w:p>
    <w:p w:rsidR="00146C46" w:rsidRDefault="00146C46" w:rsidP="007C6EA6">
      <w:pPr>
        <w:rPr>
          <w:rFonts w:ascii="Calibri" w:eastAsia="Calibri" w:hAnsi="Calibri" w:cs="Times New Roman"/>
          <w:sz w:val="20"/>
          <w:szCs w:val="20"/>
          <w:lang w:val="es-MX"/>
        </w:rPr>
      </w:pPr>
    </w:p>
    <w:p w:rsidR="007C6EA6" w:rsidRPr="007C6EA6" w:rsidRDefault="007C6EA6" w:rsidP="007C6EA6">
      <w:pPr>
        <w:rPr>
          <w:rFonts w:ascii="Calibri" w:eastAsia="Calibri" w:hAnsi="Calibri" w:cs="Tahoma"/>
          <w:color w:val="000000"/>
        </w:rPr>
      </w:pPr>
      <w:r w:rsidRPr="007C6EA6">
        <w:rPr>
          <w:rFonts w:ascii="Calibri" w:eastAsia="Calibri" w:hAnsi="Calibri" w:cs="Tahoma"/>
          <w:b/>
          <w:color w:val="000000"/>
        </w:rPr>
        <w:t>NOTAS IMPORTANTES:</w:t>
      </w:r>
    </w:p>
    <w:p w:rsidR="007C6EA6" w:rsidRPr="007C6EA6" w:rsidRDefault="007C6EA6" w:rsidP="007C6EA6">
      <w:pPr>
        <w:numPr>
          <w:ilvl w:val="0"/>
          <w:numId w:val="2"/>
        </w:numPr>
        <w:spacing w:after="160" w:line="259" w:lineRule="auto"/>
        <w:contextualSpacing/>
        <w:rPr>
          <w:rFonts w:ascii="Calibri" w:eastAsia="Calibri" w:hAnsi="Calibri" w:cs="Times New Roman"/>
          <w:b/>
          <w:bCs/>
          <w:sz w:val="20"/>
          <w:szCs w:val="20"/>
          <w:lang w:val="es-MX"/>
        </w:rPr>
      </w:pPr>
      <w:r w:rsidRPr="007C6EA6">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7C6EA6" w:rsidRPr="007C6EA6" w:rsidRDefault="007C6EA6" w:rsidP="007C6EA6">
      <w:pPr>
        <w:numPr>
          <w:ilvl w:val="0"/>
          <w:numId w:val="2"/>
        </w:numPr>
        <w:spacing w:after="160" w:line="259" w:lineRule="auto"/>
        <w:contextualSpacing/>
        <w:rPr>
          <w:rFonts w:ascii="Calibri" w:eastAsia="Calibri" w:hAnsi="Calibri" w:cs="Times New Roman"/>
          <w:b/>
          <w:bCs/>
          <w:sz w:val="20"/>
          <w:szCs w:val="20"/>
          <w:lang w:val="es-MX"/>
        </w:rPr>
      </w:pPr>
      <w:r w:rsidRPr="007C6EA6">
        <w:rPr>
          <w:rFonts w:ascii="Calibri" w:eastAsia="Calibri" w:hAnsi="Calibri" w:cs="Times New Roman"/>
          <w:b/>
          <w:bCs/>
          <w:sz w:val="20"/>
          <w:szCs w:val="20"/>
          <w:lang w:val="es-MX"/>
        </w:rPr>
        <w:t xml:space="preserve">Recomendamos viajar bajo la cobertura de una póliza de Seguro. Su ejecutivo puede informarle. </w:t>
      </w:r>
    </w:p>
    <w:p w:rsidR="007C6EA6" w:rsidRPr="007C6EA6" w:rsidRDefault="007C6EA6" w:rsidP="007C6EA6">
      <w:pPr>
        <w:numPr>
          <w:ilvl w:val="0"/>
          <w:numId w:val="2"/>
        </w:numPr>
        <w:spacing w:after="160" w:line="259" w:lineRule="auto"/>
        <w:contextualSpacing/>
        <w:rPr>
          <w:rFonts w:ascii="Calibri" w:eastAsia="Calibri" w:hAnsi="Calibri" w:cs="Times New Roman"/>
          <w:b/>
          <w:bCs/>
          <w:sz w:val="20"/>
          <w:szCs w:val="20"/>
          <w:lang w:val="es-MX"/>
        </w:rPr>
      </w:pPr>
      <w:r w:rsidRPr="007C6EA6">
        <w:rPr>
          <w:rFonts w:ascii="Calibri" w:eastAsia="Calibri" w:hAnsi="Calibri" w:cs="Times New Roman"/>
          <w:b/>
          <w:bCs/>
          <w:sz w:val="20"/>
          <w:szCs w:val="20"/>
          <w:lang w:val="es-MX"/>
        </w:rPr>
        <w:t>El orden de los servicios podría variar según disponibilidad aérea y/o terrestre.</w:t>
      </w:r>
    </w:p>
    <w:p w:rsidR="007C6EA6" w:rsidRPr="007C6EA6" w:rsidRDefault="007C6EA6" w:rsidP="007C6EA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Ocupación máxima por habitación 3 personas. </w:t>
      </w:r>
    </w:p>
    <w:p w:rsidR="007C6EA6" w:rsidRPr="007C6EA6" w:rsidRDefault="007C6EA6" w:rsidP="007C6EA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7C6EA6" w:rsidRPr="007C6EA6" w:rsidRDefault="007C6EA6" w:rsidP="007C6EA6">
      <w:pPr>
        <w:tabs>
          <w:tab w:val="left" w:pos="851"/>
        </w:tabs>
        <w:rPr>
          <w:rFonts w:ascii="Calibri" w:eastAsia="Calibri" w:hAnsi="Calibri" w:cs="Times New Roman"/>
          <w:sz w:val="20"/>
          <w:szCs w:val="20"/>
        </w:rPr>
      </w:pPr>
    </w:p>
    <w:bookmarkEnd w:id="0"/>
    <w:p w:rsidR="007C6EA6" w:rsidRPr="007C6EA6" w:rsidRDefault="007C6EA6" w:rsidP="007C6EA6">
      <w:pPr>
        <w:rPr>
          <w:rFonts w:ascii="Calibri" w:eastAsia="Calibri" w:hAnsi="Calibri" w:cs="Times New Roman"/>
        </w:rPr>
      </w:pPr>
    </w:p>
    <w:p w:rsidR="00315F7C" w:rsidRPr="007C6EA6" w:rsidRDefault="00315F7C" w:rsidP="007C6EA6"/>
    <w:sectPr w:rsidR="00315F7C" w:rsidRPr="007C6EA6" w:rsidSect="00BC2FA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21875" w:rsidRDefault="00921875" w:rsidP="00315F7C">
      <w:r>
        <w:separator/>
      </w:r>
    </w:p>
  </w:endnote>
  <w:endnote w:type="continuationSeparator" w:id="0">
    <w:p w:rsidR="00921875" w:rsidRDefault="00921875" w:rsidP="003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21875" w:rsidRDefault="00921875" w:rsidP="00315F7C">
      <w:r>
        <w:separator/>
      </w:r>
    </w:p>
  </w:footnote>
  <w:footnote w:type="continuationSeparator" w:id="0">
    <w:p w:rsidR="00921875" w:rsidRDefault="00921875" w:rsidP="003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5F7C" w:rsidRDefault="00D364C2">
    <w:pPr>
      <w:pStyle w:val="Encabezado"/>
    </w:pPr>
    <w:r>
      <w:rPr>
        <w:noProof/>
      </w:rPr>
      <w:drawing>
        <wp:anchor distT="0" distB="0" distL="114300" distR="114300" simplePos="0" relativeHeight="251658240" behindDoc="1" locked="0" layoutInCell="1" allowOverlap="1" wp14:anchorId="097C1747" wp14:editId="10E13497">
          <wp:simplePos x="0" y="0"/>
          <wp:positionH relativeFrom="column">
            <wp:posOffset>-532256</wp:posOffset>
          </wp:positionH>
          <wp:positionV relativeFrom="paragraph">
            <wp:posOffset>-442595</wp:posOffset>
          </wp:positionV>
          <wp:extent cx="7767547" cy="10051045"/>
          <wp:effectExtent l="0" t="0" r="5080" b="7620"/>
          <wp:wrapNone/>
          <wp:docPr id="317735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112" name="Imagen 1"/>
                  <pic:cNvPicPr>
                    <a:picLocks noChangeAspect="1" noChangeArrowheads="1"/>
                  </pic:cNvPicPr>
                </pic:nvPicPr>
                <pic:blipFill>
                  <a:blip r:embed="rId1"/>
                  <a:stretch>
                    <a:fillRect/>
                  </a:stretch>
                </pic:blipFill>
                <pic:spPr bwMode="auto">
                  <a:xfrm>
                    <a:off x="0" y="0"/>
                    <a:ext cx="7767547" cy="10051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2"/>
  </w:num>
  <w:num w:numId="2" w16cid:durableId="1110468460">
    <w:abstractNumId w:val="1"/>
  </w:num>
  <w:num w:numId="3" w16cid:durableId="580062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7C"/>
    <w:rsid w:val="00064FDF"/>
    <w:rsid w:val="000F711F"/>
    <w:rsid w:val="0012659F"/>
    <w:rsid w:val="0014686F"/>
    <w:rsid w:val="00146C46"/>
    <w:rsid w:val="001727A4"/>
    <w:rsid w:val="001D5731"/>
    <w:rsid w:val="002535FC"/>
    <w:rsid w:val="002865EB"/>
    <w:rsid w:val="00291C8D"/>
    <w:rsid w:val="00315F7C"/>
    <w:rsid w:val="0032167C"/>
    <w:rsid w:val="0036347E"/>
    <w:rsid w:val="003948AF"/>
    <w:rsid w:val="003B2380"/>
    <w:rsid w:val="004D7F9C"/>
    <w:rsid w:val="005257F1"/>
    <w:rsid w:val="005532A5"/>
    <w:rsid w:val="00611666"/>
    <w:rsid w:val="00637ABF"/>
    <w:rsid w:val="00687A1F"/>
    <w:rsid w:val="006920D2"/>
    <w:rsid w:val="006C1ED4"/>
    <w:rsid w:val="006C6621"/>
    <w:rsid w:val="0072082D"/>
    <w:rsid w:val="0076651F"/>
    <w:rsid w:val="007B14FD"/>
    <w:rsid w:val="007C6EA6"/>
    <w:rsid w:val="007F5DBE"/>
    <w:rsid w:val="00834D66"/>
    <w:rsid w:val="00885A53"/>
    <w:rsid w:val="008A668C"/>
    <w:rsid w:val="008C50BE"/>
    <w:rsid w:val="0090598C"/>
    <w:rsid w:val="00921875"/>
    <w:rsid w:val="00930D4A"/>
    <w:rsid w:val="00942909"/>
    <w:rsid w:val="009968CF"/>
    <w:rsid w:val="009F3C22"/>
    <w:rsid w:val="00A11F12"/>
    <w:rsid w:val="00A80FBA"/>
    <w:rsid w:val="00AD7FC1"/>
    <w:rsid w:val="00AE7830"/>
    <w:rsid w:val="00B11BBC"/>
    <w:rsid w:val="00B830CD"/>
    <w:rsid w:val="00B85053"/>
    <w:rsid w:val="00BC2FA1"/>
    <w:rsid w:val="00BD0D99"/>
    <w:rsid w:val="00CF0D6A"/>
    <w:rsid w:val="00D364C2"/>
    <w:rsid w:val="00D7005E"/>
    <w:rsid w:val="00E35C0B"/>
    <w:rsid w:val="00ED6EEB"/>
    <w:rsid w:val="00F132BB"/>
    <w:rsid w:val="00F45C05"/>
    <w:rsid w:val="00FB0AD3"/>
    <w:rsid w:val="00FC7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9FAB7"/>
  <w15:chartTrackingRefBased/>
  <w15:docId w15:val="{AF9C7FC6-445B-430B-BAE3-95C20FB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B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315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5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5F7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5F7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5F7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5F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5F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5F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5F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F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5F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5F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5F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5F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5F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5F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5F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5F7C"/>
    <w:rPr>
      <w:rFonts w:eastAsiaTheme="majorEastAsia" w:cstheme="majorBidi"/>
      <w:color w:val="272727" w:themeColor="text1" w:themeTint="D8"/>
    </w:rPr>
  </w:style>
  <w:style w:type="paragraph" w:styleId="Ttulo">
    <w:name w:val="Title"/>
    <w:basedOn w:val="Normal"/>
    <w:next w:val="Normal"/>
    <w:link w:val="TtuloCar"/>
    <w:uiPriority w:val="10"/>
    <w:qFormat/>
    <w:rsid w:val="00315F7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5F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5F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5F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5F7C"/>
    <w:pPr>
      <w:spacing w:before="160"/>
      <w:jc w:val="center"/>
    </w:pPr>
    <w:rPr>
      <w:i/>
      <w:iCs/>
      <w:color w:val="404040" w:themeColor="text1" w:themeTint="BF"/>
    </w:rPr>
  </w:style>
  <w:style w:type="character" w:customStyle="1" w:styleId="CitaCar">
    <w:name w:val="Cita Car"/>
    <w:basedOn w:val="Fuentedeprrafopredeter"/>
    <w:link w:val="Cita"/>
    <w:uiPriority w:val="29"/>
    <w:rsid w:val="00315F7C"/>
    <w:rPr>
      <w:i/>
      <w:iCs/>
      <w:color w:val="404040" w:themeColor="text1" w:themeTint="BF"/>
    </w:rPr>
  </w:style>
  <w:style w:type="paragraph" w:styleId="Prrafodelista">
    <w:name w:val="List Paragraph"/>
    <w:basedOn w:val="Normal"/>
    <w:uiPriority w:val="34"/>
    <w:qFormat/>
    <w:rsid w:val="00315F7C"/>
    <w:pPr>
      <w:ind w:left="720"/>
      <w:contextualSpacing/>
    </w:pPr>
  </w:style>
  <w:style w:type="character" w:styleId="nfasisintenso">
    <w:name w:val="Intense Emphasis"/>
    <w:basedOn w:val="Fuentedeprrafopredeter"/>
    <w:uiPriority w:val="21"/>
    <w:qFormat/>
    <w:rsid w:val="00315F7C"/>
    <w:rPr>
      <w:i/>
      <w:iCs/>
      <w:color w:val="0F4761" w:themeColor="accent1" w:themeShade="BF"/>
    </w:rPr>
  </w:style>
  <w:style w:type="paragraph" w:styleId="Citadestacada">
    <w:name w:val="Intense Quote"/>
    <w:basedOn w:val="Normal"/>
    <w:next w:val="Normal"/>
    <w:link w:val="CitadestacadaCar"/>
    <w:uiPriority w:val="30"/>
    <w:qFormat/>
    <w:rsid w:val="00315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5F7C"/>
    <w:rPr>
      <w:i/>
      <w:iCs/>
      <w:color w:val="0F4761" w:themeColor="accent1" w:themeShade="BF"/>
    </w:rPr>
  </w:style>
  <w:style w:type="character" w:styleId="Referenciaintensa">
    <w:name w:val="Intense Reference"/>
    <w:basedOn w:val="Fuentedeprrafopredeter"/>
    <w:uiPriority w:val="32"/>
    <w:qFormat/>
    <w:rsid w:val="00315F7C"/>
    <w:rPr>
      <w:b/>
      <w:bCs/>
      <w:smallCaps/>
      <w:color w:val="0F4761" w:themeColor="accent1" w:themeShade="BF"/>
      <w:spacing w:val="5"/>
    </w:rPr>
  </w:style>
  <w:style w:type="paragraph" w:styleId="Encabezado">
    <w:name w:val="header"/>
    <w:basedOn w:val="Normal"/>
    <w:link w:val="EncabezadoCar"/>
    <w:uiPriority w:val="99"/>
    <w:unhideWhenUsed/>
    <w:rsid w:val="00315F7C"/>
    <w:pPr>
      <w:tabs>
        <w:tab w:val="center" w:pos="4419"/>
        <w:tab w:val="right" w:pos="8838"/>
      </w:tabs>
    </w:pPr>
  </w:style>
  <w:style w:type="character" w:customStyle="1" w:styleId="EncabezadoCar">
    <w:name w:val="Encabezado Car"/>
    <w:basedOn w:val="Fuentedeprrafopredeter"/>
    <w:link w:val="Encabezado"/>
    <w:uiPriority w:val="99"/>
    <w:rsid w:val="00315F7C"/>
  </w:style>
  <w:style w:type="paragraph" w:styleId="Piedepgina">
    <w:name w:val="footer"/>
    <w:basedOn w:val="Normal"/>
    <w:link w:val="PiedepginaCar"/>
    <w:uiPriority w:val="99"/>
    <w:unhideWhenUsed/>
    <w:rsid w:val="00315F7C"/>
    <w:pPr>
      <w:tabs>
        <w:tab w:val="center" w:pos="4419"/>
        <w:tab w:val="right" w:pos="8838"/>
      </w:tabs>
    </w:pPr>
  </w:style>
  <w:style w:type="character" w:customStyle="1" w:styleId="PiedepginaCar">
    <w:name w:val="Pie de página Car"/>
    <w:basedOn w:val="Fuentedeprrafopredeter"/>
    <w:link w:val="Piedepgina"/>
    <w:uiPriority w:val="99"/>
    <w:rsid w:val="0031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531</Words>
  <Characters>2925</Characters>
  <Application>Microsoft Office Word</Application>
  <DocSecurity>0</DocSecurity>
  <Lines>24</Lines>
  <Paragraphs>6</Paragraphs>
  <ScaleCrop>false</ScaleCrop>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2025-12-09T21:22:00Z</cp:lastPrinted>
  <dcterms:created xsi:type="dcterms:W3CDTF">2026-05-26T22:17:00Z</dcterms:created>
  <dcterms:modified xsi:type="dcterms:W3CDTF">2026-05-26T22:17:00Z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582ef5d2-991f-46eb-8b20-8ae4f36d4de1</vt:lpwstr>
  </property>
</Properties>
</file>