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FD" w:rsidRPr="00AD2015" w:rsidRDefault="00CE70BF" w:rsidP="000825FD">
      <w:pPr>
        <w:jc w:val="center"/>
        <w:rPr>
          <w:sz w:val="20"/>
          <w:szCs w:val="20"/>
          <w:lang w:val="es-ES"/>
        </w:rPr>
      </w:pPr>
      <w:r>
        <w:rPr>
          <w:b/>
          <w:sz w:val="72"/>
          <w:szCs w:val="72"/>
          <w:lang w:val="es-ES"/>
        </w:rPr>
        <w:t>Promo Las Vegas</w:t>
      </w:r>
      <w:r w:rsidR="000825FD">
        <w:rPr>
          <w:b/>
          <w:sz w:val="72"/>
          <w:szCs w:val="72"/>
          <w:lang w:val="es-ES"/>
        </w:rPr>
        <w:t xml:space="preserve"> </w:t>
      </w:r>
    </w:p>
    <w:p w:rsidR="000825FD" w:rsidRDefault="000825FD" w:rsidP="000825FD">
      <w:pPr>
        <w:jc w:val="center"/>
        <w:rPr>
          <w:b/>
          <w:sz w:val="32"/>
          <w:szCs w:val="32"/>
          <w:lang w:val="es-ES"/>
        </w:rPr>
      </w:pPr>
      <w:r>
        <w:rPr>
          <w:b/>
          <w:sz w:val="32"/>
          <w:szCs w:val="32"/>
          <w:lang w:val="es-ES"/>
        </w:rPr>
        <w:t>0</w:t>
      </w:r>
      <w:r w:rsidR="00CE70BF">
        <w:rPr>
          <w:b/>
          <w:sz w:val="32"/>
          <w:szCs w:val="32"/>
          <w:lang w:val="es-ES"/>
        </w:rPr>
        <w:t xml:space="preserve">4 </w:t>
      </w:r>
      <w:r w:rsidRPr="00883B24">
        <w:rPr>
          <w:b/>
          <w:sz w:val="32"/>
          <w:szCs w:val="32"/>
          <w:lang w:val="es-ES"/>
        </w:rPr>
        <w:t xml:space="preserve">días / </w:t>
      </w:r>
      <w:r>
        <w:rPr>
          <w:b/>
          <w:sz w:val="32"/>
          <w:szCs w:val="32"/>
          <w:lang w:val="es-ES"/>
        </w:rPr>
        <w:t>0</w:t>
      </w:r>
      <w:r w:rsidR="00CE70BF">
        <w:rPr>
          <w:b/>
          <w:sz w:val="32"/>
          <w:szCs w:val="32"/>
          <w:lang w:val="es-ES"/>
        </w:rPr>
        <w:t>3</w:t>
      </w:r>
      <w:r>
        <w:rPr>
          <w:b/>
          <w:sz w:val="32"/>
          <w:szCs w:val="32"/>
          <w:lang w:val="es-ES"/>
        </w:rPr>
        <w:t xml:space="preserve"> </w:t>
      </w:r>
      <w:r w:rsidRPr="00883B24">
        <w:rPr>
          <w:b/>
          <w:sz w:val="32"/>
          <w:szCs w:val="32"/>
          <w:lang w:val="es-ES"/>
        </w:rPr>
        <w:t>noches</w:t>
      </w:r>
    </w:p>
    <w:p w:rsidR="000825FD" w:rsidRPr="00AD2015" w:rsidRDefault="000825FD" w:rsidP="000825FD">
      <w:pPr>
        <w:jc w:val="center"/>
        <w:rPr>
          <w:b/>
          <w:sz w:val="20"/>
          <w:szCs w:val="20"/>
          <w:lang w:val="es-ES"/>
        </w:rPr>
      </w:pPr>
    </w:p>
    <w:p w:rsidR="000825FD" w:rsidRPr="007A6F01" w:rsidRDefault="000825FD" w:rsidP="000825FD">
      <w:pPr>
        <w:rPr>
          <w:sz w:val="20"/>
          <w:szCs w:val="20"/>
          <w:lang w:val="es-ES"/>
        </w:rPr>
      </w:pPr>
      <w:r w:rsidRPr="007A6F01">
        <w:rPr>
          <w:sz w:val="20"/>
          <w:szCs w:val="20"/>
          <w:lang w:val="es-ES"/>
        </w:rPr>
        <w:t>Salidas</w:t>
      </w:r>
      <w:r w:rsidR="00CE70BF">
        <w:rPr>
          <w:sz w:val="20"/>
          <w:szCs w:val="20"/>
          <w:lang w:val="es-ES"/>
        </w:rPr>
        <w:t xml:space="preserve"> Diarias</w:t>
      </w:r>
    </w:p>
    <w:p w:rsidR="000825FD" w:rsidRDefault="000825FD" w:rsidP="000825FD">
      <w:pPr>
        <w:rPr>
          <w:sz w:val="20"/>
          <w:szCs w:val="20"/>
          <w:u w:val="single"/>
          <w:lang w:val="es-ES"/>
        </w:rPr>
      </w:pPr>
    </w:p>
    <w:p w:rsidR="00CE70BF" w:rsidRDefault="00CE70BF" w:rsidP="00CE70BF">
      <w:pPr>
        <w:rPr>
          <w:b/>
          <w:sz w:val="20"/>
          <w:szCs w:val="20"/>
          <w:lang w:val="es-ES"/>
        </w:rPr>
      </w:pPr>
      <w:r w:rsidRPr="00B56B0D">
        <w:rPr>
          <w:b/>
          <w:sz w:val="20"/>
          <w:szCs w:val="20"/>
          <w:lang w:val="es-ES"/>
        </w:rPr>
        <w:t xml:space="preserve">Día 1. </w:t>
      </w:r>
      <w:r>
        <w:rPr>
          <w:b/>
          <w:sz w:val="20"/>
          <w:szCs w:val="20"/>
          <w:lang w:val="es-ES"/>
        </w:rPr>
        <w:t>Los Vegas</w:t>
      </w:r>
    </w:p>
    <w:p w:rsidR="00CE70BF" w:rsidRPr="007A6F01" w:rsidRDefault="00CE70BF" w:rsidP="00CE70BF">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w:t>
      </w:r>
      <w:r>
        <w:rPr>
          <w:rFonts w:asciiTheme="minorHAnsi" w:eastAsia="Calibri" w:hAnsiTheme="minorHAnsi" w:cstheme="minorHAnsi"/>
          <w:sz w:val="20"/>
          <w:lang w:val="es-MX"/>
        </w:rPr>
        <w:t>, r</w:t>
      </w:r>
      <w:r w:rsidRPr="007A6F01">
        <w:rPr>
          <w:rFonts w:asciiTheme="minorHAnsi" w:eastAsia="Calibri" w:hAnsiTheme="minorHAnsi" w:cstheme="minorHAnsi"/>
          <w:sz w:val="20"/>
          <w:lang w:val="es-MX"/>
        </w:rPr>
        <w:t xml:space="preserve">ecepción y traslado hasta su hotel. </w:t>
      </w:r>
      <w:r w:rsidRPr="007A6F01">
        <w:rPr>
          <w:rFonts w:asciiTheme="minorHAnsi" w:eastAsia="Calibri" w:hAnsiTheme="minorHAnsi" w:cstheme="minorHAnsi"/>
          <w:b/>
          <w:sz w:val="20"/>
          <w:lang w:val="es-MX"/>
        </w:rPr>
        <w:t>Alojamiento.</w:t>
      </w:r>
    </w:p>
    <w:p w:rsidR="00CE70BF" w:rsidRDefault="00CE70BF" w:rsidP="00CE70BF">
      <w:pPr>
        <w:rPr>
          <w:b/>
          <w:sz w:val="20"/>
          <w:szCs w:val="20"/>
          <w:lang w:val="es-ES"/>
        </w:rPr>
      </w:pPr>
    </w:p>
    <w:p w:rsidR="000825FD" w:rsidRDefault="000825FD" w:rsidP="000825FD">
      <w:pPr>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CE70BF">
        <w:rPr>
          <w:b/>
          <w:sz w:val="20"/>
          <w:szCs w:val="20"/>
          <w:lang w:val="es-ES"/>
        </w:rPr>
        <w:t xml:space="preserve">Las Vegas </w:t>
      </w:r>
      <w:r>
        <w:rPr>
          <w:b/>
          <w:sz w:val="20"/>
          <w:szCs w:val="20"/>
          <w:lang w:val="es-ES"/>
        </w:rPr>
        <w:t xml:space="preserve"> </w:t>
      </w:r>
      <w:r w:rsidRPr="00AD2015">
        <w:rPr>
          <w:b/>
          <w:color w:val="FF0000"/>
          <w:sz w:val="20"/>
          <w:szCs w:val="20"/>
          <w:lang w:val="es-ES"/>
        </w:rPr>
        <w:t>(</w:t>
      </w:r>
      <w:r w:rsidR="00CE70BF" w:rsidRPr="00CE70BF">
        <w:rPr>
          <w:b/>
          <w:color w:val="FF0000"/>
          <w:sz w:val="20"/>
          <w:szCs w:val="20"/>
          <w:lang w:val="es-ES"/>
        </w:rPr>
        <w:t xml:space="preserve">Visita Nocturna </w:t>
      </w:r>
      <w:r w:rsidRPr="00AD2015">
        <w:rPr>
          <w:b/>
          <w:color w:val="FF0000"/>
          <w:sz w:val="20"/>
          <w:szCs w:val="20"/>
          <w:lang w:val="es-ES"/>
        </w:rPr>
        <w:t>)</w:t>
      </w:r>
    </w:p>
    <w:p w:rsidR="000825FD" w:rsidRDefault="00CE70BF" w:rsidP="000825FD">
      <w:pPr>
        <w:jc w:val="both"/>
        <w:rPr>
          <w:b/>
          <w:bCs/>
          <w:sz w:val="20"/>
          <w:szCs w:val="20"/>
          <w:lang w:val="es-ES"/>
        </w:rPr>
      </w:pPr>
      <w:r w:rsidRPr="00CE70BF">
        <w:rPr>
          <w:sz w:val="20"/>
          <w:szCs w:val="20"/>
          <w:lang w:val="es-ES"/>
        </w:rPr>
        <w:t xml:space="preserve">Pasamos por su hotel en horas de la tardecita para comenzar nuestro paseo. Los llevamos al famoso letrero de " Welcome Las Vegas " para tomar las fotos de rigor, luego visitaremos algunos de los hoteles localizados en Las Vegas Boulevard, mas conocido como "The Las Vegas Strip".   Visitaremos el hotel Luxor; el Hotel Bellagio, donde podremos admirar el espectáculo de fuentes danzantes; el hotel Venetian donde podremos admirar su imponente recepción; su famosa area comercial con tiendas de primeras marcas y los paseos en góndolas. Nuestro guía en los hoteles donde realizamos paradas nos brindara información de cada uno para un mayor conocimiento de esta espectacular ciudad. Continuamos hacia el Downtown de Las Vegas; pasando por la calle de las capillas , mas conocidas como las "Wedding Chapel". Una vez en la calle Freemont podremos admirar el espectáculo de la pantalla gigante que cubre la calle y sus innumerables luces. Regreso al hotel de origen.   </w:t>
      </w:r>
      <w:r w:rsidR="000825FD" w:rsidRPr="00E9215E">
        <w:rPr>
          <w:b/>
          <w:bCs/>
          <w:sz w:val="20"/>
          <w:szCs w:val="20"/>
          <w:lang w:val="es-ES"/>
        </w:rPr>
        <w:t>Alojamiento.</w:t>
      </w:r>
    </w:p>
    <w:p w:rsidR="000825FD" w:rsidRPr="00051961" w:rsidRDefault="000825FD" w:rsidP="000825FD">
      <w:pPr>
        <w:jc w:val="both"/>
        <w:rPr>
          <w:sz w:val="20"/>
          <w:szCs w:val="20"/>
          <w:lang w:val="es-ES"/>
        </w:rPr>
      </w:pPr>
      <w:r w:rsidRPr="00051961">
        <w:rPr>
          <w:b/>
          <w:sz w:val="20"/>
          <w:szCs w:val="20"/>
          <w:lang w:val="es-ES"/>
        </w:rPr>
        <w:t>Duración:</w:t>
      </w:r>
      <w:r w:rsidRPr="00051961">
        <w:rPr>
          <w:sz w:val="20"/>
          <w:szCs w:val="20"/>
          <w:lang w:val="es-ES"/>
        </w:rPr>
        <w:t xml:space="preserve"> Aproximadamente </w:t>
      </w:r>
      <w:r>
        <w:rPr>
          <w:sz w:val="20"/>
          <w:szCs w:val="20"/>
          <w:lang w:val="es-ES"/>
        </w:rPr>
        <w:t>4</w:t>
      </w:r>
      <w:r w:rsidRPr="00051961">
        <w:rPr>
          <w:sz w:val="20"/>
          <w:szCs w:val="20"/>
          <w:lang w:val="es-ES"/>
        </w:rPr>
        <w:t xml:space="preserve"> horas</w:t>
      </w:r>
    </w:p>
    <w:p w:rsidR="000825FD" w:rsidRPr="00E9215E" w:rsidRDefault="000825FD" w:rsidP="000825FD">
      <w:pPr>
        <w:jc w:val="both"/>
        <w:rPr>
          <w:b/>
          <w:bCs/>
          <w:sz w:val="20"/>
          <w:szCs w:val="20"/>
          <w:lang w:val="es-ES"/>
        </w:rPr>
      </w:pPr>
    </w:p>
    <w:p w:rsidR="00CE70BF" w:rsidRDefault="00CE70BF" w:rsidP="00CE70BF">
      <w:pPr>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Los Vegas  </w:t>
      </w:r>
    </w:p>
    <w:p w:rsidR="00CE70BF" w:rsidRPr="00051961" w:rsidRDefault="00CE70BF" w:rsidP="00CE70BF">
      <w:pPr>
        <w:jc w:val="both"/>
        <w:rPr>
          <w:sz w:val="20"/>
          <w:szCs w:val="20"/>
          <w:lang w:val="es-ES"/>
        </w:rPr>
      </w:pPr>
      <w:r>
        <w:rPr>
          <w:sz w:val="20"/>
          <w:szCs w:val="20"/>
          <w:lang w:val="es-ES"/>
        </w:rPr>
        <w:t xml:space="preserve">Día libre para recorrer esta increíble ciudad y poder probar suerte en alguno de sus casinos. </w:t>
      </w:r>
      <w:r>
        <w:rPr>
          <w:b/>
          <w:bCs/>
          <w:sz w:val="20"/>
          <w:szCs w:val="20"/>
          <w:lang w:val="es-ES"/>
        </w:rPr>
        <w:t>Alojamiento.</w:t>
      </w:r>
    </w:p>
    <w:p w:rsidR="00CE70BF" w:rsidRPr="007A6F01" w:rsidRDefault="00CE70BF" w:rsidP="00CE70BF">
      <w:pPr>
        <w:jc w:val="both"/>
        <w:rPr>
          <w:rFonts w:eastAsia="Calibri" w:cstheme="minorHAnsi"/>
          <w:sz w:val="20"/>
          <w:lang w:val="es-MX"/>
        </w:rPr>
      </w:pPr>
    </w:p>
    <w:p w:rsidR="00CE70BF" w:rsidRDefault="00CE70BF" w:rsidP="00CE70BF">
      <w:pPr>
        <w:rPr>
          <w:b/>
          <w:sz w:val="20"/>
          <w:szCs w:val="20"/>
          <w:lang w:val="es-ES"/>
        </w:rPr>
      </w:pPr>
      <w:r w:rsidRPr="00B56B0D">
        <w:rPr>
          <w:b/>
          <w:sz w:val="20"/>
          <w:szCs w:val="20"/>
          <w:lang w:val="es-ES"/>
        </w:rPr>
        <w:t xml:space="preserve">Día </w:t>
      </w:r>
      <w:r>
        <w:rPr>
          <w:b/>
          <w:sz w:val="20"/>
          <w:szCs w:val="20"/>
          <w:lang w:val="es-ES"/>
        </w:rPr>
        <w:t>4. Los Vegas</w:t>
      </w:r>
    </w:p>
    <w:p w:rsidR="00CE70BF" w:rsidRPr="007A6F01" w:rsidRDefault="00CE70BF" w:rsidP="00CE70BF">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 xml:space="preserve">A la hora </w:t>
      </w:r>
      <w:r>
        <w:rPr>
          <w:rFonts w:asciiTheme="minorHAnsi" w:eastAsia="Calibri" w:hAnsiTheme="minorHAnsi" w:cstheme="minorHAnsi"/>
          <w:sz w:val="20"/>
          <w:lang w:val="es-MX"/>
        </w:rPr>
        <w:t xml:space="preserve">indicada </w:t>
      </w:r>
      <w:r w:rsidRPr="007A6F01">
        <w:rPr>
          <w:rFonts w:asciiTheme="minorHAnsi" w:eastAsia="Calibri" w:hAnsiTheme="minorHAnsi" w:cstheme="minorHAnsi"/>
          <w:sz w:val="20"/>
          <w:lang w:val="es-MX"/>
        </w:rPr>
        <w:t xml:space="preserve">traslado al aeropuerto para </w:t>
      </w:r>
      <w:r>
        <w:rPr>
          <w:rFonts w:asciiTheme="minorHAnsi" w:eastAsia="Calibri" w:hAnsiTheme="minorHAnsi" w:cstheme="minorHAnsi"/>
          <w:sz w:val="20"/>
          <w:lang w:val="es-MX"/>
        </w:rPr>
        <w:t xml:space="preserve">abordar el </w:t>
      </w:r>
      <w:r w:rsidRPr="007A6F01">
        <w:rPr>
          <w:rFonts w:asciiTheme="minorHAnsi" w:eastAsia="Calibri" w:hAnsiTheme="minorHAnsi" w:cstheme="minorHAnsi"/>
          <w:sz w:val="20"/>
          <w:lang w:val="es-MX"/>
        </w:rPr>
        <w:t>vuelo de regreso a ciudad de origen.</w:t>
      </w:r>
    </w:p>
    <w:p w:rsidR="000825FD" w:rsidRDefault="000825FD" w:rsidP="000825FD">
      <w:pPr>
        <w:pStyle w:val="Textosinformato"/>
        <w:jc w:val="center"/>
        <w:rPr>
          <w:rFonts w:asciiTheme="minorHAnsi" w:eastAsia="Calibri" w:hAnsiTheme="minorHAnsi" w:cstheme="minorHAnsi"/>
          <w:b/>
          <w:sz w:val="20"/>
          <w:lang w:val="es-MX"/>
        </w:rPr>
      </w:pPr>
    </w:p>
    <w:p w:rsidR="000825FD" w:rsidRPr="007A6F01" w:rsidRDefault="000825FD" w:rsidP="000825FD">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0825FD" w:rsidRDefault="000825FD" w:rsidP="000825FD">
      <w:pPr>
        <w:rPr>
          <w:sz w:val="20"/>
          <w:szCs w:val="20"/>
          <w:lang w:val="es-ES"/>
        </w:rPr>
      </w:pPr>
    </w:p>
    <w:p w:rsidR="000825FD" w:rsidRDefault="000825FD" w:rsidP="000825FD">
      <w:pPr>
        <w:rPr>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004FC8D" wp14:editId="1A599274">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825FD" w:rsidRPr="00F74623" w:rsidRDefault="000825FD" w:rsidP="000825F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04FC8D" id="Rectángulo 1" o:spid="_x0000_s1026" style="position:absolute;margin-left:1.35pt;margin-top:1.85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" fillcolor="black [3200]" strokecolor="black [1600]" strokeweight="1pt">
                <v:textbox>
                  <w:txbxContent>
                    <w:p w:rsidR="000825FD" w:rsidRPr="00F74623" w:rsidRDefault="000825FD" w:rsidP="000825FD">
                      <w:pPr>
                        <w:jc w:val="center"/>
                        <w:rPr>
                          <w:b/>
                          <w:i/>
                          <w:lang w:val="es-ES"/>
                        </w:rPr>
                      </w:pPr>
                      <w:r w:rsidRPr="00F74623">
                        <w:rPr>
                          <w:b/>
                          <w:i/>
                          <w:lang w:val="es-ES"/>
                        </w:rPr>
                        <w:t>JULIÁ TOURS INCLUYE:</w:t>
                      </w:r>
                    </w:p>
                  </w:txbxContent>
                </v:textbox>
                <w10:wrap type="square"/>
              </v:rect>
            </w:pict>
          </mc:Fallback>
        </mc:AlternateContent>
      </w:r>
    </w:p>
    <w:p w:rsidR="000825FD" w:rsidRPr="00B56B0D" w:rsidRDefault="000825FD" w:rsidP="000825FD">
      <w:pPr>
        <w:rPr>
          <w:sz w:val="20"/>
          <w:szCs w:val="20"/>
        </w:rPr>
      </w:pPr>
    </w:p>
    <w:p w:rsidR="000825FD" w:rsidRDefault="000825FD" w:rsidP="000825FD">
      <w:pPr>
        <w:pStyle w:val="Prrafodelista"/>
        <w:numPr>
          <w:ilvl w:val="0"/>
          <w:numId w:val="5"/>
        </w:numPr>
        <w:rPr>
          <w:sz w:val="20"/>
          <w:szCs w:val="20"/>
        </w:rPr>
      </w:pPr>
      <w:r>
        <w:rPr>
          <w:sz w:val="20"/>
          <w:szCs w:val="20"/>
        </w:rPr>
        <w:t xml:space="preserve">Traslados de entrada y salida </w:t>
      </w:r>
    </w:p>
    <w:p w:rsidR="000825FD" w:rsidRDefault="000825FD" w:rsidP="000825FD">
      <w:pPr>
        <w:pStyle w:val="Prrafodelista"/>
        <w:numPr>
          <w:ilvl w:val="0"/>
          <w:numId w:val="5"/>
        </w:numPr>
        <w:rPr>
          <w:sz w:val="20"/>
          <w:szCs w:val="20"/>
        </w:rPr>
      </w:pPr>
      <w:r>
        <w:rPr>
          <w:sz w:val="20"/>
          <w:szCs w:val="20"/>
        </w:rPr>
        <w:t>0</w:t>
      </w:r>
      <w:r w:rsidR="00CE70BF">
        <w:rPr>
          <w:sz w:val="20"/>
          <w:szCs w:val="20"/>
        </w:rPr>
        <w:t>3</w:t>
      </w:r>
      <w:r>
        <w:rPr>
          <w:sz w:val="20"/>
          <w:szCs w:val="20"/>
        </w:rPr>
        <w:t xml:space="preserve"> noches de alojamiento en </w:t>
      </w:r>
      <w:r w:rsidR="00CE70BF">
        <w:rPr>
          <w:sz w:val="20"/>
          <w:szCs w:val="20"/>
        </w:rPr>
        <w:t>Las Vegas</w:t>
      </w:r>
    </w:p>
    <w:p w:rsidR="000825FD" w:rsidRPr="00CE70BF" w:rsidRDefault="00CE70BF" w:rsidP="00CE70BF">
      <w:pPr>
        <w:pStyle w:val="Prrafodelista"/>
        <w:numPr>
          <w:ilvl w:val="0"/>
          <w:numId w:val="5"/>
        </w:numPr>
        <w:rPr>
          <w:sz w:val="20"/>
          <w:szCs w:val="20"/>
        </w:rPr>
      </w:pPr>
      <w:r>
        <w:rPr>
          <w:sz w:val="20"/>
          <w:szCs w:val="20"/>
        </w:rPr>
        <w:t>Visita Nocturna de las Vegas</w:t>
      </w:r>
    </w:p>
    <w:p w:rsidR="000825FD" w:rsidRDefault="000825FD" w:rsidP="000825FD">
      <w:pPr>
        <w:pStyle w:val="Prrafodelista"/>
        <w:numPr>
          <w:ilvl w:val="0"/>
          <w:numId w:val="5"/>
        </w:numPr>
        <w:rPr>
          <w:sz w:val="20"/>
          <w:szCs w:val="20"/>
        </w:rPr>
      </w:pPr>
      <w:r w:rsidRPr="00364404">
        <w:rPr>
          <w:sz w:val="20"/>
          <w:szCs w:val="20"/>
        </w:rPr>
        <w:t>Seguro de asistencia en viaje cobertura COVID</w:t>
      </w:r>
      <w:r>
        <w:rPr>
          <w:sz w:val="20"/>
          <w:szCs w:val="20"/>
        </w:rPr>
        <w:t>.</w:t>
      </w:r>
    </w:p>
    <w:p w:rsidR="000825FD" w:rsidRDefault="000825FD" w:rsidP="000825FD">
      <w:pPr>
        <w:rPr>
          <w:sz w:val="20"/>
          <w:szCs w:val="20"/>
        </w:rPr>
      </w:pPr>
    </w:p>
    <w:p w:rsidR="000825FD" w:rsidRPr="00B56B0D" w:rsidRDefault="000825FD" w:rsidP="00CE70BF">
      <w:pPr>
        <w:rPr>
          <w:b/>
        </w:rPr>
      </w:pPr>
      <w:r w:rsidRPr="00B56B0D">
        <w:rPr>
          <w:b/>
        </w:rPr>
        <w:t>NO Incluye</w:t>
      </w:r>
    </w:p>
    <w:p w:rsidR="000825FD" w:rsidRDefault="000825FD" w:rsidP="000825FD">
      <w:pPr>
        <w:pStyle w:val="Prrafodelista"/>
        <w:numPr>
          <w:ilvl w:val="0"/>
          <w:numId w:val="7"/>
        </w:numPr>
        <w:rPr>
          <w:sz w:val="20"/>
          <w:szCs w:val="20"/>
        </w:rPr>
      </w:pPr>
      <w:r w:rsidRPr="007430D0">
        <w:rPr>
          <w:sz w:val="20"/>
          <w:szCs w:val="20"/>
        </w:rPr>
        <w:t xml:space="preserve">Vuelos internacionales y domésticos. </w:t>
      </w:r>
    </w:p>
    <w:p w:rsidR="000825FD" w:rsidRPr="00CE70BF" w:rsidRDefault="000825FD" w:rsidP="00CE70BF">
      <w:pPr>
        <w:pStyle w:val="Prrafodelista"/>
        <w:numPr>
          <w:ilvl w:val="0"/>
          <w:numId w:val="7"/>
        </w:numPr>
        <w:tabs>
          <w:tab w:val="left" w:pos="851"/>
        </w:tabs>
        <w:spacing w:after="0"/>
        <w:rPr>
          <w:sz w:val="20"/>
          <w:szCs w:val="20"/>
        </w:rPr>
      </w:pPr>
      <w:r w:rsidRPr="00AD2015">
        <w:rPr>
          <w:sz w:val="20"/>
          <w:szCs w:val="20"/>
        </w:rPr>
        <w:t>Facility Fee: $</w:t>
      </w:r>
      <w:r>
        <w:rPr>
          <w:sz w:val="20"/>
          <w:szCs w:val="20"/>
        </w:rPr>
        <w:t>50 USD aproximadamente por habitación por noche se paga directamente en el hotel.</w:t>
      </w:r>
    </w:p>
    <w:p w:rsidR="000825FD" w:rsidRPr="007430D0" w:rsidRDefault="000825FD" w:rsidP="000825FD">
      <w:pPr>
        <w:pStyle w:val="Prrafodelista"/>
        <w:numPr>
          <w:ilvl w:val="0"/>
          <w:numId w:val="7"/>
        </w:numPr>
        <w:rPr>
          <w:sz w:val="20"/>
          <w:szCs w:val="20"/>
        </w:rPr>
      </w:pPr>
      <w:r w:rsidRPr="007430D0">
        <w:rPr>
          <w:sz w:val="20"/>
          <w:szCs w:val="20"/>
        </w:rPr>
        <w:t>Ningún servicio no especificado</w:t>
      </w:r>
    </w:p>
    <w:p w:rsidR="000825FD" w:rsidRPr="007430D0" w:rsidRDefault="000825FD" w:rsidP="000825FD">
      <w:pPr>
        <w:pStyle w:val="Prrafodelista"/>
        <w:numPr>
          <w:ilvl w:val="0"/>
          <w:numId w:val="7"/>
        </w:numPr>
        <w:rPr>
          <w:sz w:val="20"/>
          <w:szCs w:val="20"/>
        </w:rPr>
      </w:pPr>
      <w:r w:rsidRPr="007430D0">
        <w:rPr>
          <w:sz w:val="20"/>
          <w:szCs w:val="20"/>
        </w:rPr>
        <w:t>Gastos personales</w:t>
      </w:r>
    </w:p>
    <w:p w:rsidR="000825FD" w:rsidRDefault="000825FD" w:rsidP="000825FD">
      <w:pPr>
        <w:pStyle w:val="Prrafodelista"/>
        <w:numPr>
          <w:ilvl w:val="0"/>
          <w:numId w:val="7"/>
        </w:numPr>
        <w:rPr>
          <w:sz w:val="20"/>
          <w:szCs w:val="20"/>
        </w:rPr>
      </w:pPr>
      <w:r w:rsidRPr="007430D0">
        <w:rPr>
          <w:sz w:val="20"/>
          <w:szCs w:val="20"/>
        </w:rPr>
        <w:t>Propinas</w:t>
      </w:r>
    </w:p>
    <w:p w:rsidR="000825FD" w:rsidRPr="00FF4546" w:rsidRDefault="000825FD" w:rsidP="000825FD">
      <w:pPr>
        <w:rPr>
          <w:sz w:val="20"/>
          <w:szCs w:val="20"/>
        </w:rPr>
      </w:pPr>
    </w:p>
    <w:p w:rsidR="000825FD" w:rsidRDefault="000825FD" w:rsidP="000825FD">
      <w:pPr>
        <w:pStyle w:val="Sinespaciado"/>
        <w:rPr>
          <w:b/>
          <w:bCs/>
          <w:sz w:val="20"/>
          <w:szCs w:val="20"/>
          <w:u w:val="single"/>
        </w:rPr>
      </w:pPr>
      <w:r w:rsidRPr="007A6F01">
        <w:rPr>
          <w:b/>
          <w:bCs/>
          <w:sz w:val="20"/>
          <w:szCs w:val="20"/>
          <w:u w:val="single"/>
        </w:rPr>
        <w:t>SE REQUIERE VISA AMERICANA.</w:t>
      </w:r>
    </w:p>
    <w:p w:rsidR="000825FD" w:rsidRDefault="000825FD" w:rsidP="000825FD">
      <w:pPr>
        <w:pStyle w:val="Sinespaciado"/>
        <w:rPr>
          <w:b/>
          <w:bCs/>
          <w:sz w:val="20"/>
          <w:szCs w:val="20"/>
          <w:u w:val="single"/>
        </w:rPr>
      </w:pPr>
    </w:p>
    <w:p w:rsidR="000825FD" w:rsidRDefault="000825FD" w:rsidP="000825FD">
      <w:pPr>
        <w:pStyle w:val="Sinespaciado"/>
        <w:rPr>
          <w:b/>
          <w:bCs/>
          <w:sz w:val="20"/>
          <w:szCs w:val="20"/>
          <w:u w:val="single"/>
        </w:rPr>
      </w:pPr>
    </w:p>
    <w:p w:rsidR="00CE70BF" w:rsidRDefault="00CE70BF" w:rsidP="000825FD">
      <w:pPr>
        <w:pStyle w:val="Sinespaciado"/>
        <w:rPr>
          <w:b/>
          <w:bCs/>
          <w:sz w:val="20"/>
          <w:szCs w:val="20"/>
          <w:u w:val="single"/>
        </w:rPr>
      </w:pPr>
    </w:p>
    <w:p w:rsidR="00CE70BF" w:rsidRDefault="00CE70BF" w:rsidP="000825FD">
      <w:pPr>
        <w:pStyle w:val="Sinespaciado"/>
        <w:rPr>
          <w:b/>
          <w:bCs/>
          <w:sz w:val="20"/>
          <w:szCs w:val="20"/>
          <w:u w:val="single"/>
        </w:rPr>
      </w:pPr>
    </w:p>
    <w:tbl>
      <w:tblPr>
        <w:tblW w:w="5802" w:type="dxa"/>
        <w:jc w:val="center"/>
        <w:tblCellMar>
          <w:left w:w="70" w:type="dxa"/>
          <w:right w:w="70" w:type="dxa"/>
        </w:tblCellMar>
        <w:tblLook w:val="04A0" w:firstRow="1" w:lastRow="0" w:firstColumn="1" w:lastColumn="0" w:noHBand="0" w:noVBand="1"/>
      </w:tblPr>
      <w:tblGrid>
        <w:gridCol w:w="2099"/>
        <w:gridCol w:w="708"/>
        <w:gridCol w:w="668"/>
        <w:gridCol w:w="667"/>
        <w:gridCol w:w="672"/>
        <w:gridCol w:w="988"/>
      </w:tblGrid>
      <w:tr w:rsidR="00CE70BF" w:rsidRPr="00CE70BF" w:rsidTr="00CE70BF">
        <w:trPr>
          <w:trHeight w:val="287"/>
          <w:jc w:val="center"/>
        </w:trPr>
        <w:tc>
          <w:tcPr>
            <w:tcW w:w="5802"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E70BF" w:rsidRPr="00CE70BF" w:rsidRDefault="00CE70BF" w:rsidP="00CE70BF">
            <w:pPr>
              <w:jc w:val="cente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 xml:space="preserve">TARIFAS EN USD POR PERSONA </w:t>
            </w:r>
          </w:p>
        </w:tc>
      </w:tr>
      <w:tr w:rsidR="00CE70BF" w:rsidRPr="00CE70BF" w:rsidTr="00CE70BF">
        <w:trPr>
          <w:trHeight w:val="287"/>
          <w:jc w:val="center"/>
        </w:trPr>
        <w:tc>
          <w:tcPr>
            <w:tcW w:w="347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70BF" w:rsidRPr="00CE70BF" w:rsidRDefault="00CE70BF" w:rsidP="00CE70BF">
            <w:pPr>
              <w:rPr>
                <w:rFonts w:ascii="Calibri" w:eastAsia="Times New Roman" w:hAnsi="Calibri" w:cs="Calibri"/>
                <w:b/>
                <w:bCs/>
                <w:color w:val="000000"/>
                <w:sz w:val="18"/>
                <w:szCs w:val="18"/>
                <w:lang w:val="es-MX" w:eastAsia="es-MX"/>
              </w:rPr>
            </w:pPr>
            <w:r w:rsidRPr="00CE70BF">
              <w:rPr>
                <w:rFonts w:ascii="Calibri" w:eastAsia="Times New Roman" w:hAnsi="Calibri" w:cs="Calibri"/>
                <w:b/>
                <w:bCs/>
                <w:color w:val="000000"/>
                <w:sz w:val="18"/>
                <w:szCs w:val="18"/>
                <w:lang w:val="es-MX" w:eastAsia="es-MX"/>
              </w:rPr>
              <w:t xml:space="preserve">SERVICIOS TERRESTRES EXCLUSIVAMENTE </w:t>
            </w:r>
          </w:p>
        </w:tc>
        <w:tc>
          <w:tcPr>
            <w:tcW w:w="232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E70BF" w:rsidRPr="00CE70BF" w:rsidRDefault="00CE70BF" w:rsidP="00CE70BF">
            <w:pPr>
              <w:jc w:val="right"/>
              <w:rPr>
                <w:rFonts w:ascii="Calibri" w:eastAsia="Times New Roman" w:hAnsi="Calibri" w:cs="Calibri"/>
                <w:b/>
                <w:bCs/>
                <w:color w:val="000000"/>
                <w:sz w:val="18"/>
                <w:szCs w:val="18"/>
                <w:lang w:val="es-MX" w:eastAsia="es-MX"/>
              </w:rPr>
            </w:pPr>
            <w:r w:rsidRPr="00CE70BF">
              <w:rPr>
                <w:rFonts w:ascii="Calibri" w:eastAsia="Times New Roman" w:hAnsi="Calibri" w:cs="Calibri"/>
                <w:b/>
                <w:bCs/>
                <w:color w:val="000000"/>
                <w:sz w:val="18"/>
                <w:szCs w:val="18"/>
                <w:lang w:val="es-MX" w:eastAsia="es-MX"/>
              </w:rPr>
              <w:t xml:space="preserve">MINIMO 2 PASAJEROS </w:t>
            </w:r>
          </w:p>
        </w:tc>
      </w:tr>
      <w:tr w:rsidR="00CE70BF" w:rsidRPr="00CE70BF" w:rsidTr="00CE70BF">
        <w:trPr>
          <w:trHeight w:val="302"/>
          <w:jc w:val="center"/>
        </w:trPr>
        <w:tc>
          <w:tcPr>
            <w:tcW w:w="5802"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CE70BF" w:rsidRPr="00CE70BF" w:rsidRDefault="00CE70BF" w:rsidP="00CE70BF">
            <w:pPr>
              <w:jc w:val="cente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06 ENE - 15 DIC 2024</w:t>
            </w:r>
          </w:p>
        </w:tc>
      </w:tr>
      <w:tr w:rsidR="00CE70BF" w:rsidRPr="00CE70BF" w:rsidTr="00CE70BF">
        <w:trPr>
          <w:trHeight w:val="302"/>
          <w:jc w:val="center"/>
        </w:trPr>
        <w:tc>
          <w:tcPr>
            <w:tcW w:w="209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CE70BF" w:rsidRPr="00CE70BF" w:rsidRDefault="00CE70BF" w:rsidP="00CE70BF">
            <w:pP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 xml:space="preserve">CATEGORÍA </w:t>
            </w:r>
          </w:p>
        </w:tc>
        <w:tc>
          <w:tcPr>
            <w:tcW w:w="708" w:type="dxa"/>
            <w:tcBorders>
              <w:top w:val="nil"/>
              <w:left w:val="nil"/>
              <w:bottom w:val="single" w:sz="4" w:space="0" w:color="auto"/>
              <w:right w:val="single" w:sz="4" w:space="0" w:color="auto"/>
            </w:tcBorders>
            <w:shd w:val="clear" w:color="000000" w:fill="000000"/>
            <w:noWrap/>
            <w:vAlign w:val="center"/>
            <w:hideMark/>
          </w:tcPr>
          <w:p w:rsidR="00CE70BF" w:rsidRPr="00CE70BF" w:rsidRDefault="00CE70BF" w:rsidP="00CE70BF">
            <w:pPr>
              <w:jc w:val="cente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 xml:space="preserve">DBL </w:t>
            </w:r>
          </w:p>
        </w:tc>
        <w:tc>
          <w:tcPr>
            <w:tcW w:w="668" w:type="dxa"/>
            <w:tcBorders>
              <w:top w:val="nil"/>
              <w:left w:val="nil"/>
              <w:bottom w:val="single" w:sz="4" w:space="0" w:color="auto"/>
              <w:right w:val="single" w:sz="4" w:space="0" w:color="auto"/>
            </w:tcBorders>
            <w:shd w:val="clear" w:color="000000" w:fill="000000"/>
            <w:noWrap/>
            <w:vAlign w:val="center"/>
            <w:hideMark/>
          </w:tcPr>
          <w:p w:rsidR="00CE70BF" w:rsidRPr="00CE70BF" w:rsidRDefault="00CE70BF" w:rsidP="00CE70BF">
            <w:pPr>
              <w:jc w:val="cente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TPL</w:t>
            </w:r>
          </w:p>
        </w:tc>
        <w:tc>
          <w:tcPr>
            <w:tcW w:w="667" w:type="dxa"/>
            <w:tcBorders>
              <w:top w:val="nil"/>
              <w:left w:val="nil"/>
              <w:bottom w:val="single" w:sz="4" w:space="0" w:color="auto"/>
              <w:right w:val="single" w:sz="4" w:space="0" w:color="auto"/>
            </w:tcBorders>
            <w:shd w:val="clear" w:color="000000" w:fill="000000"/>
            <w:noWrap/>
            <w:vAlign w:val="center"/>
            <w:hideMark/>
          </w:tcPr>
          <w:p w:rsidR="00CE70BF" w:rsidRPr="00CE70BF" w:rsidRDefault="00CE70BF" w:rsidP="00CE70BF">
            <w:pPr>
              <w:jc w:val="cente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CPL</w:t>
            </w:r>
          </w:p>
        </w:tc>
        <w:tc>
          <w:tcPr>
            <w:tcW w:w="672" w:type="dxa"/>
            <w:tcBorders>
              <w:top w:val="nil"/>
              <w:left w:val="nil"/>
              <w:bottom w:val="single" w:sz="4" w:space="0" w:color="auto"/>
              <w:right w:val="single" w:sz="4" w:space="0" w:color="auto"/>
            </w:tcBorders>
            <w:shd w:val="clear" w:color="000000" w:fill="000000"/>
            <w:noWrap/>
            <w:vAlign w:val="center"/>
            <w:hideMark/>
          </w:tcPr>
          <w:p w:rsidR="00CE70BF" w:rsidRPr="00CE70BF" w:rsidRDefault="00CE70BF" w:rsidP="00CE70BF">
            <w:pPr>
              <w:jc w:val="cente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SGL</w:t>
            </w:r>
          </w:p>
        </w:tc>
        <w:tc>
          <w:tcPr>
            <w:tcW w:w="988" w:type="dxa"/>
            <w:tcBorders>
              <w:top w:val="nil"/>
              <w:left w:val="nil"/>
              <w:bottom w:val="single" w:sz="4" w:space="0" w:color="auto"/>
              <w:right w:val="single" w:sz="8" w:space="0" w:color="auto"/>
            </w:tcBorders>
            <w:shd w:val="clear" w:color="000000" w:fill="000000"/>
            <w:vAlign w:val="center"/>
            <w:hideMark/>
          </w:tcPr>
          <w:p w:rsidR="00CE70BF" w:rsidRPr="00CE70BF" w:rsidRDefault="00CE70BF" w:rsidP="00CE70BF">
            <w:pPr>
              <w:jc w:val="cente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MNR</w:t>
            </w:r>
          </w:p>
        </w:tc>
      </w:tr>
      <w:tr w:rsidR="00CE70BF" w:rsidRPr="00CE70BF" w:rsidTr="00CE70BF">
        <w:trPr>
          <w:trHeight w:val="302"/>
          <w:jc w:val="center"/>
        </w:trPr>
        <w:tc>
          <w:tcPr>
            <w:tcW w:w="209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E70BF" w:rsidRPr="00CE70BF" w:rsidRDefault="00CE70BF" w:rsidP="00CE70BF">
            <w:pPr>
              <w:rPr>
                <w:rFonts w:ascii="Calibri" w:eastAsia="Times New Roman" w:hAnsi="Calibri" w:cs="Calibri"/>
                <w:color w:val="000000"/>
                <w:sz w:val="18"/>
                <w:szCs w:val="18"/>
                <w:lang w:val="es-MX" w:eastAsia="es-MX"/>
              </w:rPr>
            </w:pPr>
            <w:r w:rsidRPr="00CE70BF">
              <w:rPr>
                <w:rFonts w:ascii="Calibri" w:eastAsia="Times New Roman" w:hAnsi="Calibri" w:cs="Calibri"/>
                <w:color w:val="000000"/>
                <w:sz w:val="18"/>
                <w:szCs w:val="18"/>
                <w:lang w:val="es-MX" w:eastAsia="es-MX"/>
              </w:rPr>
              <w:t>PRIMERA</w:t>
            </w:r>
          </w:p>
        </w:tc>
        <w:tc>
          <w:tcPr>
            <w:tcW w:w="708" w:type="dxa"/>
            <w:tcBorders>
              <w:top w:val="nil"/>
              <w:left w:val="nil"/>
              <w:bottom w:val="single" w:sz="4" w:space="0" w:color="auto"/>
              <w:right w:val="single" w:sz="4" w:space="0" w:color="auto"/>
            </w:tcBorders>
            <w:shd w:val="clear" w:color="auto" w:fill="auto"/>
            <w:noWrap/>
            <w:vAlign w:val="center"/>
            <w:hideMark/>
          </w:tcPr>
          <w:p w:rsidR="00CE70BF" w:rsidRPr="00CE70BF" w:rsidRDefault="00CE70BF" w:rsidP="00CE70BF">
            <w:pPr>
              <w:jc w:val="center"/>
              <w:rPr>
                <w:rFonts w:ascii="Calibri" w:eastAsia="Times New Roman" w:hAnsi="Calibri" w:cs="Calibri"/>
                <w:color w:val="000000"/>
                <w:sz w:val="18"/>
                <w:szCs w:val="18"/>
                <w:lang w:val="es-MX" w:eastAsia="es-MX"/>
              </w:rPr>
            </w:pPr>
            <w:r w:rsidRPr="00CE70BF">
              <w:rPr>
                <w:rFonts w:ascii="Calibri" w:eastAsia="Times New Roman" w:hAnsi="Calibri" w:cs="Calibri"/>
                <w:color w:val="000000"/>
                <w:sz w:val="18"/>
                <w:szCs w:val="18"/>
                <w:lang w:val="es-MX" w:eastAsia="es-MX"/>
              </w:rPr>
              <w:t>566</w:t>
            </w:r>
          </w:p>
        </w:tc>
        <w:tc>
          <w:tcPr>
            <w:tcW w:w="668" w:type="dxa"/>
            <w:tcBorders>
              <w:top w:val="nil"/>
              <w:left w:val="nil"/>
              <w:bottom w:val="single" w:sz="4" w:space="0" w:color="auto"/>
              <w:right w:val="single" w:sz="4" w:space="0" w:color="auto"/>
            </w:tcBorders>
            <w:shd w:val="clear" w:color="auto" w:fill="auto"/>
            <w:noWrap/>
            <w:vAlign w:val="center"/>
            <w:hideMark/>
          </w:tcPr>
          <w:p w:rsidR="00CE70BF" w:rsidRPr="00CE70BF" w:rsidRDefault="00CE70BF" w:rsidP="00CE70BF">
            <w:pPr>
              <w:jc w:val="center"/>
              <w:rPr>
                <w:rFonts w:ascii="Calibri" w:eastAsia="Times New Roman" w:hAnsi="Calibri" w:cs="Calibri"/>
                <w:color w:val="000000"/>
                <w:sz w:val="18"/>
                <w:szCs w:val="18"/>
                <w:lang w:val="es-MX" w:eastAsia="es-MX"/>
              </w:rPr>
            </w:pPr>
            <w:r w:rsidRPr="00CE70BF">
              <w:rPr>
                <w:rFonts w:ascii="Calibri" w:eastAsia="Times New Roman" w:hAnsi="Calibri" w:cs="Calibri"/>
                <w:color w:val="000000"/>
                <w:sz w:val="18"/>
                <w:szCs w:val="18"/>
                <w:lang w:val="es-MX" w:eastAsia="es-MX"/>
              </w:rPr>
              <w:t>497</w:t>
            </w:r>
          </w:p>
        </w:tc>
        <w:tc>
          <w:tcPr>
            <w:tcW w:w="667" w:type="dxa"/>
            <w:tcBorders>
              <w:top w:val="nil"/>
              <w:left w:val="nil"/>
              <w:bottom w:val="single" w:sz="4" w:space="0" w:color="auto"/>
              <w:right w:val="single" w:sz="4" w:space="0" w:color="auto"/>
            </w:tcBorders>
            <w:shd w:val="clear" w:color="auto" w:fill="auto"/>
            <w:noWrap/>
            <w:vAlign w:val="center"/>
            <w:hideMark/>
          </w:tcPr>
          <w:p w:rsidR="00CE70BF" w:rsidRPr="00CE70BF" w:rsidRDefault="00CE70BF" w:rsidP="00CE70BF">
            <w:pPr>
              <w:jc w:val="center"/>
              <w:rPr>
                <w:rFonts w:ascii="Calibri" w:eastAsia="Times New Roman" w:hAnsi="Calibri" w:cs="Calibri"/>
                <w:color w:val="000000"/>
                <w:sz w:val="18"/>
                <w:szCs w:val="18"/>
                <w:lang w:val="es-MX" w:eastAsia="es-MX"/>
              </w:rPr>
            </w:pPr>
            <w:r w:rsidRPr="00CE70BF">
              <w:rPr>
                <w:rFonts w:ascii="Calibri" w:eastAsia="Times New Roman" w:hAnsi="Calibri" w:cs="Calibri"/>
                <w:color w:val="000000"/>
                <w:sz w:val="18"/>
                <w:szCs w:val="18"/>
                <w:lang w:val="es-MX" w:eastAsia="es-MX"/>
              </w:rPr>
              <w:t>445</w:t>
            </w:r>
          </w:p>
        </w:tc>
        <w:tc>
          <w:tcPr>
            <w:tcW w:w="672" w:type="dxa"/>
            <w:tcBorders>
              <w:top w:val="nil"/>
              <w:left w:val="nil"/>
              <w:bottom w:val="single" w:sz="4" w:space="0" w:color="auto"/>
              <w:right w:val="single" w:sz="4" w:space="0" w:color="auto"/>
            </w:tcBorders>
            <w:shd w:val="clear" w:color="auto" w:fill="auto"/>
            <w:noWrap/>
            <w:vAlign w:val="center"/>
            <w:hideMark/>
          </w:tcPr>
          <w:p w:rsidR="00CE70BF" w:rsidRPr="00CE70BF" w:rsidRDefault="00CE70BF" w:rsidP="00CE70BF">
            <w:pPr>
              <w:jc w:val="center"/>
              <w:rPr>
                <w:rFonts w:ascii="Calibri" w:eastAsia="Times New Roman" w:hAnsi="Calibri" w:cs="Calibri"/>
                <w:color w:val="000000"/>
                <w:sz w:val="18"/>
                <w:szCs w:val="18"/>
                <w:lang w:val="es-MX" w:eastAsia="es-MX"/>
              </w:rPr>
            </w:pPr>
            <w:r w:rsidRPr="00CE70BF">
              <w:rPr>
                <w:rFonts w:ascii="Calibri" w:eastAsia="Times New Roman" w:hAnsi="Calibri" w:cs="Calibri"/>
                <w:color w:val="000000"/>
                <w:sz w:val="18"/>
                <w:szCs w:val="18"/>
                <w:lang w:val="es-MX" w:eastAsia="es-MX"/>
              </w:rPr>
              <w:t>938</w:t>
            </w:r>
          </w:p>
        </w:tc>
        <w:tc>
          <w:tcPr>
            <w:tcW w:w="988" w:type="dxa"/>
            <w:tcBorders>
              <w:top w:val="nil"/>
              <w:left w:val="nil"/>
              <w:bottom w:val="single" w:sz="4" w:space="0" w:color="auto"/>
              <w:right w:val="single" w:sz="8" w:space="0" w:color="auto"/>
            </w:tcBorders>
            <w:shd w:val="clear" w:color="auto" w:fill="auto"/>
            <w:noWrap/>
            <w:vAlign w:val="center"/>
            <w:hideMark/>
          </w:tcPr>
          <w:p w:rsidR="00CE70BF" w:rsidRPr="00CE70BF" w:rsidRDefault="00CE70BF" w:rsidP="00CE70BF">
            <w:pPr>
              <w:jc w:val="center"/>
              <w:rPr>
                <w:rFonts w:ascii="Calibri" w:eastAsia="Times New Roman" w:hAnsi="Calibri" w:cs="Calibri"/>
                <w:color w:val="000000"/>
                <w:sz w:val="18"/>
                <w:szCs w:val="18"/>
                <w:lang w:val="es-MX" w:eastAsia="es-MX"/>
              </w:rPr>
            </w:pPr>
            <w:r w:rsidRPr="00CE70BF">
              <w:rPr>
                <w:rFonts w:ascii="Calibri" w:eastAsia="Times New Roman" w:hAnsi="Calibri" w:cs="Calibri"/>
                <w:color w:val="000000"/>
                <w:sz w:val="18"/>
                <w:szCs w:val="18"/>
                <w:lang w:val="es-MX" w:eastAsia="es-MX"/>
              </w:rPr>
              <w:t>388</w:t>
            </w:r>
          </w:p>
        </w:tc>
      </w:tr>
      <w:tr w:rsidR="00CE70BF" w:rsidRPr="00CE70BF" w:rsidTr="00CE70BF">
        <w:trPr>
          <w:trHeight w:val="302"/>
          <w:jc w:val="center"/>
        </w:trPr>
        <w:tc>
          <w:tcPr>
            <w:tcW w:w="5802"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CE70BF" w:rsidRPr="00CE70BF" w:rsidRDefault="00CE70BF" w:rsidP="00CE70BF">
            <w:pPr>
              <w:jc w:val="center"/>
              <w:rPr>
                <w:rFonts w:ascii="Calibri" w:eastAsia="Times New Roman" w:hAnsi="Calibri" w:cs="Calibri"/>
                <w:b/>
                <w:bCs/>
                <w:color w:val="FF0000"/>
                <w:sz w:val="18"/>
                <w:szCs w:val="18"/>
                <w:lang w:val="es-MX" w:eastAsia="es-MX"/>
              </w:rPr>
            </w:pPr>
            <w:r w:rsidRPr="00CE70BF">
              <w:rPr>
                <w:rFonts w:ascii="Calibri" w:eastAsia="Times New Roman" w:hAnsi="Calibri" w:cs="Calibri"/>
                <w:b/>
                <w:bCs/>
                <w:color w:val="FF0000"/>
                <w:sz w:val="18"/>
                <w:szCs w:val="18"/>
                <w:lang w:val="es-MX" w:eastAsia="es-MX"/>
              </w:rPr>
              <w:t>TARIFAS DINÁMICAS FAVOR DE CONSULTAR CON SU AGENTE DE VIAJES</w:t>
            </w:r>
          </w:p>
        </w:tc>
      </w:tr>
      <w:tr w:rsidR="00CE70BF" w:rsidRPr="00CE70BF" w:rsidTr="00CE70BF">
        <w:trPr>
          <w:trHeight w:val="302"/>
          <w:jc w:val="center"/>
        </w:trPr>
        <w:tc>
          <w:tcPr>
            <w:tcW w:w="580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70BF" w:rsidRPr="00CE70BF" w:rsidRDefault="00CE70BF" w:rsidP="00CE70BF">
            <w:pPr>
              <w:jc w:val="center"/>
              <w:rPr>
                <w:rFonts w:ascii="Calibri" w:eastAsia="Times New Roman" w:hAnsi="Calibri" w:cs="Calibri"/>
                <w:b/>
                <w:bCs/>
                <w:sz w:val="18"/>
                <w:szCs w:val="18"/>
                <w:lang w:val="es-MX" w:eastAsia="es-MX"/>
              </w:rPr>
            </w:pPr>
            <w:r w:rsidRPr="00CE70BF">
              <w:rPr>
                <w:rFonts w:ascii="Calibri" w:eastAsia="Times New Roman" w:hAnsi="Calibri" w:cs="Calibri"/>
                <w:b/>
                <w:bCs/>
                <w:sz w:val="18"/>
                <w:szCs w:val="18"/>
                <w:lang w:val="es-MX" w:eastAsia="es-MX"/>
              </w:rPr>
              <w:t>MNR 0 a 11 AÑOS MAXIMO 02 MENORES POR HABITACION</w:t>
            </w:r>
          </w:p>
        </w:tc>
      </w:tr>
      <w:tr w:rsidR="00CE70BF" w:rsidRPr="00CE70BF" w:rsidTr="00CE70BF">
        <w:trPr>
          <w:trHeight w:val="302"/>
          <w:jc w:val="center"/>
        </w:trPr>
        <w:tc>
          <w:tcPr>
            <w:tcW w:w="580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70BF" w:rsidRPr="00CE70BF" w:rsidRDefault="00CE70BF" w:rsidP="00CE70BF">
            <w:pPr>
              <w:jc w:val="center"/>
              <w:rPr>
                <w:rFonts w:ascii="Calibri" w:eastAsia="Times New Roman" w:hAnsi="Calibri" w:cs="Calibri"/>
                <w:b/>
                <w:bCs/>
                <w:sz w:val="18"/>
                <w:szCs w:val="18"/>
                <w:lang w:val="es-MX" w:eastAsia="es-MX"/>
              </w:rPr>
            </w:pPr>
            <w:r w:rsidRPr="00CE70BF">
              <w:rPr>
                <w:rFonts w:ascii="Calibri" w:eastAsia="Times New Roman" w:hAnsi="Calibri" w:cs="Calibri"/>
                <w:b/>
                <w:bCs/>
                <w:sz w:val="18"/>
                <w:szCs w:val="18"/>
                <w:lang w:val="es-MX" w:eastAsia="es-MX"/>
              </w:rPr>
              <w:t>NO APLICA EN FERIAS, EVENTOS ESPECIALES, SEMANA SANTA, NAVIDAD Y FIN DE AÑO</w:t>
            </w:r>
          </w:p>
        </w:tc>
      </w:tr>
      <w:tr w:rsidR="00CE70BF" w:rsidRPr="00CE70BF" w:rsidTr="00CE70BF">
        <w:trPr>
          <w:trHeight w:val="302"/>
          <w:jc w:val="center"/>
        </w:trPr>
        <w:tc>
          <w:tcPr>
            <w:tcW w:w="580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E70BF" w:rsidRPr="00CE70BF" w:rsidRDefault="00CE70BF" w:rsidP="00CE70BF">
            <w:pPr>
              <w:jc w:val="center"/>
              <w:rPr>
                <w:rFonts w:ascii="Calibri" w:eastAsia="Times New Roman" w:hAnsi="Calibri" w:cs="Calibri"/>
                <w:b/>
                <w:bCs/>
                <w:color w:val="000000"/>
                <w:sz w:val="18"/>
                <w:szCs w:val="18"/>
                <w:lang w:val="es-MX" w:eastAsia="es-MX"/>
              </w:rPr>
            </w:pPr>
            <w:r w:rsidRPr="00CE70BF">
              <w:rPr>
                <w:rFonts w:ascii="Calibri" w:eastAsia="Times New Roman" w:hAnsi="Calibri" w:cs="Calibri"/>
                <w:b/>
                <w:bCs/>
                <w:color w:val="000000"/>
                <w:sz w:val="18"/>
                <w:szCs w:val="18"/>
                <w:lang w:val="es-MX" w:eastAsia="es-MX"/>
              </w:rPr>
              <w:t xml:space="preserve">TARIFAS SUJETAS A DISPONIBILIDAD Y CAMBIO SIN PREVIO AVISO </w:t>
            </w:r>
          </w:p>
        </w:tc>
      </w:tr>
    </w:tbl>
    <w:p w:rsidR="00CE70BF" w:rsidRDefault="00CE70BF" w:rsidP="000825FD">
      <w:pPr>
        <w:pStyle w:val="Sinespaciado"/>
        <w:rPr>
          <w:b/>
          <w:bCs/>
          <w:sz w:val="20"/>
          <w:szCs w:val="20"/>
          <w:u w:val="single"/>
        </w:rPr>
      </w:pPr>
    </w:p>
    <w:tbl>
      <w:tblPr>
        <w:tblW w:w="5441" w:type="dxa"/>
        <w:jc w:val="center"/>
        <w:tblCellMar>
          <w:left w:w="70" w:type="dxa"/>
          <w:right w:w="70" w:type="dxa"/>
        </w:tblCellMar>
        <w:tblLook w:val="04A0" w:firstRow="1" w:lastRow="0" w:firstColumn="1" w:lastColumn="0" w:noHBand="0" w:noVBand="1"/>
      </w:tblPr>
      <w:tblGrid>
        <w:gridCol w:w="1265"/>
        <w:gridCol w:w="1239"/>
        <w:gridCol w:w="2937"/>
      </w:tblGrid>
      <w:tr w:rsidR="00CE70BF" w:rsidRPr="00CE70BF" w:rsidTr="00CE70BF">
        <w:trPr>
          <w:trHeight w:val="300"/>
          <w:jc w:val="center"/>
        </w:trPr>
        <w:tc>
          <w:tcPr>
            <w:tcW w:w="544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E70BF" w:rsidRPr="00CE70BF" w:rsidRDefault="00CE70BF" w:rsidP="00CE70BF">
            <w:pPr>
              <w:jc w:val="cente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 xml:space="preserve">HOTELES PREVISTOS O SIMILARES </w:t>
            </w:r>
          </w:p>
        </w:tc>
      </w:tr>
      <w:tr w:rsidR="00CE70BF" w:rsidRPr="00CE70BF" w:rsidTr="00CE70BF">
        <w:trPr>
          <w:trHeight w:val="300"/>
          <w:jc w:val="center"/>
        </w:trPr>
        <w:tc>
          <w:tcPr>
            <w:tcW w:w="1265" w:type="dxa"/>
            <w:tcBorders>
              <w:top w:val="nil"/>
              <w:left w:val="single" w:sz="8" w:space="0" w:color="auto"/>
              <w:bottom w:val="single" w:sz="4" w:space="0" w:color="auto"/>
              <w:right w:val="single" w:sz="4" w:space="0" w:color="auto"/>
            </w:tcBorders>
            <w:shd w:val="clear" w:color="000000" w:fill="000000"/>
            <w:noWrap/>
            <w:vAlign w:val="center"/>
            <w:hideMark/>
          </w:tcPr>
          <w:p w:rsidR="00CE70BF" w:rsidRPr="00CE70BF" w:rsidRDefault="00CE70BF" w:rsidP="00CE70BF">
            <w:pP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Categoría</w:t>
            </w:r>
          </w:p>
        </w:tc>
        <w:tc>
          <w:tcPr>
            <w:tcW w:w="1239" w:type="dxa"/>
            <w:tcBorders>
              <w:top w:val="nil"/>
              <w:left w:val="nil"/>
              <w:bottom w:val="single" w:sz="4" w:space="0" w:color="auto"/>
              <w:right w:val="single" w:sz="4" w:space="0" w:color="auto"/>
            </w:tcBorders>
            <w:shd w:val="clear" w:color="000000" w:fill="000000"/>
            <w:noWrap/>
            <w:vAlign w:val="center"/>
            <w:hideMark/>
          </w:tcPr>
          <w:p w:rsidR="00CE70BF" w:rsidRPr="00CE70BF" w:rsidRDefault="00CE70BF" w:rsidP="00CE70BF">
            <w:pP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Ciudad</w:t>
            </w:r>
          </w:p>
        </w:tc>
        <w:tc>
          <w:tcPr>
            <w:tcW w:w="2937" w:type="dxa"/>
            <w:tcBorders>
              <w:top w:val="nil"/>
              <w:left w:val="nil"/>
              <w:bottom w:val="single" w:sz="4" w:space="0" w:color="auto"/>
              <w:right w:val="single" w:sz="8" w:space="0" w:color="auto"/>
            </w:tcBorders>
            <w:shd w:val="clear" w:color="000000" w:fill="000000"/>
            <w:noWrap/>
            <w:vAlign w:val="center"/>
            <w:hideMark/>
          </w:tcPr>
          <w:p w:rsidR="00CE70BF" w:rsidRPr="00CE70BF" w:rsidRDefault="00CE70BF" w:rsidP="00CE70BF">
            <w:pPr>
              <w:rPr>
                <w:rFonts w:ascii="Calibri" w:eastAsia="Times New Roman" w:hAnsi="Calibri" w:cs="Calibri"/>
                <w:b/>
                <w:bCs/>
                <w:color w:val="FFFFFF"/>
                <w:sz w:val="18"/>
                <w:szCs w:val="18"/>
                <w:lang w:val="es-MX" w:eastAsia="es-MX"/>
              </w:rPr>
            </w:pPr>
            <w:r w:rsidRPr="00CE70BF">
              <w:rPr>
                <w:rFonts w:ascii="Calibri" w:eastAsia="Times New Roman" w:hAnsi="Calibri" w:cs="Calibri"/>
                <w:b/>
                <w:bCs/>
                <w:color w:val="FFFFFF"/>
                <w:sz w:val="18"/>
                <w:szCs w:val="18"/>
                <w:lang w:val="es-MX" w:eastAsia="es-MX"/>
              </w:rPr>
              <w:t>Hotel</w:t>
            </w:r>
          </w:p>
        </w:tc>
      </w:tr>
      <w:tr w:rsidR="00CE70BF" w:rsidRPr="00CE70BF" w:rsidTr="00CE70BF">
        <w:trPr>
          <w:trHeight w:val="315"/>
          <w:jc w:val="center"/>
        </w:trPr>
        <w:tc>
          <w:tcPr>
            <w:tcW w:w="1265" w:type="dxa"/>
            <w:tcBorders>
              <w:top w:val="nil"/>
              <w:left w:val="single" w:sz="8" w:space="0" w:color="auto"/>
              <w:bottom w:val="single" w:sz="8" w:space="0" w:color="auto"/>
              <w:right w:val="single" w:sz="4" w:space="0" w:color="auto"/>
            </w:tcBorders>
            <w:shd w:val="clear" w:color="auto" w:fill="auto"/>
            <w:noWrap/>
            <w:vAlign w:val="center"/>
            <w:hideMark/>
          </w:tcPr>
          <w:p w:rsidR="00CE70BF" w:rsidRPr="00CE70BF" w:rsidRDefault="00CE70BF" w:rsidP="00CE70BF">
            <w:pPr>
              <w:rPr>
                <w:rFonts w:ascii="Calibri" w:eastAsia="Times New Roman" w:hAnsi="Calibri" w:cs="Calibri"/>
                <w:color w:val="000000"/>
                <w:sz w:val="18"/>
                <w:szCs w:val="18"/>
                <w:lang w:val="es-MX" w:eastAsia="es-MX"/>
              </w:rPr>
            </w:pPr>
            <w:r w:rsidRPr="00CE70BF">
              <w:rPr>
                <w:rFonts w:ascii="Calibri" w:eastAsia="Times New Roman" w:hAnsi="Calibri" w:cs="Calibri"/>
                <w:color w:val="000000"/>
                <w:sz w:val="18"/>
                <w:szCs w:val="18"/>
                <w:lang w:val="es-MX" w:eastAsia="es-MX"/>
              </w:rPr>
              <w:t>PRIMERA</w:t>
            </w:r>
          </w:p>
        </w:tc>
        <w:tc>
          <w:tcPr>
            <w:tcW w:w="1239" w:type="dxa"/>
            <w:tcBorders>
              <w:top w:val="nil"/>
              <w:left w:val="nil"/>
              <w:bottom w:val="single" w:sz="8" w:space="0" w:color="auto"/>
              <w:right w:val="single" w:sz="4" w:space="0" w:color="auto"/>
            </w:tcBorders>
            <w:shd w:val="clear" w:color="auto" w:fill="auto"/>
            <w:noWrap/>
            <w:vAlign w:val="center"/>
            <w:hideMark/>
          </w:tcPr>
          <w:p w:rsidR="00CE70BF" w:rsidRPr="00CE70BF" w:rsidRDefault="00CE70BF" w:rsidP="00CE70BF">
            <w:pPr>
              <w:rPr>
                <w:rFonts w:ascii="Calibri" w:eastAsia="Times New Roman" w:hAnsi="Calibri" w:cs="Calibri"/>
                <w:color w:val="000000"/>
                <w:sz w:val="18"/>
                <w:szCs w:val="18"/>
                <w:lang w:val="es-MX" w:eastAsia="es-MX"/>
              </w:rPr>
            </w:pPr>
            <w:r w:rsidRPr="00CE70BF">
              <w:rPr>
                <w:rFonts w:ascii="Calibri" w:eastAsia="Times New Roman" w:hAnsi="Calibri" w:cs="Calibri"/>
                <w:color w:val="000000"/>
                <w:sz w:val="18"/>
                <w:szCs w:val="18"/>
                <w:lang w:val="es-MX" w:eastAsia="es-MX"/>
              </w:rPr>
              <w:t>Las Vegas</w:t>
            </w:r>
          </w:p>
        </w:tc>
        <w:tc>
          <w:tcPr>
            <w:tcW w:w="2937" w:type="dxa"/>
            <w:tcBorders>
              <w:top w:val="nil"/>
              <w:left w:val="nil"/>
              <w:bottom w:val="single" w:sz="8" w:space="0" w:color="auto"/>
              <w:right w:val="single" w:sz="8" w:space="0" w:color="auto"/>
            </w:tcBorders>
            <w:shd w:val="clear" w:color="auto" w:fill="auto"/>
            <w:noWrap/>
            <w:vAlign w:val="center"/>
            <w:hideMark/>
          </w:tcPr>
          <w:p w:rsidR="00CE70BF" w:rsidRPr="00CE70BF" w:rsidRDefault="00CE70BF" w:rsidP="00CE70BF">
            <w:pPr>
              <w:rPr>
                <w:rFonts w:ascii="Calibri" w:eastAsia="Times New Roman" w:hAnsi="Calibri" w:cs="Calibri"/>
                <w:color w:val="000000"/>
                <w:sz w:val="18"/>
                <w:szCs w:val="18"/>
                <w:lang w:val="es-MX" w:eastAsia="es-MX"/>
              </w:rPr>
            </w:pPr>
            <w:r w:rsidRPr="00CE70BF">
              <w:rPr>
                <w:rFonts w:ascii="Calibri" w:eastAsia="Times New Roman" w:hAnsi="Calibri" w:cs="Calibri"/>
                <w:color w:val="000000"/>
                <w:sz w:val="18"/>
                <w:szCs w:val="18"/>
                <w:lang w:val="es-MX" w:eastAsia="es-MX"/>
              </w:rPr>
              <w:t>Luxor Hotel and Casino</w:t>
            </w:r>
          </w:p>
        </w:tc>
      </w:tr>
    </w:tbl>
    <w:p w:rsidR="000825FD" w:rsidRDefault="000825FD" w:rsidP="000825FD">
      <w:pPr>
        <w:rPr>
          <w:rFonts w:eastAsia="Calibri" w:cs="Tahoma"/>
          <w:b/>
          <w:color w:val="000000" w:themeColor="text1"/>
          <w:lang w:val="en-US"/>
        </w:rPr>
      </w:pPr>
    </w:p>
    <w:p w:rsidR="00CE70BF" w:rsidRPr="006B65E8" w:rsidRDefault="00CE70BF" w:rsidP="000825FD">
      <w:pPr>
        <w:rPr>
          <w:rFonts w:eastAsia="Calibri" w:cs="Tahoma"/>
          <w:b/>
          <w:color w:val="000000" w:themeColor="text1"/>
          <w:lang w:val="en-US"/>
        </w:rPr>
      </w:pPr>
    </w:p>
    <w:p w:rsidR="000825FD" w:rsidRPr="00173D5B" w:rsidRDefault="000825FD" w:rsidP="000825FD">
      <w:pPr>
        <w:rPr>
          <w:rFonts w:eastAsia="Calibri" w:cs="Tahoma"/>
          <w:color w:val="000000" w:themeColor="text1"/>
        </w:rPr>
      </w:pPr>
      <w:r w:rsidRPr="00173D5B">
        <w:rPr>
          <w:rFonts w:eastAsia="Calibri" w:cs="Tahoma"/>
          <w:b/>
          <w:color w:val="000000" w:themeColor="text1"/>
        </w:rPr>
        <w:t>NOTAS IMPORTANTES:</w:t>
      </w:r>
    </w:p>
    <w:p w:rsidR="000825FD" w:rsidRPr="007C5836" w:rsidRDefault="000825FD" w:rsidP="000825FD">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0825FD" w:rsidRPr="007C5836" w:rsidRDefault="000825FD" w:rsidP="000825FD">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0825FD" w:rsidRPr="007C5836" w:rsidRDefault="000825FD" w:rsidP="000825FD">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0825FD" w:rsidRPr="001E43B4" w:rsidRDefault="000825FD" w:rsidP="000825FD">
      <w:pPr>
        <w:pStyle w:val="Sinespaciado"/>
        <w:numPr>
          <w:ilvl w:val="0"/>
          <w:numId w:val="6"/>
        </w:numPr>
        <w:rPr>
          <w:rFonts w:cstheme="minorHAnsi"/>
          <w:sz w:val="20"/>
          <w:szCs w:val="20"/>
        </w:rPr>
      </w:pPr>
      <w:r>
        <w:rPr>
          <w:rFonts w:cstheme="minorHAnsi"/>
          <w:sz w:val="20"/>
          <w:szCs w:val="20"/>
        </w:rPr>
        <w:t>Los hoteles pueden cobrar Resort Fee al momento del check in.</w:t>
      </w:r>
    </w:p>
    <w:p w:rsidR="000825FD" w:rsidRPr="00073A77" w:rsidRDefault="000825FD" w:rsidP="000825FD">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rsidR="000825FD" w:rsidRPr="00073A77" w:rsidRDefault="000825FD" w:rsidP="000825FD">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rsidR="000825FD" w:rsidRPr="00F56E36" w:rsidRDefault="000825FD" w:rsidP="000825FD">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rsidR="000825FD" w:rsidRPr="000C7133" w:rsidRDefault="000825FD" w:rsidP="000825FD">
      <w:pPr>
        <w:pStyle w:val="Sinespaciado"/>
        <w:rPr>
          <w:rFonts w:eastAsia="Calibri" w:cstheme="minorHAnsi"/>
          <w:sz w:val="20"/>
          <w:szCs w:val="20"/>
          <w:lang w:val="es-MX"/>
        </w:rPr>
      </w:pPr>
    </w:p>
    <w:p w:rsidR="00AD2015" w:rsidRPr="000825FD" w:rsidRDefault="00AD2015" w:rsidP="000825FD"/>
    <w:sectPr w:rsidR="00AD2015" w:rsidRPr="000825FD" w:rsidSect="00BD6914">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54" w:rsidRDefault="00FF0B54" w:rsidP="00A771DB">
      <w:r>
        <w:separator/>
      </w:r>
    </w:p>
  </w:endnote>
  <w:endnote w:type="continuationSeparator" w:id="0">
    <w:p w:rsidR="00FF0B54" w:rsidRDefault="00FF0B5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54" w:rsidRDefault="00FF0B54" w:rsidP="00A771DB">
      <w:r>
        <w:separator/>
      </w:r>
    </w:p>
  </w:footnote>
  <w:footnote w:type="continuationSeparator" w:id="0">
    <w:p w:rsidR="00FF0B54" w:rsidRDefault="00FF0B5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A801BC">
    <w:pPr>
      <w:pStyle w:val="Encabezado"/>
    </w:pPr>
    <w:r>
      <w:rPr>
        <w:noProof/>
        <w:lang w:val="es-MX" w:eastAsia="es-MX"/>
      </w:rPr>
      <w:drawing>
        <wp:anchor distT="0" distB="0" distL="114300" distR="114300" simplePos="0" relativeHeight="251663360" behindDoc="1" locked="0" layoutInCell="1" allowOverlap="1" wp14:anchorId="3AD1AB39" wp14:editId="18A284E6">
          <wp:simplePos x="0" y="0"/>
          <wp:positionH relativeFrom="page">
            <wp:align>right</wp:align>
          </wp:positionH>
          <wp:positionV relativeFrom="paragraph">
            <wp:posOffset>-448310</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61"/>
    <w:rsid w:val="00071A0F"/>
    <w:rsid w:val="00073A77"/>
    <w:rsid w:val="000825FD"/>
    <w:rsid w:val="000A2FC6"/>
    <w:rsid w:val="000C7133"/>
    <w:rsid w:val="001A3628"/>
    <w:rsid w:val="001A62B9"/>
    <w:rsid w:val="001D2235"/>
    <w:rsid w:val="001E31A5"/>
    <w:rsid w:val="001E43B4"/>
    <w:rsid w:val="001F325C"/>
    <w:rsid w:val="00252F64"/>
    <w:rsid w:val="00266FFE"/>
    <w:rsid w:val="002A2243"/>
    <w:rsid w:val="002F7C79"/>
    <w:rsid w:val="003123E8"/>
    <w:rsid w:val="00315C87"/>
    <w:rsid w:val="00347561"/>
    <w:rsid w:val="003712FE"/>
    <w:rsid w:val="00371C2F"/>
    <w:rsid w:val="0038287A"/>
    <w:rsid w:val="00396311"/>
    <w:rsid w:val="003A3223"/>
    <w:rsid w:val="003B5457"/>
    <w:rsid w:val="003B7DFF"/>
    <w:rsid w:val="003C2FF6"/>
    <w:rsid w:val="00433725"/>
    <w:rsid w:val="00453719"/>
    <w:rsid w:val="004E5D21"/>
    <w:rsid w:val="0051101D"/>
    <w:rsid w:val="00593F38"/>
    <w:rsid w:val="005B6246"/>
    <w:rsid w:val="005D6485"/>
    <w:rsid w:val="005D68BB"/>
    <w:rsid w:val="0065049D"/>
    <w:rsid w:val="00667934"/>
    <w:rsid w:val="00670E4B"/>
    <w:rsid w:val="00684F61"/>
    <w:rsid w:val="006B65E8"/>
    <w:rsid w:val="006B6C37"/>
    <w:rsid w:val="006D4A8B"/>
    <w:rsid w:val="00740D7A"/>
    <w:rsid w:val="007A6F01"/>
    <w:rsid w:val="008F036B"/>
    <w:rsid w:val="00913D59"/>
    <w:rsid w:val="009421AE"/>
    <w:rsid w:val="0099275B"/>
    <w:rsid w:val="00993F8F"/>
    <w:rsid w:val="009C19B8"/>
    <w:rsid w:val="00A1668C"/>
    <w:rsid w:val="00A771DB"/>
    <w:rsid w:val="00A801BC"/>
    <w:rsid w:val="00A827D1"/>
    <w:rsid w:val="00A84D1E"/>
    <w:rsid w:val="00A85FEE"/>
    <w:rsid w:val="00AD2015"/>
    <w:rsid w:val="00AE5ED0"/>
    <w:rsid w:val="00B52F57"/>
    <w:rsid w:val="00BD6914"/>
    <w:rsid w:val="00BE67DF"/>
    <w:rsid w:val="00C04A40"/>
    <w:rsid w:val="00C121EA"/>
    <w:rsid w:val="00C40718"/>
    <w:rsid w:val="00C410A8"/>
    <w:rsid w:val="00C96AAE"/>
    <w:rsid w:val="00CD73FE"/>
    <w:rsid w:val="00CE70BF"/>
    <w:rsid w:val="00D33902"/>
    <w:rsid w:val="00D47AAC"/>
    <w:rsid w:val="00D718B1"/>
    <w:rsid w:val="00D82855"/>
    <w:rsid w:val="00DC34C7"/>
    <w:rsid w:val="00DC5172"/>
    <w:rsid w:val="00E11DB8"/>
    <w:rsid w:val="00E32650"/>
    <w:rsid w:val="00E414E6"/>
    <w:rsid w:val="00E60E4D"/>
    <w:rsid w:val="00E635F3"/>
    <w:rsid w:val="00E73B32"/>
    <w:rsid w:val="00E9215E"/>
    <w:rsid w:val="00EC78EF"/>
    <w:rsid w:val="00ED48E4"/>
    <w:rsid w:val="00ED4A36"/>
    <w:rsid w:val="00F163DD"/>
    <w:rsid w:val="00F33DC1"/>
    <w:rsid w:val="00F45D4C"/>
    <w:rsid w:val="00F55DD7"/>
    <w:rsid w:val="00FB3111"/>
    <w:rsid w:val="00FF0B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77598092">
      <w:bodyDiv w:val="1"/>
      <w:marLeft w:val="0"/>
      <w:marRight w:val="0"/>
      <w:marTop w:val="0"/>
      <w:marBottom w:val="0"/>
      <w:divBdr>
        <w:top w:val="none" w:sz="0" w:space="0" w:color="auto"/>
        <w:left w:val="none" w:sz="0" w:space="0" w:color="auto"/>
        <w:bottom w:val="none" w:sz="0" w:space="0" w:color="auto"/>
        <w:right w:val="none" w:sz="0" w:space="0" w:color="auto"/>
      </w:divBdr>
    </w:div>
    <w:div w:id="96095879">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324361385">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50580709">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664357720">
      <w:bodyDiv w:val="1"/>
      <w:marLeft w:val="0"/>
      <w:marRight w:val="0"/>
      <w:marTop w:val="0"/>
      <w:marBottom w:val="0"/>
      <w:divBdr>
        <w:top w:val="none" w:sz="0" w:space="0" w:color="auto"/>
        <w:left w:val="none" w:sz="0" w:space="0" w:color="auto"/>
        <w:bottom w:val="none" w:sz="0" w:space="0" w:color="auto"/>
        <w:right w:val="none" w:sz="0" w:space="0" w:color="auto"/>
      </w:divBdr>
    </w:div>
    <w:div w:id="699740194">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32892151">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315062445">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741367842">
      <w:bodyDiv w:val="1"/>
      <w:marLeft w:val="0"/>
      <w:marRight w:val="0"/>
      <w:marTop w:val="0"/>
      <w:marBottom w:val="0"/>
      <w:divBdr>
        <w:top w:val="none" w:sz="0" w:space="0" w:color="auto"/>
        <w:left w:val="none" w:sz="0" w:space="0" w:color="auto"/>
        <w:bottom w:val="none" w:sz="0" w:space="0" w:color="auto"/>
        <w:right w:val="none" w:sz="0" w:space="0" w:color="auto"/>
      </w:divBdr>
    </w:div>
    <w:div w:id="1769156432">
      <w:bodyDiv w:val="1"/>
      <w:marLeft w:val="0"/>
      <w:marRight w:val="0"/>
      <w:marTop w:val="0"/>
      <w:marBottom w:val="0"/>
      <w:divBdr>
        <w:top w:val="none" w:sz="0" w:space="0" w:color="auto"/>
        <w:left w:val="none" w:sz="0" w:space="0" w:color="auto"/>
        <w:bottom w:val="none" w:sz="0" w:space="0" w:color="auto"/>
        <w:right w:val="none" w:sz="0" w:space="0" w:color="auto"/>
      </w:divBdr>
    </w:div>
    <w:div w:id="1785464905">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34026491">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95266187">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56983238">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79332660">
      <w:bodyDiv w:val="1"/>
      <w:marLeft w:val="0"/>
      <w:marRight w:val="0"/>
      <w:marTop w:val="0"/>
      <w:marBottom w:val="0"/>
      <w:divBdr>
        <w:top w:val="none" w:sz="0" w:space="0" w:color="auto"/>
        <w:left w:val="none" w:sz="0" w:space="0" w:color="auto"/>
        <w:bottom w:val="none" w:sz="0" w:space="0" w:color="auto"/>
        <w:right w:val="none" w:sz="0" w:space="0" w:color="auto"/>
      </w:divBdr>
    </w:div>
    <w:div w:id="1980303165">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23187071">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8BA4-AE36-4C7C-98BF-1A4E5EFE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2023-01-30T20:15:00Z</cp:lastPrinted>
  <dcterms:created xsi:type="dcterms:W3CDTF">2023-12-20T20:14:00Z</dcterms:created>
  <dcterms:modified xsi:type="dcterms:W3CDTF">2023-12-20T20:14:00Z</dcterms:modified>
</cp:coreProperties>
</file>