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052E4" w:rsidRDefault="008052E4" w:rsidP="008052E4">
      <w:pPr>
        <w:jc w:val="center"/>
        <w:rPr>
          <w:b/>
          <w:sz w:val="72"/>
          <w:szCs w:val="72"/>
          <w:lang w:val="es-ES"/>
        </w:rPr>
      </w:pPr>
      <w:r w:rsidRPr="008D0E13">
        <w:rPr>
          <w:b/>
          <w:sz w:val="72"/>
          <w:szCs w:val="72"/>
          <w:lang w:val="es-ES"/>
        </w:rPr>
        <w:t>Yucatán Mágico</w:t>
      </w:r>
    </w:p>
    <w:p w:rsidR="008052E4" w:rsidRDefault="008052E4" w:rsidP="008052E4">
      <w:pPr>
        <w:jc w:val="center"/>
        <w:rPr>
          <w:b/>
          <w:sz w:val="32"/>
          <w:szCs w:val="32"/>
          <w:lang w:val="es-ES"/>
        </w:rPr>
      </w:pPr>
      <w:r>
        <w:rPr>
          <w:b/>
          <w:sz w:val="32"/>
          <w:szCs w:val="32"/>
          <w:lang w:val="es-ES"/>
        </w:rPr>
        <w:t xml:space="preserve">4 </w:t>
      </w:r>
      <w:r w:rsidRPr="00883B24">
        <w:rPr>
          <w:b/>
          <w:sz w:val="32"/>
          <w:szCs w:val="32"/>
          <w:lang w:val="es-ES"/>
        </w:rPr>
        <w:t>días /</w:t>
      </w:r>
      <w:r>
        <w:rPr>
          <w:b/>
          <w:sz w:val="32"/>
          <w:szCs w:val="32"/>
          <w:lang w:val="es-ES"/>
        </w:rPr>
        <w:t xml:space="preserve"> 3 </w:t>
      </w:r>
      <w:r w:rsidRPr="00883B24">
        <w:rPr>
          <w:b/>
          <w:sz w:val="32"/>
          <w:szCs w:val="32"/>
          <w:lang w:val="es-ES"/>
        </w:rPr>
        <w:t>noches</w:t>
      </w:r>
    </w:p>
    <w:p w:rsidR="008052E4" w:rsidRDefault="00C24A15" w:rsidP="008052E4">
      <w:pPr>
        <w:rPr>
          <w:sz w:val="20"/>
          <w:szCs w:val="20"/>
          <w:lang w:val="es-ES"/>
        </w:rPr>
      </w:pPr>
      <w:r w:rsidRPr="00C24A15">
        <w:rPr>
          <w:b/>
          <w:bCs/>
          <w:sz w:val="20"/>
          <w:szCs w:val="20"/>
          <w:lang w:val="es-ES"/>
        </w:rPr>
        <w:t>Salidas:</w:t>
      </w:r>
      <w:r>
        <w:rPr>
          <w:sz w:val="20"/>
          <w:szCs w:val="20"/>
          <w:lang w:val="es-ES"/>
        </w:rPr>
        <w:t xml:space="preserve"> </w:t>
      </w:r>
      <w:proofErr w:type="gramStart"/>
      <w:r>
        <w:rPr>
          <w:sz w:val="20"/>
          <w:szCs w:val="20"/>
          <w:lang w:val="es-ES"/>
        </w:rPr>
        <w:t>Viernes</w:t>
      </w:r>
      <w:proofErr w:type="gramEnd"/>
    </w:p>
    <w:p w:rsidR="00C24A15" w:rsidRDefault="00C24A15" w:rsidP="008052E4">
      <w:pPr>
        <w:pStyle w:val="Textosinformato"/>
        <w:jc w:val="both"/>
        <w:rPr>
          <w:rFonts w:asciiTheme="minorHAnsi" w:eastAsia="Calibri" w:hAnsiTheme="minorHAnsi" w:cstheme="minorHAnsi"/>
          <w:b/>
          <w:sz w:val="20"/>
          <w:szCs w:val="20"/>
          <w:lang w:val="es-MX"/>
        </w:rPr>
      </w:pPr>
    </w:p>
    <w:p w:rsidR="008052E4" w:rsidRDefault="008052E4" w:rsidP="008052E4">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Pr="008D0E13">
        <w:rPr>
          <w:rFonts w:asciiTheme="minorHAnsi" w:eastAsia="Calibri" w:hAnsiTheme="minorHAnsi" w:cstheme="minorHAnsi"/>
          <w:b/>
          <w:sz w:val="20"/>
          <w:szCs w:val="20"/>
          <w:lang w:val="es-MX"/>
        </w:rPr>
        <w:t>Mérida</w:t>
      </w:r>
    </w:p>
    <w:p w:rsidR="008052E4" w:rsidRDefault="008052E4" w:rsidP="008052E4">
      <w:pPr>
        <w:pStyle w:val="Textosinformato"/>
        <w:jc w:val="both"/>
        <w:rPr>
          <w:rFonts w:asciiTheme="minorHAnsi" w:eastAsia="Calibri" w:hAnsiTheme="minorHAnsi" w:cstheme="minorHAnsi"/>
          <w:b/>
          <w:bCs/>
          <w:sz w:val="20"/>
          <w:szCs w:val="20"/>
          <w:lang w:val="es-MX"/>
        </w:rPr>
      </w:pPr>
      <w:r w:rsidRPr="008D0E13">
        <w:rPr>
          <w:rFonts w:asciiTheme="minorHAnsi" w:eastAsia="Calibri" w:hAnsiTheme="minorHAnsi" w:cstheme="minorHAnsi"/>
          <w:sz w:val="20"/>
          <w:szCs w:val="20"/>
          <w:lang w:val="es-MX"/>
        </w:rPr>
        <w:t xml:space="preserve">Recepción en el Aeropuerto o Terminal de Autobuses de Mérida </w:t>
      </w:r>
      <w:r w:rsidRPr="00E96AFB">
        <w:rPr>
          <w:rFonts w:asciiTheme="minorHAnsi" w:eastAsia="Calibri" w:hAnsiTheme="minorHAnsi" w:cstheme="minorHAnsi"/>
          <w:sz w:val="20"/>
          <w:szCs w:val="20"/>
          <w:lang w:val="es-MX"/>
        </w:rPr>
        <w:t xml:space="preserve">Comenzamos observando los puntos importantes de la ciudad, como el paseo de Montejo en donde podemos encontrar museos como la casa de Cantón, Casas Gemelas, la Quinta Montes Molina, el minarete, entre muchas más. Realizamos una parada en el monumento a la bandera para capturar el atardecer, siguiendo hacia el antigua </w:t>
      </w:r>
      <w:proofErr w:type="spellStart"/>
      <w:r w:rsidRPr="00E96AFB">
        <w:rPr>
          <w:rFonts w:asciiTheme="minorHAnsi" w:eastAsia="Calibri" w:hAnsiTheme="minorHAnsi" w:cstheme="minorHAnsi"/>
          <w:sz w:val="20"/>
          <w:szCs w:val="20"/>
          <w:lang w:val="es-MX"/>
        </w:rPr>
        <w:t>Itzimná</w:t>
      </w:r>
      <w:proofErr w:type="spellEnd"/>
      <w:r w:rsidRPr="00E96AFB">
        <w:rPr>
          <w:rFonts w:asciiTheme="minorHAnsi" w:eastAsia="Calibri" w:hAnsiTheme="minorHAnsi" w:cstheme="minorHAnsi"/>
          <w:sz w:val="20"/>
          <w:szCs w:val="20"/>
          <w:lang w:val="es-MX"/>
        </w:rPr>
        <w:t>, la casa de los almendros, la primera plaza de toros de la ciudad, la iglesia Fátima, para después seguir hacia el parque de las américas, la avenida itzaes una de las más importantes, parque el centenario, siguiendo por calles que llevan número y de igual manera nombres, hasta llegar a los barrios distintivos de la ciudad como lo es el barrio mágico de la ermita donde se admira su historia, siguiendo por el parque de San Juan, Parque Hidalgo, hasta llegar a la plaza principal, donde podemos encontrar diversos edificios históricos y culturales como la casa Montejo, continuando al parque de santa lucía, en donde comúnmente se realizan diversas actividades culturales de las cuales se puede ser parte. Después de este paseo quedaremos maravillados y bien ubicados en nuestra ciudad blanca con recomendaciones de actividades en la ciudad y lugares para disfrutar una cena en Mérida.</w:t>
      </w:r>
      <w:r>
        <w:rPr>
          <w:rFonts w:asciiTheme="minorHAnsi" w:eastAsia="Calibri" w:hAnsiTheme="minorHAnsi" w:cstheme="minorHAnsi"/>
          <w:sz w:val="20"/>
          <w:szCs w:val="20"/>
          <w:lang w:val="es-MX"/>
        </w:rPr>
        <w:t xml:space="preserve"> </w:t>
      </w:r>
      <w:r w:rsidRPr="00BF200B">
        <w:rPr>
          <w:rFonts w:asciiTheme="minorHAnsi" w:eastAsia="Calibri" w:hAnsiTheme="minorHAnsi" w:cstheme="minorHAnsi"/>
          <w:sz w:val="20"/>
          <w:szCs w:val="20"/>
          <w:lang w:val="es-MX"/>
        </w:rPr>
        <w:t>Finalizamos en sus hoteles</w:t>
      </w:r>
      <w:r w:rsidRPr="008D0E13">
        <w:rPr>
          <w:rFonts w:asciiTheme="minorHAnsi" w:eastAsia="Calibri" w:hAnsiTheme="minorHAnsi" w:cstheme="minorHAnsi"/>
          <w:b/>
          <w:bCs/>
          <w:sz w:val="20"/>
          <w:szCs w:val="20"/>
          <w:lang w:val="es-MX"/>
        </w:rPr>
        <w:t>. Alojamiento.</w:t>
      </w:r>
    </w:p>
    <w:p w:rsidR="008052E4" w:rsidRPr="00714A66" w:rsidRDefault="008052E4" w:rsidP="008052E4">
      <w:pPr>
        <w:pStyle w:val="Textosinformato"/>
        <w:jc w:val="both"/>
        <w:rPr>
          <w:rFonts w:asciiTheme="minorHAnsi" w:eastAsia="Calibri" w:hAnsiTheme="minorHAnsi" w:cstheme="minorHAnsi"/>
          <w:b/>
          <w:sz w:val="20"/>
          <w:szCs w:val="20"/>
          <w:lang w:val="es-MX"/>
        </w:rPr>
      </w:pPr>
    </w:p>
    <w:p w:rsidR="008052E4" w:rsidRDefault="008052E4" w:rsidP="008052E4">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8D0E13">
        <w:rPr>
          <w:rFonts w:asciiTheme="minorHAnsi" w:eastAsia="Calibri" w:hAnsiTheme="minorHAnsi" w:cstheme="minorHAnsi"/>
          <w:b/>
          <w:sz w:val="20"/>
          <w:szCs w:val="20"/>
          <w:lang w:val="es-MX"/>
        </w:rPr>
        <w:t xml:space="preserve">Mérida - </w:t>
      </w:r>
      <w:proofErr w:type="gramStart"/>
      <w:r w:rsidRPr="008D0E13">
        <w:rPr>
          <w:rFonts w:asciiTheme="minorHAnsi" w:eastAsia="Calibri" w:hAnsiTheme="minorHAnsi" w:cstheme="minorHAnsi"/>
          <w:b/>
          <w:sz w:val="20"/>
          <w:szCs w:val="20"/>
          <w:lang w:val="es-MX"/>
        </w:rPr>
        <w:t xml:space="preserve">Valladolid </w:t>
      </w:r>
      <w:r>
        <w:rPr>
          <w:rFonts w:asciiTheme="minorHAnsi" w:eastAsia="Calibri" w:hAnsiTheme="minorHAnsi" w:cstheme="minorHAnsi"/>
          <w:b/>
          <w:sz w:val="20"/>
          <w:szCs w:val="20"/>
          <w:lang w:val="es-MX"/>
        </w:rPr>
        <w:t xml:space="preserve"> -</w:t>
      </w:r>
      <w:proofErr w:type="gramEnd"/>
      <w:r>
        <w:rPr>
          <w:rFonts w:asciiTheme="minorHAnsi" w:eastAsia="Calibri" w:hAnsiTheme="minorHAnsi" w:cstheme="minorHAnsi"/>
          <w:b/>
          <w:sz w:val="20"/>
          <w:szCs w:val="20"/>
          <w:lang w:val="es-MX"/>
        </w:rPr>
        <w:t xml:space="preserve"> Cenote – Izamal </w:t>
      </w:r>
      <w:r w:rsidRPr="008D0E13">
        <w:rPr>
          <w:rFonts w:asciiTheme="minorHAnsi" w:eastAsia="Calibri" w:hAnsiTheme="minorHAnsi" w:cstheme="minorHAnsi"/>
          <w:b/>
          <w:sz w:val="20"/>
          <w:szCs w:val="20"/>
          <w:lang w:val="es-MX"/>
        </w:rPr>
        <w:t>- Mérida</w:t>
      </w:r>
    </w:p>
    <w:p w:rsidR="008052E4" w:rsidRDefault="008052E4" w:rsidP="008052E4">
      <w:pPr>
        <w:pStyle w:val="Textosinformato"/>
        <w:jc w:val="both"/>
        <w:rPr>
          <w:rFonts w:asciiTheme="minorHAnsi" w:eastAsia="Calibri" w:hAnsiTheme="minorHAnsi" w:cstheme="minorHAnsi"/>
          <w:b/>
          <w:sz w:val="20"/>
          <w:szCs w:val="20"/>
          <w:lang w:val="es-MX"/>
        </w:rPr>
      </w:pPr>
      <w:r w:rsidRPr="008D0E13">
        <w:rPr>
          <w:rFonts w:asciiTheme="minorHAnsi" w:eastAsia="Calibri" w:hAnsiTheme="minorHAnsi" w:cstheme="minorHAnsi"/>
          <w:b/>
          <w:sz w:val="20"/>
          <w:szCs w:val="20"/>
          <w:lang w:val="es-MX"/>
        </w:rPr>
        <w:t>Desayuno</w:t>
      </w:r>
      <w:r w:rsidRPr="008D0E13">
        <w:rPr>
          <w:rFonts w:asciiTheme="minorHAnsi" w:eastAsia="Calibri" w:hAnsiTheme="minorHAnsi" w:cstheme="minorHAnsi"/>
          <w:bCs/>
          <w:sz w:val="20"/>
          <w:szCs w:val="20"/>
          <w:lang w:val="es-MX"/>
        </w:rPr>
        <w:t xml:space="preserve"> en el hotel. Salida 8:00 am del lobby del hotel</w:t>
      </w:r>
      <w:r w:rsidR="00C24A15">
        <w:rPr>
          <w:rFonts w:asciiTheme="minorHAnsi" w:eastAsia="Calibri" w:hAnsiTheme="minorHAnsi" w:cstheme="minorHAnsi"/>
          <w:bCs/>
          <w:sz w:val="20"/>
          <w:szCs w:val="20"/>
          <w:lang w:val="es-MX"/>
        </w:rPr>
        <w:t xml:space="preserve">. </w:t>
      </w:r>
      <w:r w:rsidRPr="00BF200B">
        <w:rPr>
          <w:rFonts w:asciiTheme="minorHAnsi" w:eastAsia="Calibri" w:hAnsiTheme="minorHAnsi" w:cstheme="minorHAnsi"/>
          <w:bCs/>
          <w:sz w:val="20"/>
          <w:szCs w:val="20"/>
          <w:lang w:val="es-MX"/>
        </w:rPr>
        <w:t>Visitaremos Valladolid, ciudad histórica y heroica, capital del oriente de Yucatán, ubicada a 160km de la ciudad de Mérida. Aquí sucedieron dos grandes pasajes de la historia de México: La Guerra de Castas en la que los mayas no reconocieron las políticas de aquel sistema, que les ponía en desventaja; y la Primera Chispa de la Revolución Mexicana de 1910. Conquistada por Francisco de Montejo "El Sobrino" en 1543 y recientemente nombrada Pueblo Mágico de México, en Valladolid podremos degustar la exquisita comida yucateca con el especial toque local, por ejemplo, probando los famosos Lomitos de Valladolid. Nos refrescaremos en un cenote y después nos trasladaremos a la hermosa ciudad de Izamal, a 80km. Este fue el primer Pueblo Mágico de México. Le llaman la Ciudad de las Tres Culturas</w:t>
      </w:r>
      <w:r w:rsidRPr="008D0E13">
        <w:rPr>
          <w:rFonts w:asciiTheme="minorHAnsi" w:eastAsia="Calibri" w:hAnsiTheme="minorHAnsi" w:cstheme="minorHAnsi"/>
          <w:bCs/>
          <w:sz w:val="20"/>
          <w:szCs w:val="20"/>
          <w:lang w:val="es-MX"/>
        </w:rPr>
        <w:t>.</w:t>
      </w:r>
      <w:r w:rsidRPr="00BF200B">
        <w:t xml:space="preserve"> </w:t>
      </w:r>
      <w:r w:rsidRPr="00BF200B">
        <w:rPr>
          <w:rFonts w:asciiTheme="minorHAnsi" w:eastAsia="Calibri" w:hAnsiTheme="minorHAnsi" w:cstheme="minorHAnsi"/>
          <w:bCs/>
          <w:sz w:val="20"/>
          <w:szCs w:val="20"/>
          <w:lang w:val="es-MX"/>
        </w:rPr>
        <w:t>porque en ella se pueden ver los tres períodos históricos: Sus pirámides arqueológicas como pilar de su herencia maya, el convento que es huella imborrable de la influencia española y sus actuales habitantes, yucatecos orgullosos de su cultura, gente amable y gentil. Al finalizar regresamos a la blanca Mérida.</w:t>
      </w:r>
      <w:r w:rsidRPr="008D0E13">
        <w:rPr>
          <w:rFonts w:asciiTheme="minorHAnsi" w:eastAsia="Calibri" w:hAnsiTheme="minorHAnsi" w:cstheme="minorHAnsi"/>
          <w:bCs/>
          <w:sz w:val="20"/>
          <w:szCs w:val="20"/>
          <w:lang w:val="es-MX"/>
        </w:rPr>
        <w:t xml:space="preserve"> </w:t>
      </w:r>
      <w:r w:rsidRPr="008D0E13">
        <w:rPr>
          <w:rFonts w:asciiTheme="minorHAnsi" w:eastAsia="Calibri" w:hAnsiTheme="minorHAnsi" w:cstheme="minorHAnsi"/>
          <w:b/>
          <w:sz w:val="20"/>
          <w:szCs w:val="20"/>
          <w:lang w:val="es-MX"/>
        </w:rPr>
        <w:t>Alojamiento.</w:t>
      </w:r>
    </w:p>
    <w:p w:rsidR="008052E4" w:rsidRPr="000E3122" w:rsidRDefault="008052E4" w:rsidP="008052E4">
      <w:pPr>
        <w:pStyle w:val="Textosinformato"/>
        <w:jc w:val="both"/>
        <w:rPr>
          <w:rFonts w:asciiTheme="minorHAnsi" w:eastAsia="Calibri" w:hAnsiTheme="minorHAnsi" w:cstheme="minorHAnsi"/>
          <w:b/>
          <w:sz w:val="20"/>
          <w:szCs w:val="20"/>
          <w:lang w:val="es-MX"/>
        </w:rPr>
      </w:pPr>
    </w:p>
    <w:p w:rsidR="008052E4" w:rsidRDefault="008052E4" w:rsidP="008052E4">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Pr="0010176B">
        <w:t xml:space="preserve"> </w:t>
      </w:r>
      <w:r w:rsidRPr="008D0E13">
        <w:rPr>
          <w:rFonts w:asciiTheme="minorHAnsi" w:eastAsia="Calibri" w:hAnsiTheme="minorHAnsi" w:cstheme="minorHAnsi"/>
          <w:b/>
          <w:sz w:val="20"/>
          <w:szCs w:val="20"/>
          <w:lang w:val="es-MX"/>
        </w:rPr>
        <w:t xml:space="preserve">Mérida </w:t>
      </w:r>
      <w:r>
        <w:rPr>
          <w:rFonts w:asciiTheme="minorHAnsi" w:eastAsia="Calibri" w:hAnsiTheme="minorHAnsi" w:cstheme="minorHAnsi"/>
          <w:b/>
          <w:sz w:val="20"/>
          <w:szCs w:val="20"/>
          <w:lang w:val="es-MX"/>
        </w:rPr>
        <w:t>–Paseo en lancha en Celestún</w:t>
      </w:r>
      <w:r w:rsidRPr="008D0E13">
        <w:rPr>
          <w:rFonts w:asciiTheme="minorHAnsi" w:eastAsia="Calibri" w:hAnsiTheme="minorHAnsi" w:cstheme="minorHAnsi"/>
          <w:b/>
          <w:sz w:val="20"/>
          <w:szCs w:val="20"/>
          <w:lang w:val="es-MX"/>
        </w:rPr>
        <w:t xml:space="preserve"> - Mérida</w:t>
      </w:r>
    </w:p>
    <w:p w:rsidR="008052E4" w:rsidRDefault="008052E4" w:rsidP="008052E4">
      <w:pPr>
        <w:pStyle w:val="Textosinformato"/>
        <w:jc w:val="both"/>
        <w:rPr>
          <w:rFonts w:asciiTheme="minorHAnsi" w:eastAsia="Calibri" w:hAnsiTheme="minorHAnsi" w:cstheme="minorHAnsi"/>
          <w:b/>
          <w:bCs/>
          <w:sz w:val="20"/>
          <w:szCs w:val="20"/>
          <w:lang w:val="es-MX"/>
        </w:rPr>
      </w:pPr>
      <w:r w:rsidRPr="008D0E13">
        <w:rPr>
          <w:rFonts w:asciiTheme="minorHAnsi" w:eastAsia="Calibri" w:hAnsiTheme="minorHAnsi" w:cstheme="minorHAnsi"/>
          <w:b/>
          <w:bCs/>
          <w:sz w:val="20"/>
          <w:szCs w:val="20"/>
          <w:lang w:val="es-MX"/>
        </w:rPr>
        <w:t>Desayuno</w:t>
      </w:r>
      <w:r w:rsidRPr="008D0E13">
        <w:rPr>
          <w:rFonts w:asciiTheme="minorHAnsi" w:eastAsia="Calibri" w:hAnsiTheme="minorHAnsi" w:cstheme="minorHAnsi"/>
          <w:sz w:val="20"/>
          <w:szCs w:val="20"/>
          <w:lang w:val="es-MX"/>
        </w:rPr>
        <w:t xml:space="preserve"> en el hotel. Salida 09:00 am</w:t>
      </w:r>
      <w:r>
        <w:rPr>
          <w:rFonts w:asciiTheme="minorHAnsi" w:eastAsia="Calibri" w:hAnsiTheme="minorHAnsi" w:cstheme="minorHAnsi"/>
          <w:sz w:val="20"/>
          <w:szCs w:val="20"/>
          <w:lang w:val="es-MX"/>
        </w:rPr>
        <w:t>. Celestún</w:t>
      </w:r>
      <w:r w:rsidRPr="008D0E13">
        <w:rPr>
          <w:rFonts w:asciiTheme="minorHAnsi" w:eastAsia="Calibri" w:hAnsiTheme="minorHAnsi" w:cstheme="minorHAnsi"/>
          <w:sz w:val="20"/>
          <w:szCs w:val="20"/>
          <w:lang w:val="es-MX"/>
        </w:rPr>
        <w:t xml:space="preserve"> </w:t>
      </w:r>
      <w:r w:rsidRPr="00BF200B">
        <w:rPr>
          <w:rFonts w:asciiTheme="minorHAnsi" w:eastAsia="Calibri" w:hAnsiTheme="minorHAnsi" w:cstheme="minorHAnsi"/>
          <w:sz w:val="20"/>
          <w:szCs w:val="20"/>
          <w:lang w:val="es-MX"/>
        </w:rPr>
        <w:t xml:space="preserve">paraíso natural del Golfo de México, a 90km de la ciudad de Mérida, reserva de la biósfera, se encuentra en un corredor costero de humedales con la mejor conservación del occidente de la península; manglares, dunas, </w:t>
      </w:r>
      <w:proofErr w:type="spellStart"/>
      <w:r w:rsidRPr="00BF200B">
        <w:rPr>
          <w:rFonts w:asciiTheme="minorHAnsi" w:eastAsia="Calibri" w:hAnsiTheme="minorHAnsi" w:cstheme="minorHAnsi"/>
          <w:sz w:val="20"/>
          <w:szCs w:val="20"/>
          <w:lang w:val="es-MX"/>
        </w:rPr>
        <w:t>petenes</w:t>
      </w:r>
      <w:proofErr w:type="spellEnd"/>
      <w:r w:rsidRPr="00BF200B">
        <w:rPr>
          <w:rFonts w:asciiTheme="minorHAnsi" w:eastAsia="Calibri" w:hAnsiTheme="minorHAnsi" w:cstheme="minorHAnsi"/>
          <w:sz w:val="20"/>
          <w:szCs w:val="20"/>
          <w:lang w:val="es-MX"/>
        </w:rPr>
        <w:t>, selva baja y pastizales que protegen los procesos de evolución naturales que son los latidos de este ecosistema. Todo a la vista en un paseo en lancha por el hermoso estero, de una hora quince minutos, donde además visitaremos el área de alimentación de varias aves como los flamencos. Nos introduciremos en los senderos del manglar para descubrir este ecosistema con un equilibrio especial. Luego de la visita almorzaremos en un restaurante local con un tiempo libre para disfrutar la playa y después regresar a Mérida.</w:t>
      </w:r>
      <w:r w:rsidRPr="008D0E13">
        <w:rPr>
          <w:rFonts w:asciiTheme="minorHAnsi" w:eastAsia="Calibri" w:hAnsiTheme="minorHAnsi" w:cstheme="minorHAnsi"/>
          <w:sz w:val="20"/>
          <w:szCs w:val="20"/>
          <w:lang w:val="es-MX"/>
        </w:rPr>
        <w:t xml:space="preserve"> </w:t>
      </w:r>
      <w:r w:rsidRPr="008D0E13">
        <w:rPr>
          <w:rFonts w:asciiTheme="minorHAnsi" w:eastAsia="Calibri" w:hAnsiTheme="minorHAnsi" w:cstheme="minorHAnsi"/>
          <w:b/>
          <w:bCs/>
          <w:sz w:val="20"/>
          <w:szCs w:val="20"/>
          <w:lang w:val="es-MX"/>
        </w:rPr>
        <w:t>Alojamiento.</w:t>
      </w:r>
    </w:p>
    <w:p w:rsidR="008052E4" w:rsidRDefault="008052E4" w:rsidP="008052E4">
      <w:pPr>
        <w:pStyle w:val="Textosinformato"/>
        <w:jc w:val="both"/>
        <w:rPr>
          <w:rFonts w:asciiTheme="minorHAnsi" w:eastAsia="Calibri" w:hAnsiTheme="minorHAnsi" w:cstheme="minorHAnsi"/>
          <w:b/>
          <w:bCs/>
          <w:sz w:val="20"/>
          <w:szCs w:val="20"/>
          <w:lang w:val="es-MX"/>
        </w:rPr>
      </w:pPr>
    </w:p>
    <w:p w:rsidR="008052E4" w:rsidRDefault="008052E4" w:rsidP="008052E4">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4</w:t>
      </w:r>
      <w:r>
        <w:t>.</w:t>
      </w:r>
      <w:r w:rsidRPr="00A62282">
        <w:t xml:space="preserve"> </w:t>
      </w:r>
      <w:r w:rsidRPr="008D0E13">
        <w:rPr>
          <w:rFonts w:asciiTheme="minorHAnsi" w:eastAsia="Calibri" w:hAnsiTheme="minorHAnsi" w:cstheme="minorHAnsi"/>
          <w:b/>
          <w:sz w:val="20"/>
          <w:szCs w:val="20"/>
          <w:lang w:val="es-MX"/>
        </w:rPr>
        <w:t>Mérida</w:t>
      </w:r>
    </w:p>
    <w:p w:rsidR="008052E4" w:rsidRDefault="008052E4" w:rsidP="008052E4">
      <w:pPr>
        <w:pStyle w:val="Textosinformato"/>
        <w:jc w:val="both"/>
        <w:rPr>
          <w:rFonts w:asciiTheme="minorHAnsi" w:eastAsia="Calibri" w:hAnsiTheme="minorHAnsi" w:cstheme="minorHAnsi"/>
          <w:b/>
          <w:sz w:val="20"/>
          <w:szCs w:val="20"/>
          <w:lang w:val="es-MX"/>
        </w:rPr>
      </w:pPr>
      <w:r w:rsidRPr="008D0E13">
        <w:rPr>
          <w:rFonts w:asciiTheme="minorHAnsi" w:eastAsia="Calibri" w:hAnsiTheme="minorHAnsi" w:cstheme="minorHAnsi"/>
          <w:b/>
          <w:sz w:val="20"/>
          <w:szCs w:val="20"/>
          <w:lang w:val="es-MX"/>
        </w:rPr>
        <w:t>Desayuno</w:t>
      </w:r>
      <w:r w:rsidRPr="008D0E13">
        <w:rPr>
          <w:rFonts w:asciiTheme="minorHAnsi" w:eastAsia="Calibri" w:hAnsiTheme="minorHAnsi" w:cstheme="minorHAnsi"/>
          <w:bCs/>
          <w:sz w:val="20"/>
          <w:szCs w:val="20"/>
          <w:lang w:val="es-MX"/>
        </w:rPr>
        <w:t xml:space="preserve"> en el hotel. Tiempo libre hasta la hora prevista para efectuar el traslado al Aeropuerto o Terminal de Autobuses de Mérida</w:t>
      </w:r>
      <w:r>
        <w:rPr>
          <w:rFonts w:asciiTheme="minorHAnsi" w:eastAsia="Calibri" w:hAnsiTheme="minorHAnsi" w:cstheme="minorHAnsi"/>
          <w:bCs/>
          <w:sz w:val="20"/>
          <w:szCs w:val="20"/>
          <w:lang w:val="es-MX"/>
        </w:rPr>
        <w:t>.</w:t>
      </w:r>
    </w:p>
    <w:p w:rsidR="008052E4" w:rsidRPr="00714A66" w:rsidRDefault="008052E4" w:rsidP="008052E4">
      <w:pPr>
        <w:pStyle w:val="Textosinformato"/>
        <w:jc w:val="both"/>
        <w:rPr>
          <w:rFonts w:asciiTheme="minorHAnsi" w:eastAsia="Calibri" w:hAnsiTheme="minorHAnsi" w:cstheme="minorHAnsi"/>
          <w:b/>
          <w:sz w:val="20"/>
          <w:szCs w:val="20"/>
          <w:lang w:val="es-MX"/>
        </w:rPr>
      </w:pPr>
    </w:p>
    <w:p w:rsidR="008052E4" w:rsidRPr="00714A66" w:rsidRDefault="008052E4" w:rsidP="008052E4">
      <w:pPr>
        <w:pStyle w:val="Textosinformato"/>
        <w:jc w:val="both"/>
        <w:rPr>
          <w:rFonts w:asciiTheme="minorHAnsi" w:eastAsia="Calibri" w:hAnsiTheme="minorHAnsi" w:cstheme="minorHAnsi"/>
          <w:b/>
          <w:sz w:val="20"/>
          <w:szCs w:val="20"/>
          <w:lang w:val="es-MX"/>
        </w:rPr>
      </w:pPr>
    </w:p>
    <w:p w:rsidR="008052E4" w:rsidRPr="008D0E13" w:rsidRDefault="008052E4" w:rsidP="008052E4">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8052E4" w:rsidRDefault="008052E4" w:rsidP="008052E4">
      <w:pPr>
        <w:rPr>
          <w:sz w:val="20"/>
          <w:szCs w:val="20"/>
          <w:lang w:val="es-ES"/>
        </w:rPr>
      </w:pPr>
    </w:p>
    <w:p w:rsidR="008052E4" w:rsidRPr="00B56B0D" w:rsidRDefault="008052E4" w:rsidP="008052E4">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3029A7C" wp14:editId="35ED4D8E">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052E4" w:rsidRPr="00F74623" w:rsidRDefault="008052E4" w:rsidP="008052E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029A7C"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8052E4" w:rsidRPr="00F74623" w:rsidRDefault="008052E4" w:rsidP="008052E4">
                      <w:pPr>
                        <w:jc w:val="center"/>
                        <w:rPr>
                          <w:b/>
                          <w:i/>
                          <w:lang w:val="es-ES"/>
                        </w:rPr>
                      </w:pPr>
                      <w:r w:rsidRPr="00F74623">
                        <w:rPr>
                          <w:b/>
                          <w:i/>
                          <w:lang w:val="es-ES"/>
                        </w:rPr>
                        <w:t>JULIÁ TOURS INCLUYE:</w:t>
                      </w:r>
                    </w:p>
                  </w:txbxContent>
                </v:textbox>
                <w10:wrap type="square"/>
              </v:rect>
            </w:pict>
          </mc:Fallback>
        </mc:AlternateContent>
      </w:r>
    </w:p>
    <w:p w:rsidR="008052E4" w:rsidRDefault="008052E4" w:rsidP="008052E4">
      <w:pPr>
        <w:rPr>
          <w:sz w:val="20"/>
          <w:szCs w:val="20"/>
          <w:lang w:val="es-ES"/>
        </w:rPr>
      </w:pPr>
    </w:p>
    <w:p w:rsidR="008052E4" w:rsidRPr="008D0E13" w:rsidRDefault="008052E4" w:rsidP="008052E4">
      <w:pPr>
        <w:pStyle w:val="Textosinformato"/>
        <w:numPr>
          <w:ilvl w:val="0"/>
          <w:numId w:val="3"/>
        </w:numPr>
        <w:jc w:val="both"/>
        <w:rPr>
          <w:rFonts w:asciiTheme="minorHAnsi" w:eastAsia="Calibri" w:hAnsiTheme="minorHAnsi" w:cstheme="minorHAnsi"/>
          <w:color w:val="000000" w:themeColor="text1"/>
          <w:sz w:val="20"/>
          <w:lang w:val="es-MX"/>
        </w:rPr>
      </w:pPr>
      <w:r w:rsidRPr="008D0E13">
        <w:rPr>
          <w:rFonts w:asciiTheme="minorHAnsi" w:eastAsia="Calibri" w:hAnsiTheme="minorHAnsi" w:cstheme="minorHAnsi"/>
          <w:color w:val="000000" w:themeColor="text1"/>
          <w:sz w:val="20"/>
          <w:lang w:val="es-MX"/>
        </w:rPr>
        <w:t xml:space="preserve">Alojamiento en hotel de su elección, categorías: Turista (T), Primera (P) Y </w:t>
      </w:r>
      <w:proofErr w:type="gramStart"/>
      <w:r>
        <w:rPr>
          <w:rFonts w:asciiTheme="minorHAnsi" w:eastAsia="Calibri" w:hAnsiTheme="minorHAnsi" w:cstheme="minorHAnsi"/>
          <w:color w:val="000000" w:themeColor="text1"/>
          <w:sz w:val="20"/>
          <w:lang w:val="es-MX"/>
        </w:rPr>
        <w:t xml:space="preserve">Primera  </w:t>
      </w:r>
      <w:r w:rsidRPr="008D0E13">
        <w:rPr>
          <w:rFonts w:asciiTheme="minorHAnsi" w:eastAsia="Calibri" w:hAnsiTheme="minorHAnsi" w:cstheme="minorHAnsi"/>
          <w:color w:val="000000" w:themeColor="text1"/>
          <w:sz w:val="20"/>
          <w:lang w:val="es-MX"/>
        </w:rPr>
        <w:t>Superior</w:t>
      </w:r>
      <w:proofErr w:type="gramEnd"/>
      <w:r w:rsidRPr="008D0E13">
        <w:rPr>
          <w:rFonts w:asciiTheme="minorHAnsi" w:eastAsia="Calibri" w:hAnsiTheme="minorHAnsi" w:cstheme="minorHAnsi"/>
          <w:color w:val="000000" w:themeColor="text1"/>
          <w:sz w:val="20"/>
          <w:lang w:val="es-MX"/>
        </w:rPr>
        <w:t xml:space="preserve"> (S).</w:t>
      </w:r>
    </w:p>
    <w:p w:rsidR="008052E4" w:rsidRPr="008D0E13" w:rsidRDefault="008052E4" w:rsidP="008052E4">
      <w:pPr>
        <w:pStyle w:val="Textosinformato"/>
        <w:numPr>
          <w:ilvl w:val="0"/>
          <w:numId w:val="3"/>
        </w:numPr>
        <w:jc w:val="both"/>
        <w:rPr>
          <w:rFonts w:asciiTheme="minorHAnsi" w:eastAsia="Calibri" w:hAnsiTheme="minorHAnsi" w:cstheme="minorHAnsi"/>
          <w:color w:val="000000" w:themeColor="text1"/>
          <w:sz w:val="20"/>
          <w:lang w:val="es-MX"/>
        </w:rPr>
      </w:pPr>
      <w:r w:rsidRPr="008D0E13">
        <w:rPr>
          <w:rFonts w:asciiTheme="minorHAnsi" w:eastAsia="Calibri" w:hAnsiTheme="minorHAnsi" w:cstheme="minorHAnsi"/>
          <w:color w:val="000000" w:themeColor="text1"/>
          <w:sz w:val="20"/>
          <w:lang w:val="es-MX"/>
        </w:rPr>
        <w:t>Transporte en unidades con aire acondicionado durante todo el recorrido.</w:t>
      </w:r>
    </w:p>
    <w:p w:rsidR="008052E4" w:rsidRPr="008D0E13" w:rsidRDefault="008052E4" w:rsidP="008052E4">
      <w:pPr>
        <w:pStyle w:val="Textosinformato"/>
        <w:numPr>
          <w:ilvl w:val="0"/>
          <w:numId w:val="3"/>
        </w:numPr>
        <w:jc w:val="both"/>
        <w:rPr>
          <w:rFonts w:asciiTheme="minorHAnsi" w:eastAsia="Calibri" w:hAnsiTheme="minorHAnsi" w:cstheme="minorHAnsi"/>
          <w:color w:val="000000" w:themeColor="text1"/>
          <w:sz w:val="20"/>
          <w:lang w:val="es-MX"/>
        </w:rPr>
      </w:pPr>
      <w:r w:rsidRPr="008D0E13">
        <w:rPr>
          <w:rFonts w:asciiTheme="minorHAnsi" w:eastAsia="Calibri" w:hAnsiTheme="minorHAnsi" w:cstheme="minorHAnsi"/>
          <w:color w:val="000000" w:themeColor="text1"/>
          <w:sz w:val="20"/>
          <w:lang w:val="es-MX"/>
        </w:rPr>
        <w:t>Visitas con entradas incluidas según itinerario.</w:t>
      </w:r>
    </w:p>
    <w:p w:rsidR="008052E4" w:rsidRPr="003B0680" w:rsidRDefault="008052E4" w:rsidP="008052E4">
      <w:pPr>
        <w:pStyle w:val="Textosinformato"/>
        <w:numPr>
          <w:ilvl w:val="0"/>
          <w:numId w:val="3"/>
        </w:numPr>
        <w:jc w:val="both"/>
        <w:rPr>
          <w:rFonts w:asciiTheme="minorHAnsi" w:eastAsia="Calibri" w:hAnsiTheme="minorHAnsi" w:cstheme="minorHAnsi"/>
          <w:color w:val="000000" w:themeColor="text1"/>
          <w:sz w:val="20"/>
          <w:lang w:val="pt-PT"/>
        </w:rPr>
      </w:pPr>
      <w:r w:rsidRPr="003B0680">
        <w:rPr>
          <w:rFonts w:asciiTheme="minorHAnsi" w:eastAsia="Calibri" w:hAnsiTheme="minorHAnsi" w:cstheme="minorHAnsi"/>
          <w:color w:val="000000" w:themeColor="text1"/>
          <w:sz w:val="20"/>
          <w:lang w:val="pt-PT"/>
        </w:rPr>
        <w:t>Impuestos de hospedaje e Iva.</w:t>
      </w:r>
    </w:p>
    <w:p w:rsidR="008052E4" w:rsidRPr="008D0E13" w:rsidRDefault="008052E4" w:rsidP="008052E4">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Operador o </w:t>
      </w:r>
      <w:r w:rsidRPr="008D0E13">
        <w:rPr>
          <w:rFonts w:asciiTheme="minorHAnsi" w:eastAsia="Calibri" w:hAnsiTheme="minorHAnsi" w:cstheme="minorHAnsi"/>
          <w:color w:val="000000" w:themeColor="text1"/>
          <w:sz w:val="20"/>
          <w:lang w:val="es-MX"/>
        </w:rPr>
        <w:t>Guía Certificado.</w:t>
      </w:r>
    </w:p>
    <w:p w:rsidR="008052E4" w:rsidRDefault="008052E4" w:rsidP="008052E4">
      <w:pPr>
        <w:pStyle w:val="Prrafodelista"/>
        <w:numPr>
          <w:ilvl w:val="0"/>
          <w:numId w:val="3"/>
        </w:numPr>
        <w:tabs>
          <w:tab w:val="left" w:pos="851"/>
        </w:tabs>
        <w:spacing w:after="0" w:line="259" w:lineRule="auto"/>
        <w:rPr>
          <w:sz w:val="20"/>
          <w:szCs w:val="20"/>
        </w:rPr>
      </w:pPr>
      <w:r>
        <w:rPr>
          <w:sz w:val="20"/>
          <w:szCs w:val="20"/>
        </w:rPr>
        <w:t xml:space="preserve">     </w:t>
      </w:r>
      <w:r w:rsidRPr="001E0FB8">
        <w:rPr>
          <w:sz w:val="20"/>
          <w:szCs w:val="20"/>
        </w:rPr>
        <w:t xml:space="preserve">Seguro de asistencia </w:t>
      </w:r>
      <w:r>
        <w:rPr>
          <w:sz w:val="20"/>
          <w:szCs w:val="20"/>
        </w:rPr>
        <w:t>en viaje cobertura COVID</w:t>
      </w:r>
    </w:p>
    <w:p w:rsidR="008052E4" w:rsidRPr="00BF200B" w:rsidRDefault="008052E4" w:rsidP="008052E4">
      <w:pPr>
        <w:pStyle w:val="Textosinformato"/>
        <w:ind w:left="1080"/>
        <w:jc w:val="both"/>
        <w:rPr>
          <w:rFonts w:asciiTheme="minorHAnsi" w:eastAsia="Calibri" w:hAnsiTheme="minorHAnsi" w:cstheme="minorHAnsi"/>
          <w:color w:val="000000" w:themeColor="text1"/>
          <w:sz w:val="20"/>
          <w:lang w:val="es-MX"/>
        </w:rPr>
      </w:pPr>
    </w:p>
    <w:p w:rsidR="008052E4" w:rsidRPr="008D0E13" w:rsidRDefault="008052E4" w:rsidP="008052E4">
      <w:pPr>
        <w:pStyle w:val="Textosinformato"/>
        <w:jc w:val="both"/>
        <w:rPr>
          <w:rFonts w:asciiTheme="minorHAnsi" w:eastAsia="Calibri" w:hAnsiTheme="minorHAnsi" w:cstheme="minorHAnsi"/>
          <w:color w:val="000000" w:themeColor="text1"/>
          <w:sz w:val="20"/>
          <w:lang w:val="es-MX"/>
        </w:rPr>
      </w:pPr>
    </w:p>
    <w:p w:rsidR="008052E4" w:rsidRPr="00B56B0D" w:rsidRDefault="008052E4" w:rsidP="008052E4">
      <w:pPr>
        <w:ind w:left="567"/>
        <w:rPr>
          <w:b/>
        </w:rPr>
      </w:pPr>
      <w:r w:rsidRPr="00B56B0D">
        <w:rPr>
          <w:b/>
        </w:rPr>
        <w:t>NO Incluye</w:t>
      </w:r>
    </w:p>
    <w:p w:rsidR="008052E4" w:rsidRPr="00B56B0D" w:rsidRDefault="008052E4" w:rsidP="008052E4">
      <w:pPr>
        <w:pStyle w:val="Prrafodelista"/>
        <w:numPr>
          <w:ilvl w:val="0"/>
          <w:numId w:val="1"/>
        </w:numPr>
        <w:tabs>
          <w:tab w:val="left" w:pos="851"/>
        </w:tabs>
        <w:spacing w:after="0" w:line="259" w:lineRule="auto"/>
        <w:ind w:left="927"/>
        <w:rPr>
          <w:sz w:val="20"/>
          <w:szCs w:val="20"/>
        </w:rPr>
      </w:pPr>
      <w:r w:rsidRPr="00B56B0D">
        <w:rPr>
          <w:sz w:val="20"/>
          <w:szCs w:val="20"/>
        </w:rPr>
        <w:t>Vuelos domésticos</w:t>
      </w:r>
    </w:p>
    <w:p w:rsidR="008052E4" w:rsidRPr="00B56B0D" w:rsidRDefault="008052E4" w:rsidP="008052E4">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8052E4" w:rsidRPr="00B56B0D" w:rsidRDefault="008052E4" w:rsidP="008052E4">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8052E4" w:rsidRPr="00B56B0D" w:rsidRDefault="008052E4" w:rsidP="008052E4">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8052E4" w:rsidRDefault="008052E4" w:rsidP="008052E4">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8052E4" w:rsidRDefault="008052E4" w:rsidP="008052E4">
      <w:pPr>
        <w:pStyle w:val="Prrafodelista"/>
        <w:tabs>
          <w:tab w:val="left" w:pos="851"/>
        </w:tabs>
        <w:spacing w:after="0"/>
        <w:ind w:left="927"/>
        <w:rPr>
          <w:sz w:val="20"/>
          <w:szCs w:val="20"/>
        </w:rPr>
      </w:pPr>
    </w:p>
    <w:p w:rsidR="008052E4" w:rsidRDefault="008052E4" w:rsidP="008052E4">
      <w:pPr>
        <w:pStyle w:val="Prrafodelista"/>
        <w:tabs>
          <w:tab w:val="left" w:pos="851"/>
        </w:tabs>
        <w:spacing w:after="0"/>
        <w:ind w:left="927"/>
        <w:rPr>
          <w:sz w:val="20"/>
          <w:szCs w:val="20"/>
        </w:rPr>
      </w:pPr>
    </w:p>
    <w:p w:rsidR="008052E4" w:rsidRPr="00174927" w:rsidRDefault="008052E4" w:rsidP="008052E4">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8052E4" w:rsidRPr="00D0743A" w:rsidTr="00D373CF">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8052E4" w:rsidRPr="00D0743A" w:rsidRDefault="008052E4" w:rsidP="00D373CF">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8052E4" w:rsidRPr="00D0743A" w:rsidTr="00D373CF">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052E4" w:rsidRPr="00D0743A" w:rsidRDefault="008052E4" w:rsidP="00D373CF">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Viernes del 01 de enero al 15 de diciembre del 2025</w:t>
            </w:r>
          </w:p>
        </w:tc>
      </w:tr>
    </w:tbl>
    <w:p w:rsidR="008052E4" w:rsidRDefault="008052E4" w:rsidP="008052E4">
      <w:pPr>
        <w:pStyle w:val="Textosinformato"/>
        <w:jc w:val="both"/>
        <w:rPr>
          <w:rFonts w:asciiTheme="minorHAnsi" w:eastAsia="Calibri" w:hAnsiTheme="minorHAnsi" w:cstheme="minorHAnsi"/>
          <w:color w:val="000000" w:themeColor="text1"/>
          <w:sz w:val="20"/>
          <w:szCs w:val="20"/>
          <w:lang w:val="es-MX"/>
        </w:rPr>
      </w:pPr>
    </w:p>
    <w:p w:rsidR="008052E4" w:rsidRDefault="008052E4" w:rsidP="008052E4">
      <w:pPr>
        <w:pStyle w:val="Textosinformato"/>
        <w:jc w:val="both"/>
        <w:rPr>
          <w:rFonts w:asciiTheme="minorHAnsi" w:eastAsia="Calibri" w:hAnsiTheme="minorHAnsi" w:cstheme="minorHAnsi"/>
          <w:color w:val="000000" w:themeColor="text1"/>
          <w:sz w:val="20"/>
          <w:szCs w:val="20"/>
          <w:lang w:val="es-MX"/>
        </w:rPr>
      </w:pPr>
    </w:p>
    <w:p w:rsidR="008052E4" w:rsidRDefault="008052E4" w:rsidP="008052E4">
      <w:pPr>
        <w:pStyle w:val="Textosinformato"/>
        <w:jc w:val="both"/>
        <w:rPr>
          <w:rFonts w:asciiTheme="minorHAnsi" w:eastAsia="Calibri" w:hAnsiTheme="minorHAnsi" w:cstheme="minorHAnsi"/>
          <w:color w:val="000000" w:themeColor="text1"/>
          <w:sz w:val="20"/>
          <w:szCs w:val="20"/>
          <w:lang w:val="es-MX"/>
        </w:rPr>
      </w:pPr>
    </w:p>
    <w:p w:rsidR="008052E4" w:rsidRDefault="008052E4" w:rsidP="008052E4">
      <w:pPr>
        <w:pStyle w:val="Textosinformato"/>
        <w:jc w:val="both"/>
        <w:rPr>
          <w:rFonts w:asciiTheme="minorHAnsi" w:eastAsia="Calibri" w:hAnsiTheme="minorHAnsi" w:cstheme="minorHAnsi"/>
          <w:color w:val="000000" w:themeColor="text1"/>
          <w:sz w:val="20"/>
          <w:szCs w:val="20"/>
          <w:lang w:val="es-MX"/>
        </w:rPr>
      </w:pPr>
    </w:p>
    <w:p w:rsidR="008052E4" w:rsidRDefault="008052E4" w:rsidP="008052E4">
      <w:pPr>
        <w:pStyle w:val="Textosinformato"/>
        <w:jc w:val="both"/>
        <w:rPr>
          <w:rFonts w:asciiTheme="minorHAnsi" w:eastAsia="Calibri" w:hAnsiTheme="minorHAnsi" w:cstheme="minorHAnsi"/>
          <w:color w:val="000000" w:themeColor="text1"/>
          <w:sz w:val="20"/>
          <w:szCs w:val="20"/>
          <w:lang w:val="es-MX"/>
        </w:rPr>
      </w:pPr>
    </w:p>
    <w:p w:rsidR="008052E4" w:rsidRDefault="008052E4" w:rsidP="008052E4">
      <w:pPr>
        <w:pStyle w:val="Textosinformato"/>
        <w:jc w:val="both"/>
        <w:rPr>
          <w:rFonts w:asciiTheme="minorHAnsi" w:eastAsia="Calibri" w:hAnsiTheme="minorHAnsi" w:cstheme="minorHAnsi"/>
          <w:color w:val="000000" w:themeColor="text1"/>
          <w:sz w:val="20"/>
          <w:szCs w:val="20"/>
          <w:lang w:val="es-MX"/>
        </w:rPr>
      </w:pPr>
    </w:p>
    <w:p w:rsidR="008052E4" w:rsidRDefault="008052E4" w:rsidP="008052E4">
      <w:pPr>
        <w:pStyle w:val="Textosinformato"/>
        <w:jc w:val="both"/>
        <w:rPr>
          <w:rFonts w:asciiTheme="minorHAnsi" w:eastAsia="Calibri" w:hAnsiTheme="minorHAnsi" w:cstheme="minorHAnsi"/>
          <w:color w:val="000000" w:themeColor="text1"/>
          <w:sz w:val="20"/>
          <w:szCs w:val="20"/>
          <w:lang w:val="es-MX"/>
        </w:rPr>
      </w:pPr>
    </w:p>
    <w:tbl>
      <w:tblPr>
        <w:tblW w:w="9000" w:type="dxa"/>
        <w:jc w:val="center"/>
        <w:tblCellMar>
          <w:left w:w="70" w:type="dxa"/>
          <w:right w:w="70" w:type="dxa"/>
        </w:tblCellMar>
        <w:tblLook w:val="04A0" w:firstRow="1" w:lastRow="0" w:firstColumn="1" w:lastColumn="0" w:noHBand="0" w:noVBand="1"/>
      </w:tblPr>
      <w:tblGrid>
        <w:gridCol w:w="4711"/>
        <w:gridCol w:w="914"/>
        <w:gridCol w:w="913"/>
        <w:gridCol w:w="913"/>
        <w:gridCol w:w="1549"/>
      </w:tblGrid>
      <w:tr w:rsidR="008052E4" w:rsidRPr="008052E4" w:rsidTr="008052E4">
        <w:trPr>
          <w:trHeight w:val="300"/>
          <w:jc w:val="center"/>
        </w:trPr>
        <w:tc>
          <w:tcPr>
            <w:tcW w:w="90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052E4" w:rsidRPr="008052E4" w:rsidRDefault="008052E4" w:rsidP="008052E4">
            <w:pPr>
              <w:jc w:val="center"/>
              <w:rPr>
                <w:rFonts w:ascii="Calibri" w:eastAsia="Times New Roman" w:hAnsi="Calibri" w:cs="Calibri"/>
                <w:b/>
                <w:bCs/>
                <w:color w:val="FFFFFF"/>
                <w:sz w:val="20"/>
                <w:szCs w:val="20"/>
                <w:lang w:val="es-MX" w:eastAsia="es-MX"/>
              </w:rPr>
            </w:pPr>
            <w:r w:rsidRPr="008052E4">
              <w:rPr>
                <w:rFonts w:ascii="Calibri" w:eastAsia="Times New Roman" w:hAnsi="Calibri" w:cs="Calibri"/>
                <w:b/>
                <w:bCs/>
                <w:color w:val="FFFFFF"/>
                <w:sz w:val="20"/>
                <w:szCs w:val="20"/>
                <w:lang w:val="es-MX" w:eastAsia="es-MX"/>
              </w:rPr>
              <w:t>PRECIOS EN MXN POR PERSONA</w:t>
            </w:r>
          </w:p>
        </w:tc>
      </w:tr>
      <w:tr w:rsidR="008052E4" w:rsidRPr="008052E4" w:rsidTr="008052E4">
        <w:trPr>
          <w:trHeight w:val="300"/>
          <w:jc w:val="center"/>
        </w:trPr>
        <w:tc>
          <w:tcPr>
            <w:tcW w:w="90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2E4" w:rsidRPr="008052E4" w:rsidRDefault="008052E4" w:rsidP="008052E4">
            <w:pPr>
              <w:rPr>
                <w:rFonts w:ascii="Calibri" w:eastAsia="Times New Roman" w:hAnsi="Calibri" w:cs="Calibri"/>
                <w:b/>
                <w:bCs/>
                <w:color w:val="000000"/>
                <w:sz w:val="20"/>
                <w:szCs w:val="20"/>
                <w:lang w:val="es-MX" w:eastAsia="es-MX"/>
              </w:rPr>
            </w:pPr>
            <w:r w:rsidRPr="008052E4">
              <w:rPr>
                <w:rFonts w:ascii="Calibri" w:eastAsia="Times New Roman" w:hAnsi="Calibri" w:cs="Calibri"/>
                <w:b/>
                <w:bCs/>
                <w:color w:val="000000"/>
                <w:sz w:val="20"/>
                <w:szCs w:val="20"/>
                <w:lang w:val="es-MX" w:eastAsia="es-MX"/>
              </w:rPr>
              <w:t>SERVICIOS TERRESTRES EXCLUSIVAMENTE (MIN 2 PAX)</w:t>
            </w:r>
          </w:p>
        </w:tc>
      </w:tr>
      <w:tr w:rsidR="008052E4" w:rsidRPr="008052E4" w:rsidTr="008052E4">
        <w:trPr>
          <w:trHeight w:val="300"/>
          <w:jc w:val="center"/>
        </w:trPr>
        <w:tc>
          <w:tcPr>
            <w:tcW w:w="4711" w:type="dxa"/>
            <w:tcBorders>
              <w:top w:val="nil"/>
              <w:left w:val="single" w:sz="4" w:space="0" w:color="auto"/>
              <w:bottom w:val="single" w:sz="4" w:space="0" w:color="auto"/>
              <w:right w:val="single" w:sz="4" w:space="0" w:color="auto"/>
            </w:tcBorders>
            <w:shd w:val="clear" w:color="000000" w:fill="000000"/>
            <w:noWrap/>
            <w:vAlign w:val="center"/>
            <w:hideMark/>
          </w:tcPr>
          <w:p w:rsidR="008052E4" w:rsidRPr="008052E4" w:rsidRDefault="008052E4" w:rsidP="008052E4">
            <w:pPr>
              <w:rPr>
                <w:rFonts w:ascii="Calibri" w:eastAsia="Times New Roman" w:hAnsi="Calibri" w:cs="Calibri"/>
                <w:b/>
                <w:bCs/>
                <w:color w:val="FFFFFF"/>
                <w:sz w:val="20"/>
                <w:szCs w:val="20"/>
                <w:lang w:val="es-MX" w:eastAsia="es-MX"/>
              </w:rPr>
            </w:pPr>
            <w:r w:rsidRPr="008052E4">
              <w:rPr>
                <w:rFonts w:ascii="Calibri" w:eastAsia="Times New Roman" w:hAnsi="Calibri" w:cs="Calibri"/>
                <w:b/>
                <w:bCs/>
                <w:color w:val="FFFFFF"/>
                <w:sz w:val="20"/>
                <w:szCs w:val="20"/>
                <w:lang w:val="es-MX" w:eastAsia="es-MX"/>
              </w:rPr>
              <w:t>VALIDO HASTA 15 DICIEMBRE 2025</w:t>
            </w:r>
          </w:p>
        </w:tc>
        <w:tc>
          <w:tcPr>
            <w:tcW w:w="914" w:type="dxa"/>
            <w:tcBorders>
              <w:top w:val="nil"/>
              <w:left w:val="nil"/>
              <w:bottom w:val="single" w:sz="4" w:space="0" w:color="auto"/>
              <w:right w:val="single" w:sz="4" w:space="0" w:color="auto"/>
            </w:tcBorders>
            <w:shd w:val="clear" w:color="000000" w:fill="000000"/>
            <w:noWrap/>
            <w:vAlign w:val="center"/>
            <w:hideMark/>
          </w:tcPr>
          <w:p w:rsidR="008052E4" w:rsidRPr="008052E4" w:rsidRDefault="008052E4" w:rsidP="008052E4">
            <w:pPr>
              <w:jc w:val="center"/>
              <w:rPr>
                <w:rFonts w:ascii="Calibri" w:eastAsia="Times New Roman" w:hAnsi="Calibri" w:cs="Calibri"/>
                <w:b/>
                <w:bCs/>
                <w:color w:val="FFFFFF"/>
                <w:sz w:val="20"/>
                <w:szCs w:val="20"/>
                <w:lang w:val="es-MX" w:eastAsia="es-MX"/>
              </w:rPr>
            </w:pPr>
            <w:r w:rsidRPr="008052E4">
              <w:rPr>
                <w:rFonts w:ascii="Calibri" w:eastAsia="Times New Roman" w:hAnsi="Calibri" w:cs="Calibri"/>
                <w:b/>
                <w:bCs/>
                <w:color w:val="FFFFFF"/>
                <w:sz w:val="20"/>
                <w:szCs w:val="20"/>
                <w:lang w:val="es-MX" w:eastAsia="es-MX"/>
              </w:rPr>
              <w:t>DBL</w:t>
            </w:r>
          </w:p>
        </w:tc>
        <w:tc>
          <w:tcPr>
            <w:tcW w:w="913" w:type="dxa"/>
            <w:tcBorders>
              <w:top w:val="nil"/>
              <w:left w:val="nil"/>
              <w:bottom w:val="single" w:sz="4" w:space="0" w:color="auto"/>
              <w:right w:val="single" w:sz="4" w:space="0" w:color="auto"/>
            </w:tcBorders>
            <w:shd w:val="clear" w:color="000000" w:fill="000000"/>
            <w:noWrap/>
            <w:vAlign w:val="center"/>
            <w:hideMark/>
          </w:tcPr>
          <w:p w:rsidR="008052E4" w:rsidRPr="008052E4" w:rsidRDefault="008052E4" w:rsidP="008052E4">
            <w:pPr>
              <w:jc w:val="center"/>
              <w:rPr>
                <w:rFonts w:ascii="Calibri" w:eastAsia="Times New Roman" w:hAnsi="Calibri" w:cs="Calibri"/>
                <w:b/>
                <w:bCs/>
                <w:color w:val="FFFFFF"/>
                <w:sz w:val="20"/>
                <w:szCs w:val="20"/>
                <w:lang w:val="es-MX" w:eastAsia="es-MX"/>
              </w:rPr>
            </w:pPr>
            <w:r w:rsidRPr="008052E4">
              <w:rPr>
                <w:rFonts w:ascii="Calibri" w:eastAsia="Times New Roman" w:hAnsi="Calibri" w:cs="Calibri"/>
                <w:b/>
                <w:bCs/>
                <w:color w:val="FFFFFF"/>
                <w:sz w:val="20"/>
                <w:szCs w:val="20"/>
                <w:lang w:val="es-MX" w:eastAsia="es-MX"/>
              </w:rPr>
              <w:t>TPL</w:t>
            </w:r>
          </w:p>
        </w:tc>
        <w:tc>
          <w:tcPr>
            <w:tcW w:w="913" w:type="dxa"/>
            <w:tcBorders>
              <w:top w:val="nil"/>
              <w:left w:val="nil"/>
              <w:bottom w:val="single" w:sz="4" w:space="0" w:color="auto"/>
              <w:right w:val="single" w:sz="4" w:space="0" w:color="auto"/>
            </w:tcBorders>
            <w:shd w:val="clear" w:color="000000" w:fill="000000"/>
            <w:noWrap/>
            <w:vAlign w:val="center"/>
            <w:hideMark/>
          </w:tcPr>
          <w:p w:rsidR="008052E4" w:rsidRPr="008052E4" w:rsidRDefault="008052E4" w:rsidP="008052E4">
            <w:pPr>
              <w:jc w:val="center"/>
              <w:rPr>
                <w:rFonts w:ascii="Calibri" w:eastAsia="Times New Roman" w:hAnsi="Calibri" w:cs="Calibri"/>
                <w:b/>
                <w:bCs/>
                <w:color w:val="FFFFFF"/>
                <w:sz w:val="20"/>
                <w:szCs w:val="20"/>
                <w:lang w:val="es-MX" w:eastAsia="es-MX"/>
              </w:rPr>
            </w:pPr>
            <w:r w:rsidRPr="008052E4">
              <w:rPr>
                <w:rFonts w:ascii="Calibri" w:eastAsia="Times New Roman" w:hAnsi="Calibri" w:cs="Calibri"/>
                <w:b/>
                <w:bCs/>
                <w:color w:val="FFFFFF"/>
                <w:sz w:val="20"/>
                <w:szCs w:val="20"/>
                <w:lang w:val="es-MX" w:eastAsia="es-MX"/>
              </w:rPr>
              <w:t>SGL</w:t>
            </w:r>
          </w:p>
        </w:tc>
        <w:tc>
          <w:tcPr>
            <w:tcW w:w="1549" w:type="dxa"/>
            <w:tcBorders>
              <w:top w:val="nil"/>
              <w:left w:val="nil"/>
              <w:bottom w:val="single" w:sz="4" w:space="0" w:color="auto"/>
              <w:right w:val="single" w:sz="4" w:space="0" w:color="auto"/>
            </w:tcBorders>
            <w:shd w:val="clear" w:color="000000" w:fill="000000"/>
            <w:noWrap/>
            <w:vAlign w:val="center"/>
            <w:hideMark/>
          </w:tcPr>
          <w:p w:rsidR="008052E4" w:rsidRPr="008052E4" w:rsidRDefault="008052E4" w:rsidP="008052E4">
            <w:pPr>
              <w:jc w:val="center"/>
              <w:rPr>
                <w:rFonts w:ascii="Calibri" w:eastAsia="Times New Roman" w:hAnsi="Calibri" w:cs="Calibri"/>
                <w:b/>
                <w:bCs/>
                <w:color w:val="FFFFFF"/>
                <w:sz w:val="20"/>
                <w:szCs w:val="20"/>
                <w:lang w:val="es-MX" w:eastAsia="es-MX"/>
              </w:rPr>
            </w:pPr>
            <w:r w:rsidRPr="008052E4">
              <w:rPr>
                <w:rFonts w:ascii="Calibri" w:eastAsia="Times New Roman" w:hAnsi="Calibri" w:cs="Calibri"/>
                <w:b/>
                <w:bCs/>
                <w:color w:val="FFFFFF"/>
                <w:sz w:val="20"/>
                <w:szCs w:val="20"/>
                <w:lang w:val="es-MX" w:eastAsia="es-MX"/>
              </w:rPr>
              <w:t>MNR (2-10)</w:t>
            </w:r>
          </w:p>
        </w:tc>
      </w:tr>
      <w:tr w:rsidR="008052E4" w:rsidRPr="008052E4" w:rsidTr="008052E4">
        <w:trPr>
          <w:trHeight w:val="300"/>
          <w:jc w:val="center"/>
        </w:trPr>
        <w:tc>
          <w:tcPr>
            <w:tcW w:w="4711" w:type="dxa"/>
            <w:tcBorders>
              <w:top w:val="nil"/>
              <w:left w:val="single" w:sz="4" w:space="0" w:color="auto"/>
              <w:bottom w:val="single" w:sz="4" w:space="0" w:color="auto"/>
              <w:right w:val="single" w:sz="4" w:space="0" w:color="auto"/>
            </w:tcBorders>
            <w:shd w:val="clear" w:color="auto" w:fill="auto"/>
            <w:noWrap/>
            <w:vAlign w:val="center"/>
            <w:hideMark/>
          </w:tcPr>
          <w:p w:rsidR="008052E4" w:rsidRPr="008052E4" w:rsidRDefault="008052E4" w:rsidP="008052E4">
            <w:pPr>
              <w:rPr>
                <w:rFonts w:ascii="Calibri" w:eastAsia="Times New Roman" w:hAnsi="Calibri" w:cs="Calibri"/>
                <w:b/>
                <w:bCs/>
                <w:color w:val="000000"/>
                <w:sz w:val="20"/>
                <w:szCs w:val="20"/>
                <w:lang w:val="es-MX" w:eastAsia="es-MX"/>
              </w:rPr>
            </w:pPr>
            <w:r w:rsidRPr="008052E4">
              <w:rPr>
                <w:rFonts w:ascii="Calibri" w:eastAsia="Times New Roman" w:hAnsi="Calibri" w:cs="Calibri"/>
                <w:b/>
                <w:bCs/>
                <w:color w:val="000000"/>
                <w:sz w:val="20"/>
                <w:szCs w:val="20"/>
                <w:lang w:val="es-MX" w:eastAsia="es-MX"/>
              </w:rPr>
              <w:t>TURISTA (T)</w:t>
            </w:r>
          </w:p>
        </w:tc>
        <w:tc>
          <w:tcPr>
            <w:tcW w:w="914" w:type="dxa"/>
            <w:tcBorders>
              <w:top w:val="nil"/>
              <w:left w:val="nil"/>
              <w:bottom w:val="single" w:sz="4" w:space="0" w:color="auto"/>
              <w:right w:val="single" w:sz="4" w:space="0" w:color="auto"/>
            </w:tcBorders>
            <w:shd w:val="clear" w:color="auto" w:fill="auto"/>
            <w:noWrap/>
            <w:vAlign w:val="center"/>
            <w:hideMark/>
          </w:tcPr>
          <w:p w:rsidR="008052E4" w:rsidRPr="008052E4" w:rsidRDefault="008052E4" w:rsidP="008052E4">
            <w:pPr>
              <w:jc w:val="center"/>
              <w:rPr>
                <w:rFonts w:ascii="Calibri" w:eastAsia="Times New Roman" w:hAnsi="Calibri" w:cs="Calibri"/>
                <w:b/>
                <w:bCs/>
                <w:color w:val="000000"/>
                <w:sz w:val="20"/>
                <w:szCs w:val="20"/>
                <w:lang w:val="es-MX" w:eastAsia="es-MX"/>
              </w:rPr>
            </w:pPr>
            <w:r w:rsidRPr="008052E4">
              <w:rPr>
                <w:rFonts w:ascii="Calibri" w:eastAsia="Times New Roman" w:hAnsi="Calibri" w:cs="Calibri"/>
                <w:b/>
                <w:bCs/>
                <w:color w:val="000000"/>
                <w:sz w:val="20"/>
                <w:szCs w:val="20"/>
                <w:lang w:val="es-MX" w:eastAsia="es-MX"/>
              </w:rPr>
              <w:t>11,380</w:t>
            </w:r>
          </w:p>
        </w:tc>
        <w:tc>
          <w:tcPr>
            <w:tcW w:w="913" w:type="dxa"/>
            <w:tcBorders>
              <w:top w:val="nil"/>
              <w:left w:val="nil"/>
              <w:bottom w:val="single" w:sz="4" w:space="0" w:color="auto"/>
              <w:right w:val="single" w:sz="4" w:space="0" w:color="auto"/>
            </w:tcBorders>
            <w:shd w:val="clear" w:color="auto" w:fill="auto"/>
            <w:noWrap/>
            <w:vAlign w:val="center"/>
            <w:hideMark/>
          </w:tcPr>
          <w:p w:rsidR="008052E4" w:rsidRPr="008052E4" w:rsidRDefault="008052E4" w:rsidP="008052E4">
            <w:pPr>
              <w:jc w:val="center"/>
              <w:rPr>
                <w:rFonts w:ascii="Calibri" w:eastAsia="Times New Roman" w:hAnsi="Calibri" w:cs="Calibri"/>
                <w:b/>
                <w:bCs/>
                <w:color w:val="000000"/>
                <w:sz w:val="20"/>
                <w:szCs w:val="20"/>
                <w:lang w:val="es-MX" w:eastAsia="es-MX"/>
              </w:rPr>
            </w:pPr>
            <w:r w:rsidRPr="008052E4">
              <w:rPr>
                <w:rFonts w:ascii="Calibri" w:eastAsia="Times New Roman" w:hAnsi="Calibri" w:cs="Calibri"/>
                <w:b/>
                <w:bCs/>
                <w:color w:val="000000"/>
                <w:sz w:val="20"/>
                <w:szCs w:val="20"/>
                <w:lang w:val="es-MX" w:eastAsia="es-MX"/>
              </w:rPr>
              <w:t>10,915</w:t>
            </w:r>
          </w:p>
        </w:tc>
        <w:tc>
          <w:tcPr>
            <w:tcW w:w="913" w:type="dxa"/>
            <w:tcBorders>
              <w:top w:val="nil"/>
              <w:left w:val="nil"/>
              <w:bottom w:val="single" w:sz="4" w:space="0" w:color="auto"/>
              <w:right w:val="single" w:sz="4" w:space="0" w:color="auto"/>
            </w:tcBorders>
            <w:shd w:val="clear" w:color="auto" w:fill="auto"/>
            <w:noWrap/>
            <w:vAlign w:val="center"/>
            <w:hideMark/>
          </w:tcPr>
          <w:p w:rsidR="008052E4" w:rsidRPr="008052E4" w:rsidRDefault="008052E4" w:rsidP="008052E4">
            <w:pPr>
              <w:jc w:val="center"/>
              <w:rPr>
                <w:rFonts w:ascii="Calibri" w:eastAsia="Times New Roman" w:hAnsi="Calibri" w:cs="Calibri"/>
                <w:b/>
                <w:bCs/>
                <w:color w:val="000000"/>
                <w:sz w:val="20"/>
                <w:szCs w:val="20"/>
                <w:lang w:val="es-MX" w:eastAsia="es-MX"/>
              </w:rPr>
            </w:pPr>
            <w:r w:rsidRPr="008052E4">
              <w:rPr>
                <w:rFonts w:ascii="Calibri" w:eastAsia="Times New Roman" w:hAnsi="Calibri" w:cs="Calibri"/>
                <w:b/>
                <w:bCs/>
                <w:color w:val="000000"/>
                <w:sz w:val="20"/>
                <w:szCs w:val="20"/>
                <w:lang w:val="es-MX" w:eastAsia="es-MX"/>
              </w:rPr>
              <w:t>14,045</w:t>
            </w:r>
          </w:p>
        </w:tc>
        <w:tc>
          <w:tcPr>
            <w:tcW w:w="1549" w:type="dxa"/>
            <w:tcBorders>
              <w:top w:val="nil"/>
              <w:left w:val="nil"/>
              <w:bottom w:val="single" w:sz="4" w:space="0" w:color="auto"/>
              <w:right w:val="single" w:sz="4" w:space="0" w:color="auto"/>
            </w:tcBorders>
            <w:shd w:val="clear" w:color="auto" w:fill="auto"/>
            <w:noWrap/>
            <w:vAlign w:val="center"/>
            <w:hideMark/>
          </w:tcPr>
          <w:p w:rsidR="008052E4" w:rsidRPr="008052E4" w:rsidRDefault="008052E4" w:rsidP="008052E4">
            <w:pPr>
              <w:jc w:val="center"/>
              <w:rPr>
                <w:rFonts w:ascii="Calibri" w:eastAsia="Times New Roman" w:hAnsi="Calibri" w:cs="Calibri"/>
                <w:b/>
                <w:bCs/>
                <w:color w:val="000000"/>
                <w:sz w:val="20"/>
                <w:szCs w:val="20"/>
                <w:lang w:val="es-MX" w:eastAsia="es-MX"/>
              </w:rPr>
            </w:pPr>
            <w:r w:rsidRPr="008052E4">
              <w:rPr>
                <w:rFonts w:ascii="Calibri" w:eastAsia="Times New Roman" w:hAnsi="Calibri" w:cs="Calibri"/>
                <w:b/>
                <w:bCs/>
                <w:color w:val="000000"/>
                <w:sz w:val="20"/>
                <w:szCs w:val="20"/>
                <w:lang w:val="es-MX" w:eastAsia="es-MX"/>
              </w:rPr>
              <w:t>9,235</w:t>
            </w:r>
          </w:p>
        </w:tc>
      </w:tr>
      <w:tr w:rsidR="008052E4" w:rsidRPr="008052E4" w:rsidTr="008052E4">
        <w:trPr>
          <w:trHeight w:val="300"/>
          <w:jc w:val="center"/>
        </w:trPr>
        <w:tc>
          <w:tcPr>
            <w:tcW w:w="4711" w:type="dxa"/>
            <w:tcBorders>
              <w:top w:val="nil"/>
              <w:left w:val="single" w:sz="4" w:space="0" w:color="auto"/>
              <w:bottom w:val="single" w:sz="4" w:space="0" w:color="auto"/>
              <w:right w:val="single" w:sz="4" w:space="0" w:color="auto"/>
            </w:tcBorders>
            <w:shd w:val="clear" w:color="auto" w:fill="auto"/>
            <w:noWrap/>
            <w:vAlign w:val="center"/>
            <w:hideMark/>
          </w:tcPr>
          <w:p w:rsidR="008052E4" w:rsidRPr="008052E4" w:rsidRDefault="008052E4" w:rsidP="008052E4">
            <w:pPr>
              <w:rPr>
                <w:rFonts w:ascii="Calibri" w:eastAsia="Times New Roman" w:hAnsi="Calibri" w:cs="Calibri"/>
                <w:b/>
                <w:bCs/>
                <w:color w:val="000000"/>
                <w:sz w:val="20"/>
                <w:szCs w:val="20"/>
                <w:lang w:val="es-MX" w:eastAsia="es-MX"/>
              </w:rPr>
            </w:pPr>
            <w:r w:rsidRPr="008052E4">
              <w:rPr>
                <w:rFonts w:ascii="Calibri" w:eastAsia="Times New Roman" w:hAnsi="Calibri" w:cs="Calibri"/>
                <w:b/>
                <w:bCs/>
                <w:color w:val="000000"/>
                <w:sz w:val="20"/>
                <w:szCs w:val="20"/>
                <w:lang w:val="es-MX" w:eastAsia="es-MX"/>
              </w:rPr>
              <w:t>PRIMERA (P)</w:t>
            </w:r>
          </w:p>
        </w:tc>
        <w:tc>
          <w:tcPr>
            <w:tcW w:w="914" w:type="dxa"/>
            <w:tcBorders>
              <w:top w:val="nil"/>
              <w:left w:val="nil"/>
              <w:bottom w:val="single" w:sz="4" w:space="0" w:color="auto"/>
              <w:right w:val="single" w:sz="4" w:space="0" w:color="auto"/>
            </w:tcBorders>
            <w:shd w:val="clear" w:color="auto" w:fill="auto"/>
            <w:noWrap/>
            <w:vAlign w:val="center"/>
            <w:hideMark/>
          </w:tcPr>
          <w:p w:rsidR="008052E4" w:rsidRPr="008052E4" w:rsidRDefault="008052E4" w:rsidP="008052E4">
            <w:pPr>
              <w:jc w:val="center"/>
              <w:rPr>
                <w:rFonts w:ascii="Calibri" w:eastAsia="Times New Roman" w:hAnsi="Calibri" w:cs="Calibri"/>
                <w:b/>
                <w:bCs/>
                <w:color w:val="000000"/>
                <w:sz w:val="20"/>
                <w:szCs w:val="20"/>
                <w:lang w:val="es-MX" w:eastAsia="es-MX"/>
              </w:rPr>
            </w:pPr>
            <w:r w:rsidRPr="008052E4">
              <w:rPr>
                <w:rFonts w:ascii="Calibri" w:eastAsia="Times New Roman" w:hAnsi="Calibri" w:cs="Calibri"/>
                <w:b/>
                <w:bCs/>
                <w:color w:val="000000"/>
                <w:sz w:val="20"/>
                <w:szCs w:val="20"/>
                <w:lang w:val="es-MX" w:eastAsia="es-MX"/>
              </w:rPr>
              <w:t>12,560</w:t>
            </w:r>
          </w:p>
        </w:tc>
        <w:tc>
          <w:tcPr>
            <w:tcW w:w="913" w:type="dxa"/>
            <w:tcBorders>
              <w:top w:val="nil"/>
              <w:left w:val="nil"/>
              <w:bottom w:val="single" w:sz="4" w:space="0" w:color="auto"/>
              <w:right w:val="single" w:sz="4" w:space="0" w:color="auto"/>
            </w:tcBorders>
            <w:shd w:val="clear" w:color="auto" w:fill="auto"/>
            <w:noWrap/>
            <w:vAlign w:val="center"/>
            <w:hideMark/>
          </w:tcPr>
          <w:p w:rsidR="008052E4" w:rsidRPr="008052E4" w:rsidRDefault="008052E4" w:rsidP="008052E4">
            <w:pPr>
              <w:jc w:val="center"/>
              <w:rPr>
                <w:rFonts w:ascii="Calibri" w:eastAsia="Times New Roman" w:hAnsi="Calibri" w:cs="Calibri"/>
                <w:b/>
                <w:bCs/>
                <w:color w:val="000000"/>
                <w:sz w:val="20"/>
                <w:szCs w:val="20"/>
                <w:lang w:val="es-MX" w:eastAsia="es-MX"/>
              </w:rPr>
            </w:pPr>
            <w:r w:rsidRPr="008052E4">
              <w:rPr>
                <w:rFonts w:ascii="Calibri" w:eastAsia="Times New Roman" w:hAnsi="Calibri" w:cs="Calibri"/>
                <w:b/>
                <w:bCs/>
                <w:color w:val="000000"/>
                <w:sz w:val="20"/>
                <w:szCs w:val="20"/>
                <w:lang w:val="es-MX" w:eastAsia="es-MX"/>
              </w:rPr>
              <w:t>11,745</w:t>
            </w:r>
          </w:p>
        </w:tc>
        <w:tc>
          <w:tcPr>
            <w:tcW w:w="913" w:type="dxa"/>
            <w:tcBorders>
              <w:top w:val="nil"/>
              <w:left w:val="nil"/>
              <w:bottom w:val="single" w:sz="4" w:space="0" w:color="auto"/>
              <w:right w:val="single" w:sz="4" w:space="0" w:color="auto"/>
            </w:tcBorders>
            <w:shd w:val="clear" w:color="auto" w:fill="auto"/>
            <w:noWrap/>
            <w:vAlign w:val="center"/>
            <w:hideMark/>
          </w:tcPr>
          <w:p w:rsidR="008052E4" w:rsidRPr="008052E4" w:rsidRDefault="008052E4" w:rsidP="008052E4">
            <w:pPr>
              <w:jc w:val="center"/>
              <w:rPr>
                <w:rFonts w:ascii="Calibri" w:eastAsia="Times New Roman" w:hAnsi="Calibri" w:cs="Calibri"/>
                <w:b/>
                <w:bCs/>
                <w:color w:val="000000"/>
                <w:sz w:val="20"/>
                <w:szCs w:val="20"/>
                <w:lang w:val="es-MX" w:eastAsia="es-MX"/>
              </w:rPr>
            </w:pPr>
            <w:r w:rsidRPr="008052E4">
              <w:rPr>
                <w:rFonts w:ascii="Calibri" w:eastAsia="Times New Roman" w:hAnsi="Calibri" w:cs="Calibri"/>
                <w:b/>
                <w:bCs/>
                <w:color w:val="000000"/>
                <w:sz w:val="20"/>
                <w:szCs w:val="20"/>
                <w:lang w:val="es-MX" w:eastAsia="es-MX"/>
              </w:rPr>
              <w:t>15,695</w:t>
            </w:r>
          </w:p>
        </w:tc>
        <w:tc>
          <w:tcPr>
            <w:tcW w:w="1549" w:type="dxa"/>
            <w:tcBorders>
              <w:top w:val="nil"/>
              <w:left w:val="nil"/>
              <w:bottom w:val="single" w:sz="4" w:space="0" w:color="auto"/>
              <w:right w:val="single" w:sz="4" w:space="0" w:color="auto"/>
            </w:tcBorders>
            <w:shd w:val="clear" w:color="auto" w:fill="auto"/>
            <w:noWrap/>
            <w:vAlign w:val="center"/>
            <w:hideMark/>
          </w:tcPr>
          <w:p w:rsidR="008052E4" w:rsidRPr="008052E4" w:rsidRDefault="008052E4" w:rsidP="008052E4">
            <w:pPr>
              <w:jc w:val="center"/>
              <w:rPr>
                <w:rFonts w:ascii="Calibri" w:eastAsia="Times New Roman" w:hAnsi="Calibri" w:cs="Calibri"/>
                <w:b/>
                <w:bCs/>
                <w:color w:val="000000"/>
                <w:sz w:val="20"/>
                <w:szCs w:val="20"/>
                <w:lang w:val="es-MX" w:eastAsia="es-MX"/>
              </w:rPr>
            </w:pPr>
            <w:r w:rsidRPr="008052E4">
              <w:rPr>
                <w:rFonts w:ascii="Calibri" w:eastAsia="Times New Roman" w:hAnsi="Calibri" w:cs="Calibri"/>
                <w:b/>
                <w:bCs/>
                <w:color w:val="000000"/>
                <w:sz w:val="20"/>
                <w:szCs w:val="20"/>
                <w:lang w:val="es-MX" w:eastAsia="es-MX"/>
              </w:rPr>
              <w:t>10,180</w:t>
            </w:r>
          </w:p>
        </w:tc>
      </w:tr>
      <w:tr w:rsidR="008052E4" w:rsidRPr="008052E4" w:rsidTr="008052E4">
        <w:trPr>
          <w:trHeight w:val="300"/>
          <w:jc w:val="center"/>
        </w:trPr>
        <w:tc>
          <w:tcPr>
            <w:tcW w:w="4711" w:type="dxa"/>
            <w:tcBorders>
              <w:top w:val="nil"/>
              <w:left w:val="single" w:sz="4" w:space="0" w:color="auto"/>
              <w:bottom w:val="single" w:sz="4" w:space="0" w:color="auto"/>
              <w:right w:val="single" w:sz="4" w:space="0" w:color="auto"/>
            </w:tcBorders>
            <w:shd w:val="clear" w:color="auto" w:fill="auto"/>
            <w:noWrap/>
            <w:vAlign w:val="center"/>
            <w:hideMark/>
          </w:tcPr>
          <w:p w:rsidR="008052E4" w:rsidRPr="008052E4" w:rsidRDefault="008052E4" w:rsidP="008052E4">
            <w:pPr>
              <w:rPr>
                <w:rFonts w:ascii="Calibri" w:eastAsia="Times New Roman" w:hAnsi="Calibri" w:cs="Calibri"/>
                <w:b/>
                <w:bCs/>
                <w:color w:val="000000"/>
                <w:sz w:val="20"/>
                <w:szCs w:val="20"/>
                <w:lang w:val="es-MX" w:eastAsia="es-MX"/>
              </w:rPr>
            </w:pPr>
            <w:r w:rsidRPr="008052E4">
              <w:rPr>
                <w:rFonts w:ascii="Calibri" w:eastAsia="Times New Roman" w:hAnsi="Calibri" w:cs="Calibri"/>
                <w:b/>
                <w:bCs/>
                <w:color w:val="000000"/>
                <w:sz w:val="20"/>
                <w:szCs w:val="20"/>
                <w:lang w:val="es-MX" w:eastAsia="es-MX"/>
              </w:rPr>
              <w:t>PRIMERA SUPERIOR (PS)</w:t>
            </w:r>
          </w:p>
        </w:tc>
        <w:tc>
          <w:tcPr>
            <w:tcW w:w="914" w:type="dxa"/>
            <w:tcBorders>
              <w:top w:val="nil"/>
              <w:left w:val="nil"/>
              <w:bottom w:val="single" w:sz="4" w:space="0" w:color="auto"/>
              <w:right w:val="single" w:sz="4" w:space="0" w:color="auto"/>
            </w:tcBorders>
            <w:shd w:val="clear" w:color="auto" w:fill="auto"/>
            <w:noWrap/>
            <w:vAlign w:val="center"/>
            <w:hideMark/>
          </w:tcPr>
          <w:p w:rsidR="008052E4" w:rsidRPr="008052E4" w:rsidRDefault="008052E4" w:rsidP="008052E4">
            <w:pPr>
              <w:jc w:val="center"/>
              <w:rPr>
                <w:rFonts w:ascii="Calibri" w:eastAsia="Times New Roman" w:hAnsi="Calibri" w:cs="Calibri"/>
                <w:b/>
                <w:bCs/>
                <w:color w:val="000000"/>
                <w:sz w:val="20"/>
                <w:szCs w:val="20"/>
                <w:lang w:val="es-MX" w:eastAsia="es-MX"/>
              </w:rPr>
            </w:pPr>
            <w:r w:rsidRPr="008052E4">
              <w:rPr>
                <w:rFonts w:ascii="Calibri" w:eastAsia="Times New Roman" w:hAnsi="Calibri" w:cs="Calibri"/>
                <w:b/>
                <w:bCs/>
                <w:color w:val="000000"/>
                <w:sz w:val="20"/>
                <w:szCs w:val="20"/>
                <w:lang w:val="es-MX" w:eastAsia="es-MX"/>
              </w:rPr>
              <w:t>14,295</w:t>
            </w:r>
          </w:p>
        </w:tc>
        <w:tc>
          <w:tcPr>
            <w:tcW w:w="913" w:type="dxa"/>
            <w:tcBorders>
              <w:top w:val="nil"/>
              <w:left w:val="nil"/>
              <w:bottom w:val="single" w:sz="4" w:space="0" w:color="auto"/>
              <w:right w:val="single" w:sz="4" w:space="0" w:color="auto"/>
            </w:tcBorders>
            <w:shd w:val="clear" w:color="auto" w:fill="auto"/>
            <w:noWrap/>
            <w:vAlign w:val="center"/>
            <w:hideMark/>
          </w:tcPr>
          <w:p w:rsidR="008052E4" w:rsidRPr="008052E4" w:rsidRDefault="008052E4" w:rsidP="008052E4">
            <w:pPr>
              <w:jc w:val="center"/>
              <w:rPr>
                <w:rFonts w:ascii="Calibri" w:eastAsia="Times New Roman" w:hAnsi="Calibri" w:cs="Calibri"/>
                <w:b/>
                <w:bCs/>
                <w:color w:val="000000"/>
                <w:sz w:val="20"/>
                <w:szCs w:val="20"/>
                <w:lang w:val="es-MX" w:eastAsia="es-MX"/>
              </w:rPr>
            </w:pPr>
            <w:r w:rsidRPr="008052E4">
              <w:rPr>
                <w:rFonts w:ascii="Calibri" w:eastAsia="Times New Roman" w:hAnsi="Calibri" w:cs="Calibri"/>
                <w:b/>
                <w:bCs/>
                <w:color w:val="000000"/>
                <w:sz w:val="20"/>
                <w:szCs w:val="20"/>
                <w:lang w:val="es-MX" w:eastAsia="es-MX"/>
              </w:rPr>
              <w:t>12,830</w:t>
            </w:r>
          </w:p>
        </w:tc>
        <w:tc>
          <w:tcPr>
            <w:tcW w:w="913" w:type="dxa"/>
            <w:tcBorders>
              <w:top w:val="nil"/>
              <w:left w:val="nil"/>
              <w:bottom w:val="single" w:sz="4" w:space="0" w:color="auto"/>
              <w:right w:val="single" w:sz="4" w:space="0" w:color="auto"/>
            </w:tcBorders>
            <w:shd w:val="clear" w:color="auto" w:fill="auto"/>
            <w:noWrap/>
            <w:vAlign w:val="center"/>
            <w:hideMark/>
          </w:tcPr>
          <w:p w:rsidR="008052E4" w:rsidRPr="008052E4" w:rsidRDefault="008052E4" w:rsidP="008052E4">
            <w:pPr>
              <w:jc w:val="center"/>
              <w:rPr>
                <w:rFonts w:ascii="Calibri" w:eastAsia="Times New Roman" w:hAnsi="Calibri" w:cs="Calibri"/>
                <w:b/>
                <w:bCs/>
                <w:color w:val="000000"/>
                <w:sz w:val="20"/>
                <w:szCs w:val="20"/>
                <w:lang w:val="es-MX" w:eastAsia="es-MX"/>
              </w:rPr>
            </w:pPr>
            <w:r w:rsidRPr="008052E4">
              <w:rPr>
                <w:rFonts w:ascii="Calibri" w:eastAsia="Times New Roman" w:hAnsi="Calibri" w:cs="Calibri"/>
                <w:b/>
                <w:bCs/>
                <w:color w:val="000000"/>
                <w:sz w:val="20"/>
                <w:szCs w:val="20"/>
                <w:lang w:val="es-MX" w:eastAsia="es-MX"/>
              </w:rPr>
              <w:t>18,680</w:t>
            </w:r>
          </w:p>
        </w:tc>
        <w:tc>
          <w:tcPr>
            <w:tcW w:w="1549" w:type="dxa"/>
            <w:tcBorders>
              <w:top w:val="nil"/>
              <w:left w:val="nil"/>
              <w:bottom w:val="single" w:sz="4" w:space="0" w:color="auto"/>
              <w:right w:val="single" w:sz="4" w:space="0" w:color="auto"/>
            </w:tcBorders>
            <w:shd w:val="clear" w:color="auto" w:fill="auto"/>
            <w:noWrap/>
            <w:vAlign w:val="center"/>
            <w:hideMark/>
          </w:tcPr>
          <w:p w:rsidR="008052E4" w:rsidRPr="008052E4" w:rsidRDefault="008052E4" w:rsidP="008052E4">
            <w:pPr>
              <w:jc w:val="center"/>
              <w:rPr>
                <w:rFonts w:ascii="Calibri" w:eastAsia="Times New Roman" w:hAnsi="Calibri" w:cs="Calibri"/>
                <w:b/>
                <w:bCs/>
                <w:color w:val="000000"/>
                <w:sz w:val="20"/>
                <w:szCs w:val="20"/>
                <w:lang w:val="es-MX" w:eastAsia="es-MX"/>
              </w:rPr>
            </w:pPr>
            <w:r w:rsidRPr="008052E4">
              <w:rPr>
                <w:rFonts w:ascii="Calibri" w:eastAsia="Times New Roman" w:hAnsi="Calibri" w:cs="Calibri"/>
                <w:b/>
                <w:bCs/>
                <w:color w:val="000000"/>
                <w:sz w:val="20"/>
                <w:szCs w:val="20"/>
                <w:lang w:val="es-MX" w:eastAsia="es-MX"/>
              </w:rPr>
              <w:t>11,570</w:t>
            </w:r>
          </w:p>
        </w:tc>
      </w:tr>
      <w:tr w:rsidR="008052E4" w:rsidRPr="008052E4" w:rsidTr="008052E4">
        <w:trPr>
          <w:trHeight w:val="300"/>
          <w:jc w:val="center"/>
        </w:trPr>
        <w:tc>
          <w:tcPr>
            <w:tcW w:w="4711" w:type="dxa"/>
            <w:tcBorders>
              <w:top w:val="nil"/>
              <w:left w:val="single" w:sz="4" w:space="0" w:color="auto"/>
              <w:bottom w:val="single" w:sz="4" w:space="0" w:color="auto"/>
              <w:right w:val="single" w:sz="4" w:space="0" w:color="auto"/>
            </w:tcBorders>
            <w:shd w:val="clear" w:color="auto" w:fill="auto"/>
            <w:noWrap/>
            <w:vAlign w:val="center"/>
            <w:hideMark/>
          </w:tcPr>
          <w:p w:rsidR="008052E4" w:rsidRPr="008052E4" w:rsidRDefault="008052E4" w:rsidP="008052E4">
            <w:pPr>
              <w:rPr>
                <w:rFonts w:ascii="Calibri" w:eastAsia="Times New Roman" w:hAnsi="Calibri" w:cs="Calibri"/>
                <w:b/>
                <w:bCs/>
                <w:color w:val="000000"/>
                <w:sz w:val="20"/>
                <w:szCs w:val="20"/>
                <w:lang w:val="es-MX" w:eastAsia="es-MX"/>
              </w:rPr>
            </w:pPr>
            <w:r w:rsidRPr="008052E4">
              <w:rPr>
                <w:rFonts w:ascii="Calibri" w:eastAsia="Times New Roman" w:hAnsi="Calibri" w:cs="Calibri"/>
                <w:b/>
                <w:bCs/>
                <w:color w:val="000000"/>
                <w:sz w:val="20"/>
                <w:szCs w:val="20"/>
                <w:lang w:val="es-MX" w:eastAsia="es-MX"/>
              </w:rPr>
              <w:t>SUPERIOR (S)</w:t>
            </w:r>
          </w:p>
        </w:tc>
        <w:tc>
          <w:tcPr>
            <w:tcW w:w="914" w:type="dxa"/>
            <w:tcBorders>
              <w:top w:val="nil"/>
              <w:left w:val="nil"/>
              <w:bottom w:val="single" w:sz="4" w:space="0" w:color="auto"/>
              <w:right w:val="single" w:sz="4" w:space="0" w:color="auto"/>
            </w:tcBorders>
            <w:shd w:val="clear" w:color="auto" w:fill="auto"/>
            <w:noWrap/>
            <w:vAlign w:val="center"/>
            <w:hideMark/>
          </w:tcPr>
          <w:p w:rsidR="008052E4" w:rsidRPr="008052E4" w:rsidRDefault="008052E4" w:rsidP="008052E4">
            <w:pPr>
              <w:jc w:val="center"/>
              <w:rPr>
                <w:rFonts w:ascii="Calibri" w:eastAsia="Times New Roman" w:hAnsi="Calibri" w:cs="Calibri"/>
                <w:b/>
                <w:bCs/>
                <w:color w:val="000000"/>
                <w:sz w:val="20"/>
                <w:szCs w:val="20"/>
                <w:lang w:val="es-MX" w:eastAsia="es-MX"/>
              </w:rPr>
            </w:pPr>
            <w:r w:rsidRPr="008052E4">
              <w:rPr>
                <w:rFonts w:ascii="Calibri" w:eastAsia="Times New Roman" w:hAnsi="Calibri" w:cs="Calibri"/>
                <w:b/>
                <w:bCs/>
                <w:color w:val="000000"/>
                <w:sz w:val="20"/>
                <w:szCs w:val="20"/>
                <w:lang w:val="es-MX" w:eastAsia="es-MX"/>
              </w:rPr>
              <w:t>17,355</w:t>
            </w:r>
          </w:p>
        </w:tc>
        <w:tc>
          <w:tcPr>
            <w:tcW w:w="913" w:type="dxa"/>
            <w:tcBorders>
              <w:top w:val="nil"/>
              <w:left w:val="nil"/>
              <w:bottom w:val="single" w:sz="4" w:space="0" w:color="auto"/>
              <w:right w:val="single" w:sz="4" w:space="0" w:color="auto"/>
            </w:tcBorders>
            <w:shd w:val="clear" w:color="auto" w:fill="auto"/>
            <w:noWrap/>
            <w:vAlign w:val="center"/>
            <w:hideMark/>
          </w:tcPr>
          <w:p w:rsidR="008052E4" w:rsidRPr="008052E4" w:rsidRDefault="008052E4" w:rsidP="008052E4">
            <w:pPr>
              <w:jc w:val="center"/>
              <w:rPr>
                <w:rFonts w:ascii="Calibri" w:eastAsia="Times New Roman" w:hAnsi="Calibri" w:cs="Calibri"/>
                <w:b/>
                <w:bCs/>
                <w:color w:val="000000"/>
                <w:sz w:val="20"/>
                <w:szCs w:val="20"/>
                <w:lang w:val="es-MX" w:eastAsia="es-MX"/>
              </w:rPr>
            </w:pPr>
            <w:r w:rsidRPr="008052E4">
              <w:rPr>
                <w:rFonts w:ascii="Calibri" w:eastAsia="Times New Roman" w:hAnsi="Calibri" w:cs="Calibri"/>
                <w:b/>
                <w:bCs/>
                <w:color w:val="000000"/>
                <w:sz w:val="20"/>
                <w:szCs w:val="20"/>
                <w:lang w:val="es-MX" w:eastAsia="es-MX"/>
              </w:rPr>
              <w:t>16,280</w:t>
            </w:r>
          </w:p>
        </w:tc>
        <w:tc>
          <w:tcPr>
            <w:tcW w:w="913" w:type="dxa"/>
            <w:tcBorders>
              <w:top w:val="nil"/>
              <w:left w:val="nil"/>
              <w:bottom w:val="single" w:sz="4" w:space="0" w:color="auto"/>
              <w:right w:val="single" w:sz="4" w:space="0" w:color="auto"/>
            </w:tcBorders>
            <w:shd w:val="clear" w:color="auto" w:fill="auto"/>
            <w:noWrap/>
            <w:vAlign w:val="center"/>
            <w:hideMark/>
          </w:tcPr>
          <w:p w:rsidR="008052E4" w:rsidRPr="008052E4" w:rsidRDefault="008052E4" w:rsidP="008052E4">
            <w:pPr>
              <w:jc w:val="center"/>
              <w:rPr>
                <w:rFonts w:ascii="Calibri" w:eastAsia="Times New Roman" w:hAnsi="Calibri" w:cs="Calibri"/>
                <w:b/>
                <w:bCs/>
                <w:color w:val="000000"/>
                <w:sz w:val="20"/>
                <w:szCs w:val="20"/>
                <w:lang w:val="es-MX" w:eastAsia="es-MX"/>
              </w:rPr>
            </w:pPr>
            <w:r w:rsidRPr="008052E4">
              <w:rPr>
                <w:rFonts w:ascii="Calibri" w:eastAsia="Times New Roman" w:hAnsi="Calibri" w:cs="Calibri"/>
                <w:b/>
                <w:bCs/>
                <w:color w:val="000000"/>
                <w:sz w:val="20"/>
                <w:szCs w:val="20"/>
                <w:lang w:val="es-MX" w:eastAsia="es-MX"/>
              </w:rPr>
              <w:t>24,670</w:t>
            </w:r>
          </w:p>
        </w:tc>
        <w:tc>
          <w:tcPr>
            <w:tcW w:w="1549" w:type="dxa"/>
            <w:tcBorders>
              <w:top w:val="nil"/>
              <w:left w:val="nil"/>
              <w:bottom w:val="single" w:sz="4" w:space="0" w:color="auto"/>
              <w:right w:val="single" w:sz="4" w:space="0" w:color="auto"/>
            </w:tcBorders>
            <w:shd w:val="clear" w:color="auto" w:fill="auto"/>
            <w:noWrap/>
            <w:vAlign w:val="center"/>
            <w:hideMark/>
          </w:tcPr>
          <w:p w:rsidR="008052E4" w:rsidRPr="008052E4" w:rsidRDefault="008052E4" w:rsidP="008052E4">
            <w:pPr>
              <w:jc w:val="center"/>
              <w:rPr>
                <w:rFonts w:ascii="Calibri" w:eastAsia="Times New Roman" w:hAnsi="Calibri" w:cs="Calibri"/>
                <w:b/>
                <w:bCs/>
                <w:color w:val="000000"/>
                <w:sz w:val="20"/>
                <w:szCs w:val="20"/>
                <w:lang w:val="es-MX" w:eastAsia="es-MX"/>
              </w:rPr>
            </w:pPr>
            <w:r w:rsidRPr="008052E4">
              <w:rPr>
                <w:rFonts w:ascii="Calibri" w:eastAsia="Times New Roman" w:hAnsi="Calibri" w:cs="Calibri"/>
                <w:b/>
                <w:bCs/>
                <w:color w:val="000000"/>
                <w:sz w:val="20"/>
                <w:szCs w:val="20"/>
                <w:lang w:val="es-MX" w:eastAsia="es-MX"/>
              </w:rPr>
              <w:t>14,015</w:t>
            </w:r>
          </w:p>
        </w:tc>
      </w:tr>
      <w:tr w:rsidR="008052E4" w:rsidRPr="008052E4" w:rsidTr="008052E4">
        <w:trPr>
          <w:trHeight w:val="300"/>
          <w:jc w:val="center"/>
        </w:trPr>
        <w:tc>
          <w:tcPr>
            <w:tcW w:w="90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2E4" w:rsidRPr="008052E4" w:rsidRDefault="008052E4" w:rsidP="008052E4">
            <w:pPr>
              <w:rPr>
                <w:rFonts w:ascii="Calibri" w:eastAsia="Times New Roman" w:hAnsi="Calibri" w:cs="Calibri"/>
                <w:b/>
                <w:bCs/>
                <w:color w:val="000000"/>
                <w:sz w:val="20"/>
                <w:szCs w:val="20"/>
                <w:lang w:val="es-MX" w:eastAsia="es-MX"/>
              </w:rPr>
            </w:pPr>
            <w:r w:rsidRPr="008052E4">
              <w:rPr>
                <w:rFonts w:ascii="Calibri" w:eastAsia="Times New Roman" w:hAnsi="Calibri" w:cs="Calibri"/>
                <w:b/>
                <w:bCs/>
                <w:color w:val="000000"/>
                <w:sz w:val="20"/>
                <w:szCs w:val="20"/>
                <w:lang w:val="es-MX" w:eastAsia="es-MX"/>
              </w:rPr>
              <w:t>CONSULTAR SUPLEMENTO PARA SEMANA SANTA, VERANO, NAVIDAD Y FIN DE AÑO</w:t>
            </w:r>
          </w:p>
        </w:tc>
      </w:tr>
      <w:tr w:rsidR="008052E4" w:rsidRPr="008052E4" w:rsidTr="008052E4">
        <w:trPr>
          <w:trHeight w:val="300"/>
          <w:jc w:val="center"/>
        </w:trPr>
        <w:tc>
          <w:tcPr>
            <w:tcW w:w="90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2E4" w:rsidRPr="008052E4" w:rsidRDefault="008052E4" w:rsidP="008052E4">
            <w:pPr>
              <w:rPr>
                <w:rFonts w:ascii="Calibri" w:eastAsia="Times New Roman" w:hAnsi="Calibri" w:cs="Calibri"/>
                <w:b/>
                <w:bCs/>
                <w:color w:val="000000"/>
                <w:sz w:val="20"/>
                <w:szCs w:val="20"/>
                <w:lang w:val="es-MX" w:eastAsia="es-MX"/>
              </w:rPr>
            </w:pPr>
            <w:r w:rsidRPr="008052E4">
              <w:rPr>
                <w:rFonts w:ascii="Calibri" w:eastAsia="Times New Roman" w:hAnsi="Calibri" w:cs="Calibri"/>
                <w:b/>
                <w:bCs/>
                <w:color w:val="000000"/>
                <w:sz w:val="20"/>
                <w:szCs w:val="20"/>
                <w:lang w:val="es-MX" w:eastAsia="es-MX"/>
              </w:rPr>
              <w:t>TARIFAS SUJETAS A DISPONIBILIDAD Y CAMBIO SIN PREVIO AVISO</w:t>
            </w:r>
          </w:p>
        </w:tc>
      </w:tr>
    </w:tbl>
    <w:p w:rsidR="008052E4" w:rsidRDefault="008052E4" w:rsidP="008052E4">
      <w:pPr>
        <w:pStyle w:val="Textosinformato"/>
        <w:jc w:val="both"/>
        <w:rPr>
          <w:rFonts w:asciiTheme="minorHAnsi" w:eastAsia="Calibri" w:hAnsiTheme="minorHAnsi" w:cstheme="minorHAnsi"/>
          <w:color w:val="000000" w:themeColor="text1"/>
          <w:sz w:val="20"/>
          <w:szCs w:val="20"/>
          <w:lang w:val="es-MX"/>
        </w:rPr>
      </w:pPr>
    </w:p>
    <w:p w:rsidR="008052E4" w:rsidRPr="008052E4" w:rsidRDefault="008052E4" w:rsidP="008052E4">
      <w:pPr>
        <w:pStyle w:val="Textosinformato"/>
        <w:tabs>
          <w:tab w:val="left" w:pos="1140"/>
        </w:tabs>
        <w:jc w:val="both"/>
        <w:rPr>
          <w:rFonts w:asciiTheme="minorHAnsi" w:eastAsia="Calibri" w:hAnsiTheme="minorHAnsi" w:cstheme="minorHAnsi"/>
          <w:color w:val="000000" w:themeColor="text1"/>
          <w:sz w:val="20"/>
          <w:szCs w:val="20"/>
          <w:lang w:val="es-MX"/>
        </w:rPr>
      </w:pPr>
      <w:r>
        <w:rPr>
          <w:rFonts w:asciiTheme="minorHAnsi" w:eastAsia="Calibri" w:hAnsiTheme="minorHAnsi" w:cstheme="minorHAnsi"/>
          <w:color w:val="000000" w:themeColor="text1"/>
          <w:sz w:val="20"/>
          <w:szCs w:val="20"/>
          <w:lang w:val="es-MX"/>
        </w:rPr>
        <w:tab/>
      </w:r>
    </w:p>
    <w:p w:rsidR="008052E4" w:rsidRDefault="008052E4" w:rsidP="008052E4">
      <w:pPr>
        <w:pStyle w:val="Textosinformato"/>
        <w:jc w:val="both"/>
        <w:rPr>
          <w:rFonts w:ascii="Tahoma" w:eastAsia="Calibri" w:hAnsi="Tahoma" w:cs="Tahoma"/>
          <w:color w:val="000000" w:themeColor="text1"/>
          <w:sz w:val="20"/>
          <w:lang w:val="es-MX"/>
        </w:rPr>
      </w:pPr>
    </w:p>
    <w:tbl>
      <w:tblPr>
        <w:tblW w:w="7160" w:type="dxa"/>
        <w:jc w:val="center"/>
        <w:tblCellMar>
          <w:left w:w="70" w:type="dxa"/>
          <w:right w:w="70" w:type="dxa"/>
        </w:tblCellMar>
        <w:tblLook w:val="04A0" w:firstRow="1" w:lastRow="0" w:firstColumn="1" w:lastColumn="0" w:noHBand="0" w:noVBand="1"/>
      </w:tblPr>
      <w:tblGrid>
        <w:gridCol w:w="1264"/>
        <w:gridCol w:w="1252"/>
        <w:gridCol w:w="4038"/>
        <w:gridCol w:w="606"/>
      </w:tblGrid>
      <w:tr w:rsidR="008052E4" w:rsidRPr="003B0680" w:rsidTr="00D373CF">
        <w:trPr>
          <w:trHeight w:val="3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052E4" w:rsidRPr="003B0680" w:rsidRDefault="008052E4" w:rsidP="00D373CF">
            <w:pPr>
              <w:jc w:val="center"/>
              <w:rPr>
                <w:rFonts w:ascii="Calibri" w:eastAsia="Times New Roman" w:hAnsi="Calibri" w:cs="Calibri"/>
                <w:b/>
                <w:bCs/>
                <w:color w:val="FFFFFF"/>
                <w:sz w:val="20"/>
                <w:szCs w:val="20"/>
                <w:lang w:val="es-MX" w:eastAsia="es-MX"/>
              </w:rPr>
            </w:pPr>
            <w:r w:rsidRPr="003B0680">
              <w:rPr>
                <w:rFonts w:ascii="Calibri" w:eastAsia="Times New Roman" w:hAnsi="Calibri" w:cs="Calibri"/>
                <w:b/>
                <w:bCs/>
                <w:color w:val="FFFFFF"/>
                <w:sz w:val="20"/>
                <w:szCs w:val="20"/>
                <w:lang w:val="es-MX" w:eastAsia="es-MX"/>
              </w:rPr>
              <w:t>HOTELES PREVISTOS O SIMILARES</w:t>
            </w:r>
          </w:p>
        </w:tc>
      </w:tr>
      <w:tr w:rsidR="008052E4" w:rsidRPr="003B0680" w:rsidTr="00D373CF">
        <w:trPr>
          <w:trHeight w:val="300"/>
          <w:jc w:val="center"/>
        </w:trPr>
        <w:tc>
          <w:tcPr>
            <w:tcW w:w="1264" w:type="dxa"/>
            <w:tcBorders>
              <w:top w:val="nil"/>
              <w:left w:val="single" w:sz="4" w:space="0" w:color="auto"/>
              <w:bottom w:val="single" w:sz="4" w:space="0" w:color="auto"/>
              <w:right w:val="single" w:sz="4" w:space="0" w:color="auto"/>
            </w:tcBorders>
            <w:shd w:val="clear" w:color="000000" w:fill="000000"/>
            <w:noWrap/>
            <w:vAlign w:val="center"/>
            <w:hideMark/>
          </w:tcPr>
          <w:p w:rsidR="008052E4" w:rsidRPr="003B0680" w:rsidRDefault="008052E4" w:rsidP="00D373CF">
            <w:pPr>
              <w:jc w:val="center"/>
              <w:rPr>
                <w:rFonts w:ascii="Calibri" w:eastAsia="Times New Roman" w:hAnsi="Calibri" w:cs="Calibri"/>
                <w:b/>
                <w:bCs/>
                <w:color w:val="FFFFFF"/>
                <w:sz w:val="20"/>
                <w:szCs w:val="20"/>
                <w:lang w:val="es-MX" w:eastAsia="es-MX"/>
              </w:rPr>
            </w:pPr>
            <w:r w:rsidRPr="003B0680">
              <w:rPr>
                <w:rFonts w:ascii="Calibri" w:eastAsia="Times New Roman" w:hAnsi="Calibri" w:cs="Calibri"/>
                <w:b/>
                <w:bCs/>
                <w:color w:val="FFFFFF"/>
                <w:sz w:val="20"/>
                <w:szCs w:val="20"/>
                <w:lang w:val="es-MX" w:eastAsia="es-MX"/>
              </w:rPr>
              <w:t>NOCHES</w:t>
            </w:r>
          </w:p>
        </w:tc>
        <w:tc>
          <w:tcPr>
            <w:tcW w:w="1252" w:type="dxa"/>
            <w:tcBorders>
              <w:top w:val="nil"/>
              <w:left w:val="nil"/>
              <w:bottom w:val="single" w:sz="4" w:space="0" w:color="auto"/>
              <w:right w:val="single" w:sz="4" w:space="0" w:color="auto"/>
            </w:tcBorders>
            <w:shd w:val="clear" w:color="000000" w:fill="000000"/>
            <w:noWrap/>
            <w:vAlign w:val="center"/>
            <w:hideMark/>
          </w:tcPr>
          <w:p w:rsidR="008052E4" w:rsidRPr="003B0680" w:rsidRDefault="008052E4" w:rsidP="00D373CF">
            <w:pPr>
              <w:jc w:val="center"/>
              <w:rPr>
                <w:rFonts w:ascii="Calibri" w:eastAsia="Times New Roman" w:hAnsi="Calibri" w:cs="Calibri"/>
                <w:b/>
                <w:bCs/>
                <w:color w:val="FFFFFF"/>
                <w:sz w:val="20"/>
                <w:szCs w:val="20"/>
                <w:lang w:val="es-MX" w:eastAsia="es-MX"/>
              </w:rPr>
            </w:pPr>
            <w:r w:rsidRPr="003B0680">
              <w:rPr>
                <w:rFonts w:ascii="Calibri" w:eastAsia="Times New Roman" w:hAnsi="Calibri" w:cs="Calibri"/>
                <w:b/>
                <w:bCs/>
                <w:color w:val="FFFFFF"/>
                <w:sz w:val="20"/>
                <w:szCs w:val="20"/>
                <w:lang w:val="es-MX" w:eastAsia="es-MX"/>
              </w:rPr>
              <w:t>CIUDAD</w:t>
            </w:r>
          </w:p>
        </w:tc>
        <w:tc>
          <w:tcPr>
            <w:tcW w:w="4038" w:type="dxa"/>
            <w:tcBorders>
              <w:top w:val="nil"/>
              <w:left w:val="nil"/>
              <w:bottom w:val="single" w:sz="4" w:space="0" w:color="auto"/>
              <w:right w:val="single" w:sz="4" w:space="0" w:color="auto"/>
            </w:tcBorders>
            <w:shd w:val="clear" w:color="000000" w:fill="000000"/>
            <w:noWrap/>
            <w:vAlign w:val="center"/>
            <w:hideMark/>
          </w:tcPr>
          <w:p w:rsidR="008052E4" w:rsidRPr="003B0680" w:rsidRDefault="008052E4" w:rsidP="00D373CF">
            <w:pPr>
              <w:jc w:val="center"/>
              <w:rPr>
                <w:rFonts w:ascii="Calibri" w:eastAsia="Times New Roman" w:hAnsi="Calibri" w:cs="Calibri"/>
                <w:b/>
                <w:bCs/>
                <w:color w:val="FFFFFF"/>
                <w:sz w:val="20"/>
                <w:szCs w:val="20"/>
                <w:lang w:val="es-MX" w:eastAsia="es-MX"/>
              </w:rPr>
            </w:pPr>
            <w:r w:rsidRPr="003B0680">
              <w:rPr>
                <w:rFonts w:ascii="Calibri" w:eastAsia="Times New Roman" w:hAnsi="Calibri" w:cs="Calibri"/>
                <w:b/>
                <w:bCs/>
                <w:color w:val="FFFFFF"/>
                <w:sz w:val="20"/>
                <w:szCs w:val="20"/>
                <w:lang w:val="es-MX" w:eastAsia="es-MX"/>
              </w:rPr>
              <w:t>HOTEL</w:t>
            </w:r>
          </w:p>
        </w:tc>
        <w:tc>
          <w:tcPr>
            <w:tcW w:w="606" w:type="dxa"/>
            <w:tcBorders>
              <w:top w:val="nil"/>
              <w:left w:val="nil"/>
              <w:bottom w:val="single" w:sz="4" w:space="0" w:color="auto"/>
              <w:right w:val="single" w:sz="4" w:space="0" w:color="auto"/>
            </w:tcBorders>
            <w:shd w:val="clear" w:color="000000" w:fill="000000"/>
            <w:noWrap/>
            <w:vAlign w:val="center"/>
            <w:hideMark/>
          </w:tcPr>
          <w:p w:rsidR="008052E4" w:rsidRPr="003B0680" w:rsidRDefault="008052E4" w:rsidP="00D373CF">
            <w:pPr>
              <w:jc w:val="center"/>
              <w:rPr>
                <w:rFonts w:ascii="Calibri" w:eastAsia="Times New Roman" w:hAnsi="Calibri" w:cs="Calibri"/>
                <w:b/>
                <w:bCs/>
                <w:color w:val="FFFFFF"/>
                <w:sz w:val="20"/>
                <w:szCs w:val="20"/>
                <w:lang w:val="es-MX" w:eastAsia="es-MX"/>
              </w:rPr>
            </w:pPr>
            <w:r w:rsidRPr="003B0680">
              <w:rPr>
                <w:rFonts w:ascii="Calibri" w:eastAsia="Times New Roman" w:hAnsi="Calibri" w:cs="Calibri"/>
                <w:b/>
                <w:bCs/>
                <w:color w:val="FFFFFF"/>
                <w:sz w:val="20"/>
                <w:szCs w:val="20"/>
                <w:lang w:val="es-MX" w:eastAsia="es-MX"/>
              </w:rPr>
              <w:t>CAT</w:t>
            </w:r>
          </w:p>
        </w:tc>
      </w:tr>
      <w:tr w:rsidR="008052E4" w:rsidRPr="003B0680" w:rsidTr="00D373CF">
        <w:trPr>
          <w:trHeight w:val="300"/>
          <w:jc w:val="center"/>
        </w:trPr>
        <w:tc>
          <w:tcPr>
            <w:tcW w:w="12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052E4" w:rsidRPr="003B0680" w:rsidRDefault="008052E4" w:rsidP="00D373CF">
            <w:pPr>
              <w:jc w:val="center"/>
              <w:rPr>
                <w:rFonts w:ascii="Calibri" w:eastAsia="Times New Roman" w:hAnsi="Calibri" w:cs="Calibri"/>
                <w:b/>
                <w:bCs/>
                <w:color w:val="000000"/>
                <w:sz w:val="20"/>
                <w:szCs w:val="20"/>
                <w:lang w:val="es-MX" w:eastAsia="es-MX"/>
              </w:rPr>
            </w:pPr>
            <w:r w:rsidRPr="003B0680">
              <w:rPr>
                <w:rFonts w:ascii="Calibri" w:eastAsia="Times New Roman" w:hAnsi="Calibri" w:cs="Calibri"/>
                <w:b/>
                <w:bCs/>
                <w:color w:val="000000"/>
                <w:sz w:val="20"/>
                <w:szCs w:val="20"/>
                <w:lang w:val="es-MX" w:eastAsia="es-MX"/>
              </w:rPr>
              <w:t>3</w:t>
            </w:r>
          </w:p>
        </w:tc>
        <w:tc>
          <w:tcPr>
            <w:tcW w:w="12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052E4" w:rsidRPr="003B0680" w:rsidRDefault="008052E4" w:rsidP="00D373CF">
            <w:pPr>
              <w:jc w:val="center"/>
              <w:rPr>
                <w:rFonts w:ascii="Calibri" w:eastAsia="Times New Roman" w:hAnsi="Calibri" w:cs="Calibri"/>
                <w:b/>
                <w:bCs/>
                <w:color w:val="000000"/>
                <w:sz w:val="20"/>
                <w:szCs w:val="20"/>
                <w:lang w:val="es-MX" w:eastAsia="es-MX"/>
              </w:rPr>
            </w:pPr>
            <w:r w:rsidRPr="003B0680">
              <w:rPr>
                <w:rFonts w:ascii="Calibri" w:eastAsia="Times New Roman" w:hAnsi="Calibri" w:cs="Calibri"/>
                <w:b/>
                <w:bCs/>
                <w:color w:val="000000"/>
                <w:sz w:val="20"/>
                <w:szCs w:val="20"/>
                <w:lang w:val="es-MX" w:eastAsia="es-MX"/>
              </w:rPr>
              <w:t>MÉRIDA</w:t>
            </w:r>
          </w:p>
        </w:tc>
        <w:tc>
          <w:tcPr>
            <w:tcW w:w="4038" w:type="dxa"/>
            <w:tcBorders>
              <w:top w:val="nil"/>
              <w:left w:val="nil"/>
              <w:bottom w:val="single" w:sz="4" w:space="0" w:color="auto"/>
              <w:right w:val="single" w:sz="4" w:space="0" w:color="auto"/>
            </w:tcBorders>
            <w:shd w:val="clear" w:color="auto" w:fill="auto"/>
            <w:noWrap/>
            <w:vAlign w:val="center"/>
            <w:hideMark/>
          </w:tcPr>
          <w:p w:rsidR="008052E4" w:rsidRPr="003B0680" w:rsidRDefault="008052E4" w:rsidP="00D373CF">
            <w:pPr>
              <w:jc w:val="center"/>
              <w:rPr>
                <w:rFonts w:ascii="Calibri" w:eastAsia="Times New Roman" w:hAnsi="Calibri" w:cs="Calibri"/>
                <w:b/>
                <w:bCs/>
                <w:color w:val="000000"/>
                <w:sz w:val="20"/>
                <w:szCs w:val="20"/>
                <w:lang w:val="es-MX" w:eastAsia="es-MX"/>
              </w:rPr>
            </w:pPr>
            <w:r w:rsidRPr="003B0680">
              <w:rPr>
                <w:rFonts w:ascii="Calibri" w:eastAsia="Times New Roman" w:hAnsi="Calibri" w:cs="Calibri"/>
                <w:b/>
                <w:bCs/>
                <w:color w:val="000000"/>
                <w:sz w:val="20"/>
                <w:szCs w:val="20"/>
                <w:lang w:val="es-MX" w:eastAsia="es-MX"/>
              </w:rPr>
              <w:t>RESIDENCIAL</w:t>
            </w:r>
          </w:p>
        </w:tc>
        <w:tc>
          <w:tcPr>
            <w:tcW w:w="606" w:type="dxa"/>
            <w:tcBorders>
              <w:top w:val="nil"/>
              <w:left w:val="nil"/>
              <w:bottom w:val="single" w:sz="4" w:space="0" w:color="auto"/>
              <w:right w:val="single" w:sz="4" w:space="0" w:color="auto"/>
            </w:tcBorders>
            <w:shd w:val="clear" w:color="auto" w:fill="auto"/>
            <w:noWrap/>
            <w:vAlign w:val="center"/>
            <w:hideMark/>
          </w:tcPr>
          <w:p w:rsidR="008052E4" w:rsidRPr="003B0680" w:rsidRDefault="008052E4" w:rsidP="00D373CF">
            <w:pPr>
              <w:jc w:val="center"/>
              <w:rPr>
                <w:rFonts w:ascii="Calibri" w:eastAsia="Times New Roman" w:hAnsi="Calibri" w:cs="Calibri"/>
                <w:b/>
                <w:bCs/>
                <w:color w:val="000000"/>
                <w:sz w:val="20"/>
                <w:szCs w:val="20"/>
                <w:lang w:val="es-MX" w:eastAsia="es-MX"/>
              </w:rPr>
            </w:pPr>
            <w:r w:rsidRPr="003B0680">
              <w:rPr>
                <w:rFonts w:ascii="Calibri" w:eastAsia="Times New Roman" w:hAnsi="Calibri" w:cs="Calibri"/>
                <w:b/>
                <w:bCs/>
                <w:color w:val="000000"/>
                <w:sz w:val="20"/>
                <w:szCs w:val="20"/>
                <w:lang w:val="es-MX" w:eastAsia="es-MX"/>
              </w:rPr>
              <w:t>T</w:t>
            </w:r>
          </w:p>
        </w:tc>
      </w:tr>
      <w:tr w:rsidR="008052E4" w:rsidRPr="003B0680" w:rsidTr="00D373CF">
        <w:trPr>
          <w:trHeight w:val="300"/>
          <w:jc w:val="center"/>
        </w:trPr>
        <w:tc>
          <w:tcPr>
            <w:tcW w:w="1264" w:type="dxa"/>
            <w:vMerge/>
            <w:tcBorders>
              <w:top w:val="nil"/>
              <w:left w:val="single" w:sz="4" w:space="0" w:color="auto"/>
              <w:bottom w:val="single" w:sz="4" w:space="0" w:color="auto"/>
              <w:right w:val="single" w:sz="4" w:space="0" w:color="auto"/>
            </w:tcBorders>
            <w:vAlign w:val="center"/>
            <w:hideMark/>
          </w:tcPr>
          <w:p w:rsidR="008052E4" w:rsidRPr="003B0680" w:rsidRDefault="008052E4" w:rsidP="00D373CF">
            <w:pPr>
              <w:rPr>
                <w:rFonts w:ascii="Calibri" w:eastAsia="Times New Roman" w:hAnsi="Calibri" w:cs="Calibri"/>
                <w:b/>
                <w:bCs/>
                <w:color w:val="000000"/>
                <w:sz w:val="20"/>
                <w:szCs w:val="20"/>
                <w:lang w:val="es-MX" w:eastAsia="es-MX"/>
              </w:rPr>
            </w:pPr>
          </w:p>
        </w:tc>
        <w:tc>
          <w:tcPr>
            <w:tcW w:w="1252" w:type="dxa"/>
            <w:vMerge/>
            <w:tcBorders>
              <w:top w:val="nil"/>
              <w:left w:val="single" w:sz="4" w:space="0" w:color="auto"/>
              <w:bottom w:val="single" w:sz="4" w:space="0" w:color="auto"/>
              <w:right w:val="single" w:sz="4" w:space="0" w:color="auto"/>
            </w:tcBorders>
            <w:vAlign w:val="center"/>
            <w:hideMark/>
          </w:tcPr>
          <w:p w:rsidR="008052E4" w:rsidRPr="003B0680" w:rsidRDefault="008052E4" w:rsidP="00D373CF">
            <w:pPr>
              <w:rPr>
                <w:rFonts w:ascii="Calibri" w:eastAsia="Times New Roman" w:hAnsi="Calibri" w:cs="Calibri"/>
                <w:b/>
                <w:bCs/>
                <w:color w:val="000000"/>
                <w:sz w:val="20"/>
                <w:szCs w:val="20"/>
                <w:lang w:val="es-MX" w:eastAsia="es-MX"/>
              </w:rPr>
            </w:pPr>
          </w:p>
        </w:tc>
        <w:tc>
          <w:tcPr>
            <w:tcW w:w="4038" w:type="dxa"/>
            <w:tcBorders>
              <w:top w:val="nil"/>
              <w:left w:val="nil"/>
              <w:bottom w:val="single" w:sz="4" w:space="0" w:color="auto"/>
              <w:right w:val="single" w:sz="4" w:space="0" w:color="auto"/>
            </w:tcBorders>
            <w:shd w:val="clear" w:color="auto" w:fill="auto"/>
            <w:noWrap/>
            <w:vAlign w:val="center"/>
            <w:hideMark/>
          </w:tcPr>
          <w:p w:rsidR="008052E4" w:rsidRPr="003B0680" w:rsidRDefault="008052E4" w:rsidP="00D373CF">
            <w:pPr>
              <w:jc w:val="center"/>
              <w:rPr>
                <w:rFonts w:ascii="Calibri" w:eastAsia="Times New Roman" w:hAnsi="Calibri" w:cs="Calibri"/>
                <w:b/>
                <w:bCs/>
                <w:color w:val="000000"/>
                <w:sz w:val="20"/>
                <w:szCs w:val="20"/>
                <w:lang w:val="es-MX" w:eastAsia="es-MX"/>
              </w:rPr>
            </w:pPr>
            <w:r w:rsidRPr="003B0680">
              <w:rPr>
                <w:rFonts w:ascii="Calibri" w:eastAsia="Times New Roman" w:hAnsi="Calibri" w:cs="Calibri"/>
                <w:b/>
                <w:bCs/>
                <w:color w:val="000000"/>
                <w:sz w:val="20"/>
                <w:szCs w:val="20"/>
                <w:lang w:val="es-MX" w:eastAsia="es-MX"/>
              </w:rPr>
              <w:t>DEL GOBERNADOR</w:t>
            </w:r>
          </w:p>
        </w:tc>
        <w:tc>
          <w:tcPr>
            <w:tcW w:w="606" w:type="dxa"/>
            <w:tcBorders>
              <w:top w:val="nil"/>
              <w:left w:val="nil"/>
              <w:bottom w:val="single" w:sz="4" w:space="0" w:color="auto"/>
              <w:right w:val="single" w:sz="4" w:space="0" w:color="auto"/>
            </w:tcBorders>
            <w:shd w:val="clear" w:color="auto" w:fill="auto"/>
            <w:noWrap/>
            <w:vAlign w:val="center"/>
            <w:hideMark/>
          </w:tcPr>
          <w:p w:rsidR="008052E4" w:rsidRPr="003B0680" w:rsidRDefault="008052E4" w:rsidP="00D373CF">
            <w:pPr>
              <w:jc w:val="center"/>
              <w:rPr>
                <w:rFonts w:ascii="Calibri" w:eastAsia="Times New Roman" w:hAnsi="Calibri" w:cs="Calibri"/>
                <w:b/>
                <w:bCs/>
                <w:color w:val="000000"/>
                <w:sz w:val="20"/>
                <w:szCs w:val="20"/>
                <w:lang w:val="es-MX" w:eastAsia="es-MX"/>
              </w:rPr>
            </w:pPr>
            <w:r w:rsidRPr="003B0680">
              <w:rPr>
                <w:rFonts w:ascii="Calibri" w:eastAsia="Times New Roman" w:hAnsi="Calibri" w:cs="Calibri"/>
                <w:b/>
                <w:bCs/>
                <w:color w:val="000000"/>
                <w:sz w:val="20"/>
                <w:szCs w:val="20"/>
                <w:lang w:val="es-MX" w:eastAsia="es-MX"/>
              </w:rPr>
              <w:t>T</w:t>
            </w:r>
          </w:p>
        </w:tc>
      </w:tr>
      <w:tr w:rsidR="008052E4" w:rsidRPr="003B0680" w:rsidTr="00D373CF">
        <w:trPr>
          <w:trHeight w:val="300"/>
          <w:jc w:val="center"/>
        </w:trPr>
        <w:tc>
          <w:tcPr>
            <w:tcW w:w="1264" w:type="dxa"/>
            <w:vMerge/>
            <w:tcBorders>
              <w:top w:val="nil"/>
              <w:left w:val="single" w:sz="4" w:space="0" w:color="auto"/>
              <w:bottom w:val="single" w:sz="4" w:space="0" w:color="auto"/>
              <w:right w:val="single" w:sz="4" w:space="0" w:color="auto"/>
            </w:tcBorders>
            <w:vAlign w:val="center"/>
            <w:hideMark/>
          </w:tcPr>
          <w:p w:rsidR="008052E4" w:rsidRPr="003B0680" w:rsidRDefault="008052E4" w:rsidP="00D373CF">
            <w:pPr>
              <w:rPr>
                <w:rFonts w:ascii="Calibri" w:eastAsia="Times New Roman" w:hAnsi="Calibri" w:cs="Calibri"/>
                <w:b/>
                <w:bCs/>
                <w:color w:val="000000"/>
                <w:sz w:val="20"/>
                <w:szCs w:val="20"/>
                <w:lang w:val="es-MX" w:eastAsia="es-MX"/>
              </w:rPr>
            </w:pPr>
          </w:p>
        </w:tc>
        <w:tc>
          <w:tcPr>
            <w:tcW w:w="1252" w:type="dxa"/>
            <w:vMerge/>
            <w:tcBorders>
              <w:top w:val="nil"/>
              <w:left w:val="single" w:sz="4" w:space="0" w:color="auto"/>
              <w:bottom w:val="single" w:sz="4" w:space="0" w:color="auto"/>
              <w:right w:val="single" w:sz="4" w:space="0" w:color="auto"/>
            </w:tcBorders>
            <w:vAlign w:val="center"/>
            <w:hideMark/>
          </w:tcPr>
          <w:p w:rsidR="008052E4" w:rsidRPr="003B0680" w:rsidRDefault="008052E4" w:rsidP="00D373CF">
            <w:pPr>
              <w:rPr>
                <w:rFonts w:ascii="Calibri" w:eastAsia="Times New Roman" w:hAnsi="Calibri" w:cs="Calibri"/>
                <w:b/>
                <w:bCs/>
                <w:color w:val="000000"/>
                <w:sz w:val="20"/>
                <w:szCs w:val="20"/>
                <w:lang w:val="es-MX" w:eastAsia="es-MX"/>
              </w:rPr>
            </w:pPr>
          </w:p>
        </w:tc>
        <w:tc>
          <w:tcPr>
            <w:tcW w:w="4038" w:type="dxa"/>
            <w:tcBorders>
              <w:top w:val="nil"/>
              <w:left w:val="nil"/>
              <w:bottom w:val="single" w:sz="4" w:space="0" w:color="auto"/>
              <w:right w:val="single" w:sz="4" w:space="0" w:color="auto"/>
            </w:tcBorders>
            <w:shd w:val="clear" w:color="auto" w:fill="auto"/>
            <w:noWrap/>
            <w:vAlign w:val="center"/>
            <w:hideMark/>
          </w:tcPr>
          <w:p w:rsidR="008052E4" w:rsidRPr="003B0680" w:rsidRDefault="008052E4" w:rsidP="00D373CF">
            <w:pPr>
              <w:jc w:val="center"/>
              <w:rPr>
                <w:rFonts w:ascii="Calibri" w:eastAsia="Times New Roman" w:hAnsi="Calibri" w:cs="Calibri"/>
                <w:b/>
                <w:bCs/>
                <w:color w:val="000000"/>
                <w:sz w:val="20"/>
                <w:szCs w:val="20"/>
                <w:lang w:val="es-MX" w:eastAsia="es-MX"/>
              </w:rPr>
            </w:pPr>
            <w:r w:rsidRPr="003B0680">
              <w:rPr>
                <w:rFonts w:ascii="Calibri" w:eastAsia="Times New Roman" w:hAnsi="Calibri" w:cs="Calibri"/>
                <w:b/>
                <w:bCs/>
                <w:color w:val="000000"/>
                <w:sz w:val="20"/>
                <w:szCs w:val="20"/>
                <w:lang w:val="es-MX" w:eastAsia="es-MX"/>
              </w:rPr>
              <w:t>EL CONQUISTADOR</w:t>
            </w:r>
          </w:p>
        </w:tc>
        <w:tc>
          <w:tcPr>
            <w:tcW w:w="606" w:type="dxa"/>
            <w:tcBorders>
              <w:top w:val="nil"/>
              <w:left w:val="nil"/>
              <w:bottom w:val="single" w:sz="4" w:space="0" w:color="auto"/>
              <w:right w:val="single" w:sz="4" w:space="0" w:color="auto"/>
            </w:tcBorders>
            <w:shd w:val="clear" w:color="auto" w:fill="auto"/>
            <w:noWrap/>
            <w:vAlign w:val="center"/>
            <w:hideMark/>
          </w:tcPr>
          <w:p w:rsidR="008052E4" w:rsidRPr="003B0680" w:rsidRDefault="008052E4" w:rsidP="00D373CF">
            <w:pPr>
              <w:jc w:val="center"/>
              <w:rPr>
                <w:rFonts w:ascii="Calibri" w:eastAsia="Times New Roman" w:hAnsi="Calibri" w:cs="Calibri"/>
                <w:b/>
                <w:bCs/>
                <w:color w:val="000000"/>
                <w:sz w:val="20"/>
                <w:szCs w:val="20"/>
                <w:lang w:val="es-MX" w:eastAsia="es-MX"/>
              </w:rPr>
            </w:pPr>
            <w:r w:rsidRPr="003B0680">
              <w:rPr>
                <w:rFonts w:ascii="Calibri" w:eastAsia="Times New Roman" w:hAnsi="Calibri" w:cs="Calibri"/>
                <w:b/>
                <w:bCs/>
                <w:color w:val="000000"/>
                <w:sz w:val="20"/>
                <w:szCs w:val="20"/>
                <w:lang w:val="es-MX" w:eastAsia="es-MX"/>
              </w:rPr>
              <w:t>P</w:t>
            </w:r>
          </w:p>
        </w:tc>
      </w:tr>
      <w:tr w:rsidR="008052E4" w:rsidRPr="003B0680" w:rsidTr="00D373CF">
        <w:trPr>
          <w:trHeight w:val="300"/>
          <w:jc w:val="center"/>
        </w:trPr>
        <w:tc>
          <w:tcPr>
            <w:tcW w:w="1264" w:type="dxa"/>
            <w:vMerge/>
            <w:tcBorders>
              <w:top w:val="nil"/>
              <w:left w:val="single" w:sz="4" w:space="0" w:color="auto"/>
              <w:bottom w:val="single" w:sz="4" w:space="0" w:color="auto"/>
              <w:right w:val="single" w:sz="4" w:space="0" w:color="auto"/>
            </w:tcBorders>
            <w:vAlign w:val="center"/>
            <w:hideMark/>
          </w:tcPr>
          <w:p w:rsidR="008052E4" w:rsidRPr="003B0680" w:rsidRDefault="008052E4" w:rsidP="00D373CF">
            <w:pPr>
              <w:rPr>
                <w:rFonts w:ascii="Calibri" w:eastAsia="Times New Roman" w:hAnsi="Calibri" w:cs="Calibri"/>
                <w:b/>
                <w:bCs/>
                <w:color w:val="000000"/>
                <w:sz w:val="20"/>
                <w:szCs w:val="20"/>
                <w:lang w:val="es-MX" w:eastAsia="es-MX"/>
              </w:rPr>
            </w:pPr>
          </w:p>
        </w:tc>
        <w:tc>
          <w:tcPr>
            <w:tcW w:w="1252" w:type="dxa"/>
            <w:vMerge/>
            <w:tcBorders>
              <w:top w:val="nil"/>
              <w:left w:val="single" w:sz="4" w:space="0" w:color="auto"/>
              <w:bottom w:val="single" w:sz="4" w:space="0" w:color="auto"/>
              <w:right w:val="single" w:sz="4" w:space="0" w:color="auto"/>
            </w:tcBorders>
            <w:vAlign w:val="center"/>
            <w:hideMark/>
          </w:tcPr>
          <w:p w:rsidR="008052E4" w:rsidRPr="003B0680" w:rsidRDefault="008052E4" w:rsidP="00D373CF">
            <w:pPr>
              <w:rPr>
                <w:rFonts w:ascii="Calibri" w:eastAsia="Times New Roman" w:hAnsi="Calibri" w:cs="Calibri"/>
                <w:b/>
                <w:bCs/>
                <w:color w:val="000000"/>
                <w:sz w:val="20"/>
                <w:szCs w:val="20"/>
                <w:lang w:val="es-MX" w:eastAsia="es-MX"/>
              </w:rPr>
            </w:pPr>
          </w:p>
        </w:tc>
        <w:tc>
          <w:tcPr>
            <w:tcW w:w="4038" w:type="dxa"/>
            <w:tcBorders>
              <w:top w:val="nil"/>
              <w:left w:val="nil"/>
              <w:bottom w:val="single" w:sz="4" w:space="0" w:color="auto"/>
              <w:right w:val="single" w:sz="4" w:space="0" w:color="auto"/>
            </w:tcBorders>
            <w:shd w:val="clear" w:color="auto" w:fill="auto"/>
            <w:noWrap/>
            <w:vAlign w:val="center"/>
            <w:hideMark/>
          </w:tcPr>
          <w:p w:rsidR="008052E4" w:rsidRPr="003B0680" w:rsidRDefault="008052E4" w:rsidP="00D373CF">
            <w:pPr>
              <w:jc w:val="center"/>
              <w:rPr>
                <w:rFonts w:ascii="Calibri" w:eastAsia="Times New Roman" w:hAnsi="Calibri" w:cs="Calibri"/>
                <w:b/>
                <w:bCs/>
                <w:color w:val="000000"/>
                <w:sz w:val="20"/>
                <w:szCs w:val="20"/>
                <w:lang w:val="es-MX" w:eastAsia="es-MX"/>
              </w:rPr>
            </w:pPr>
            <w:r w:rsidRPr="003B0680">
              <w:rPr>
                <w:rFonts w:ascii="Calibri" w:eastAsia="Times New Roman" w:hAnsi="Calibri" w:cs="Calibri"/>
                <w:b/>
                <w:bCs/>
                <w:color w:val="000000"/>
                <w:sz w:val="20"/>
                <w:szCs w:val="20"/>
                <w:lang w:val="es-MX" w:eastAsia="es-MX"/>
              </w:rPr>
              <w:t xml:space="preserve">NH COLLECTION </w:t>
            </w:r>
          </w:p>
        </w:tc>
        <w:tc>
          <w:tcPr>
            <w:tcW w:w="606" w:type="dxa"/>
            <w:tcBorders>
              <w:top w:val="nil"/>
              <w:left w:val="nil"/>
              <w:bottom w:val="single" w:sz="4" w:space="0" w:color="auto"/>
              <w:right w:val="single" w:sz="4" w:space="0" w:color="auto"/>
            </w:tcBorders>
            <w:shd w:val="clear" w:color="auto" w:fill="auto"/>
            <w:noWrap/>
            <w:vAlign w:val="center"/>
            <w:hideMark/>
          </w:tcPr>
          <w:p w:rsidR="008052E4" w:rsidRPr="003B0680" w:rsidRDefault="008052E4" w:rsidP="00D373CF">
            <w:pPr>
              <w:jc w:val="center"/>
              <w:rPr>
                <w:rFonts w:ascii="Calibri" w:eastAsia="Times New Roman" w:hAnsi="Calibri" w:cs="Calibri"/>
                <w:b/>
                <w:bCs/>
                <w:color w:val="000000"/>
                <w:sz w:val="20"/>
                <w:szCs w:val="20"/>
                <w:lang w:val="es-MX" w:eastAsia="es-MX"/>
              </w:rPr>
            </w:pPr>
            <w:r w:rsidRPr="003B0680">
              <w:rPr>
                <w:rFonts w:ascii="Calibri" w:eastAsia="Times New Roman" w:hAnsi="Calibri" w:cs="Calibri"/>
                <w:b/>
                <w:bCs/>
                <w:color w:val="000000"/>
                <w:sz w:val="20"/>
                <w:szCs w:val="20"/>
                <w:lang w:val="es-MX" w:eastAsia="es-MX"/>
              </w:rPr>
              <w:t>PS</w:t>
            </w:r>
          </w:p>
        </w:tc>
      </w:tr>
      <w:tr w:rsidR="008052E4" w:rsidRPr="003B0680" w:rsidTr="00D373CF">
        <w:trPr>
          <w:trHeight w:val="300"/>
          <w:jc w:val="center"/>
        </w:trPr>
        <w:tc>
          <w:tcPr>
            <w:tcW w:w="1264" w:type="dxa"/>
            <w:vMerge/>
            <w:tcBorders>
              <w:top w:val="nil"/>
              <w:left w:val="single" w:sz="4" w:space="0" w:color="auto"/>
              <w:bottom w:val="single" w:sz="4" w:space="0" w:color="auto"/>
              <w:right w:val="single" w:sz="4" w:space="0" w:color="auto"/>
            </w:tcBorders>
            <w:vAlign w:val="center"/>
            <w:hideMark/>
          </w:tcPr>
          <w:p w:rsidR="008052E4" w:rsidRPr="003B0680" w:rsidRDefault="008052E4" w:rsidP="00D373CF">
            <w:pPr>
              <w:rPr>
                <w:rFonts w:ascii="Calibri" w:eastAsia="Times New Roman" w:hAnsi="Calibri" w:cs="Calibri"/>
                <w:b/>
                <w:bCs/>
                <w:color w:val="000000"/>
                <w:sz w:val="20"/>
                <w:szCs w:val="20"/>
                <w:lang w:val="es-MX" w:eastAsia="es-MX"/>
              </w:rPr>
            </w:pPr>
          </w:p>
        </w:tc>
        <w:tc>
          <w:tcPr>
            <w:tcW w:w="1252" w:type="dxa"/>
            <w:vMerge/>
            <w:tcBorders>
              <w:top w:val="nil"/>
              <w:left w:val="single" w:sz="4" w:space="0" w:color="auto"/>
              <w:bottom w:val="single" w:sz="4" w:space="0" w:color="auto"/>
              <w:right w:val="single" w:sz="4" w:space="0" w:color="auto"/>
            </w:tcBorders>
            <w:vAlign w:val="center"/>
            <w:hideMark/>
          </w:tcPr>
          <w:p w:rsidR="008052E4" w:rsidRPr="003B0680" w:rsidRDefault="008052E4" w:rsidP="00D373CF">
            <w:pPr>
              <w:rPr>
                <w:rFonts w:ascii="Calibri" w:eastAsia="Times New Roman" w:hAnsi="Calibri" w:cs="Calibri"/>
                <w:b/>
                <w:bCs/>
                <w:color w:val="000000"/>
                <w:sz w:val="20"/>
                <w:szCs w:val="20"/>
                <w:lang w:val="es-MX" w:eastAsia="es-MX"/>
              </w:rPr>
            </w:pPr>
          </w:p>
        </w:tc>
        <w:tc>
          <w:tcPr>
            <w:tcW w:w="4038" w:type="dxa"/>
            <w:tcBorders>
              <w:top w:val="nil"/>
              <w:left w:val="nil"/>
              <w:bottom w:val="single" w:sz="4" w:space="0" w:color="auto"/>
              <w:right w:val="single" w:sz="4" w:space="0" w:color="auto"/>
            </w:tcBorders>
            <w:shd w:val="clear" w:color="auto" w:fill="auto"/>
            <w:noWrap/>
            <w:vAlign w:val="center"/>
            <w:hideMark/>
          </w:tcPr>
          <w:p w:rsidR="008052E4" w:rsidRPr="008C2F93" w:rsidRDefault="008052E4" w:rsidP="00D373CF">
            <w:pPr>
              <w:jc w:val="center"/>
              <w:rPr>
                <w:rFonts w:ascii="Calibri" w:eastAsia="Times New Roman" w:hAnsi="Calibri" w:cs="Calibri"/>
                <w:b/>
                <w:bCs/>
                <w:color w:val="000000"/>
                <w:sz w:val="20"/>
                <w:szCs w:val="20"/>
                <w:lang w:val="es-MX" w:eastAsia="es-MX"/>
              </w:rPr>
            </w:pPr>
            <w:r w:rsidRPr="008C2F93">
              <w:rPr>
                <w:rFonts w:ascii="Calibri" w:eastAsia="Times New Roman" w:hAnsi="Calibri" w:cs="Calibri"/>
                <w:b/>
                <w:bCs/>
                <w:color w:val="000000"/>
                <w:sz w:val="20"/>
                <w:szCs w:val="20"/>
                <w:lang w:val="es-MX" w:eastAsia="es-MX"/>
              </w:rPr>
              <w:t xml:space="preserve">WAYAM MUNDO IMPERIAL </w:t>
            </w:r>
          </w:p>
        </w:tc>
        <w:tc>
          <w:tcPr>
            <w:tcW w:w="606" w:type="dxa"/>
            <w:tcBorders>
              <w:top w:val="nil"/>
              <w:left w:val="nil"/>
              <w:bottom w:val="single" w:sz="4" w:space="0" w:color="auto"/>
              <w:right w:val="single" w:sz="4" w:space="0" w:color="auto"/>
            </w:tcBorders>
            <w:shd w:val="clear" w:color="auto" w:fill="auto"/>
            <w:noWrap/>
            <w:vAlign w:val="center"/>
            <w:hideMark/>
          </w:tcPr>
          <w:p w:rsidR="008052E4" w:rsidRPr="008C2F93" w:rsidRDefault="008052E4" w:rsidP="00D373CF">
            <w:pPr>
              <w:jc w:val="center"/>
              <w:rPr>
                <w:rFonts w:ascii="Calibri" w:eastAsia="Times New Roman" w:hAnsi="Calibri" w:cs="Calibri"/>
                <w:b/>
                <w:bCs/>
                <w:color w:val="000000"/>
                <w:sz w:val="20"/>
                <w:szCs w:val="20"/>
                <w:lang w:val="es-MX" w:eastAsia="es-MX"/>
              </w:rPr>
            </w:pPr>
            <w:r w:rsidRPr="008C2F93">
              <w:rPr>
                <w:rFonts w:ascii="Calibri" w:eastAsia="Times New Roman" w:hAnsi="Calibri" w:cs="Calibri"/>
                <w:b/>
                <w:bCs/>
                <w:color w:val="000000"/>
                <w:sz w:val="20"/>
                <w:szCs w:val="20"/>
                <w:lang w:val="es-MX" w:eastAsia="es-MX"/>
              </w:rPr>
              <w:t>S</w:t>
            </w:r>
          </w:p>
        </w:tc>
      </w:tr>
    </w:tbl>
    <w:p w:rsidR="008052E4" w:rsidRPr="001166C9" w:rsidRDefault="008052E4" w:rsidP="008052E4">
      <w:pPr>
        <w:pStyle w:val="Textosinformato"/>
        <w:jc w:val="both"/>
        <w:rPr>
          <w:rFonts w:ascii="Tahoma" w:eastAsia="Calibri" w:hAnsi="Tahoma" w:cs="Tahoma"/>
          <w:color w:val="000000" w:themeColor="text1"/>
          <w:sz w:val="20"/>
          <w:lang w:val="es-MX"/>
        </w:rPr>
      </w:pPr>
    </w:p>
    <w:p w:rsidR="008052E4" w:rsidRDefault="008052E4" w:rsidP="008052E4">
      <w:pPr>
        <w:rPr>
          <w:sz w:val="20"/>
          <w:szCs w:val="20"/>
          <w:lang w:val="es-ES"/>
        </w:rPr>
      </w:pPr>
    </w:p>
    <w:p w:rsidR="008052E4" w:rsidRPr="005B3A5A" w:rsidRDefault="008052E4" w:rsidP="008052E4">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8052E4" w:rsidRPr="00F6545D" w:rsidRDefault="008052E4" w:rsidP="008052E4">
      <w:pPr>
        <w:pStyle w:val="Prrafodelista"/>
        <w:numPr>
          <w:ilvl w:val="0"/>
          <w:numId w:val="1"/>
        </w:numPr>
        <w:tabs>
          <w:tab w:val="left" w:pos="851"/>
        </w:tabs>
        <w:spacing w:after="0"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8052E4" w:rsidRPr="00F6545D" w:rsidRDefault="008052E4" w:rsidP="008052E4">
      <w:pPr>
        <w:pStyle w:val="Prrafodelista"/>
        <w:numPr>
          <w:ilvl w:val="0"/>
          <w:numId w:val="1"/>
        </w:numPr>
        <w:tabs>
          <w:tab w:val="left" w:pos="851"/>
        </w:tabs>
        <w:spacing w:after="0" w:line="259" w:lineRule="auto"/>
        <w:ind w:left="927"/>
        <w:rPr>
          <w:sz w:val="20"/>
          <w:szCs w:val="20"/>
        </w:rPr>
      </w:pPr>
      <w:r w:rsidRPr="00F6545D">
        <w:rPr>
          <w:sz w:val="20"/>
          <w:szCs w:val="20"/>
        </w:rPr>
        <w:t xml:space="preserve">Recomendamos viajar bajo la cobertura de una póliza de Seguro. Su ejecutivo puede informarle. </w:t>
      </w:r>
    </w:p>
    <w:p w:rsidR="008052E4" w:rsidRDefault="008052E4" w:rsidP="008052E4">
      <w:pPr>
        <w:pStyle w:val="Prrafodelista"/>
        <w:numPr>
          <w:ilvl w:val="0"/>
          <w:numId w:val="1"/>
        </w:numPr>
        <w:tabs>
          <w:tab w:val="left" w:pos="851"/>
        </w:tabs>
        <w:spacing w:after="0" w:line="259" w:lineRule="auto"/>
        <w:ind w:left="927"/>
        <w:rPr>
          <w:sz w:val="20"/>
          <w:szCs w:val="20"/>
        </w:rPr>
      </w:pPr>
      <w:r w:rsidRPr="00F6545D">
        <w:rPr>
          <w:sz w:val="20"/>
          <w:szCs w:val="20"/>
        </w:rPr>
        <w:t>El orden de los servicios podría variar según disponibilidad aérea y/o terrestre.</w:t>
      </w:r>
    </w:p>
    <w:p w:rsidR="008052E4" w:rsidRPr="001D43E7" w:rsidRDefault="008052E4" w:rsidP="008052E4">
      <w:pPr>
        <w:pStyle w:val="Prrafodelista"/>
        <w:numPr>
          <w:ilvl w:val="0"/>
          <w:numId w:val="1"/>
        </w:numPr>
        <w:tabs>
          <w:tab w:val="left" w:pos="851"/>
        </w:tabs>
        <w:spacing w:after="0" w:line="259" w:lineRule="auto"/>
        <w:ind w:left="927"/>
        <w:rPr>
          <w:sz w:val="20"/>
          <w:szCs w:val="20"/>
        </w:rPr>
      </w:pPr>
      <w:r>
        <w:rPr>
          <w:sz w:val="20"/>
          <w:szCs w:val="20"/>
        </w:rPr>
        <w:t xml:space="preserve">Se recomienda traje de baño, bloqueador solar biodegradable, ropa y zapatos cómodos </w:t>
      </w:r>
    </w:p>
    <w:p w:rsidR="008052E4" w:rsidRPr="005E027C" w:rsidRDefault="008052E4" w:rsidP="008052E4">
      <w:pPr>
        <w:rPr>
          <w:lang w:val="es-MX"/>
        </w:rPr>
      </w:pPr>
    </w:p>
    <w:p w:rsidR="008052E4" w:rsidRPr="004F7533" w:rsidRDefault="008052E4" w:rsidP="008052E4">
      <w:pPr>
        <w:rPr>
          <w:lang w:val="es-MX"/>
        </w:rPr>
      </w:pPr>
    </w:p>
    <w:p w:rsidR="008A668C" w:rsidRPr="008052E4" w:rsidRDefault="008A668C" w:rsidP="008052E4"/>
    <w:sectPr w:rsidR="008A668C" w:rsidRPr="008052E4"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51646" w:rsidRDefault="00751646" w:rsidP="00F249CA">
      <w:r>
        <w:separator/>
      </w:r>
    </w:p>
  </w:endnote>
  <w:endnote w:type="continuationSeparator" w:id="0">
    <w:p w:rsidR="00751646" w:rsidRDefault="00751646"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51646" w:rsidRDefault="00751646" w:rsidP="00F249CA">
      <w:r>
        <w:separator/>
      </w:r>
    </w:p>
  </w:footnote>
  <w:footnote w:type="continuationSeparator" w:id="0">
    <w:p w:rsidR="00751646" w:rsidRDefault="00751646"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E296D"/>
    <w:multiLevelType w:val="hybridMultilevel"/>
    <w:tmpl w:val="F78AF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361B4F"/>
    <w:multiLevelType w:val="hybridMultilevel"/>
    <w:tmpl w:val="9AE49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61481087">
    <w:abstractNumId w:val="2"/>
  </w:num>
  <w:num w:numId="2" w16cid:durableId="1536888614">
    <w:abstractNumId w:val="0"/>
  </w:num>
  <w:num w:numId="3" w16cid:durableId="553004518">
    <w:abstractNumId w:val="3"/>
  </w:num>
  <w:num w:numId="4" w16cid:durableId="6074678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258C6"/>
    <w:rsid w:val="00183158"/>
    <w:rsid w:val="002C4240"/>
    <w:rsid w:val="002E0116"/>
    <w:rsid w:val="003C32D2"/>
    <w:rsid w:val="004343D2"/>
    <w:rsid w:val="00455370"/>
    <w:rsid w:val="004C183F"/>
    <w:rsid w:val="0058018E"/>
    <w:rsid w:val="00586527"/>
    <w:rsid w:val="005C6DE9"/>
    <w:rsid w:val="005E146E"/>
    <w:rsid w:val="006A5BBA"/>
    <w:rsid w:val="00737175"/>
    <w:rsid w:val="00751646"/>
    <w:rsid w:val="00803AD6"/>
    <w:rsid w:val="008052E4"/>
    <w:rsid w:val="0087651C"/>
    <w:rsid w:val="008A668C"/>
    <w:rsid w:val="008D2391"/>
    <w:rsid w:val="00923AB7"/>
    <w:rsid w:val="00962B22"/>
    <w:rsid w:val="0098461F"/>
    <w:rsid w:val="009B0106"/>
    <w:rsid w:val="009D68EB"/>
    <w:rsid w:val="00A1215D"/>
    <w:rsid w:val="00AB2201"/>
    <w:rsid w:val="00B43F0E"/>
    <w:rsid w:val="00B6657B"/>
    <w:rsid w:val="00B830CD"/>
    <w:rsid w:val="00C24A15"/>
    <w:rsid w:val="00C2669B"/>
    <w:rsid w:val="00C95A03"/>
    <w:rsid w:val="00CB0066"/>
    <w:rsid w:val="00D21327"/>
    <w:rsid w:val="00D26B64"/>
    <w:rsid w:val="00D543A1"/>
    <w:rsid w:val="00D862F7"/>
    <w:rsid w:val="00D8633E"/>
    <w:rsid w:val="00E328F3"/>
    <w:rsid w:val="00E93BA8"/>
    <w:rsid w:val="00ED3B28"/>
    <w:rsid w:val="00F04DF1"/>
    <w:rsid w:val="00F249CA"/>
    <w:rsid w:val="00FA5FDC"/>
    <w:rsid w:val="00FB1D88"/>
    <w:rsid w:val="00FD37B5"/>
    <w:rsid w:val="00FD753A"/>
    <w:rsid w:val="00FE69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52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F249C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F249CA"/>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F249CA"/>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F249CA"/>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F249CA"/>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F249CA"/>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F249CA"/>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F249CA"/>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rPr>
      <w:kern w:val="2"/>
      <w:lang w:val="es-MX"/>
      <w14:ligatures w14:val="standardContextual"/>
    </w:r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328F3"/>
    <w:rPr>
      <w:rFonts w:ascii="Courier" w:hAnsi="Courier"/>
      <w:sz w:val="21"/>
      <w:szCs w:val="21"/>
    </w:rPr>
  </w:style>
  <w:style w:type="character" w:customStyle="1" w:styleId="TextosinformatoCar">
    <w:name w:val="Texto sin formato Car"/>
    <w:basedOn w:val="Fuentedeprrafopredeter"/>
    <w:link w:val="Textosinformato"/>
    <w:rsid w:val="00E328F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39726">
      <w:bodyDiv w:val="1"/>
      <w:marLeft w:val="0"/>
      <w:marRight w:val="0"/>
      <w:marTop w:val="0"/>
      <w:marBottom w:val="0"/>
      <w:divBdr>
        <w:top w:val="none" w:sz="0" w:space="0" w:color="auto"/>
        <w:left w:val="none" w:sz="0" w:space="0" w:color="auto"/>
        <w:bottom w:val="none" w:sz="0" w:space="0" w:color="auto"/>
        <w:right w:val="none" w:sz="0" w:space="0" w:color="auto"/>
      </w:divBdr>
    </w:div>
    <w:div w:id="156697638">
      <w:bodyDiv w:val="1"/>
      <w:marLeft w:val="0"/>
      <w:marRight w:val="0"/>
      <w:marTop w:val="0"/>
      <w:marBottom w:val="0"/>
      <w:divBdr>
        <w:top w:val="none" w:sz="0" w:space="0" w:color="auto"/>
        <w:left w:val="none" w:sz="0" w:space="0" w:color="auto"/>
        <w:bottom w:val="none" w:sz="0" w:space="0" w:color="auto"/>
        <w:right w:val="none" w:sz="0" w:space="0" w:color="auto"/>
      </w:divBdr>
    </w:div>
    <w:div w:id="309133667">
      <w:bodyDiv w:val="1"/>
      <w:marLeft w:val="0"/>
      <w:marRight w:val="0"/>
      <w:marTop w:val="0"/>
      <w:marBottom w:val="0"/>
      <w:divBdr>
        <w:top w:val="none" w:sz="0" w:space="0" w:color="auto"/>
        <w:left w:val="none" w:sz="0" w:space="0" w:color="auto"/>
        <w:bottom w:val="none" w:sz="0" w:space="0" w:color="auto"/>
        <w:right w:val="none" w:sz="0" w:space="0" w:color="auto"/>
      </w:divBdr>
    </w:div>
    <w:div w:id="1260135477">
      <w:bodyDiv w:val="1"/>
      <w:marLeft w:val="0"/>
      <w:marRight w:val="0"/>
      <w:marTop w:val="0"/>
      <w:marBottom w:val="0"/>
      <w:divBdr>
        <w:top w:val="none" w:sz="0" w:space="0" w:color="auto"/>
        <w:left w:val="none" w:sz="0" w:space="0" w:color="auto"/>
        <w:bottom w:val="none" w:sz="0" w:space="0" w:color="auto"/>
        <w:right w:val="none" w:sz="0" w:space="0" w:color="auto"/>
      </w:divBdr>
    </w:div>
    <w:div w:id="1739087837">
      <w:bodyDiv w:val="1"/>
      <w:marLeft w:val="0"/>
      <w:marRight w:val="0"/>
      <w:marTop w:val="0"/>
      <w:marBottom w:val="0"/>
      <w:divBdr>
        <w:top w:val="none" w:sz="0" w:space="0" w:color="auto"/>
        <w:left w:val="none" w:sz="0" w:space="0" w:color="auto"/>
        <w:bottom w:val="none" w:sz="0" w:space="0" w:color="auto"/>
        <w:right w:val="none" w:sz="0" w:space="0" w:color="auto"/>
      </w:divBdr>
    </w:div>
    <w:div w:id="214107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804</Words>
  <Characters>4425</Characters>
  <Application>Microsoft Office Word</Application>
  <DocSecurity>0</DocSecurity>
  <Lines>36</Lines>
  <Paragraphs>10</Paragraphs>
  <ScaleCrop>false</ScaleCrop>
  <Company/>
  <LinksUpToDate>false</LinksUpToDate>
  <CharactersWithSpaces>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2024-12-18T22:26:00Z</dcterms:created>
  <dcterms:modified xsi:type="dcterms:W3CDTF">2024-12-18T22:26:00Z</dcterms:modified>
</cp:coreProperties>
</file>