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9E" w:rsidRPr="00883B24" w:rsidRDefault="00EC1CA4" w:rsidP="00EA149E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Mini Hong Kong</w:t>
      </w:r>
      <w:r w:rsidR="00B07812">
        <w:rPr>
          <w:b/>
          <w:sz w:val="72"/>
          <w:szCs w:val="72"/>
          <w:lang w:val="es-ES"/>
        </w:rPr>
        <w:t xml:space="preserve"> 2024</w:t>
      </w:r>
    </w:p>
    <w:p w:rsidR="00EA149E" w:rsidRPr="00EC1CA4" w:rsidRDefault="0099183D" w:rsidP="00EC1CA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3</w:t>
      </w:r>
      <w:r w:rsidR="00EA149E">
        <w:rPr>
          <w:b/>
          <w:sz w:val="32"/>
          <w:szCs w:val="32"/>
          <w:lang w:val="es-ES"/>
        </w:rPr>
        <w:t xml:space="preserve"> días</w:t>
      </w:r>
      <w:r w:rsidR="00EA149E"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>2</w:t>
      </w:r>
      <w:r w:rsidR="00EA149E">
        <w:rPr>
          <w:b/>
          <w:sz w:val="32"/>
          <w:szCs w:val="32"/>
          <w:lang w:val="es-ES"/>
        </w:rPr>
        <w:t xml:space="preserve"> </w:t>
      </w:r>
      <w:r w:rsidR="00EA149E" w:rsidRPr="00883B24">
        <w:rPr>
          <w:b/>
          <w:sz w:val="32"/>
          <w:szCs w:val="32"/>
          <w:lang w:val="es-ES"/>
        </w:rPr>
        <w:t>noches</w:t>
      </w:r>
    </w:p>
    <w:p w:rsidR="00E71112" w:rsidRDefault="00E71112" w:rsidP="00EA149E">
      <w:pPr>
        <w:rPr>
          <w:sz w:val="20"/>
          <w:szCs w:val="20"/>
          <w:lang w:val="es-ES"/>
        </w:rPr>
      </w:pPr>
    </w:p>
    <w:p w:rsidR="00EA149E" w:rsidRPr="004B45D0" w:rsidRDefault="00EA149E" w:rsidP="00EA149E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 w:rsidRPr="004B45D0">
        <w:rPr>
          <w:sz w:val="20"/>
          <w:szCs w:val="20"/>
          <w:lang w:val="es-ES"/>
        </w:rPr>
        <w:t xml:space="preserve">Diarias </w:t>
      </w:r>
    </w:p>
    <w:p w:rsidR="00EA149E" w:rsidRDefault="00EA149E" w:rsidP="00EA149E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EC1CA4" w:rsidRPr="00EC1CA4">
        <w:rPr>
          <w:rFonts w:cstheme="minorHAnsi"/>
          <w:b/>
          <w:bCs/>
          <w:color w:val="000000"/>
          <w:sz w:val="20"/>
          <w:szCs w:val="20"/>
          <w:lang w:val="es-MX"/>
        </w:rPr>
        <w:t>Hong Kong</w:t>
      </w:r>
    </w:p>
    <w:p w:rsidR="00EA149E" w:rsidRPr="004B45D0" w:rsidRDefault="00EC1CA4" w:rsidP="00EA149E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EC1CA4">
        <w:rPr>
          <w:rFonts w:cstheme="minorHAnsi"/>
          <w:color w:val="000000"/>
          <w:sz w:val="20"/>
          <w:szCs w:val="20"/>
          <w:lang w:val="es-MX"/>
        </w:rPr>
        <w:t xml:space="preserve">Llegada </w:t>
      </w:r>
      <w:r w:rsidR="003F2C5D">
        <w:rPr>
          <w:rFonts w:cstheme="minorHAnsi"/>
          <w:color w:val="000000"/>
          <w:sz w:val="20"/>
          <w:szCs w:val="20"/>
          <w:lang w:val="es-MX"/>
        </w:rPr>
        <w:t xml:space="preserve">a Hong Kong </w:t>
      </w:r>
      <w:r w:rsidRPr="00EC1CA4">
        <w:rPr>
          <w:rFonts w:cstheme="minorHAnsi"/>
          <w:color w:val="000000"/>
          <w:sz w:val="20"/>
          <w:szCs w:val="20"/>
          <w:lang w:val="es-MX"/>
        </w:rPr>
        <w:t xml:space="preserve">y traslado al hotel. </w:t>
      </w:r>
      <w:r w:rsidRPr="00EC1CA4">
        <w:rPr>
          <w:rFonts w:cstheme="minorHAnsi"/>
          <w:b/>
          <w:color w:val="000000"/>
          <w:sz w:val="20"/>
          <w:szCs w:val="20"/>
          <w:lang w:val="es-MX"/>
        </w:rPr>
        <w:t>Alojamiento</w:t>
      </w:r>
    </w:p>
    <w:p w:rsidR="00EC1CA4" w:rsidRDefault="00EC1CA4" w:rsidP="00EA149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2.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EC1CA4" w:rsidRPr="00EC1CA4">
        <w:rPr>
          <w:rFonts w:cstheme="minorHAnsi"/>
          <w:b/>
          <w:bCs/>
          <w:color w:val="000000"/>
          <w:sz w:val="20"/>
          <w:szCs w:val="20"/>
          <w:lang w:val="es-MX"/>
        </w:rPr>
        <w:t>Hong Kong</w:t>
      </w:r>
    </w:p>
    <w:p w:rsidR="00EA149E" w:rsidRPr="00EC1CA4" w:rsidRDefault="00EC1CA4" w:rsidP="00EC1CA4">
      <w:pPr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EC1CA4">
        <w:rPr>
          <w:rFonts w:cstheme="minorHAnsi"/>
          <w:b/>
          <w:color w:val="000000"/>
          <w:sz w:val="20"/>
          <w:szCs w:val="20"/>
          <w:lang w:val="es-MX"/>
        </w:rPr>
        <w:t>Desayuno.</w:t>
      </w:r>
      <w:r w:rsidRPr="00EC1CA4">
        <w:rPr>
          <w:rFonts w:cstheme="minorHAnsi"/>
          <w:color w:val="000000"/>
          <w:sz w:val="20"/>
          <w:szCs w:val="20"/>
          <w:lang w:val="es-MX"/>
        </w:rPr>
        <w:t xml:space="preserve"> Visita la ciudad de medio día: Muelle de Pescadores Aberdeen, Bahía de Repulse y Pico de Victoria.</w:t>
      </w:r>
      <w:r w:rsidRPr="00EC1CA4">
        <w:rPr>
          <w:rFonts w:cstheme="minorHAnsi"/>
          <w:b/>
          <w:color w:val="000000"/>
          <w:sz w:val="20"/>
          <w:szCs w:val="20"/>
          <w:lang w:val="es-MX"/>
        </w:rPr>
        <w:t xml:space="preserve"> </w:t>
      </w:r>
      <w:r w:rsidRPr="00EC1CA4">
        <w:rPr>
          <w:rFonts w:cstheme="minorHAnsi"/>
          <w:color w:val="000000"/>
          <w:sz w:val="20"/>
          <w:szCs w:val="20"/>
          <w:lang w:val="es-MX"/>
        </w:rPr>
        <w:t>Tarde libre</w:t>
      </w:r>
      <w:r w:rsidRPr="00EC1CA4">
        <w:rPr>
          <w:rFonts w:cstheme="minorHAnsi"/>
          <w:b/>
          <w:color w:val="000000"/>
          <w:sz w:val="20"/>
          <w:szCs w:val="20"/>
          <w:lang w:val="es-MX"/>
        </w:rPr>
        <w:t>. Alojamiento</w:t>
      </w:r>
    </w:p>
    <w:p w:rsidR="00EC1CA4" w:rsidRDefault="00EC1CA4" w:rsidP="00EA149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3.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EC1CA4" w:rsidRPr="00EC1CA4">
        <w:rPr>
          <w:rFonts w:cstheme="minorHAnsi"/>
          <w:b/>
          <w:bCs/>
          <w:color w:val="000000"/>
          <w:sz w:val="20"/>
          <w:szCs w:val="20"/>
          <w:lang w:val="es-MX"/>
        </w:rPr>
        <w:t>Hong Kong</w:t>
      </w:r>
      <w:r w:rsidR="00EC1CA4">
        <w:rPr>
          <w:rFonts w:cstheme="minorHAnsi"/>
          <w:b/>
          <w:bCs/>
          <w:color w:val="000000"/>
          <w:sz w:val="20"/>
          <w:szCs w:val="20"/>
          <w:lang w:val="es-MX"/>
        </w:rPr>
        <w:t>- México</w:t>
      </w:r>
    </w:p>
    <w:p w:rsidR="0099183D" w:rsidRPr="00EC1CA4" w:rsidRDefault="00EC1CA4" w:rsidP="00EC1CA4">
      <w:pPr>
        <w:jc w:val="both"/>
        <w:rPr>
          <w:bCs/>
          <w:sz w:val="20"/>
          <w:szCs w:val="20"/>
          <w:lang w:val="es-MX"/>
        </w:rPr>
      </w:pPr>
      <w:r w:rsidRPr="00EC1CA4">
        <w:rPr>
          <w:rFonts w:cstheme="minorHAnsi"/>
          <w:b/>
          <w:color w:val="000000"/>
          <w:sz w:val="20"/>
          <w:szCs w:val="20"/>
          <w:lang w:val="es-MX"/>
        </w:rPr>
        <w:t>Desayuno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. </w:t>
      </w:r>
      <w:r w:rsidRPr="00EC1CA4">
        <w:rPr>
          <w:rFonts w:cstheme="minorHAnsi"/>
          <w:color w:val="000000"/>
          <w:sz w:val="20"/>
          <w:szCs w:val="20"/>
          <w:lang w:val="es-MX"/>
        </w:rPr>
        <w:t>Traslado al aeropuerto para tomar el vuelo con destino a su ciudad de origen</w:t>
      </w:r>
      <w:r>
        <w:rPr>
          <w:rFonts w:cstheme="minorHAnsi"/>
          <w:color w:val="000000"/>
          <w:sz w:val="20"/>
          <w:szCs w:val="20"/>
          <w:lang w:val="es-MX"/>
        </w:rPr>
        <w:t>.</w:t>
      </w:r>
    </w:p>
    <w:p w:rsidR="00EC1CA4" w:rsidRDefault="00EC1CA4" w:rsidP="00EA149E">
      <w:pPr>
        <w:rPr>
          <w:b/>
          <w:bCs/>
          <w:sz w:val="20"/>
          <w:szCs w:val="20"/>
          <w:lang w:val="es-ES"/>
        </w:rPr>
      </w:pPr>
    </w:p>
    <w:p w:rsidR="00EA149E" w:rsidRDefault="00EA149E" w:rsidP="00EA149E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EA149E" w:rsidRPr="005B22A4" w:rsidRDefault="00EA149E" w:rsidP="00EA149E">
      <w:pPr>
        <w:rPr>
          <w:b/>
          <w:bCs/>
          <w:sz w:val="20"/>
          <w:szCs w:val="20"/>
          <w:lang w:val="es-ES"/>
        </w:rPr>
      </w:pPr>
    </w:p>
    <w:p w:rsidR="00EA149E" w:rsidRPr="00B56B0D" w:rsidRDefault="00EA149E" w:rsidP="00EA149E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3A552" wp14:editId="62FA105B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49E" w:rsidRPr="00F74623" w:rsidRDefault="00EA149E" w:rsidP="00EA149E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3A552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EA149E" w:rsidRPr="00F74623" w:rsidRDefault="00EA149E" w:rsidP="00EA149E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A149E" w:rsidRDefault="00EA149E" w:rsidP="00EA149E">
      <w:pPr>
        <w:rPr>
          <w:sz w:val="20"/>
          <w:szCs w:val="20"/>
          <w:lang w:val="es-ES"/>
        </w:rPr>
      </w:pPr>
    </w:p>
    <w:p w:rsidR="00EA149E" w:rsidRPr="00B56B0D" w:rsidRDefault="00EA149E" w:rsidP="00EA149E">
      <w:pPr>
        <w:rPr>
          <w:sz w:val="20"/>
          <w:szCs w:val="20"/>
          <w:lang w:val="es-ES"/>
        </w:rPr>
      </w:pPr>
    </w:p>
    <w:p w:rsidR="00EA149E" w:rsidRPr="004B45D0" w:rsidRDefault="00EC1CA4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2</w:t>
      </w:r>
      <w:r w:rsidR="00EA149E" w:rsidRPr="004B45D0">
        <w:rPr>
          <w:sz w:val="20"/>
          <w:szCs w:val="20"/>
        </w:rPr>
        <w:t xml:space="preserve"> noches de alojamiento en </w:t>
      </w:r>
      <w:r w:rsidR="0099183D">
        <w:rPr>
          <w:sz w:val="20"/>
          <w:szCs w:val="20"/>
        </w:rPr>
        <w:t>Hong Kong</w:t>
      </w:r>
    </w:p>
    <w:p w:rsidR="00EA149E" w:rsidRPr="004B45D0" w:rsidRDefault="0099183D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2</w:t>
      </w:r>
      <w:r w:rsidR="00EC1CA4">
        <w:rPr>
          <w:sz w:val="20"/>
          <w:szCs w:val="20"/>
        </w:rPr>
        <w:t xml:space="preserve"> desayunos</w:t>
      </w:r>
    </w:p>
    <w:p w:rsidR="00EA149E" w:rsidRPr="004B45D0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Traslados aeropuerto/hotel/aeropuerto en servicio compartido. </w:t>
      </w:r>
    </w:p>
    <w:p w:rsidR="00EA149E" w:rsidRPr="004B45D0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EA149E" w:rsidRPr="004B45D0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:rsidR="00EA149E" w:rsidRPr="004B45D0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EA149E" w:rsidRDefault="00EA149E" w:rsidP="00EA149E">
      <w:pPr>
        <w:rPr>
          <w:b/>
          <w:sz w:val="20"/>
          <w:szCs w:val="20"/>
        </w:rPr>
      </w:pPr>
    </w:p>
    <w:p w:rsidR="00EA149E" w:rsidRPr="00B56B0D" w:rsidRDefault="00EA149E" w:rsidP="00EA149E">
      <w:pPr>
        <w:ind w:left="142"/>
        <w:rPr>
          <w:b/>
        </w:rPr>
      </w:pPr>
      <w:r w:rsidRPr="00B56B0D">
        <w:rPr>
          <w:b/>
        </w:rPr>
        <w:t>NO Incluye</w:t>
      </w:r>
    </w:p>
    <w:p w:rsidR="00EA149E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EA149E" w:rsidRPr="00B56B0D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EA149E" w:rsidRPr="00B56B0D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EA149E" w:rsidRPr="00B56B0D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EA149E" w:rsidRPr="00B56B0D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EA149E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E71112" w:rsidRDefault="00E71112" w:rsidP="00EA149E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8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6"/>
        <w:gridCol w:w="1134"/>
        <w:gridCol w:w="914"/>
      </w:tblGrid>
      <w:tr w:rsidR="00B07812" w:rsidRPr="00B07812" w:rsidTr="00B07812">
        <w:trPr>
          <w:trHeight w:val="300"/>
        </w:trPr>
        <w:tc>
          <w:tcPr>
            <w:tcW w:w="8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B07812" w:rsidRPr="00B07812" w:rsidRDefault="00B07812" w:rsidP="00B078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B07812" w:rsidRPr="00B07812" w:rsidTr="00B07812">
        <w:trPr>
          <w:trHeight w:val="315"/>
        </w:trPr>
        <w:tc>
          <w:tcPr>
            <w:tcW w:w="8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B07812" w:rsidRPr="00B07812" w:rsidRDefault="00B07812" w:rsidP="00B0781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 (MÍNIMO 2 PASAJEROS) </w:t>
            </w:r>
          </w:p>
        </w:tc>
      </w:tr>
      <w:tr w:rsidR="00B07812" w:rsidRPr="00B07812" w:rsidTr="00B07812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B07812" w:rsidRPr="00B07812" w:rsidRDefault="00B07812" w:rsidP="00B07812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22 Marzo  2024 - 21 Marzo 2025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B07812" w:rsidRPr="00B07812" w:rsidRDefault="00B07812" w:rsidP="00B078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B07812" w:rsidRPr="00B07812" w:rsidRDefault="00B07812" w:rsidP="00B078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B07812" w:rsidRPr="00B07812" w:rsidTr="00B07812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7812" w:rsidRPr="00B07812" w:rsidRDefault="00B07812" w:rsidP="00B0781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7812" w:rsidRPr="00B07812" w:rsidRDefault="00B07812" w:rsidP="00B0781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  <w:r w:rsidR="009E07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49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07812" w:rsidRPr="00B07812" w:rsidRDefault="00B07812" w:rsidP="00B0781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</w:t>
            </w:r>
            <w:r w:rsidR="009E07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44</w:t>
            </w:r>
          </w:p>
        </w:tc>
      </w:tr>
      <w:tr w:rsidR="00B07812" w:rsidRPr="00B07812" w:rsidTr="00B07812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12" w:rsidRPr="00B07812" w:rsidRDefault="00B07812" w:rsidP="00B07812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B078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B078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. Hong Kong 29Sep-04Oct// 15-17Oct //22-24Oct//29-31Oct//22-28 </w:t>
            </w:r>
            <w:proofErr w:type="spellStart"/>
            <w:r w:rsidRPr="00B078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Dic</w:t>
            </w:r>
            <w:proofErr w:type="spellEnd"/>
            <w:r w:rsidRPr="00B078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2024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12" w:rsidRPr="00B07812" w:rsidRDefault="00B07812" w:rsidP="00B07812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MX" w:eastAsia="es-MX"/>
              </w:rPr>
              <w:t>89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812" w:rsidRPr="00B07812" w:rsidRDefault="00B07812" w:rsidP="00B07812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MX" w:eastAsia="es-MX"/>
              </w:rPr>
              <w:t>178</w:t>
            </w:r>
          </w:p>
        </w:tc>
      </w:tr>
      <w:tr w:rsidR="00B07812" w:rsidRPr="00B07812" w:rsidTr="00B07812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12" w:rsidRPr="00B07812" w:rsidRDefault="00B07812" w:rsidP="00B07812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B078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B078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. Hong Kong 10-14Oct//17-21Oct//24-28Oct//29Dic 2024 - 03Ene2025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12" w:rsidRPr="00B07812" w:rsidRDefault="00B07812" w:rsidP="00B07812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MX" w:eastAsia="es-MX"/>
              </w:rPr>
              <w:t>178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812" w:rsidRPr="00B07812" w:rsidRDefault="00B07812" w:rsidP="00B07812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MX" w:eastAsia="es-MX"/>
              </w:rPr>
              <w:t>349</w:t>
            </w:r>
          </w:p>
        </w:tc>
      </w:tr>
      <w:tr w:rsidR="00B07812" w:rsidRPr="00B07812" w:rsidTr="00B07812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7812" w:rsidRPr="00B07812" w:rsidRDefault="00B07812" w:rsidP="00B0781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7812" w:rsidRPr="00B07812" w:rsidRDefault="00B07812" w:rsidP="00B0781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</w:t>
            </w:r>
            <w:r w:rsidR="009E07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07812" w:rsidRPr="00B07812" w:rsidRDefault="00B07812" w:rsidP="00B0781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</w:t>
            </w:r>
            <w:r w:rsidR="009E07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36</w:t>
            </w:r>
          </w:p>
        </w:tc>
      </w:tr>
      <w:tr w:rsidR="00B07812" w:rsidRPr="00B07812" w:rsidTr="00B07812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12" w:rsidRPr="00B07812" w:rsidRDefault="00B07812" w:rsidP="00B07812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nl-NL" w:eastAsia="es-MX"/>
              </w:rPr>
            </w:pPr>
            <w:r w:rsidRPr="00B078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nl-NL" w:eastAsia="es-MX"/>
              </w:rPr>
              <w:t>Supl. Hong Kong 01-30 Abr // 15Sep-16 Nov//20 Dic 2024 -3Ene // 28 Ene -01 Feb 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12" w:rsidRPr="00B07812" w:rsidRDefault="00B07812" w:rsidP="00B07812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MX" w:eastAsia="es-MX"/>
              </w:rPr>
              <w:t>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812" w:rsidRPr="00B07812" w:rsidRDefault="00B07812" w:rsidP="00B07812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MX" w:eastAsia="es-MX"/>
              </w:rPr>
              <w:t>158</w:t>
            </w:r>
          </w:p>
        </w:tc>
      </w:tr>
      <w:tr w:rsidR="00B07812" w:rsidRPr="00B07812" w:rsidTr="00B07812">
        <w:trPr>
          <w:trHeight w:val="60"/>
        </w:trPr>
        <w:tc>
          <w:tcPr>
            <w:tcW w:w="8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B07812" w:rsidRPr="00B07812" w:rsidRDefault="00B07812" w:rsidP="00B0781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B07812" w:rsidRPr="00B07812" w:rsidTr="00B07812">
        <w:trPr>
          <w:trHeight w:val="70"/>
        </w:trPr>
        <w:tc>
          <w:tcPr>
            <w:tcW w:w="8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B07812" w:rsidRPr="00B07812" w:rsidRDefault="00B07812" w:rsidP="00B0781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  <w:tr w:rsidR="00B07812" w:rsidRPr="00B07812" w:rsidTr="00B07812">
        <w:trPr>
          <w:trHeight w:val="70"/>
        </w:trPr>
        <w:tc>
          <w:tcPr>
            <w:tcW w:w="8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B07812" w:rsidRPr="00B07812" w:rsidRDefault="00B07812" w:rsidP="00B0781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B078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HAY SALIDAS DURANTE EL AÑO NUEVO CHINO 21 ENE - 02 FEB 2025</w:t>
            </w:r>
          </w:p>
        </w:tc>
      </w:tr>
    </w:tbl>
    <w:p w:rsidR="00B07812" w:rsidRDefault="00B07812" w:rsidP="00EA149E">
      <w:pPr>
        <w:rPr>
          <w:rFonts w:eastAsia="Calibri" w:cs="Tahoma"/>
          <w:b/>
          <w:color w:val="000000" w:themeColor="text1"/>
          <w:lang w:val="es-MX"/>
        </w:rPr>
      </w:pPr>
    </w:p>
    <w:p w:rsidR="00B07812" w:rsidRDefault="00B07812" w:rsidP="00EA149E">
      <w:pPr>
        <w:rPr>
          <w:rFonts w:eastAsia="Calibri" w:cs="Tahoma"/>
          <w:b/>
          <w:color w:val="000000" w:themeColor="text1"/>
          <w:lang w:val="es-MX"/>
        </w:rPr>
      </w:pPr>
    </w:p>
    <w:p w:rsidR="00E71112" w:rsidRDefault="00E71112" w:rsidP="00EA149E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5060" w:type="dxa"/>
        <w:tblInd w:w="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83"/>
        <w:gridCol w:w="2748"/>
      </w:tblGrid>
      <w:tr w:rsidR="00EC1CA4" w:rsidRPr="00EC1CA4" w:rsidTr="00EC1CA4">
        <w:trPr>
          <w:trHeight w:val="315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EC1CA4" w:rsidRPr="00EC1CA4" w:rsidRDefault="00EC1CA4" w:rsidP="00EC1CA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C1C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EC1CA4" w:rsidRPr="00EC1CA4" w:rsidTr="00EC1CA4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EC1CA4" w:rsidRPr="00EC1CA4" w:rsidRDefault="00EC1CA4" w:rsidP="00EC1CA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C1C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EC1CA4" w:rsidRPr="00EC1CA4" w:rsidRDefault="00EC1CA4" w:rsidP="00EC1CA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C1C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EC1CA4" w:rsidRPr="00EC1CA4" w:rsidRDefault="00EC1CA4" w:rsidP="00EC1CA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C1C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EC1CA4" w:rsidRPr="00EC1CA4" w:rsidTr="00EC1CA4">
        <w:trPr>
          <w:trHeight w:val="300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A4" w:rsidRPr="00EC1CA4" w:rsidRDefault="00EC1CA4" w:rsidP="00EC1CA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A4" w:rsidRPr="00EC1CA4" w:rsidRDefault="00EC1CA4" w:rsidP="00EC1C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C1C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Hong Kong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CA4" w:rsidRPr="00EC1CA4" w:rsidRDefault="00EC1CA4" w:rsidP="00EC1C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EC1C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Harbour</w:t>
            </w:r>
            <w:proofErr w:type="spellEnd"/>
            <w:r w:rsidRPr="00EC1C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Plaza </w:t>
            </w:r>
            <w:proofErr w:type="spellStart"/>
            <w:r w:rsidRPr="00EC1C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Metropolis</w:t>
            </w:r>
            <w:proofErr w:type="spellEnd"/>
          </w:p>
        </w:tc>
      </w:tr>
      <w:tr w:rsidR="00EC1CA4" w:rsidRPr="00EC1CA4" w:rsidTr="00EC1CA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A4" w:rsidRPr="00EC1CA4" w:rsidRDefault="00EC1CA4" w:rsidP="00EC1CA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A4" w:rsidRPr="00EC1CA4" w:rsidRDefault="00EC1CA4" w:rsidP="00EC1C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C1C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Hong Kong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CA4" w:rsidRPr="00EC1CA4" w:rsidRDefault="00EC1CA4" w:rsidP="00EC1C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EC1C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Harbour</w:t>
            </w:r>
            <w:proofErr w:type="spellEnd"/>
            <w:r w:rsidRPr="00EC1C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Grand </w:t>
            </w:r>
            <w:proofErr w:type="spellStart"/>
            <w:r w:rsidRPr="00EC1C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Kowloon</w:t>
            </w:r>
            <w:proofErr w:type="spellEnd"/>
          </w:p>
        </w:tc>
      </w:tr>
    </w:tbl>
    <w:p w:rsidR="00EC1CA4" w:rsidRDefault="00EC1CA4" w:rsidP="00846A84">
      <w:pPr>
        <w:rPr>
          <w:rFonts w:eastAsia="Calibri" w:cs="Tahoma"/>
          <w:b/>
          <w:color w:val="000000" w:themeColor="text1"/>
          <w:lang w:val="es-MX"/>
        </w:rPr>
      </w:pPr>
    </w:p>
    <w:p w:rsidR="00846A84" w:rsidRDefault="00846A84" w:rsidP="00846A84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E71112" w:rsidRDefault="00E71112" w:rsidP="00846A84">
      <w:pPr>
        <w:rPr>
          <w:rFonts w:eastAsia="Calibri" w:cs="Tahoma"/>
          <w:b/>
          <w:color w:val="000000" w:themeColor="text1"/>
        </w:rPr>
      </w:pP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846A8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22667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No hay llegadas del </w:t>
      </w:r>
      <w:r w:rsidR="00B07812">
        <w:rPr>
          <w:sz w:val="20"/>
          <w:szCs w:val="20"/>
        </w:rPr>
        <w:t>21 enero</w:t>
      </w:r>
      <w:r w:rsidR="00562FF7">
        <w:rPr>
          <w:sz w:val="20"/>
          <w:szCs w:val="20"/>
        </w:rPr>
        <w:t xml:space="preserve"> </w:t>
      </w:r>
      <w:r w:rsidR="00933B85">
        <w:rPr>
          <w:sz w:val="20"/>
          <w:szCs w:val="20"/>
        </w:rPr>
        <w:t>al</w:t>
      </w:r>
      <w:r w:rsidR="00562FF7">
        <w:rPr>
          <w:sz w:val="20"/>
          <w:szCs w:val="20"/>
        </w:rPr>
        <w:t xml:space="preserve"> </w:t>
      </w:r>
      <w:r w:rsidR="00B07812">
        <w:rPr>
          <w:sz w:val="20"/>
          <w:szCs w:val="20"/>
        </w:rPr>
        <w:t>2</w:t>
      </w:r>
      <w:r w:rsidR="00562FF7">
        <w:rPr>
          <w:sz w:val="20"/>
          <w:szCs w:val="20"/>
        </w:rPr>
        <w:t xml:space="preserve"> </w:t>
      </w:r>
      <w:r w:rsidRPr="004B45D0">
        <w:rPr>
          <w:sz w:val="20"/>
          <w:szCs w:val="20"/>
        </w:rPr>
        <w:t xml:space="preserve">de </w:t>
      </w:r>
      <w:r w:rsidR="00562FF7">
        <w:rPr>
          <w:sz w:val="20"/>
          <w:szCs w:val="20"/>
        </w:rPr>
        <w:t xml:space="preserve">Febrero </w:t>
      </w:r>
      <w:r w:rsidRPr="004B45D0">
        <w:rPr>
          <w:sz w:val="20"/>
          <w:szCs w:val="20"/>
        </w:rPr>
        <w:t>202</w:t>
      </w:r>
      <w:r w:rsidR="00B07812">
        <w:rPr>
          <w:sz w:val="20"/>
          <w:szCs w:val="20"/>
        </w:rPr>
        <w:t>5</w:t>
      </w:r>
      <w:r w:rsidRPr="004B45D0">
        <w:rPr>
          <w:sz w:val="20"/>
          <w:szCs w:val="20"/>
        </w:rPr>
        <w:t xml:space="preserve"> debido al Año Nuevo Chino</w:t>
      </w:r>
      <w:r>
        <w:rPr>
          <w:sz w:val="20"/>
          <w:szCs w:val="20"/>
        </w:rPr>
        <w:t>.</w:t>
      </w:r>
    </w:p>
    <w:p w:rsidR="00E71112" w:rsidRPr="00E71112" w:rsidRDefault="00E71112" w:rsidP="00B46C2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E71112">
        <w:rPr>
          <w:sz w:val="20"/>
          <w:szCs w:val="20"/>
        </w:rPr>
        <w:t>En Hong</w:t>
      </w:r>
      <w:r>
        <w:rPr>
          <w:sz w:val="20"/>
          <w:szCs w:val="20"/>
        </w:rPr>
        <w:t xml:space="preserve"> K</w:t>
      </w:r>
      <w:r w:rsidRPr="00E71112">
        <w:rPr>
          <w:sz w:val="20"/>
          <w:szCs w:val="20"/>
        </w:rPr>
        <w:t>ong intentamos arreglar guía local en español, pero en caso de que no lo haya para la fecha solicitada, será guía de habla inglesa, sin que ello suponga ningún reembolso.</w:t>
      </w:r>
      <w:r w:rsidRPr="00E71112">
        <w:rPr>
          <w:sz w:val="20"/>
          <w:szCs w:val="20"/>
        </w:rPr>
        <w:cr/>
      </w:r>
    </w:p>
    <w:p w:rsidR="0099183D" w:rsidRPr="004B45D0" w:rsidRDefault="0099183D" w:rsidP="00EC1CA4">
      <w:pPr>
        <w:pStyle w:val="Prrafodelista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226670" w:rsidRPr="004B45D0" w:rsidRDefault="00226670" w:rsidP="00226670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226670" w:rsidRPr="001362A3" w:rsidRDefault="00226670" w:rsidP="00226670"/>
    <w:p w:rsidR="00EC78EF" w:rsidRPr="00226670" w:rsidRDefault="00EC78EF" w:rsidP="00226670"/>
    <w:sectPr w:rsidR="00EC78EF" w:rsidRPr="00226670" w:rsidSect="00AE1D05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AD" w:rsidRDefault="00F64EAD" w:rsidP="00A771DB">
      <w:r>
        <w:separator/>
      </w:r>
    </w:p>
  </w:endnote>
  <w:endnote w:type="continuationSeparator" w:id="0">
    <w:p w:rsidR="00F64EAD" w:rsidRDefault="00F64EAD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AD" w:rsidRDefault="00F64EAD" w:rsidP="00A771DB">
      <w:r>
        <w:separator/>
      </w:r>
    </w:p>
  </w:footnote>
  <w:footnote w:type="continuationSeparator" w:id="0">
    <w:p w:rsidR="00F64EAD" w:rsidRDefault="00F64EAD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D8224A5" wp14:editId="64C4C7B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-69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423C1"/>
    <w:rsid w:val="000D49FB"/>
    <w:rsid w:val="00126658"/>
    <w:rsid w:val="001C0CD6"/>
    <w:rsid w:val="001D1C56"/>
    <w:rsid w:val="001E22B6"/>
    <w:rsid w:val="001E461D"/>
    <w:rsid w:val="001F2421"/>
    <w:rsid w:val="001F325C"/>
    <w:rsid w:val="00226670"/>
    <w:rsid w:val="002B637B"/>
    <w:rsid w:val="002C4028"/>
    <w:rsid w:val="002C7DEF"/>
    <w:rsid w:val="0034248D"/>
    <w:rsid w:val="00356479"/>
    <w:rsid w:val="0037192B"/>
    <w:rsid w:val="00384662"/>
    <w:rsid w:val="003B7DFF"/>
    <w:rsid w:val="003F2C5D"/>
    <w:rsid w:val="00453719"/>
    <w:rsid w:val="00487650"/>
    <w:rsid w:val="00512C1A"/>
    <w:rsid w:val="00523A5A"/>
    <w:rsid w:val="0053207C"/>
    <w:rsid w:val="00554483"/>
    <w:rsid w:val="00562FF7"/>
    <w:rsid w:val="0058189B"/>
    <w:rsid w:val="005B1BCA"/>
    <w:rsid w:val="006158CE"/>
    <w:rsid w:val="0063093D"/>
    <w:rsid w:val="00637147"/>
    <w:rsid w:val="00695441"/>
    <w:rsid w:val="006B594F"/>
    <w:rsid w:val="006B6C37"/>
    <w:rsid w:val="006D3C9E"/>
    <w:rsid w:val="006D4A8B"/>
    <w:rsid w:val="006E22AF"/>
    <w:rsid w:val="00774096"/>
    <w:rsid w:val="00785F89"/>
    <w:rsid w:val="007C1E2B"/>
    <w:rsid w:val="007D5791"/>
    <w:rsid w:val="0081513A"/>
    <w:rsid w:val="00846A84"/>
    <w:rsid w:val="0088249E"/>
    <w:rsid w:val="008951B6"/>
    <w:rsid w:val="008B5353"/>
    <w:rsid w:val="008C14FA"/>
    <w:rsid w:val="008C6647"/>
    <w:rsid w:val="00917FD4"/>
    <w:rsid w:val="00924226"/>
    <w:rsid w:val="00933B85"/>
    <w:rsid w:val="0099183D"/>
    <w:rsid w:val="00991E21"/>
    <w:rsid w:val="00993F8F"/>
    <w:rsid w:val="009A55F1"/>
    <w:rsid w:val="009E07A7"/>
    <w:rsid w:val="009F35B4"/>
    <w:rsid w:val="00A05CB9"/>
    <w:rsid w:val="00A14573"/>
    <w:rsid w:val="00A44CB5"/>
    <w:rsid w:val="00A56432"/>
    <w:rsid w:val="00A771DB"/>
    <w:rsid w:val="00AD5935"/>
    <w:rsid w:val="00AE1D05"/>
    <w:rsid w:val="00B07812"/>
    <w:rsid w:val="00B26DBA"/>
    <w:rsid w:val="00B31AA0"/>
    <w:rsid w:val="00B54EF6"/>
    <w:rsid w:val="00BA46D7"/>
    <w:rsid w:val="00BC675C"/>
    <w:rsid w:val="00BE0C67"/>
    <w:rsid w:val="00C05143"/>
    <w:rsid w:val="00C07BC7"/>
    <w:rsid w:val="00C121EA"/>
    <w:rsid w:val="00C16EBD"/>
    <w:rsid w:val="00C17F50"/>
    <w:rsid w:val="00C418CE"/>
    <w:rsid w:val="00D05327"/>
    <w:rsid w:val="00D34FC8"/>
    <w:rsid w:val="00D45576"/>
    <w:rsid w:val="00D837DD"/>
    <w:rsid w:val="00D8783A"/>
    <w:rsid w:val="00E10655"/>
    <w:rsid w:val="00E24237"/>
    <w:rsid w:val="00E32650"/>
    <w:rsid w:val="00E635F3"/>
    <w:rsid w:val="00E71112"/>
    <w:rsid w:val="00EA149E"/>
    <w:rsid w:val="00EC1CA4"/>
    <w:rsid w:val="00EC78EF"/>
    <w:rsid w:val="00EE25F4"/>
    <w:rsid w:val="00EE5A2C"/>
    <w:rsid w:val="00F03F3B"/>
    <w:rsid w:val="00F64EAD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E9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2023-11-03T22:28:00Z</cp:lastPrinted>
  <dcterms:created xsi:type="dcterms:W3CDTF">2024-02-15T16:44:00Z</dcterms:created>
  <dcterms:modified xsi:type="dcterms:W3CDTF">2024-02-15T16:44:00Z</dcterms:modified>
</cp:coreProperties>
</file>