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B3D36" w:rsidRPr="00CC5081" w:rsidRDefault="005B3D36" w:rsidP="005B3D36">
      <w:pPr>
        <w:jc w:val="center"/>
        <w:rPr>
          <w:rFonts w:ascii="Calibri" w:eastAsia="Calibri" w:hAnsi="Calibri" w:cs="Times New Roman"/>
          <w:b/>
          <w:sz w:val="72"/>
          <w:szCs w:val="72"/>
          <w:lang w:val="es-ES"/>
        </w:rPr>
      </w:pPr>
      <w:r w:rsidRPr="00CC5081">
        <w:rPr>
          <w:rFonts w:ascii="Calibri" w:eastAsia="Calibri" w:hAnsi="Calibri" w:cs="Times New Roman"/>
          <w:b/>
          <w:sz w:val="72"/>
          <w:szCs w:val="72"/>
          <w:lang w:val="es-ES"/>
        </w:rPr>
        <w:t xml:space="preserve">Guatemala Básica </w:t>
      </w:r>
    </w:p>
    <w:p w:rsidR="005B3D36" w:rsidRPr="00CC5081" w:rsidRDefault="005B3D36" w:rsidP="005B3D36">
      <w:pPr>
        <w:jc w:val="center"/>
        <w:rPr>
          <w:rFonts w:ascii="Calibri" w:eastAsia="Calibri" w:hAnsi="Calibri" w:cs="Times New Roman"/>
          <w:b/>
          <w:sz w:val="32"/>
          <w:szCs w:val="32"/>
          <w:lang w:val="es-ES"/>
        </w:rPr>
      </w:pPr>
      <w:r w:rsidRPr="00CC5081">
        <w:rPr>
          <w:rFonts w:ascii="Calibri" w:eastAsia="Calibri" w:hAnsi="Calibri" w:cs="Times New Roman"/>
          <w:b/>
          <w:sz w:val="32"/>
          <w:szCs w:val="32"/>
          <w:lang w:val="es-ES"/>
        </w:rPr>
        <w:t>05 días / 04 noches</w:t>
      </w:r>
    </w:p>
    <w:p w:rsidR="005B3D36" w:rsidRPr="00CC5081" w:rsidRDefault="005B3D36" w:rsidP="005B3D36">
      <w:pPr>
        <w:rPr>
          <w:rFonts w:ascii="Calibri" w:eastAsia="Calibri" w:hAnsi="Calibri" w:cs="Times New Roman"/>
          <w:sz w:val="20"/>
          <w:szCs w:val="20"/>
          <w:lang w:val="es-ES"/>
        </w:rPr>
      </w:pPr>
    </w:p>
    <w:p w:rsidR="005B3D36" w:rsidRPr="00CC5081" w:rsidRDefault="005B3D36" w:rsidP="005B3D36">
      <w:pPr>
        <w:rPr>
          <w:rFonts w:ascii="Calibri" w:eastAsia="Calibri" w:hAnsi="Calibri" w:cs="Times New Roman"/>
          <w:sz w:val="20"/>
          <w:szCs w:val="20"/>
          <w:lang w:val="es-ES"/>
        </w:rPr>
      </w:pPr>
      <w:r w:rsidRPr="00CC5081">
        <w:rPr>
          <w:rFonts w:ascii="Calibri" w:eastAsia="Calibri" w:hAnsi="Calibri" w:cs="Times New Roman"/>
          <w:sz w:val="20"/>
          <w:szCs w:val="20"/>
          <w:lang w:val="es-ES"/>
        </w:rPr>
        <w:t xml:space="preserve">Llegadas: martes y viernes  </w:t>
      </w:r>
    </w:p>
    <w:p w:rsidR="005B3D36" w:rsidRPr="00CC5081" w:rsidRDefault="005B3D36" w:rsidP="005B3D36">
      <w:pPr>
        <w:rPr>
          <w:rFonts w:ascii="Calibri" w:eastAsia="Calibri" w:hAnsi="Calibri" w:cs="Times New Roman"/>
          <w:sz w:val="20"/>
          <w:szCs w:val="20"/>
          <w:lang w:val="es-ES"/>
        </w:rPr>
      </w:pPr>
    </w:p>
    <w:p w:rsidR="005B3D36" w:rsidRPr="00CC5081" w:rsidRDefault="005B3D36" w:rsidP="005B3D36">
      <w:pPr>
        <w:jc w:val="both"/>
        <w:rPr>
          <w:rFonts w:ascii="Calibri" w:eastAsia="Calibri" w:hAnsi="Calibri" w:cs="Times New Roman"/>
          <w:b/>
          <w:sz w:val="20"/>
          <w:szCs w:val="20"/>
          <w:lang w:val="es-ES"/>
        </w:rPr>
      </w:pPr>
      <w:r w:rsidRPr="00CC5081">
        <w:rPr>
          <w:rFonts w:ascii="Calibri" w:eastAsia="Calibri" w:hAnsi="Calibri" w:cs="Times New Roman"/>
          <w:b/>
          <w:sz w:val="20"/>
          <w:szCs w:val="20"/>
          <w:lang w:val="es-ES"/>
        </w:rPr>
        <w:t xml:space="preserve">Día 1. Guatemala – Antigua </w:t>
      </w:r>
    </w:p>
    <w:p w:rsidR="005B3D36" w:rsidRPr="00CC5081" w:rsidRDefault="005B3D36" w:rsidP="005B3D36">
      <w:pPr>
        <w:jc w:val="both"/>
        <w:rPr>
          <w:rFonts w:ascii="Calibri" w:eastAsia="Calibri" w:hAnsi="Calibri" w:cs="Times New Roman"/>
          <w:sz w:val="20"/>
          <w:szCs w:val="20"/>
          <w:lang w:val="es-ES"/>
        </w:rPr>
      </w:pPr>
      <w:r w:rsidRPr="00CC5081">
        <w:rPr>
          <w:rFonts w:ascii="Calibri" w:eastAsia="Calibri" w:hAnsi="Calibri" w:cs="Times New Roman"/>
          <w:sz w:val="20"/>
          <w:szCs w:val="20"/>
          <w:lang w:val="es-ES"/>
        </w:rPr>
        <w:t xml:space="preserve">Llegada, recepción y traslado a su hotel en la Antigua. Resto del día libre. </w:t>
      </w:r>
      <w:r w:rsidRPr="00CC5081">
        <w:rPr>
          <w:rFonts w:ascii="Calibri" w:eastAsia="Calibri" w:hAnsi="Calibri" w:cs="Times New Roman"/>
          <w:b/>
          <w:bCs/>
          <w:sz w:val="20"/>
          <w:szCs w:val="20"/>
          <w:lang w:val="es-ES"/>
        </w:rPr>
        <w:t>Alojamiento.</w:t>
      </w:r>
    </w:p>
    <w:p w:rsidR="005B3D36" w:rsidRPr="00CC5081" w:rsidRDefault="005B3D36" w:rsidP="005B3D36">
      <w:pPr>
        <w:jc w:val="both"/>
        <w:rPr>
          <w:rFonts w:ascii="Calibri" w:eastAsia="Calibri" w:hAnsi="Calibri" w:cs="Times New Roman"/>
          <w:sz w:val="20"/>
          <w:szCs w:val="20"/>
          <w:lang w:val="es-ES"/>
        </w:rPr>
      </w:pPr>
    </w:p>
    <w:p w:rsidR="005B3D36" w:rsidRPr="00CC5081" w:rsidRDefault="005B3D36" w:rsidP="005B3D36">
      <w:pPr>
        <w:jc w:val="both"/>
        <w:rPr>
          <w:rFonts w:ascii="Calibri" w:eastAsia="Calibri" w:hAnsi="Calibri" w:cs="Times New Roman"/>
          <w:b/>
          <w:sz w:val="20"/>
          <w:szCs w:val="20"/>
          <w:lang w:val="es-ES"/>
        </w:rPr>
      </w:pPr>
      <w:r w:rsidRPr="00CC5081">
        <w:rPr>
          <w:rFonts w:ascii="Calibri" w:eastAsia="Calibri" w:hAnsi="Calibri" w:cs="Times New Roman"/>
          <w:b/>
          <w:sz w:val="20"/>
          <w:szCs w:val="20"/>
          <w:lang w:val="es-ES"/>
        </w:rPr>
        <w:t xml:space="preserve">Día 2. Antigua </w:t>
      </w:r>
      <w:r w:rsidRPr="00CC5081">
        <w:rPr>
          <w:rFonts w:ascii="Calibri" w:eastAsia="Calibri" w:hAnsi="Calibri" w:cs="Times New Roman"/>
          <w:b/>
          <w:color w:val="FF0000"/>
          <w:sz w:val="20"/>
          <w:szCs w:val="20"/>
          <w:lang w:val="es-ES"/>
        </w:rPr>
        <w:t xml:space="preserve">(City Tour)  </w:t>
      </w:r>
    </w:p>
    <w:p w:rsidR="005B3D36" w:rsidRPr="00CC5081" w:rsidRDefault="005B3D36" w:rsidP="005B3D36">
      <w:pPr>
        <w:jc w:val="both"/>
        <w:rPr>
          <w:rFonts w:ascii="Calibri" w:eastAsia="Calibri" w:hAnsi="Calibri" w:cs="Times New Roman"/>
          <w:sz w:val="20"/>
          <w:szCs w:val="20"/>
          <w:lang w:val="es-ES"/>
        </w:rPr>
      </w:pPr>
      <w:r w:rsidRPr="00CC5081">
        <w:rPr>
          <w:rFonts w:ascii="Calibri" w:eastAsia="Calibri" w:hAnsi="Calibri" w:cs="Times New Roman"/>
          <w:b/>
          <w:bCs/>
          <w:sz w:val="20"/>
          <w:szCs w:val="20"/>
          <w:lang w:val="es-ES"/>
        </w:rPr>
        <w:t xml:space="preserve">Desayuno. </w:t>
      </w:r>
      <w:r w:rsidRPr="00CC5081">
        <w:rPr>
          <w:rFonts w:ascii="Calibri" w:eastAsia="Calibri" w:hAnsi="Calibri" w:cs="Times New Roman"/>
          <w:sz w:val="20"/>
          <w:szCs w:val="20"/>
          <w:lang w:val="es-ES"/>
        </w:rPr>
        <w:t>Salida para visita de una de las ciudades más importantes durante el periodo colonial en América, a su llegada visita del monasterio de la Merced, visita de la plaza de Armas y Catedral, tiempo libre para compras y a la hora indicada retorno al hotel.</w:t>
      </w:r>
      <w:r w:rsidRPr="00CC5081">
        <w:rPr>
          <w:rFonts w:ascii="Calibri" w:eastAsia="Calibri" w:hAnsi="Calibri" w:cs="Times New Roman"/>
          <w:b/>
          <w:bCs/>
          <w:sz w:val="20"/>
          <w:szCs w:val="20"/>
          <w:lang w:val="es-ES"/>
        </w:rPr>
        <w:t xml:space="preserve"> Alojamiento. </w:t>
      </w:r>
      <w:r w:rsidRPr="00CC5081">
        <w:rPr>
          <w:rFonts w:ascii="Calibri" w:eastAsia="Calibri" w:hAnsi="Calibri" w:cs="Times New Roman"/>
          <w:sz w:val="20"/>
          <w:szCs w:val="20"/>
          <w:lang w:val="es-ES"/>
        </w:rPr>
        <w:t xml:space="preserve">  </w:t>
      </w:r>
    </w:p>
    <w:p w:rsidR="005B3D36" w:rsidRPr="00CC5081" w:rsidRDefault="005B3D36" w:rsidP="005B3D36">
      <w:pPr>
        <w:jc w:val="both"/>
        <w:rPr>
          <w:rFonts w:ascii="Calibri" w:eastAsia="Calibri" w:hAnsi="Calibri" w:cs="Times New Roman"/>
          <w:sz w:val="20"/>
          <w:szCs w:val="20"/>
          <w:lang w:val="es-ES"/>
        </w:rPr>
      </w:pPr>
    </w:p>
    <w:p w:rsidR="005B3D36" w:rsidRPr="00CC5081" w:rsidRDefault="005B3D36" w:rsidP="005B3D36">
      <w:pPr>
        <w:jc w:val="both"/>
        <w:rPr>
          <w:rFonts w:ascii="Calibri" w:eastAsia="Calibri" w:hAnsi="Calibri" w:cs="Times New Roman"/>
          <w:b/>
          <w:sz w:val="20"/>
          <w:szCs w:val="20"/>
          <w:lang w:val="es-ES"/>
        </w:rPr>
      </w:pPr>
      <w:r w:rsidRPr="00CC5081">
        <w:rPr>
          <w:rFonts w:ascii="Calibri" w:eastAsia="Calibri" w:hAnsi="Calibri" w:cs="Times New Roman"/>
          <w:b/>
          <w:sz w:val="20"/>
          <w:szCs w:val="20"/>
          <w:lang w:val="es-ES"/>
        </w:rPr>
        <w:t xml:space="preserve">Día 3. Antigua – Panajachel </w:t>
      </w:r>
      <w:r w:rsidRPr="00CC5081">
        <w:rPr>
          <w:rFonts w:ascii="Calibri" w:eastAsia="Calibri" w:hAnsi="Calibri" w:cs="Times New Roman"/>
          <w:b/>
          <w:color w:val="FF0000"/>
          <w:sz w:val="20"/>
          <w:szCs w:val="20"/>
          <w:lang w:val="es-ES"/>
        </w:rPr>
        <w:t>(Excursión Chichicastenango y Lago Atitlán)</w:t>
      </w:r>
    </w:p>
    <w:p w:rsidR="005B3D36" w:rsidRPr="00CC5081" w:rsidRDefault="005B3D36" w:rsidP="005B3D36">
      <w:pPr>
        <w:jc w:val="both"/>
        <w:rPr>
          <w:rFonts w:ascii="Calibri" w:eastAsia="Calibri" w:hAnsi="Calibri" w:cs="Times New Roman"/>
          <w:sz w:val="20"/>
          <w:szCs w:val="20"/>
          <w:lang w:val="es-ES"/>
        </w:rPr>
      </w:pPr>
      <w:r w:rsidRPr="00CC5081">
        <w:rPr>
          <w:rFonts w:ascii="Calibri" w:eastAsia="Calibri" w:hAnsi="Calibri" w:cs="Times New Roman"/>
          <w:b/>
          <w:bCs/>
          <w:sz w:val="20"/>
          <w:szCs w:val="20"/>
          <w:lang w:val="es-ES"/>
        </w:rPr>
        <w:t xml:space="preserve">Desayuno. </w:t>
      </w:r>
      <w:r w:rsidRPr="00CC5081">
        <w:rPr>
          <w:rFonts w:ascii="Calibri" w:eastAsia="Calibri" w:hAnsi="Calibri" w:cs="Times New Roman"/>
          <w:sz w:val="20"/>
          <w:szCs w:val="20"/>
          <w:lang w:val="es-ES"/>
        </w:rPr>
        <w:t>Salida muy temprano hacia el mercado de Chichicastenango, localizado en el altiplano central guatemalteco, importante por su mercado multicolor, visita de la Iglesia de Santo Tomás, a la hora conveniente salida hacia el Lago Atitlán, rodeado de tres volcanes Atitlán, Tolimán y San Pedro, sus aguas cristalinas reflejan la belleza natural del lago. Visita panorámica de Panajachel y llegada al hotel</w:t>
      </w:r>
      <w:r w:rsidRPr="00CC5081">
        <w:rPr>
          <w:rFonts w:ascii="Calibri" w:eastAsia="Calibri" w:hAnsi="Calibri" w:cs="Times New Roman"/>
          <w:b/>
          <w:bCs/>
          <w:sz w:val="20"/>
          <w:szCs w:val="20"/>
          <w:lang w:val="es-ES"/>
        </w:rPr>
        <w:t xml:space="preserve">. Alojamiento. </w:t>
      </w:r>
    </w:p>
    <w:p w:rsidR="005B3D36" w:rsidRPr="00CC5081" w:rsidRDefault="005B3D36" w:rsidP="005B3D36">
      <w:pPr>
        <w:jc w:val="both"/>
        <w:rPr>
          <w:rFonts w:ascii="Calibri" w:eastAsia="Calibri" w:hAnsi="Calibri" w:cs="Times New Roman"/>
          <w:sz w:val="20"/>
          <w:szCs w:val="20"/>
          <w:lang w:val="es-ES"/>
        </w:rPr>
      </w:pPr>
    </w:p>
    <w:p w:rsidR="005B3D36" w:rsidRPr="00CC5081" w:rsidRDefault="005B3D36" w:rsidP="005B3D36">
      <w:pPr>
        <w:jc w:val="both"/>
        <w:rPr>
          <w:rFonts w:ascii="Calibri" w:eastAsia="Calibri" w:hAnsi="Calibri" w:cs="Times New Roman"/>
          <w:b/>
          <w:sz w:val="20"/>
          <w:szCs w:val="20"/>
          <w:lang w:val="es-ES"/>
        </w:rPr>
      </w:pPr>
      <w:r w:rsidRPr="00CC5081">
        <w:rPr>
          <w:rFonts w:ascii="Calibri" w:eastAsia="Calibri" w:hAnsi="Calibri" w:cs="Times New Roman"/>
          <w:b/>
          <w:sz w:val="20"/>
          <w:szCs w:val="20"/>
          <w:lang w:val="es-ES"/>
        </w:rPr>
        <w:t xml:space="preserve">Día 4. Panajachel – Guatemala </w:t>
      </w:r>
      <w:r w:rsidRPr="00CC5081">
        <w:rPr>
          <w:rFonts w:ascii="Calibri" w:eastAsia="Calibri" w:hAnsi="Calibri" w:cs="Times New Roman"/>
          <w:b/>
          <w:color w:val="FF0000"/>
          <w:sz w:val="20"/>
          <w:szCs w:val="20"/>
          <w:lang w:val="es-ES"/>
        </w:rPr>
        <w:t xml:space="preserve">(Excursión a San Juan la Laguna) </w:t>
      </w:r>
    </w:p>
    <w:p w:rsidR="005B3D36" w:rsidRPr="00CC5081" w:rsidRDefault="005B3D36" w:rsidP="005B3D36">
      <w:pPr>
        <w:jc w:val="both"/>
        <w:rPr>
          <w:rFonts w:ascii="Calibri" w:eastAsia="Calibri" w:hAnsi="Calibri" w:cs="Times New Roman"/>
          <w:sz w:val="20"/>
          <w:szCs w:val="20"/>
          <w:lang w:val="es-ES"/>
        </w:rPr>
      </w:pPr>
      <w:r w:rsidRPr="00CC5081">
        <w:rPr>
          <w:rFonts w:ascii="Calibri" w:eastAsia="Calibri" w:hAnsi="Calibri" w:cs="Times New Roman"/>
          <w:b/>
          <w:bCs/>
          <w:sz w:val="20"/>
          <w:szCs w:val="20"/>
          <w:lang w:val="es-ES"/>
        </w:rPr>
        <w:t xml:space="preserve">Desayuno. </w:t>
      </w:r>
      <w:r w:rsidRPr="00CC5081">
        <w:rPr>
          <w:rFonts w:ascii="Calibri" w:eastAsia="Calibri" w:hAnsi="Calibri" w:cs="Times New Roman"/>
          <w:sz w:val="20"/>
          <w:szCs w:val="20"/>
          <w:lang w:val="es-ES"/>
        </w:rPr>
        <w:t>Por la mañana, abordaremos el bote que nos conducirá hacia el poblado de San Juan La Laguna, a su llegada caminata y visita de la Iglesia Católica. Luego nos dirigiremos hacia la fábrica de chocolate para ver la elaboración de este, siguiendo hacia la Fábrica de Textiles donde nos mostrarán la elaboración de los tintes para estos bellos lienzos, además visitaremos a los artesanos de las plantas medicinales. A la hora conveniente retorno a Panajachel, por la tarde traslado a la Ciudad de Guatemala.</w:t>
      </w:r>
      <w:r w:rsidRPr="00CC5081">
        <w:rPr>
          <w:rFonts w:ascii="Calibri" w:eastAsia="Calibri" w:hAnsi="Calibri" w:cs="Times New Roman"/>
          <w:b/>
          <w:bCs/>
          <w:sz w:val="20"/>
          <w:szCs w:val="20"/>
          <w:lang w:val="es-ES"/>
        </w:rPr>
        <w:t xml:space="preserve"> Alojamiento.  </w:t>
      </w:r>
    </w:p>
    <w:p w:rsidR="005B3D36" w:rsidRPr="00CC5081" w:rsidRDefault="005B3D36" w:rsidP="005B3D36">
      <w:pPr>
        <w:jc w:val="both"/>
        <w:rPr>
          <w:rFonts w:ascii="Calibri" w:eastAsia="Calibri" w:hAnsi="Calibri" w:cs="Times New Roman"/>
          <w:sz w:val="20"/>
          <w:szCs w:val="20"/>
          <w:lang w:val="es-ES"/>
        </w:rPr>
      </w:pPr>
    </w:p>
    <w:p w:rsidR="005B3D36" w:rsidRPr="00CC5081" w:rsidRDefault="005B3D36" w:rsidP="005B3D36">
      <w:pPr>
        <w:jc w:val="both"/>
        <w:rPr>
          <w:rFonts w:ascii="Calibri" w:eastAsia="Calibri" w:hAnsi="Calibri" w:cs="Times New Roman"/>
          <w:b/>
          <w:sz w:val="20"/>
          <w:szCs w:val="20"/>
          <w:lang w:val="es-ES"/>
        </w:rPr>
      </w:pPr>
      <w:r w:rsidRPr="00CC5081">
        <w:rPr>
          <w:rFonts w:ascii="Calibri" w:eastAsia="Calibri" w:hAnsi="Calibri" w:cs="Times New Roman"/>
          <w:b/>
          <w:sz w:val="20"/>
          <w:szCs w:val="20"/>
          <w:lang w:val="es-ES"/>
        </w:rPr>
        <w:t xml:space="preserve">Día 5. Guatemala </w:t>
      </w:r>
    </w:p>
    <w:p w:rsidR="005B3D36" w:rsidRPr="00CC5081" w:rsidRDefault="005B3D36" w:rsidP="005B3D36">
      <w:pPr>
        <w:jc w:val="both"/>
        <w:rPr>
          <w:rFonts w:ascii="Calibri" w:eastAsia="Calibri" w:hAnsi="Calibri" w:cs="Times New Roman"/>
          <w:sz w:val="20"/>
          <w:szCs w:val="20"/>
          <w:lang w:val="es-ES"/>
        </w:rPr>
      </w:pPr>
      <w:r w:rsidRPr="00CC5081">
        <w:rPr>
          <w:rFonts w:ascii="Calibri" w:eastAsia="Calibri" w:hAnsi="Calibri" w:cs="Times New Roman"/>
          <w:b/>
          <w:bCs/>
          <w:sz w:val="20"/>
          <w:szCs w:val="20"/>
          <w:lang w:val="es-ES"/>
        </w:rPr>
        <w:t xml:space="preserve">Desayuno. </w:t>
      </w:r>
      <w:r w:rsidRPr="00CC5081">
        <w:rPr>
          <w:rFonts w:ascii="Calibri" w:eastAsia="Calibri" w:hAnsi="Calibri" w:cs="Times New Roman"/>
          <w:sz w:val="20"/>
          <w:szCs w:val="20"/>
          <w:lang w:val="es-ES"/>
        </w:rPr>
        <w:t xml:space="preserve">A la hora indicada traslado al aeropuerto para abordar el vuelo de regreso a la ciudad de origen. </w:t>
      </w:r>
    </w:p>
    <w:p w:rsidR="005B3D36" w:rsidRPr="00CC5081" w:rsidRDefault="005B3D36" w:rsidP="005B3D36">
      <w:pPr>
        <w:jc w:val="both"/>
        <w:rPr>
          <w:rFonts w:ascii="Calibri" w:eastAsia="Calibri" w:hAnsi="Calibri" w:cs="Times New Roman"/>
          <w:sz w:val="20"/>
          <w:szCs w:val="20"/>
          <w:lang w:val="es-ES"/>
        </w:rPr>
      </w:pPr>
    </w:p>
    <w:p w:rsidR="005B3D36" w:rsidRPr="00CC5081" w:rsidRDefault="005B3D36" w:rsidP="005B3D36">
      <w:pPr>
        <w:jc w:val="center"/>
        <w:rPr>
          <w:rFonts w:ascii="Calibri" w:eastAsia="Calibri" w:hAnsi="Calibri" w:cs="Times New Roman"/>
          <w:b/>
          <w:bCs/>
          <w:sz w:val="20"/>
          <w:szCs w:val="20"/>
          <w:lang w:val="es-ES"/>
        </w:rPr>
      </w:pPr>
      <w:r w:rsidRPr="00CC5081">
        <w:rPr>
          <w:rFonts w:ascii="Calibri" w:eastAsia="Calibri" w:hAnsi="Calibri" w:cs="Times New Roman"/>
          <w:b/>
          <w:bCs/>
          <w:sz w:val="20"/>
          <w:szCs w:val="20"/>
          <w:lang w:val="es-ES"/>
        </w:rPr>
        <w:t>FIN DE NUESTROS SERVICIOS</w:t>
      </w:r>
    </w:p>
    <w:p w:rsidR="005B3D36" w:rsidRDefault="005B3D36" w:rsidP="005B3D36">
      <w:pPr>
        <w:rPr>
          <w:rFonts w:ascii="Calibri" w:eastAsia="Calibri" w:hAnsi="Calibri" w:cs="Times New Roman"/>
          <w:sz w:val="20"/>
          <w:szCs w:val="20"/>
          <w:lang w:val="es-ES"/>
        </w:rPr>
      </w:pPr>
    </w:p>
    <w:p w:rsidR="005B3D36" w:rsidRDefault="005B3D36" w:rsidP="005B3D36">
      <w:pPr>
        <w:rPr>
          <w:rFonts w:ascii="Calibri" w:eastAsia="Calibri" w:hAnsi="Calibri" w:cs="Times New Roman"/>
          <w:sz w:val="20"/>
          <w:szCs w:val="20"/>
          <w:lang w:val="es-ES"/>
        </w:rPr>
      </w:pPr>
    </w:p>
    <w:p w:rsidR="005B3D36" w:rsidRDefault="005B3D36" w:rsidP="005B3D36">
      <w:pPr>
        <w:rPr>
          <w:rFonts w:ascii="Calibri" w:eastAsia="Calibri" w:hAnsi="Calibri" w:cs="Times New Roman"/>
          <w:sz w:val="20"/>
          <w:szCs w:val="20"/>
          <w:lang w:val="es-ES"/>
        </w:rPr>
      </w:pPr>
    </w:p>
    <w:p w:rsidR="005B3D36" w:rsidRDefault="005B3D36" w:rsidP="005B3D36">
      <w:pPr>
        <w:rPr>
          <w:rFonts w:ascii="Calibri" w:eastAsia="Calibri" w:hAnsi="Calibri" w:cs="Times New Roman"/>
          <w:sz w:val="20"/>
          <w:szCs w:val="20"/>
          <w:lang w:val="es-ES"/>
        </w:rPr>
      </w:pPr>
    </w:p>
    <w:p w:rsidR="003C5424" w:rsidRDefault="003C5424" w:rsidP="005B3D36">
      <w:pPr>
        <w:rPr>
          <w:rFonts w:ascii="Calibri" w:eastAsia="Calibri" w:hAnsi="Calibri" w:cs="Times New Roman"/>
          <w:sz w:val="20"/>
          <w:szCs w:val="20"/>
          <w:lang w:val="es-ES"/>
        </w:rPr>
      </w:pPr>
    </w:p>
    <w:p w:rsidR="005B3D36" w:rsidRPr="00CC5081" w:rsidRDefault="005B3D36" w:rsidP="005B3D36">
      <w:pPr>
        <w:rPr>
          <w:rFonts w:ascii="Calibri" w:eastAsia="Calibri" w:hAnsi="Calibri" w:cs="Times New Roman"/>
          <w:sz w:val="20"/>
          <w:szCs w:val="20"/>
          <w:lang w:val="es-ES"/>
        </w:rPr>
      </w:pPr>
    </w:p>
    <w:p w:rsidR="005B3D36" w:rsidRPr="00CC5081" w:rsidRDefault="005B3D36" w:rsidP="005B3D36">
      <w:pPr>
        <w:rPr>
          <w:rFonts w:ascii="Calibri" w:eastAsia="Calibri" w:hAnsi="Calibri" w:cs="Times New Roman"/>
          <w:sz w:val="20"/>
          <w:szCs w:val="20"/>
          <w:lang w:val="es-ES"/>
        </w:rPr>
      </w:pPr>
    </w:p>
    <w:p w:rsidR="005B3D36" w:rsidRDefault="005B3D36" w:rsidP="005B3D36">
      <w:pPr>
        <w:rPr>
          <w:rFonts w:ascii="Calibri" w:eastAsia="Calibri" w:hAnsi="Calibri" w:cs="Times New Roman"/>
          <w:sz w:val="20"/>
          <w:szCs w:val="20"/>
          <w:lang w:val="es-ES"/>
        </w:rPr>
      </w:pPr>
    </w:p>
    <w:p w:rsidR="005B3D36" w:rsidRPr="00CC5081" w:rsidRDefault="005B3D36" w:rsidP="005B3D36">
      <w:pPr>
        <w:rPr>
          <w:rFonts w:ascii="Calibri" w:eastAsia="Calibri" w:hAnsi="Calibri" w:cs="Times New Roman"/>
          <w:sz w:val="20"/>
          <w:szCs w:val="20"/>
          <w:lang w:val="es-ES"/>
        </w:rPr>
      </w:pPr>
      <w:r w:rsidRPr="00CC5081">
        <w:rPr>
          <w:rFonts w:ascii="Calibri" w:eastAsia="Calibri" w:hAnsi="Calibri" w:cs="Times New Roman"/>
          <w:b/>
          <w:noProof/>
          <w:sz w:val="20"/>
          <w:szCs w:val="20"/>
          <w:lang w:val="es-MX" w:eastAsia="es-MX"/>
        </w:rPr>
        <mc:AlternateContent>
          <mc:Choice Requires="wps">
            <w:drawing>
              <wp:anchor distT="0" distB="0" distL="114300" distR="114300" simplePos="0" relativeHeight="251659264" behindDoc="0" locked="0" layoutInCell="1" allowOverlap="1" wp14:anchorId="2EE73390" wp14:editId="76B1E5A3">
                <wp:simplePos x="0" y="0"/>
                <wp:positionH relativeFrom="column">
                  <wp:posOffset>343535</wp:posOffset>
                </wp:positionH>
                <wp:positionV relativeFrom="paragraph">
                  <wp:posOffset>7620</wp:posOffset>
                </wp:positionV>
                <wp:extent cx="1813560" cy="265430"/>
                <wp:effectExtent l="0" t="0" r="15240" b="20320"/>
                <wp:wrapSquare wrapText="bothSides"/>
                <wp:docPr id="1" name="Rectángulo 1"/>
                <wp:cNvGraphicFramePr/>
                <a:graphic xmlns:a="http://schemas.openxmlformats.org/drawingml/2006/main">
                  <a:graphicData uri="http://schemas.microsoft.com/office/word/2010/wordprocessingShape">
                    <wps:wsp>
                      <wps:cNvSpPr/>
                      <wps:spPr>
                        <a:xfrm>
                          <a:off x="0" y="0"/>
                          <a:ext cx="181356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5B3D36" w:rsidRPr="00F74623" w:rsidRDefault="005B3D36" w:rsidP="005B3D3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E73390" id="Rectángulo 1" o:spid="_x0000_s1026" style="position:absolute;margin-left:27.05pt;margin-top:.6pt;width:142.8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w4VdwIAAB4FAAAOAAAAZHJzL2Uyb0RvYy54bWysVE1PGzEQvVfqf7B8L5uEBGjEBkUgqkoI&#10;IkHF2fHa2ZX8VdvJbvrr++zdQIAeqqo5ODM745k3b2Z8edVpRXbCh8aako5PRpQIw23VmE1Jfzzd&#10;frmgJERmKqasESXdi0CvFp8/XbZuLia2tqoSniCICfPWlbSO0c2LIvBaaBZOrBMGRmm9ZhGq3xSV&#10;Zy2ia1VMRqOzorW+ct5yEQK+3vRGusjxpRQ8PkgZRCSqpMAW8+nzuU5nsbhk841nrm74AIP9AwrN&#10;GoOkL6FuWGRk65sPoXTDvQ1WxhNudWGlbLjINaCa8ehdNY81cyLXAnKCe6Ep/L+w/H736FYeNLQu&#10;zAPEVEUnvU7/wEe6TNb+hSzRRcLxcXwxPp2dgVMO2+RsNj3NbBavt50P8ZuwmiShpB7NyByx3V2I&#10;yAjXg0tKFqxqqttGqazsw7XyZMfQN7S7su0TElOiWIgwAE3+pf4hzJurypAW8CbnowSOYaikYrjK&#10;tatKGsyGEqY2mFYefcbz5nb4y8QZZM0q0WOcJTgHNDnER2Cp2BsW6v5GztrPn24ilkA1uqQXx2Up&#10;k7KIPMYDZa9dSlLs1t3QurWt9itPvO1HPDh+2yDfHfhaMY+ZBhnY0/iAQyoLhuwgUVJb/+tP35M/&#10;Rg1WSlrsCNj7uWVeoA3fDYbw63g6TUuVlensfALFH1vWxxaz1dcW7RzjRXA8i8k/qoMovdXPWOdl&#10;ygoTMxy5+z4NynXsdxcPAhfLZXbDIjkW78yj4yl4oiwx/dQ9M++G2YsYnnt72Cc2fzeCvW+6aexy&#10;G61s8nwminte0cykYAlzW4cHI235sZ69Xp+1xW8AAAD//wMAUEsDBBQABgAIAAAAIQAtlogf2wAA&#10;AAcBAAAPAAAAZHJzL2Rvd25yZXYueG1sTI7LTsMwEEX3SPyDNUjsqJOmUAhxKsRLAokFBbGexkMS&#10;EY8j22nD3zOsYHkfuvdUm9kNak8h9p4N5IsMFHHjbc+tgfe3h7NLUDEhWxw8k4FvirCpj48qLK0/&#10;8Cvtt6lVMsKxRANdSmOpdWw6chgXfiSW7NMHh0lkaLUNeJBxN+hlll1ohz3LQ4cj3XbUfG0nZ+Cu&#10;X2O0Rf+YT/jk7sNk4/PHizGnJ/PNNahEc/orwy++oEMtTDs/sY1qMHC+yqUp/hKUxEVxtQa1M7Aq&#10;MtB1pf/z1z8AAAD//wMAUEsBAi0AFAAGAAgAAAAhALaDOJL+AAAA4QEAABMAAAAAAAAAAAAAAAAA&#10;AAAAAFtDb250ZW50X1R5cGVzXS54bWxQSwECLQAUAAYACAAAACEAOP0h/9YAAACUAQAACwAAAAAA&#10;AAAAAAAAAAAvAQAAX3JlbHMvLnJlbHNQSwECLQAUAAYACAAAACEAdE8OFXcCAAAeBQAADgAAAAAA&#10;AAAAAAAAAAAuAgAAZHJzL2Uyb0RvYy54bWxQSwECLQAUAAYACAAAACEALZaIH9sAAAAHAQAADwAA&#10;AAAAAAAAAAAAAADRBAAAZHJzL2Rvd25yZXYueG1sUEsFBgAAAAAEAAQA8wAAANkFAAAAAA==&#10;" fillcolor="windowText" strokeweight="1pt">
                <v:textbox>
                  <w:txbxContent>
                    <w:p w:rsidR="005B3D36" w:rsidRPr="00F74623" w:rsidRDefault="005B3D36" w:rsidP="005B3D36">
                      <w:pPr>
                        <w:jc w:val="center"/>
                        <w:rPr>
                          <w:b/>
                          <w:i/>
                          <w:lang w:val="es-ES"/>
                        </w:rPr>
                      </w:pPr>
                      <w:r w:rsidRPr="00F74623">
                        <w:rPr>
                          <w:b/>
                          <w:i/>
                          <w:lang w:val="es-ES"/>
                        </w:rPr>
                        <w:t>JULIÁ TOURS INCLUYE:</w:t>
                      </w:r>
                    </w:p>
                  </w:txbxContent>
                </v:textbox>
                <w10:wrap type="square"/>
              </v:rect>
            </w:pict>
          </mc:Fallback>
        </mc:AlternateContent>
      </w:r>
    </w:p>
    <w:p w:rsidR="005B3D36" w:rsidRPr="00CC5081" w:rsidRDefault="005B3D36" w:rsidP="005B3D36">
      <w:pPr>
        <w:rPr>
          <w:rFonts w:ascii="Calibri" w:eastAsia="Calibri" w:hAnsi="Calibri" w:cs="Times New Roman"/>
          <w:sz w:val="20"/>
          <w:szCs w:val="20"/>
          <w:lang w:val="es-ES"/>
        </w:rPr>
      </w:pPr>
    </w:p>
    <w:p w:rsidR="005B3D36" w:rsidRPr="00CC5081" w:rsidRDefault="005B3D36" w:rsidP="005B3D36">
      <w:pPr>
        <w:numPr>
          <w:ilvl w:val="0"/>
          <w:numId w:val="2"/>
        </w:numPr>
        <w:tabs>
          <w:tab w:val="left" w:pos="851"/>
        </w:tabs>
        <w:spacing w:after="160" w:line="259" w:lineRule="auto"/>
        <w:contextualSpacing/>
        <w:rPr>
          <w:rFonts w:ascii="Calibri" w:eastAsia="Calibri" w:hAnsi="Calibri" w:cs="Times New Roman"/>
          <w:sz w:val="20"/>
          <w:szCs w:val="20"/>
          <w:lang w:val="es-MX"/>
        </w:rPr>
      </w:pPr>
      <w:r w:rsidRPr="00CC5081">
        <w:rPr>
          <w:rFonts w:ascii="Calibri" w:eastAsia="Calibri" w:hAnsi="Calibri" w:cs="Times New Roman"/>
          <w:sz w:val="20"/>
          <w:szCs w:val="20"/>
          <w:lang w:val="es-MX"/>
        </w:rPr>
        <w:t>Traslados de llegada y salida.</w:t>
      </w:r>
    </w:p>
    <w:p w:rsidR="005B3D36" w:rsidRPr="00CC5081" w:rsidRDefault="005B3D36" w:rsidP="005B3D36">
      <w:pPr>
        <w:numPr>
          <w:ilvl w:val="0"/>
          <w:numId w:val="2"/>
        </w:numPr>
        <w:tabs>
          <w:tab w:val="left" w:pos="851"/>
        </w:tabs>
        <w:spacing w:after="160" w:line="259" w:lineRule="auto"/>
        <w:contextualSpacing/>
        <w:rPr>
          <w:rFonts w:ascii="Calibri" w:eastAsia="Calibri" w:hAnsi="Calibri" w:cs="Times New Roman"/>
          <w:sz w:val="20"/>
          <w:szCs w:val="20"/>
          <w:lang w:val="es-MX"/>
        </w:rPr>
      </w:pPr>
      <w:r w:rsidRPr="00CC5081">
        <w:rPr>
          <w:rFonts w:ascii="Calibri" w:eastAsia="Calibri" w:hAnsi="Calibri" w:cs="Times New Roman"/>
          <w:sz w:val="20"/>
          <w:szCs w:val="20"/>
          <w:lang w:val="es-MX"/>
        </w:rPr>
        <w:t xml:space="preserve">02 noches de alojamiento en Antigua con desayunos. </w:t>
      </w:r>
      <w:r>
        <w:rPr>
          <w:rFonts w:ascii="Calibri" w:eastAsia="Calibri" w:hAnsi="Calibri" w:cs="Times New Roman"/>
          <w:sz w:val="20"/>
          <w:szCs w:val="20"/>
          <w:lang w:val="es-MX"/>
        </w:rPr>
        <w:t>Tarifa de menor no incluye desayunos.</w:t>
      </w:r>
    </w:p>
    <w:p w:rsidR="005B3D36" w:rsidRPr="00CC5081" w:rsidRDefault="005B3D36" w:rsidP="005B3D36">
      <w:pPr>
        <w:numPr>
          <w:ilvl w:val="0"/>
          <w:numId w:val="2"/>
        </w:numPr>
        <w:tabs>
          <w:tab w:val="left" w:pos="851"/>
        </w:tabs>
        <w:spacing w:after="160" w:line="259" w:lineRule="auto"/>
        <w:contextualSpacing/>
        <w:rPr>
          <w:rFonts w:ascii="Calibri" w:eastAsia="Calibri" w:hAnsi="Calibri" w:cs="Times New Roman"/>
          <w:sz w:val="20"/>
          <w:szCs w:val="20"/>
          <w:lang w:val="es-MX"/>
        </w:rPr>
      </w:pPr>
      <w:r w:rsidRPr="00CC5081">
        <w:rPr>
          <w:rFonts w:ascii="Calibri" w:eastAsia="Calibri" w:hAnsi="Calibri" w:cs="Times New Roman"/>
          <w:sz w:val="20"/>
          <w:szCs w:val="20"/>
          <w:lang w:val="es-MX"/>
        </w:rPr>
        <w:t xml:space="preserve">City Tour por Antigua. </w:t>
      </w:r>
    </w:p>
    <w:p w:rsidR="005B3D36" w:rsidRPr="00CC5081" w:rsidRDefault="005B3D36" w:rsidP="005B3D36">
      <w:pPr>
        <w:numPr>
          <w:ilvl w:val="0"/>
          <w:numId w:val="2"/>
        </w:numPr>
        <w:tabs>
          <w:tab w:val="left" w:pos="851"/>
        </w:tabs>
        <w:spacing w:after="160" w:line="259" w:lineRule="auto"/>
        <w:contextualSpacing/>
        <w:rPr>
          <w:rFonts w:ascii="Calibri" w:eastAsia="Calibri" w:hAnsi="Calibri" w:cs="Times New Roman"/>
          <w:sz w:val="20"/>
          <w:szCs w:val="20"/>
          <w:lang w:val="es-MX"/>
        </w:rPr>
      </w:pPr>
      <w:r w:rsidRPr="00CC5081">
        <w:rPr>
          <w:rFonts w:ascii="Calibri" w:eastAsia="Calibri" w:hAnsi="Calibri" w:cs="Times New Roman"/>
          <w:sz w:val="20"/>
          <w:szCs w:val="20"/>
          <w:lang w:val="es-MX"/>
        </w:rPr>
        <w:t xml:space="preserve">01 noche de alojamiento en Panajachel con desayuno. </w:t>
      </w:r>
      <w:r>
        <w:rPr>
          <w:rFonts w:ascii="Calibri" w:eastAsia="Calibri" w:hAnsi="Calibri" w:cs="Times New Roman"/>
          <w:sz w:val="20"/>
          <w:szCs w:val="20"/>
          <w:lang w:val="es-MX"/>
        </w:rPr>
        <w:t>Tarifa de menor no incluye desayunos.</w:t>
      </w:r>
    </w:p>
    <w:p w:rsidR="005B3D36" w:rsidRPr="00CC5081" w:rsidRDefault="005B3D36" w:rsidP="005B3D36">
      <w:pPr>
        <w:numPr>
          <w:ilvl w:val="0"/>
          <w:numId w:val="2"/>
        </w:numPr>
        <w:tabs>
          <w:tab w:val="left" w:pos="851"/>
        </w:tabs>
        <w:spacing w:after="160" w:line="259" w:lineRule="auto"/>
        <w:contextualSpacing/>
        <w:rPr>
          <w:rFonts w:ascii="Calibri" w:eastAsia="Calibri" w:hAnsi="Calibri" w:cs="Times New Roman"/>
          <w:sz w:val="20"/>
          <w:szCs w:val="20"/>
          <w:lang w:val="es-MX"/>
        </w:rPr>
      </w:pPr>
      <w:r w:rsidRPr="00CC5081">
        <w:rPr>
          <w:rFonts w:ascii="Calibri" w:eastAsia="Calibri" w:hAnsi="Calibri" w:cs="Times New Roman"/>
          <w:sz w:val="20"/>
          <w:szCs w:val="20"/>
          <w:lang w:val="es-MX"/>
        </w:rPr>
        <w:t xml:space="preserve">Excursión Chichicastenango y Lago Atitlán. </w:t>
      </w:r>
    </w:p>
    <w:p w:rsidR="005B3D36" w:rsidRPr="00CC5081" w:rsidRDefault="005B3D36" w:rsidP="005B3D36">
      <w:pPr>
        <w:numPr>
          <w:ilvl w:val="0"/>
          <w:numId w:val="2"/>
        </w:numPr>
        <w:tabs>
          <w:tab w:val="left" w:pos="851"/>
        </w:tabs>
        <w:spacing w:after="160" w:line="259" w:lineRule="auto"/>
        <w:contextualSpacing/>
        <w:rPr>
          <w:rFonts w:ascii="Calibri" w:eastAsia="Calibri" w:hAnsi="Calibri" w:cs="Times New Roman"/>
          <w:sz w:val="20"/>
          <w:szCs w:val="20"/>
          <w:lang w:val="es-MX"/>
        </w:rPr>
      </w:pPr>
      <w:r w:rsidRPr="00CC5081">
        <w:rPr>
          <w:rFonts w:ascii="Calibri" w:eastAsia="Calibri" w:hAnsi="Calibri" w:cs="Times New Roman"/>
          <w:sz w:val="20"/>
          <w:szCs w:val="20"/>
          <w:lang w:val="es-MX"/>
        </w:rPr>
        <w:t xml:space="preserve">Excursión a San Juan la Laguna. </w:t>
      </w:r>
    </w:p>
    <w:p w:rsidR="005B3D36" w:rsidRPr="00CC5081" w:rsidRDefault="005B3D36" w:rsidP="005B3D36">
      <w:pPr>
        <w:numPr>
          <w:ilvl w:val="0"/>
          <w:numId w:val="2"/>
        </w:numPr>
        <w:tabs>
          <w:tab w:val="left" w:pos="851"/>
        </w:tabs>
        <w:spacing w:after="160" w:line="259" w:lineRule="auto"/>
        <w:contextualSpacing/>
        <w:rPr>
          <w:rFonts w:ascii="Calibri" w:eastAsia="Calibri" w:hAnsi="Calibri" w:cs="Times New Roman"/>
          <w:sz w:val="20"/>
          <w:szCs w:val="20"/>
          <w:lang w:val="es-MX"/>
        </w:rPr>
      </w:pPr>
      <w:r w:rsidRPr="00CC5081">
        <w:rPr>
          <w:rFonts w:ascii="Calibri" w:eastAsia="Calibri" w:hAnsi="Calibri" w:cs="Times New Roman"/>
          <w:sz w:val="20"/>
          <w:szCs w:val="20"/>
          <w:lang w:val="es-MX"/>
        </w:rPr>
        <w:t xml:space="preserve">01 noche de alojamiento en Guatemala con desayuno. </w:t>
      </w:r>
      <w:r>
        <w:rPr>
          <w:rFonts w:ascii="Calibri" w:eastAsia="Calibri" w:hAnsi="Calibri" w:cs="Times New Roman"/>
          <w:sz w:val="20"/>
          <w:szCs w:val="20"/>
          <w:lang w:val="es-MX"/>
        </w:rPr>
        <w:t>Tarifa de menor no incluye desayunos.</w:t>
      </w:r>
    </w:p>
    <w:p w:rsidR="005B3D36" w:rsidRPr="00CC5081" w:rsidRDefault="005B3D36" w:rsidP="005B3D36">
      <w:pPr>
        <w:numPr>
          <w:ilvl w:val="0"/>
          <w:numId w:val="2"/>
        </w:numPr>
        <w:tabs>
          <w:tab w:val="left" w:pos="851"/>
        </w:tabs>
        <w:spacing w:line="259" w:lineRule="auto"/>
        <w:contextualSpacing/>
        <w:rPr>
          <w:rFonts w:ascii="Calibri" w:eastAsia="Calibri" w:hAnsi="Calibri" w:cs="Times New Roman"/>
          <w:sz w:val="20"/>
          <w:szCs w:val="20"/>
          <w:lang w:val="es-MX"/>
        </w:rPr>
      </w:pPr>
      <w:r w:rsidRPr="00CC5081">
        <w:rPr>
          <w:rFonts w:ascii="Calibri" w:eastAsia="Calibri" w:hAnsi="Calibri" w:cs="Times New Roman"/>
          <w:sz w:val="20"/>
          <w:szCs w:val="20"/>
          <w:lang w:val="es-MX"/>
        </w:rPr>
        <w:t xml:space="preserve">Seguro de asistencia en viaje cobertura COVID. </w:t>
      </w:r>
      <w:r w:rsidRPr="00CC5081">
        <w:rPr>
          <w:rFonts w:ascii="Calibri" w:eastAsia="Calibri" w:hAnsi="Calibri" w:cs="Times New Roman"/>
          <w:b/>
          <w:bCs/>
          <w:sz w:val="20"/>
          <w:szCs w:val="20"/>
          <w:lang w:val="es-MX"/>
        </w:rPr>
        <w:t xml:space="preserve"> </w:t>
      </w:r>
    </w:p>
    <w:p w:rsidR="005B3D36" w:rsidRPr="00CC5081" w:rsidRDefault="005B3D36" w:rsidP="005B3D36">
      <w:pPr>
        <w:tabs>
          <w:tab w:val="left" w:pos="851"/>
        </w:tabs>
        <w:ind w:left="360"/>
        <w:rPr>
          <w:rFonts w:ascii="Calibri" w:eastAsia="Calibri" w:hAnsi="Calibri" w:cs="Times New Roman"/>
          <w:sz w:val="20"/>
          <w:szCs w:val="20"/>
        </w:rPr>
      </w:pPr>
    </w:p>
    <w:p w:rsidR="005B3D36" w:rsidRPr="00CC5081" w:rsidRDefault="005B3D36" w:rsidP="005B3D36">
      <w:pPr>
        <w:rPr>
          <w:rFonts w:ascii="Calibri" w:eastAsia="Calibri" w:hAnsi="Calibri" w:cs="Times New Roman"/>
          <w:b/>
        </w:rPr>
      </w:pPr>
      <w:r w:rsidRPr="00CC5081">
        <w:rPr>
          <w:rFonts w:ascii="Calibri" w:eastAsia="Calibri" w:hAnsi="Calibri" w:cs="Times New Roman"/>
          <w:b/>
        </w:rPr>
        <w:t>NO Incluye</w:t>
      </w:r>
    </w:p>
    <w:p w:rsidR="005B3D36" w:rsidRPr="00CC5081" w:rsidRDefault="005B3D36" w:rsidP="005B3D36">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CC5081">
        <w:rPr>
          <w:rFonts w:ascii="Calibri" w:eastAsia="Calibri" w:hAnsi="Calibri" w:cs="Times New Roman"/>
          <w:sz w:val="20"/>
          <w:szCs w:val="20"/>
          <w:lang w:val="es-MX"/>
        </w:rPr>
        <w:t>Vuelos internacionales.</w:t>
      </w:r>
    </w:p>
    <w:p w:rsidR="005B3D36" w:rsidRPr="00CC5081" w:rsidRDefault="005B3D36" w:rsidP="005B3D36">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CC5081">
        <w:rPr>
          <w:rFonts w:ascii="Calibri" w:eastAsia="Calibri" w:hAnsi="Calibri" w:cs="Times New Roman"/>
          <w:sz w:val="20"/>
          <w:szCs w:val="20"/>
          <w:lang w:val="es-MX"/>
        </w:rPr>
        <w:t>Bebidas en las comidas mencionadas</w:t>
      </w:r>
    </w:p>
    <w:p w:rsidR="005B3D36" w:rsidRDefault="005B3D36" w:rsidP="005B3D36">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CC5081">
        <w:rPr>
          <w:rFonts w:ascii="Calibri" w:eastAsia="Calibri" w:hAnsi="Calibri" w:cs="Times New Roman"/>
          <w:sz w:val="20"/>
          <w:szCs w:val="20"/>
          <w:lang w:val="es-MX"/>
        </w:rPr>
        <w:t>Ningún servicio no especificado</w:t>
      </w:r>
    </w:p>
    <w:p w:rsidR="00EE5D0E" w:rsidRPr="00011207" w:rsidRDefault="00EE5D0E" w:rsidP="005B3D36">
      <w:pPr>
        <w:numPr>
          <w:ilvl w:val="0"/>
          <w:numId w:val="1"/>
        </w:numPr>
        <w:tabs>
          <w:tab w:val="left" w:pos="851"/>
        </w:tabs>
        <w:spacing w:line="259" w:lineRule="auto"/>
        <w:ind w:left="927"/>
        <w:contextualSpacing/>
        <w:rPr>
          <w:rFonts w:ascii="Calibri" w:eastAsia="Calibri" w:hAnsi="Calibri" w:cs="Times New Roman"/>
          <w:sz w:val="20"/>
          <w:szCs w:val="20"/>
          <w:lang w:val="es-MX"/>
        </w:rPr>
      </w:pPr>
      <w:proofErr w:type="spellStart"/>
      <w:r w:rsidRPr="00011207">
        <w:rPr>
          <w:rFonts w:ascii="Calibri" w:eastAsia="Calibri" w:hAnsi="Calibri" w:cs="Times New Roman"/>
          <w:sz w:val="20"/>
          <w:szCs w:val="20"/>
          <w:lang w:val="es-MX"/>
        </w:rPr>
        <w:t>Property</w:t>
      </w:r>
      <w:proofErr w:type="spellEnd"/>
      <w:r w:rsidRPr="00011207">
        <w:rPr>
          <w:rFonts w:ascii="Calibri" w:eastAsia="Calibri" w:hAnsi="Calibri" w:cs="Times New Roman"/>
          <w:sz w:val="20"/>
          <w:szCs w:val="20"/>
          <w:lang w:val="es-MX"/>
        </w:rPr>
        <w:t xml:space="preserve"> fee</w:t>
      </w:r>
      <w:r w:rsidR="00011207" w:rsidRPr="00011207">
        <w:rPr>
          <w:rFonts w:ascii="Calibri" w:eastAsia="Calibri" w:hAnsi="Calibri" w:cs="Times New Roman"/>
          <w:sz w:val="20"/>
          <w:szCs w:val="20"/>
          <w:lang w:val="es-MX"/>
        </w:rPr>
        <w:t xml:space="preserve"> revisar la ta</w:t>
      </w:r>
      <w:r w:rsidR="00011207">
        <w:rPr>
          <w:rFonts w:ascii="Calibri" w:eastAsia="Calibri" w:hAnsi="Calibri" w:cs="Times New Roman"/>
          <w:sz w:val="20"/>
          <w:szCs w:val="20"/>
          <w:lang w:val="es-MX"/>
        </w:rPr>
        <w:t>rifa aplicable de cada hotel al momento de reservar</w:t>
      </w:r>
    </w:p>
    <w:p w:rsidR="005B3D36" w:rsidRPr="00CC5081" w:rsidRDefault="005B3D36" w:rsidP="005B3D36">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CC5081">
        <w:rPr>
          <w:rFonts w:ascii="Calibri" w:eastAsia="Calibri" w:hAnsi="Calibri" w:cs="Times New Roman"/>
          <w:sz w:val="20"/>
          <w:szCs w:val="20"/>
          <w:lang w:val="es-MX"/>
        </w:rPr>
        <w:t>Gastos personales</w:t>
      </w:r>
    </w:p>
    <w:p w:rsidR="005B3D36" w:rsidRPr="00CC5081" w:rsidRDefault="005B3D36" w:rsidP="005B3D36">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CC5081">
        <w:rPr>
          <w:rFonts w:ascii="Calibri" w:eastAsia="Calibri" w:hAnsi="Calibri" w:cs="Times New Roman"/>
          <w:sz w:val="20"/>
          <w:szCs w:val="20"/>
          <w:lang w:val="es-MX"/>
        </w:rPr>
        <w:t>Propinas</w:t>
      </w:r>
    </w:p>
    <w:p w:rsidR="005B3D36" w:rsidRPr="00CC5081" w:rsidRDefault="005B3D36" w:rsidP="005B3D36">
      <w:pPr>
        <w:tabs>
          <w:tab w:val="left" w:pos="851"/>
        </w:tabs>
        <w:rPr>
          <w:rFonts w:ascii="Calibri" w:eastAsia="Calibri" w:hAnsi="Calibri" w:cs="Times New Roman"/>
          <w:sz w:val="20"/>
          <w:szCs w:val="20"/>
        </w:rPr>
      </w:pPr>
    </w:p>
    <w:p w:rsidR="005B3D36" w:rsidRPr="00CC5081" w:rsidRDefault="005B3D36" w:rsidP="005B3D36">
      <w:pPr>
        <w:tabs>
          <w:tab w:val="left" w:pos="851"/>
        </w:tabs>
        <w:rPr>
          <w:rFonts w:ascii="Calibri" w:eastAsia="Calibri" w:hAnsi="Calibri" w:cs="Times New Roman"/>
          <w:sz w:val="20"/>
          <w:szCs w:val="20"/>
          <w:lang w:val="es-MX"/>
        </w:rPr>
      </w:pPr>
    </w:p>
    <w:tbl>
      <w:tblPr>
        <w:tblW w:w="7740" w:type="dxa"/>
        <w:jc w:val="center"/>
        <w:tblCellMar>
          <w:left w:w="70" w:type="dxa"/>
          <w:right w:w="70" w:type="dxa"/>
        </w:tblCellMar>
        <w:tblLook w:val="04A0" w:firstRow="1" w:lastRow="0" w:firstColumn="1" w:lastColumn="0" w:noHBand="0" w:noVBand="1"/>
      </w:tblPr>
      <w:tblGrid>
        <w:gridCol w:w="2848"/>
        <w:gridCol w:w="961"/>
        <w:gridCol w:w="907"/>
        <w:gridCol w:w="1197"/>
        <w:gridCol w:w="1827"/>
      </w:tblGrid>
      <w:tr w:rsidR="008671D0" w:rsidRPr="008671D0" w:rsidTr="008671D0">
        <w:trPr>
          <w:trHeight w:val="315"/>
          <w:jc w:val="center"/>
        </w:trPr>
        <w:tc>
          <w:tcPr>
            <w:tcW w:w="7740"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8671D0" w:rsidRPr="008671D0" w:rsidRDefault="008671D0" w:rsidP="008671D0">
            <w:pPr>
              <w:jc w:val="center"/>
              <w:rPr>
                <w:rFonts w:ascii="Calibri" w:eastAsia="Times New Roman" w:hAnsi="Calibri" w:cs="Calibri"/>
                <w:b/>
                <w:bCs/>
                <w:color w:val="FFFFFF"/>
                <w:sz w:val="18"/>
                <w:szCs w:val="18"/>
                <w:lang w:val="es-MX" w:eastAsia="es-MX"/>
              </w:rPr>
            </w:pPr>
            <w:r w:rsidRPr="008671D0">
              <w:rPr>
                <w:rFonts w:ascii="Calibri" w:eastAsia="Times New Roman" w:hAnsi="Calibri" w:cs="Calibri"/>
                <w:b/>
                <w:bCs/>
                <w:color w:val="FFFFFF"/>
                <w:sz w:val="18"/>
                <w:szCs w:val="18"/>
                <w:lang w:val="es-MX" w:eastAsia="es-MX"/>
              </w:rPr>
              <w:t xml:space="preserve">TARIFAS EN USD POR PERSONA </w:t>
            </w:r>
          </w:p>
        </w:tc>
      </w:tr>
      <w:tr w:rsidR="008671D0" w:rsidRPr="008671D0" w:rsidTr="008671D0">
        <w:trPr>
          <w:trHeight w:val="300"/>
          <w:jc w:val="center"/>
        </w:trPr>
        <w:tc>
          <w:tcPr>
            <w:tcW w:w="4716" w:type="dxa"/>
            <w:gridSpan w:val="3"/>
            <w:tcBorders>
              <w:top w:val="single" w:sz="4" w:space="0" w:color="auto"/>
              <w:left w:val="single" w:sz="8" w:space="0" w:color="auto"/>
              <w:bottom w:val="single" w:sz="4" w:space="0" w:color="auto"/>
              <w:right w:val="single" w:sz="4" w:space="0" w:color="auto"/>
            </w:tcBorders>
            <w:noWrap/>
            <w:vAlign w:val="center"/>
            <w:hideMark/>
          </w:tcPr>
          <w:p w:rsidR="008671D0" w:rsidRPr="008671D0" w:rsidRDefault="008671D0" w:rsidP="008671D0">
            <w:pPr>
              <w:rPr>
                <w:rFonts w:ascii="Calibri" w:eastAsia="Times New Roman" w:hAnsi="Calibri" w:cs="Calibri"/>
                <w:b/>
                <w:bCs/>
                <w:color w:val="000000"/>
                <w:sz w:val="18"/>
                <w:szCs w:val="18"/>
                <w:lang w:val="es-MX" w:eastAsia="es-MX"/>
              </w:rPr>
            </w:pPr>
            <w:r w:rsidRPr="008671D0">
              <w:rPr>
                <w:rFonts w:ascii="Calibri" w:eastAsia="Times New Roman" w:hAnsi="Calibri" w:cs="Calibri"/>
                <w:b/>
                <w:bCs/>
                <w:color w:val="000000"/>
                <w:sz w:val="18"/>
                <w:szCs w:val="18"/>
                <w:lang w:val="es-MX" w:eastAsia="es-MX"/>
              </w:rPr>
              <w:t xml:space="preserve">SERVICIOS TERRESTRES EXCLUSIVAMENTE </w:t>
            </w:r>
          </w:p>
        </w:tc>
        <w:tc>
          <w:tcPr>
            <w:tcW w:w="3024" w:type="dxa"/>
            <w:gridSpan w:val="2"/>
            <w:tcBorders>
              <w:top w:val="single" w:sz="4" w:space="0" w:color="auto"/>
              <w:left w:val="nil"/>
              <w:bottom w:val="single" w:sz="4" w:space="0" w:color="auto"/>
              <w:right w:val="single" w:sz="8" w:space="0" w:color="000000"/>
            </w:tcBorders>
            <w:noWrap/>
            <w:vAlign w:val="center"/>
            <w:hideMark/>
          </w:tcPr>
          <w:p w:rsidR="008671D0" w:rsidRPr="008671D0" w:rsidRDefault="008671D0" w:rsidP="008671D0">
            <w:pPr>
              <w:jc w:val="right"/>
              <w:rPr>
                <w:rFonts w:ascii="Calibri" w:eastAsia="Times New Roman" w:hAnsi="Calibri" w:cs="Calibri"/>
                <w:b/>
                <w:bCs/>
                <w:color w:val="000000"/>
                <w:sz w:val="18"/>
                <w:szCs w:val="18"/>
                <w:lang w:val="es-MX" w:eastAsia="es-MX"/>
              </w:rPr>
            </w:pPr>
            <w:r w:rsidRPr="008671D0">
              <w:rPr>
                <w:rFonts w:ascii="Calibri" w:eastAsia="Times New Roman" w:hAnsi="Calibri" w:cs="Calibri"/>
                <w:b/>
                <w:bCs/>
                <w:color w:val="000000"/>
                <w:sz w:val="18"/>
                <w:szCs w:val="18"/>
                <w:lang w:val="es-MX" w:eastAsia="es-MX"/>
              </w:rPr>
              <w:t xml:space="preserve">MINIMO 2 PASAJEROS </w:t>
            </w:r>
          </w:p>
        </w:tc>
      </w:tr>
      <w:tr w:rsidR="008671D0" w:rsidRPr="008671D0" w:rsidTr="008671D0">
        <w:trPr>
          <w:trHeight w:val="240"/>
          <w:jc w:val="center"/>
        </w:trPr>
        <w:tc>
          <w:tcPr>
            <w:tcW w:w="7740"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8671D0" w:rsidRPr="008671D0" w:rsidRDefault="008671D0" w:rsidP="008671D0">
            <w:pPr>
              <w:jc w:val="center"/>
              <w:rPr>
                <w:rFonts w:ascii="Calibri" w:eastAsia="Times New Roman" w:hAnsi="Calibri" w:cs="Calibri"/>
                <w:b/>
                <w:bCs/>
                <w:color w:val="FFFFFF"/>
                <w:sz w:val="18"/>
                <w:szCs w:val="18"/>
                <w:lang w:val="es-MX" w:eastAsia="es-MX"/>
              </w:rPr>
            </w:pPr>
            <w:r w:rsidRPr="008671D0">
              <w:rPr>
                <w:rFonts w:ascii="Calibri" w:eastAsia="Times New Roman" w:hAnsi="Calibri" w:cs="Calibri"/>
                <w:b/>
                <w:bCs/>
                <w:color w:val="FFFFFF"/>
                <w:sz w:val="18"/>
                <w:szCs w:val="18"/>
                <w:lang w:val="es-MX" w:eastAsia="es-MX"/>
              </w:rPr>
              <w:t>05 ENE - 15 DIC 2026</w:t>
            </w:r>
          </w:p>
        </w:tc>
      </w:tr>
      <w:tr w:rsidR="008671D0" w:rsidRPr="008671D0" w:rsidTr="008671D0">
        <w:trPr>
          <w:trHeight w:val="240"/>
          <w:jc w:val="center"/>
        </w:trPr>
        <w:tc>
          <w:tcPr>
            <w:tcW w:w="2848" w:type="dxa"/>
            <w:tcBorders>
              <w:top w:val="single" w:sz="4" w:space="0" w:color="auto"/>
              <w:left w:val="single" w:sz="8" w:space="0" w:color="auto"/>
              <w:bottom w:val="nil"/>
              <w:right w:val="single" w:sz="4" w:space="0" w:color="auto"/>
            </w:tcBorders>
            <w:shd w:val="clear" w:color="000000" w:fill="000000"/>
            <w:noWrap/>
            <w:vAlign w:val="center"/>
            <w:hideMark/>
          </w:tcPr>
          <w:p w:rsidR="008671D0" w:rsidRPr="008671D0" w:rsidRDefault="008671D0" w:rsidP="008671D0">
            <w:pPr>
              <w:rPr>
                <w:rFonts w:ascii="Calibri" w:eastAsia="Times New Roman" w:hAnsi="Calibri" w:cs="Calibri"/>
                <w:b/>
                <w:bCs/>
                <w:color w:val="FFFFFF"/>
                <w:sz w:val="18"/>
                <w:szCs w:val="18"/>
                <w:lang w:val="es-MX" w:eastAsia="es-MX"/>
              </w:rPr>
            </w:pPr>
            <w:r w:rsidRPr="008671D0">
              <w:rPr>
                <w:rFonts w:ascii="Calibri" w:eastAsia="Times New Roman" w:hAnsi="Calibri" w:cs="Calibri"/>
                <w:b/>
                <w:bCs/>
                <w:color w:val="FFFFFF"/>
                <w:sz w:val="18"/>
                <w:szCs w:val="18"/>
                <w:lang w:val="es-MX" w:eastAsia="es-MX"/>
              </w:rPr>
              <w:t>CATEGORIA</w:t>
            </w:r>
          </w:p>
        </w:tc>
        <w:tc>
          <w:tcPr>
            <w:tcW w:w="961" w:type="dxa"/>
            <w:tcBorders>
              <w:top w:val="nil"/>
              <w:left w:val="nil"/>
              <w:bottom w:val="nil"/>
              <w:right w:val="single" w:sz="4" w:space="0" w:color="auto"/>
            </w:tcBorders>
            <w:shd w:val="clear" w:color="000000" w:fill="000000"/>
            <w:noWrap/>
            <w:vAlign w:val="center"/>
            <w:hideMark/>
          </w:tcPr>
          <w:p w:rsidR="008671D0" w:rsidRPr="008671D0" w:rsidRDefault="008671D0" w:rsidP="008671D0">
            <w:pPr>
              <w:jc w:val="center"/>
              <w:rPr>
                <w:rFonts w:ascii="Calibri" w:eastAsia="Times New Roman" w:hAnsi="Calibri" w:cs="Calibri"/>
                <w:b/>
                <w:bCs/>
                <w:color w:val="FFFFFF"/>
                <w:sz w:val="18"/>
                <w:szCs w:val="18"/>
                <w:lang w:val="es-MX" w:eastAsia="es-MX"/>
              </w:rPr>
            </w:pPr>
            <w:r w:rsidRPr="008671D0">
              <w:rPr>
                <w:rFonts w:ascii="Calibri" w:eastAsia="Times New Roman" w:hAnsi="Calibri" w:cs="Calibri"/>
                <w:b/>
                <w:bCs/>
                <w:color w:val="FFFFFF"/>
                <w:sz w:val="18"/>
                <w:szCs w:val="18"/>
                <w:lang w:val="es-MX" w:eastAsia="es-MX"/>
              </w:rPr>
              <w:t xml:space="preserve">DBL </w:t>
            </w:r>
          </w:p>
        </w:tc>
        <w:tc>
          <w:tcPr>
            <w:tcW w:w="907" w:type="dxa"/>
            <w:tcBorders>
              <w:top w:val="nil"/>
              <w:left w:val="nil"/>
              <w:bottom w:val="nil"/>
              <w:right w:val="single" w:sz="4" w:space="0" w:color="auto"/>
            </w:tcBorders>
            <w:shd w:val="clear" w:color="000000" w:fill="000000"/>
            <w:noWrap/>
            <w:vAlign w:val="center"/>
            <w:hideMark/>
          </w:tcPr>
          <w:p w:rsidR="008671D0" w:rsidRPr="008671D0" w:rsidRDefault="008671D0" w:rsidP="008671D0">
            <w:pPr>
              <w:jc w:val="center"/>
              <w:rPr>
                <w:rFonts w:ascii="Calibri" w:eastAsia="Times New Roman" w:hAnsi="Calibri" w:cs="Calibri"/>
                <w:b/>
                <w:bCs/>
                <w:color w:val="FFFFFF"/>
                <w:sz w:val="18"/>
                <w:szCs w:val="18"/>
                <w:lang w:val="es-MX" w:eastAsia="es-MX"/>
              </w:rPr>
            </w:pPr>
            <w:r w:rsidRPr="008671D0">
              <w:rPr>
                <w:rFonts w:ascii="Calibri" w:eastAsia="Times New Roman" w:hAnsi="Calibri" w:cs="Calibri"/>
                <w:b/>
                <w:bCs/>
                <w:color w:val="FFFFFF"/>
                <w:sz w:val="18"/>
                <w:szCs w:val="18"/>
                <w:lang w:val="es-MX" w:eastAsia="es-MX"/>
              </w:rPr>
              <w:t>TPL</w:t>
            </w:r>
          </w:p>
        </w:tc>
        <w:tc>
          <w:tcPr>
            <w:tcW w:w="1197" w:type="dxa"/>
            <w:tcBorders>
              <w:top w:val="nil"/>
              <w:left w:val="nil"/>
              <w:bottom w:val="nil"/>
              <w:right w:val="single" w:sz="4" w:space="0" w:color="auto"/>
            </w:tcBorders>
            <w:shd w:val="clear" w:color="000000" w:fill="000000"/>
            <w:noWrap/>
            <w:vAlign w:val="center"/>
            <w:hideMark/>
          </w:tcPr>
          <w:p w:rsidR="008671D0" w:rsidRPr="008671D0" w:rsidRDefault="008671D0" w:rsidP="008671D0">
            <w:pPr>
              <w:jc w:val="center"/>
              <w:rPr>
                <w:rFonts w:ascii="Calibri" w:eastAsia="Times New Roman" w:hAnsi="Calibri" w:cs="Calibri"/>
                <w:b/>
                <w:bCs/>
                <w:color w:val="FFFFFF"/>
                <w:sz w:val="18"/>
                <w:szCs w:val="18"/>
                <w:lang w:val="es-MX" w:eastAsia="es-MX"/>
              </w:rPr>
            </w:pPr>
            <w:r w:rsidRPr="008671D0">
              <w:rPr>
                <w:rFonts w:ascii="Calibri" w:eastAsia="Times New Roman" w:hAnsi="Calibri" w:cs="Calibri"/>
                <w:b/>
                <w:bCs/>
                <w:color w:val="FFFFFF"/>
                <w:sz w:val="18"/>
                <w:szCs w:val="18"/>
                <w:lang w:val="es-MX" w:eastAsia="es-MX"/>
              </w:rPr>
              <w:t>SGL</w:t>
            </w:r>
          </w:p>
        </w:tc>
        <w:tc>
          <w:tcPr>
            <w:tcW w:w="1827" w:type="dxa"/>
            <w:tcBorders>
              <w:top w:val="nil"/>
              <w:left w:val="nil"/>
              <w:bottom w:val="nil"/>
              <w:right w:val="single" w:sz="8" w:space="0" w:color="auto"/>
            </w:tcBorders>
            <w:shd w:val="clear" w:color="000000" w:fill="000000"/>
            <w:noWrap/>
            <w:vAlign w:val="center"/>
            <w:hideMark/>
          </w:tcPr>
          <w:p w:rsidR="008671D0" w:rsidRPr="008671D0" w:rsidRDefault="008671D0" w:rsidP="008671D0">
            <w:pPr>
              <w:jc w:val="center"/>
              <w:rPr>
                <w:rFonts w:ascii="Calibri" w:eastAsia="Times New Roman" w:hAnsi="Calibri" w:cs="Calibri"/>
                <w:b/>
                <w:bCs/>
                <w:color w:val="FFFFFF"/>
                <w:sz w:val="18"/>
                <w:szCs w:val="18"/>
                <w:lang w:val="es-MX" w:eastAsia="es-MX"/>
              </w:rPr>
            </w:pPr>
            <w:r w:rsidRPr="008671D0">
              <w:rPr>
                <w:rFonts w:ascii="Calibri" w:eastAsia="Times New Roman" w:hAnsi="Calibri" w:cs="Calibri"/>
                <w:b/>
                <w:bCs/>
                <w:color w:val="FFFFFF"/>
                <w:sz w:val="18"/>
                <w:szCs w:val="18"/>
                <w:lang w:val="es-MX" w:eastAsia="es-MX"/>
              </w:rPr>
              <w:t>**MNR</w:t>
            </w:r>
          </w:p>
        </w:tc>
      </w:tr>
      <w:tr w:rsidR="008671D0" w:rsidRPr="008671D0" w:rsidTr="008671D0">
        <w:trPr>
          <w:trHeight w:val="300"/>
          <w:jc w:val="center"/>
        </w:trPr>
        <w:tc>
          <w:tcPr>
            <w:tcW w:w="2848" w:type="dxa"/>
            <w:tcBorders>
              <w:top w:val="single" w:sz="4" w:space="0" w:color="auto"/>
              <w:left w:val="single" w:sz="8" w:space="0" w:color="auto"/>
              <w:bottom w:val="single" w:sz="4" w:space="0" w:color="auto"/>
              <w:right w:val="single" w:sz="4" w:space="0" w:color="auto"/>
            </w:tcBorders>
            <w:noWrap/>
            <w:vAlign w:val="center"/>
            <w:hideMark/>
          </w:tcPr>
          <w:p w:rsidR="008671D0" w:rsidRPr="008671D0" w:rsidRDefault="008671D0" w:rsidP="008671D0">
            <w:pPr>
              <w:rPr>
                <w:rFonts w:ascii="Calibri" w:eastAsia="Times New Roman" w:hAnsi="Calibri" w:cs="Calibri"/>
                <w:color w:val="000000"/>
                <w:sz w:val="18"/>
                <w:szCs w:val="18"/>
                <w:lang w:val="es-MX" w:eastAsia="es-MX"/>
              </w:rPr>
            </w:pPr>
            <w:r w:rsidRPr="008671D0">
              <w:rPr>
                <w:rFonts w:ascii="Calibri" w:eastAsia="Times New Roman" w:hAnsi="Calibri" w:cs="Calibri"/>
                <w:color w:val="000000"/>
                <w:sz w:val="18"/>
                <w:szCs w:val="18"/>
                <w:lang w:val="es-MX" w:eastAsia="es-MX"/>
              </w:rPr>
              <w:t xml:space="preserve">TURISTA </w:t>
            </w:r>
          </w:p>
        </w:tc>
        <w:tc>
          <w:tcPr>
            <w:tcW w:w="961" w:type="dxa"/>
            <w:tcBorders>
              <w:top w:val="single" w:sz="4" w:space="0" w:color="auto"/>
              <w:left w:val="nil"/>
              <w:bottom w:val="single" w:sz="4" w:space="0" w:color="auto"/>
              <w:right w:val="single" w:sz="4" w:space="0" w:color="auto"/>
            </w:tcBorders>
            <w:noWrap/>
            <w:vAlign w:val="center"/>
            <w:hideMark/>
          </w:tcPr>
          <w:p w:rsidR="008671D0" w:rsidRPr="008671D0" w:rsidRDefault="008671D0" w:rsidP="008671D0">
            <w:pPr>
              <w:jc w:val="center"/>
              <w:rPr>
                <w:rFonts w:ascii="Calibri" w:eastAsia="Times New Roman" w:hAnsi="Calibri" w:cs="Calibri"/>
                <w:color w:val="000000"/>
                <w:sz w:val="18"/>
                <w:szCs w:val="18"/>
                <w:lang w:val="es-MX" w:eastAsia="es-MX"/>
              </w:rPr>
            </w:pPr>
            <w:r w:rsidRPr="008671D0">
              <w:rPr>
                <w:rFonts w:ascii="Calibri" w:eastAsia="Times New Roman" w:hAnsi="Calibri" w:cs="Calibri"/>
                <w:color w:val="000000"/>
                <w:sz w:val="18"/>
                <w:szCs w:val="18"/>
                <w:lang w:val="es-MX" w:eastAsia="es-MX"/>
              </w:rPr>
              <w:t>640</w:t>
            </w:r>
          </w:p>
        </w:tc>
        <w:tc>
          <w:tcPr>
            <w:tcW w:w="907" w:type="dxa"/>
            <w:tcBorders>
              <w:top w:val="single" w:sz="4" w:space="0" w:color="auto"/>
              <w:left w:val="nil"/>
              <w:bottom w:val="single" w:sz="4" w:space="0" w:color="auto"/>
              <w:right w:val="single" w:sz="4" w:space="0" w:color="auto"/>
            </w:tcBorders>
            <w:noWrap/>
            <w:vAlign w:val="center"/>
            <w:hideMark/>
          </w:tcPr>
          <w:p w:rsidR="008671D0" w:rsidRPr="008671D0" w:rsidRDefault="008671D0" w:rsidP="008671D0">
            <w:pPr>
              <w:jc w:val="center"/>
              <w:rPr>
                <w:rFonts w:ascii="Calibri" w:eastAsia="Times New Roman" w:hAnsi="Calibri" w:cs="Calibri"/>
                <w:color w:val="000000"/>
                <w:sz w:val="18"/>
                <w:szCs w:val="18"/>
                <w:lang w:val="es-MX" w:eastAsia="es-MX"/>
              </w:rPr>
            </w:pPr>
            <w:r w:rsidRPr="008671D0">
              <w:rPr>
                <w:rFonts w:ascii="Calibri" w:eastAsia="Times New Roman" w:hAnsi="Calibri" w:cs="Calibri"/>
                <w:color w:val="000000"/>
                <w:sz w:val="18"/>
                <w:szCs w:val="18"/>
                <w:lang w:val="es-MX" w:eastAsia="es-MX"/>
              </w:rPr>
              <w:t>626</w:t>
            </w:r>
          </w:p>
        </w:tc>
        <w:tc>
          <w:tcPr>
            <w:tcW w:w="1197" w:type="dxa"/>
            <w:tcBorders>
              <w:top w:val="single" w:sz="4" w:space="0" w:color="auto"/>
              <w:left w:val="nil"/>
              <w:bottom w:val="single" w:sz="4" w:space="0" w:color="auto"/>
              <w:right w:val="single" w:sz="4" w:space="0" w:color="auto"/>
            </w:tcBorders>
            <w:noWrap/>
            <w:vAlign w:val="center"/>
            <w:hideMark/>
          </w:tcPr>
          <w:p w:rsidR="008671D0" w:rsidRPr="008671D0" w:rsidRDefault="008671D0" w:rsidP="008671D0">
            <w:pPr>
              <w:jc w:val="center"/>
              <w:rPr>
                <w:rFonts w:ascii="Calibri" w:eastAsia="Times New Roman" w:hAnsi="Calibri" w:cs="Calibri"/>
                <w:color w:val="000000"/>
                <w:sz w:val="18"/>
                <w:szCs w:val="18"/>
                <w:lang w:val="es-MX" w:eastAsia="es-MX"/>
              </w:rPr>
            </w:pPr>
            <w:r w:rsidRPr="008671D0">
              <w:rPr>
                <w:rFonts w:ascii="Calibri" w:eastAsia="Times New Roman" w:hAnsi="Calibri" w:cs="Calibri"/>
                <w:color w:val="000000"/>
                <w:sz w:val="18"/>
                <w:szCs w:val="18"/>
                <w:lang w:val="es-MX" w:eastAsia="es-MX"/>
              </w:rPr>
              <w:t>855</w:t>
            </w:r>
          </w:p>
        </w:tc>
        <w:tc>
          <w:tcPr>
            <w:tcW w:w="1827" w:type="dxa"/>
            <w:tcBorders>
              <w:top w:val="single" w:sz="4" w:space="0" w:color="auto"/>
              <w:left w:val="nil"/>
              <w:bottom w:val="single" w:sz="4" w:space="0" w:color="auto"/>
              <w:right w:val="single" w:sz="8" w:space="0" w:color="auto"/>
            </w:tcBorders>
            <w:noWrap/>
            <w:vAlign w:val="center"/>
            <w:hideMark/>
          </w:tcPr>
          <w:p w:rsidR="008671D0" w:rsidRPr="008671D0" w:rsidRDefault="008671D0" w:rsidP="008671D0">
            <w:pPr>
              <w:jc w:val="center"/>
              <w:rPr>
                <w:rFonts w:ascii="Calibri" w:eastAsia="Times New Roman" w:hAnsi="Calibri" w:cs="Calibri"/>
                <w:color w:val="000000"/>
                <w:sz w:val="18"/>
                <w:szCs w:val="18"/>
                <w:lang w:val="es-MX" w:eastAsia="es-MX"/>
              </w:rPr>
            </w:pPr>
            <w:r w:rsidRPr="008671D0">
              <w:rPr>
                <w:rFonts w:ascii="Calibri" w:eastAsia="Times New Roman" w:hAnsi="Calibri" w:cs="Calibri"/>
                <w:color w:val="000000"/>
                <w:sz w:val="18"/>
                <w:szCs w:val="18"/>
                <w:lang w:val="es-MX" w:eastAsia="es-MX"/>
              </w:rPr>
              <w:t>303</w:t>
            </w:r>
          </w:p>
        </w:tc>
      </w:tr>
      <w:tr w:rsidR="008671D0" w:rsidRPr="008671D0" w:rsidTr="008671D0">
        <w:trPr>
          <w:trHeight w:val="240"/>
          <w:jc w:val="center"/>
        </w:trPr>
        <w:tc>
          <w:tcPr>
            <w:tcW w:w="2848" w:type="dxa"/>
            <w:tcBorders>
              <w:top w:val="single" w:sz="4" w:space="0" w:color="auto"/>
              <w:left w:val="single" w:sz="8" w:space="0" w:color="auto"/>
              <w:bottom w:val="single" w:sz="4" w:space="0" w:color="auto"/>
              <w:right w:val="single" w:sz="4" w:space="0" w:color="auto"/>
            </w:tcBorders>
            <w:noWrap/>
            <w:vAlign w:val="center"/>
            <w:hideMark/>
          </w:tcPr>
          <w:p w:rsidR="008671D0" w:rsidRPr="008671D0" w:rsidRDefault="008671D0" w:rsidP="008671D0">
            <w:pPr>
              <w:rPr>
                <w:rFonts w:ascii="Calibri" w:eastAsia="Times New Roman" w:hAnsi="Calibri" w:cs="Calibri"/>
                <w:color w:val="000000"/>
                <w:sz w:val="18"/>
                <w:szCs w:val="18"/>
                <w:lang w:val="es-MX" w:eastAsia="es-MX"/>
              </w:rPr>
            </w:pPr>
            <w:r w:rsidRPr="008671D0">
              <w:rPr>
                <w:rFonts w:ascii="Calibri" w:eastAsia="Times New Roman" w:hAnsi="Calibri" w:cs="Calibri"/>
                <w:color w:val="000000"/>
                <w:sz w:val="18"/>
                <w:szCs w:val="18"/>
                <w:lang w:val="es-MX" w:eastAsia="es-MX"/>
              </w:rPr>
              <w:t xml:space="preserve">PRIMERA </w:t>
            </w:r>
          </w:p>
        </w:tc>
        <w:tc>
          <w:tcPr>
            <w:tcW w:w="961" w:type="dxa"/>
            <w:tcBorders>
              <w:top w:val="nil"/>
              <w:left w:val="nil"/>
              <w:bottom w:val="single" w:sz="4" w:space="0" w:color="auto"/>
              <w:right w:val="single" w:sz="4" w:space="0" w:color="auto"/>
            </w:tcBorders>
            <w:noWrap/>
            <w:vAlign w:val="center"/>
            <w:hideMark/>
          </w:tcPr>
          <w:p w:rsidR="008671D0" w:rsidRPr="008671D0" w:rsidRDefault="008671D0" w:rsidP="008671D0">
            <w:pPr>
              <w:jc w:val="center"/>
              <w:rPr>
                <w:rFonts w:ascii="Calibri" w:eastAsia="Times New Roman" w:hAnsi="Calibri" w:cs="Calibri"/>
                <w:color w:val="000000"/>
                <w:sz w:val="18"/>
                <w:szCs w:val="18"/>
                <w:lang w:val="es-MX" w:eastAsia="es-MX"/>
              </w:rPr>
            </w:pPr>
            <w:r w:rsidRPr="008671D0">
              <w:rPr>
                <w:rFonts w:ascii="Calibri" w:eastAsia="Times New Roman" w:hAnsi="Calibri" w:cs="Calibri"/>
                <w:color w:val="000000"/>
                <w:sz w:val="18"/>
                <w:szCs w:val="18"/>
                <w:lang w:val="es-MX" w:eastAsia="es-MX"/>
              </w:rPr>
              <w:t>664</w:t>
            </w:r>
          </w:p>
        </w:tc>
        <w:tc>
          <w:tcPr>
            <w:tcW w:w="907" w:type="dxa"/>
            <w:tcBorders>
              <w:top w:val="nil"/>
              <w:left w:val="nil"/>
              <w:bottom w:val="single" w:sz="4" w:space="0" w:color="auto"/>
              <w:right w:val="single" w:sz="4" w:space="0" w:color="auto"/>
            </w:tcBorders>
            <w:noWrap/>
            <w:vAlign w:val="center"/>
            <w:hideMark/>
          </w:tcPr>
          <w:p w:rsidR="008671D0" w:rsidRPr="008671D0" w:rsidRDefault="008671D0" w:rsidP="008671D0">
            <w:pPr>
              <w:jc w:val="center"/>
              <w:rPr>
                <w:rFonts w:ascii="Calibri" w:eastAsia="Times New Roman" w:hAnsi="Calibri" w:cs="Calibri"/>
                <w:color w:val="000000"/>
                <w:sz w:val="18"/>
                <w:szCs w:val="18"/>
                <w:lang w:val="es-MX" w:eastAsia="es-MX"/>
              </w:rPr>
            </w:pPr>
            <w:r w:rsidRPr="008671D0">
              <w:rPr>
                <w:rFonts w:ascii="Calibri" w:eastAsia="Times New Roman" w:hAnsi="Calibri" w:cs="Calibri"/>
                <w:color w:val="000000"/>
                <w:sz w:val="18"/>
                <w:szCs w:val="18"/>
                <w:lang w:val="es-MX" w:eastAsia="es-MX"/>
              </w:rPr>
              <w:t>640</w:t>
            </w:r>
          </w:p>
        </w:tc>
        <w:tc>
          <w:tcPr>
            <w:tcW w:w="1197" w:type="dxa"/>
            <w:tcBorders>
              <w:top w:val="nil"/>
              <w:left w:val="nil"/>
              <w:bottom w:val="single" w:sz="4" w:space="0" w:color="auto"/>
              <w:right w:val="single" w:sz="4" w:space="0" w:color="auto"/>
            </w:tcBorders>
            <w:noWrap/>
            <w:vAlign w:val="center"/>
            <w:hideMark/>
          </w:tcPr>
          <w:p w:rsidR="008671D0" w:rsidRPr="008671D0" w:rsidRDefault="008671D0" w:rsidP="008671D0">
            <w:pPr>
              <w:jc w:val="center"/>
              <w:rPr>
                <w:rFonts w:ascii="Calibri" w:eastAsia="Times New Roman" w:hAnsi="Calibri" w:cs="Calibri"/>
                <w:color w:val="000000"/>
                <w:sz w:val="18"/>
                <w:szCs w:val="18"/>
                <w:lang w:val="es-MX" w:eastAsia="es-MX"/>
              </w:rPr>
            </w:pPr>
            <w:r w:rsidRPr="008671D0">
              <w:rPr>
                <w:rFonts w:ascii="Calibri" w:eastAsia="Times New Roman" w:hAnsi="Calibri" w:cs="Calibri"/>
                <w:color w:val="000000"/>
                <w:sz w:val="18"/>
                <w:szCs w:val="18"/>
                <w:lang w:val="es-MX" w:eastAsia="es-MX"/>
              </w:rPr>
              <w:t>1041</w:t>
            </w:r>
          </w:p>
        </w:tc>
        <w:tc>
          <w:tcPr>
            <w:tcW w:w="1827" w:type="dxa"/>
            <w:tcBorders>
              <w:top w:val="nil"/>
              <w:left w:val="nil"/>
              <w:bottom w:val="single" w:sz="4" w:space="0" w:color="auto"/>
              <w:right w:val="single" w:sz="8" w:space="0" w:color="auto"/>
            </w:tcBorders>
            <w:noWrap/>
            <w:vAlign w:val="center"/>
            <w:hideMark/>
          </w:tcPr>
          <w:p w:rsidR="008671D0" w:rsidRPr="008671D0" w:rsidRDefault="008671D0" w:rsidP="008671D0">
            <w:pPr>
              <w:jc w:val="center"/>
              <w:rPr>
                <w:rFonts w:ascii="Calibri" w:eastAsia="Times New Roman" w:hAnsi="Calibri" w:cs="Calibri"/>
                <w:color w:val="000000"/>
                <w:sz w:val="18"/>
                <w:szCs w:val="18"/>
                <w:lang w:val="es-MX" w:eastAsia="es-MX"/>
              </w:rPr>
            </w:pPr>
            <w:r w:rsidRPr="008671D0">
              <w:rPr>
                <w:rFonts w:ascii="Calibri" w:eastAsia="Times New Roman" w:hAnsi="Calibri" w:cs="Calibri"/>
                <w:color w:val="000000"/>
                <w:sz w:val="18"/>
                <w:szCs w:val="18"/>
                <w:lang w:val="es-MX" w:eastAsia="es-MX"/>
              </w:rPr>
              <w:t>303</w:t>
            </w:r>
          </w:p>
        </w:tc>
      </w:tr>
      <w:tr w:rsidR="008671D0" w:rsidRPr="008671D0" w:rsidTr="008671D0">
        <w:trPr>
          <w:trHeight w:val="315"/>
          <w:jc w:val="center"/>
        </w:trPr>
        <w:tc>
          <w:tcPr>
            <w:tcW w:w="2848" w:type="dxa"/>
            <w:tcBorders>
              <w:top w:val="single" w:sz="4" w:space="0" w:color="auto"/>
              <w:left w:val="single" w:sz="8" w:space="0" w:color="auto"/>
              <w:bottom w:val="nil"/>
              <w:right w:val="single" w:sz="4" w:space="0" w:color="000000"/>
            </w:tcBorders>
            <w:noWrap/>
            <w:vAlign w:val="center"/>
            <w:hideMark/>
          </w:tcPr>
          <w:p w:rsidR="008671D0" w:rsidRPr="008671D0" w:rsidRDefault="008671D0" w:rsidP="008671D0">
            <w:pPr>
              <w:rPr>
                <w:rFonts w:ascii="Calibri" w:eastAsia="Times New Roman" w:hAnsi="Calibri" w:cs="Calibri"/>
                <w:color w:val="000000"/>
                <w:sz w:val="18"/>
                <w:szCs w:val="18"/>
                <w:lang w:val="es-MX" w:eastAsia="es-MX"/>
              </w:rPr>
            </w:pPr>
            <w:r w:rsidRPr="008671D0">
              <w:rPr>
                <w:rFonts w:ascii="Calibri" w:eastAsia="Times New Roman" w:hAnsi="Calibri" w:cs="Calibri"/>
                <w:color w:val="000000"/>
                <w:sz w:val="18"/>
                <w:szCs w:val="18"/>
                <w:lang w:val="es-MX" w:eastAsia="es-MX"/>
              </w:rPr>
              <w:t>SUPERIOR</w:t>
            </w:r>
          </w:p>
        </w:tc>
        <w:tc>
          <w:tcPr>
            <w:tcW w:w="961" w:type="dxa"/>
            <w:tcBorders>
              <w:top w:val="nil"/>
              <w:left w:val="nil"/>
              <w:bottom w:val="nil"/>
              <w:right w:val="single" w:sz="4" w:space="0" w:color="auto"/>
            </w:tcBorders>
            <w:noWrap/>
            <w:vAlign w:val="center"/>
            <w:hideMark/>
          </w:tcPr>
          <w:p w:rsidR="008671D0" w:rsidRPr="008671D0" w:rsidRDefault="008671D0" w:rsidP="008671D0">
            <w:pPr>
              <w:jc w:val="center"/>
              <w:rPr>
                <w:rFonts w:ascii="Calibri" w:eastAsia="Times New Roman" w:hAnsi="Calibri" w:cs="Calibri"/>
                <w:color w:val="000000"/>
                <w:sz w:val="18"/>
                <w:szCs w:val="18"/>
                <w:lang w:val="es-MX" w:eastAsia="es-MX"/>
              </w:rPr>
            </w:pPr>
            <w:r w:rsidRPr="008671D0">
              <w:rPr>
                <w:rFonts w:ascii="Calibri" w:eastAsia="Times New Roman" w:hAnsi="Calibri" w:cs="Calibri"/>
                <w:color w:val="000000"/>
                <w:sz w:val="18"/>
                <w:szCs w:val="18"/>
                <w:lang w:val="es-MX" w:eastAsia="es-MX"/>
              </w:rPr>
              <w:t>938</w:t>
            </w:r>
          </w:p>
        </w:tc>
        <w:tc>
          <w:tcPr>
            <w:tcW w:w="907" w:type="dxa"/>
            <w:tcBorders>
              <w:top w:val="nil"/>
              <w:left w:val="nil"/>
              <w:bottom w:val="nil"/>
              <w:right w:val="single" w:sz="4" w:space="0" w:color="auto"/>
            </w:tcBorders>
            <w:noWrap/>
            <w:vAlign w:val="center"/>
            <w:hideMark/>
          </w:tcPr>
          <w:p w:rsidR="008671D0" w:rsidRPr="008671D0" w:rsidRDefault="008671D0" w:rsidP="008671D0">
            <w:pPr>
              <w:jc w:val="center"/>
              <w:rPr>
                <w:rFonts w:ascii="Calibri" w:eastAsia="Times New Roman" w:hAnsi="Calibri" w:cs="Calibri"/>
                <w:color w:val="000000"/>
                <w:sz w:val="18"/>
                <w:szCs w:val="18"/>
                <w:lang w:val="es-MX" w:eastAsia="es-MX"/>
              </w:rPr>
            </w:pPr>
            <w:r w:rsidRPr="008671D0">
              <w:rPr>
                <w:rFonts w:ascii="Calibri" w:eastAsia="Times New Roman" w:hAnsi="Calibri" w:cs="Calibri"/>
                <w:color w:val="000000"/>
                <w:sz w:val="18"/>
                <w:szCs w:val="18"/>
                <w:lang w:val="es-MX" w:eastAsia="es-MX"/>
              </w:rPr>
              <w:t>907</w:t>
            </w:r>
          </w:p>
        </w:tc>
        <w:tc>
          <w:tcPr>
            <w:tcW w:w="1197" w:type="dxa"/>
            <w:tcBorders>
              <w:top w:val="nil"/>
              <w:left w:val="nil"/>
              <w:bottom w:val="nil"/>
              <w:right w:val="single" w:sz="4" w:space="0" w:color="auto"/>
            </w:tcBorders>
            <w:noWrap/>
            <w:vAlign w:val="center"/>
            <w:hideMark/>
          </w:tcPr>
          <w:p w:rsidR="008671D0" w:rsidRPr="008671D0" w:rsidRDefault="008671D0" w:rsidP="008671D0">
            <w:pPr>
              <w:jc w:val="center"/>
              <w:rPr>
                <w:rFonts w:ascii="Calibri" w:eastAsia="Times New Roman" w:hAnsi="Calibri" w:cs="Calibri"/>
                <w:color w:val="000000"/>
                <w:sz w:val="18"/>
                <w:szCs w:val="18"/>
                <w:lang w:val="es-MX" w:eastAsia="es-MX"/>
              </w:rPr>
            </w:pPr>
            <w:r w:rsidRPr="008671D0">
              <w:rPr>
                <w:rFonts w:ascii="Calibri" w:eastAsia="Times New Roman" w:hAnsi="Calibri" w:cs="Calibri"/>
                <w:color w:val="000000"/>
                <w:sz w:val="18"/>
                <w:szCs w:val="18"/>
                <w:lang w:val="es-MX" w:eastAsia="es-MX"/>
              </w:rPr>
              <w:t>1395</w:t>
            </w:r>
          </w:p>
        </w:tc>
        <w:tc>
          <w:tcPr>
            <w:tcW w:w="1827" w:type="dxa"/>
            <w:tcBorders>
              <w:top w:val="nil"/>
              <w:left w:val="nil"/>
              <w:bottom w:val="nil"/>
              <w:right w:val="single" w:sz="8" w:space="0" w:color="auto"/>
            </w:tcBorders>
            <w:noWrap/>
            <w:vAlign w:val="center"/>
            <w:hideMark/>
          </w:tcPr>
          <w:p w:rsidR="008671D0" w:rsidRPr="008671D0" w:rsidRDefault="008671D0" w:rsidP="008671D0">
            <w:pPr>
              <w:jc w:val="center"/>
              <w:rPr>
                <w:rFonts w:ascii="Calibri" w:eastAsia="Times New Roman" w:hAnsi="Calibri" w:cs="Calibri"/>
                <w:color w:val="000000"/>
                <w:sz w:val="18"/>
                <w:szCs w:val="18"/>
                <w:lang w:val="es-MX" w:eastAsia="es-MX"/>
              </w:rPr>
            </w:pPr>
            <w:r w:rsidRPr="008671D0">
              <w:rPr>
                <w:rFonts w:ascii="Calibri" w:eastAsia="Times New Roman" w:hAnsi="Calibri" w:cs="Calibri"/>
                <w:color w:val="000000"/>
                <w:sz w:val="18"/>
                <w:szCs w:val="18"/>
                <w:lang w:val="es-MX" w:eastAsia="es-MX"/>
              </w:rPr>
              <w:t>310</w:t>
            </w:r>
          </w:p>
        </w:tc>
      </w:tr>
      <w:tr w:rsidR="008671D0" w:rsidRPr="008671D0" w:rsidTr="008671D0">
        <w:trPr>
          <w:trHeight w:val="315"/>
          <w:jc w:val="center"/>
        </w:trPr>
        <w:tc>
          <w:tcPr>
            <w:tcW w:w="7740" w:type="dxa"/>
            <w:gridSpan w:val="5"/>
            <w:tcBorders>
              <w:top w:val="single" w:sz="8" w:space="0" w:color="auto"/>
              <w:left w:val="single" w:sz="8" w:space="0" w:color="auto"/>
              <w:bottom w:val="single" w:sz="8" w:space="0" w:color="auto"/>
              <w:right w:val="single" w:sz="8" w:space="0" w:color="000000"/>
            </w:tcBorders>
            <w:noWrap/>
            <w:vAlign w:val="center"/>
            <w:hideMark/>
          </w:tcPr>
          <w:p w:rsidR="008671D0" w:rsidRPr="008671D0" w:rsidRDefault="008671D0" w:rsidP="008671D0">
            <w:pPr>
              <w:jc w:val="center"/>
              <w:rPr>
                <w:rFonts w:ascii="Calibri" w:eastAsia="Times New Roman" w:hAnsi="Calibri" w:cs="Calibri"/>
                <w:b/>
                <w:bCs/>
                <w:sz w:val="18"/>
                <w:szCs w:val="18"/>
                <w:lang w:val="es-MX" w:eastAsia="es-MX"/>
              </w:rPr>
            </w:pPr>
            <w:r w:rsidRPr="008671D0">
              <w:rPr>
                <w:rFonts w:ascii="Calibri" w:eastAsia="Times New Roman" w:hAnsi="Calibri" w:cs="Calibri"/>
                <w:b/>
                <w:bCs/>
                <w:sz w:val="18"/>
                <w:szCs w:val="18"/>
                <w:lang w:val="es-MX" w:eastAsia="es-MX"/>
              </w:rPr>
              <w:t xml:space="preserve">**SE CONSIDERA MENOR HASTA LOS 10 AÑOS. MAXIMO 01 MENOR POR HABITACION SIN DESAYUNOS </w:t>
            </w:r>
          </w:p>
        </w:tc>
      </w:tr>
      <w:tr w:rsidR="008671D0" w:rsidRPr="008671D0" w:rsidTr="008671D0">
        <w:trPr>
          <w:trHeight w:val="315"/>
          <w:jc w:val="center"/>
        </w:trPr>
        <w:tc>
          <w:tcPr>
            <w:tcW w:w="7740" w:type="dxa"/>
            <w:gridSpan w:val="5"/>
            <w:tcBorders>
              <w:top w:val="single" w:sz="8" w:space="0" w:color="auto"/>
              <w:left w:val="single" w:sz="8" w:space="0" w:color="auto"/>
              <w:bottom w:val="single" w:sz="8" w:space="0" w:color="auto"/>
              <w:right w:val="single" w:sz="8" w:space="0" w:color="000000"/>
            </w:tcBorders>
            <w:noWrap/>
            <w:vAlign w:val="center"/>
            <w:hideMark/>
          </w:tcPr>
          <w:p w:rsidR="008671D0" w:rsidRPr="008671D0" w:rsidRDefault="008671D0" w:rsidP="008671D0">
            <w:pPr>
              <w:jc w:val="center"/>
              <w:rPr>
                <w:rFonts w:ascii="Calibri" w:eastAsia="Times New Roman" w:hAnsi="Calibri" w:cs="Calibri"/>
                <w:b/>
                <w:bCs/>
                <w:sz w:val="18"/>
                <w:szCs w:val="18"/>
                <w:lang w:val="es-MX" w:eastAsia="es-MX"/>
              </w:rPr>
            </w:pPr>
            <w:r w:rsidRPr="008671D0">
              <w:rPr>
                <w:rFonts w:ascii="Calibri" w:eastAsia="Times New Roman" w:hAnsi="Calibri" w:cs="Calibri"/>
                <w:b/>
                <w:bCs/>
                <w:sz w:val="18"/>
                <w:szCs w:val="18"/>
                <w:lang w:val="es-MX" w:eastAsia="es-MX"/>
              </w:rPr>
              <w:t xml:space="preserve">NO APLICA EN EVENTOS ESPECIALES, SEMANA SANTA, </w:t>
            </w:r>
            <w:proofErr w:type="gramStart"/>
            <w:r w:rsidRPr="008671D0">
              <w:rPr>
                <w:rFonts w:ascii="Calibri" w:eastAsia="Times New Roman" w:hAnsi="Calibri" w:cs="Calibri"/>
                <w:b/>
                <w:bCs/>
                <w:sz w:val="18"/>
                <w:szCs w:val="18"/>
                <w:lang w:val="es-MX" w:eastAsia="es-MX"/>
              </w:rPr>
              <w:t>PASCUA ,</w:t>
            </w:r>
            <w:proofErr w:type="gramEnd"/>
            <w:r w:rsidRPr="008671D0">
              <w:rPr>
                <w:rFonts w:ascii="Calibri" w:eastAsia="Times New Roman" w:hAnsi="Calibri" w:cs="Calibri"/>
                <w:b/>
                <w:bCs/>
                <w:sz w:val="18"/>
                <w:szCs w:val="18"/>
                <w:lang w:val="es-MX" w:eastAsia="es-MX"/>
              </w:rPr>
              <w:t xml:space="preserve"> NAVIDAD Y FIN DE AÑO </w:t>
            </w:r>
          </w:p>
        </w:tc>
      </w:tr>
      <w:tr w:rsidR="008671D0" w:rsidRPr="008671D0" w:rsidTr="008671D0">
        <w:trPr>
          <w:trHeight w:val="315"/>
          <w:jc w:val="center"/>
        </w:trPr>
        <w:tc>
          <w:tcPr>
            <w:tcW w:w="7740" w:type="dxa"/>
            <w:gridSpan w:val="5"/>
            <w:tcBorders>
              <w:top w:val="single" w:sz="8" w:space="0" w:color="auto"/>
              <w:left w:val="single" w:sz="8" w:space="0" w:color="auto"/>
              <w:bottom w:val="single" w:sz="8" w:space="0" w:color="auto"/>
              <w:right w:val="single" w:sz="8" w:space="0" w:color="000000"/>
            </w:tcBorders>
            <w:noWrap/>
            <w:vAlign w:val="center"/>
            <w:hideMark/>
          </w:tcPr>
          <w:p w:rsidR="008671D0" w:rsidRPr="008671D0" w:rsidRDefault="008671D0" w:rsidP="008671D0">
            <w:pPr>
              <w:jc w:val="center"/>
              <w:rPr>
                <w:rFonts w:ascii="Calibri" w:eastAsia="Times New Roman" w:hAnsi="Calibri" w:cs="Calibri"/>
                <w:b/>
                <w:bCs/>
                <w:color w:val="000000"/>
                <w:sz w:val="18"/>
                <w:szCs w:val="18"/>
                <w:lang w:val="es-MX" w:eastAsia="es-MX"/>
              </w:rPr>
            </w:pPr>
            <w:r w:rsidRPr="008671D0">
              <w:rPr>
                <w:rFonts w:ascii="Calibri" w:eastAsia="Times New Roman" w:hAnsi="Calibri" w:cs="Calibri"/>
                <w:b/>
                <w:bCs/>
                <w:color w:val="000000"/>
                <w:sz w:val="18"/>
                <w:szCs w:val="18"/>
                <w:lang w:val="es-MX" w:eastAsia="es-MX"/>
              </w:rPr>
              <w:t xml:space="preserve">TARIFAS SUJETAS A DISPONIBILIDAD Y CAMBIO SIN PREVIO AVISO </w:t>
            </w:r>
          </w:p>
        </w:tc>
      </w:tr>
    </w:tbl>
    <w:p w:rsidR="005B3D36" w:rsidRDefault="005B3D36" w:rsidP="005B3D36">
      <w:pPr>
        <w:tabs>
          <w:tab w:val="left" w:pos="851"/>
        </w:tabs>
        <w:rPr>
          <w:rFonts w:ascii="Calibri" w:eastAsia="Calibri" w:hAnsi="Calibri" w:cs="Times New Roman"/>
          <w:sz w:val="20"/>
          <w:szCs w:val="20"/>
          <w:lang w:val="es-MX"/>
        </w:rPr>
      </w:pPr>
    </w:p>
    <w:p w:rsidR="005B3D36" w:rsidRDefault="005B3D36" w:rsidP="005B3D36">
      <w:pPr>
        <w:tabs>
          <w:tab w:val="left" w:pos="851"/>
        </w:tabs>
        <w:rPr>
          <w:rFonts w:ascii="Calibri" w:eastAsia="Calibri" w:hAnsi="Calibri" w:cs="Times New Roman"/>
          <w:sz w:val="20"/>
          <w:szCs w:val="20"/>
          <w:lang w:val="es-MX"/>
        </w:rPr>
      </w:pPr>
    </w:p>
    <w:p w:rsidR="005B3D36" w:rsidRDefault="005B3D36" w:rsidP="005B3D36">
      <w:pPr>
        <w:tabs>
          <w:tab w:val="left" w:pos="851"/>
        </w:tabs>
        <w:rPr>
          <w:rFonts w:ascii="Calibri" w:eastAsia="Calibri" w:hAnsi="Calibri" w:cs="Times New Roman"/>
          <w:sz w:val="20"/>
          <w:szCs w:val="20"/>
          <w:lang w:val="es-MX"/>
        </w:rPr>
      </w:pPr>
    </w:p>
    <w:p w:rsidR="005B3D36" w:rsidRDefault="005B3D36" w:rsidP="005B3D36">
      <w:pPr>
        <w:tabs>
          <w:tab w:val="left" w:pos="851"/>
        </w:tabs>
        <w:rPr>
          <w:rFonts w:ascii="Calibri" w:eastAsia="Calibri" w:hAnsi="Calibri" w:cs="Times New Roman"/>
          <w:sz w:val="20"/>
          <w:szCs w:val="20"/>
          <w:lang w:val="es-MX"/>
        </w:rPr>
      </w:pPr>
    </w:p>
    <w:p w:rsidR="00011207" w:rsidRDefault="00011207" w:rsidP="005B3D36">
      <w:pPr>
        <w:tabs>
          <w:tab w:val="left" w:pos="851"/>
        </w:tabs>
        <w:rPr>
          <w:rFonts w:ascii="Calibri" w:eastAsia="Calibri" w:hAnsi="Calibri" w:cs="Times New Roman"/>
          <w:sz w:val="20"/>
          <w:szCs w:val="20"/>
          <w:lang w:val="es-MX"/>
        </w:rPr>
      </w:pPr>
    </w:p>
    <w:p w:rsidR="00011207" w:rsidRDefault="00011207" w:rsidP="005B3D36">
      <w:pPr>
        <w:tabs>
          <w:tab w:val="left" w:pos="851"/>
        </w:tabs>
        <w:rPr>
          <w:rFonts w:ascii="Calibri" w:eastAsia="Calibri" w:hAnsi="Calibri" w:cs="Times New Roman"/>
          <w:sz w:val="20"/>
          <w:szCs w:val="20"/>
          <w:lang w:val="es-MX"/>
        </w:rPr>
      </w:pPr>
    </w:p>
    <w:p w:rsidR="00011207" w:rsidRDefault="00011207" w:rsidP="005B3D36">
      <w:pPr>
        <w:tabs>
          <w:tab w:val="left" w:pos="851"/>
        </w:tabs>
        <w:rPr>
          <w:rFonts w:ascii="Calibri" w:eastAsia="Calibri" w:hAnsi="Calibri" w:cs="Times New Roman"/>
          <w:sz w:val="20"/>
          <w:szCs w:val="20"/>
          <w:lang w:val="es-MX"/>
        </w:rPr>
      </w:pPr>
    </w:p>
    <w:p w:rsidR="00011207" w:rsidRDefault="00011207" w:rsidP="005B3D36">
      <w:pPr>
        <w:tabs>
          <w:tab w:val="left" w:pos="851"/>
        </w:tabs>
        <w:rPr>
          <w:rFonts w:ascii="Calibri" w:eastAsia="Calibri" w:hAnsi="Calibri" w:cs="Times New Roman"/>
          <w:sz w:val="20"/>
          <w:szCs w:val="20"/>
          <w:lang w:val="es-MX"/>
        </w:rPr>
      </w:pPr>
    </w:p>
    <w:tbl>
      <w:tblPr>
        <w:tblW w:w="6740" w:type="dxa"/>
        <w:jc w:val="center"/>
        <w:tblCellMar>
          <w:left w:w="70" w:type="dxa"/>
          <w:right w:w="70" w:type="dxa"/>
        </w:tblCellMar>
        <w:tblLook w:val="04A0" w:firstRow="1" w:lastRow="0" w:firstColumn="1" w:lastColumn="0" w:noHBand="0" w:noVBand="1"/>
      </w:tblPr>
      <w:tblGrid>
        <w:gridCol w:w="1545"/>
        <w:gridCol w:w="1662"/>
        <w:gridCol w:w="3533"/>
      </w:tblGrid>
      <w:tr w:rsidR="00011207" w:rsidRPr="00011207" w:rsidTr="00011207">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11207" w:rsidRPr="00011207" w:rsidRDefault="00011207" w:rsidP="00011207">
            <w:pPr>
              <w:jc w:val="center"/>
              <w:rPr>
                <w:rFonts w:ascii="Calibri" w:eastAsia="Times New Roman" w:hAnsi="Calibri" w:cs="Calibri"/>
                <w:b/>
                <w:bCs/>
                <w:color w:val="FFFFFF"/>
                <w:sz w:val="18"/>
                <w:szCs w:val="18"/>
                <w:lang w:val="es-MX" w:eastAsia="es-MX"/>
              </w:rPr>
            </w:pPr>
            <w:r w:rsidRPr="00011207">
              <w:rPr>
                <w:rFonts w:ascii="Calibri" w:eastAsia="Times New Roman" w:hAnsi="Calibri" w:cs="Calibri"/>
                <w:b/>
                <w:bCs/>
                <w:color w:val="FFFFFF"/>
                <w:sz w:val="18"/>
                <w:szCs w:val="18"/>
                <w:lang w:val="es-MX" w:eastAsia="es-MX"/>
              </w:rPr>
              <w:t xml:space="preserve">HOTELES PREVISTOS O SIMILARES </w:t>
            </w:r>
          </w:p>
        </w:tc>
      </w:tr>
      <w:tr w:rsidR="00011207" w:rsidRPr="00011207" w:rsidTr="00011207">
        <w:trPr>
          <w:trHeight w:val="300"/>
          <w:jc w:val="center"/>
        </w:trPr>
        <w:tc>
          <w:tcPr>
            <w:tcW w:w="1545" w:type="dxa"/>
            <w:tcBorders>
              <w:top w:val="nil"/>
              <w:left w:val="single" w:sz="8" w:space="0" w:color="auto"/>
              <w:bottom w:val="single" w:sz="4" w:space="0" w:color="auto"/>
              <w:right w:val="single" w:sz="4" w:space="0" w:color="auto"/>
            </w:tcBorders>
            <w:shd w:val="clear" w:color="000000" w:fill="000000"/>
            <w:noWrap/>
            <w:vAlign w:val="center"/>
            <w:hideMark/>
          </w:tcPr>
          <w:p w:rsidR="00011207" w:rsidRPr="00011207" w:rsidRDefault="00011207" w:rsidP="00011207">
            <w:pPr>
              <w:rPr>
                <w:rFonts w:ascii="Calibri" w:eastAsia="Times New Roman" w:hAnsi="Calibri" w:cs="Calibri"/>
                <w:b/>
                <w:bCs/>
                <w:color w:val="FFFFFF"/>
                <w:sz w:val="18"/>
                <w:szCs w:val="18"/>
                <w:lang w:val="es-MX" w:eastAsia="es-MX"/>
              </w:rPr>
            </w:pPr>
            <w:r w:rsidRPr="00011207">
              <w:rPr>
                <w:rFonts w:ascii="Calibri" w:eastAsia="Times New Roman" w:hAnsi="Calibri" w:cs="Calibri"/>
                <w:b/>
                <w:bCs/>
                <w:color w:val="FFFFFF"/>
                <w:sz w:val="18"/>
                <w:szCs w:val="18"/>
                <w:lang w:val="es-MX" w:eastAsia="es-MX"/>
              </w:rPr>
              <w:t>Categoría</w:t>
            </w:r>
          </w:p>
        </w:tc>
        <w:tc>
          <w:tcPr>
            <w:tcW w:w="1662" w:type="dxa"/>
            <w:tcBorders>
              <w:top w:val="nil"/>
              <w:left w:val="nil"/>
              <w:bottom w:val="single" w:sz="4" w:space="0" w:color="auto"/>
              <w:right w:val="single" w:sz="4" w:space="0" w:color="auto"/>
            </w:tcBorders>
            <w:shd w:val="clear" w:color="000000" w:fill="000000"/>
            <w:noWrap/>
            <w:vAlign w:val="center"/>
            <w:hideMark/>
          </w:tcPr>
          <w:p w:rsidR="00011207" w:rsidRPr="00011207" w:rsidRDefault="00011207" w:rsidP="00011207">
            <w:pPr>
              <w:rPr>
                <w:rFonts w:ascii="Calibri" w:eastAsia="Times New Roman" w:hAnsi="Calibri" w:cs="Calibri"/>
                <w:b/>
                <w:bCs/>
                <w:color w:val="FFFFFF"/>
                <w:sz w:val="18"/>
                <w:szCs w:val="18"/>
                <w:lang w:val="es-MX" w:eastAsia="es-MX"/>
              </w:rPr>
            </w:pPr>
            <w:r w:rsidRPr="00011207">
              <w:rPr>
                <w:rFonts w:ascii="Calibri" w:eastAsia="Times New Roman" w:hAnsi="Calibri" w:cs="Calibri"/>
                <w:b/>
                <w:bCs/>
                <w:color w:val="FFFFFF"/>
                <w:sz w:val="18"/>
                <w:szCs w:val="18"/>
                <w:lang w:val="es-MX" w:eastAsia="es-MX"/>
              </w:rPr>
              <w:t>Ciudad</w:t>
            </w:r>
          </w:p>
        </w:tc>
        <w:tc>
          <w:tcPr>
            <w:tcW w:w="3533" w:type="dxa"/>
            <w:tcBorders>
              <w:top w:val="nil"/>
              <w:left w:val="nil"/>
              <w:bottom w:val="single" w:sz="4" w:space="0" w:color="auto"/>
              <w:right w:val="single" w:sz="8" w:space="0" w:color="auto"/>
            </w:tcBorders>
            <w:shd w:val="clear" w:color="000000" w:fill="000000"/>
            <w:noWrap/>
            <w:vAlign w:val="center"/>
            <w:hideMark/>
          </w:tcPr>
          <w:p w:rsidR="00011207" w:rsidRPr="00011207" w:rsidRDefault="00011207" w:rsidP="00011207">
            <w:pPr>
              <w:rPr>
                <w:rFonts w:ascii="Calibri" w:eastAsia="Times New Roman" w:hAnsi="Calibri" w:cs="Calibri"/>
                <w:b/>
                <w:bCs/>
                <w:color w:val="FFFFFF"/>
                <w:sz w:val="18"/>
                <w:szCs w:val="18"/>
                <w:lang w:val="es-MX" w:eastAsia="es-MX"/>
              </w:rPr>
            </w:pPr>
            <w:r w:rsidRPr="00011207">
              <w:rPr>
                <w:rFonts w:ascii="Calibri" w:eastAsia="Times New Roman" w:hAnsi="Calibri" w:cs="Calibri"/>
                <w:b/>
                <w:bCs/>
                <w:color w:val="FFFFFF"/>
                <w:sz w:val="18"/>
                <w:szCs w:val="18"/>
                <w:lang w:val="es-MX" w:eastAsia="es-MX"/>
              </w:rPr>
              <w:t>Hotel</w:t>
            </w:r>
          </w:p>
        </w:tc>
      </w:tr>
      <w:tr w:rsidR="00011207" w:rsidRPr="00011207" w:rsidTr="00011207">
        <w:trPr>
          <w:trHeight w:val="240"/>
          <w:jc w:val="center"/>
        </w:trPr>
        <w:tc>
          <w:tcPr>
            <w:tcW w:w="1545" w:type="dxa"/>
            <w:vMerge w:val="restart"/>
            <w:tcBorders>
              <w:top w:val="nil"/>
              <w:left w:val="single" w:sz="8" w:space="0" w:color="auto"/>
              <w:bottom w:val="single" w:sz="4" w:space="0" w:color="000000"/>
              <w:right w:val="single" w:sz="4" w:space="0" w:color="auto"/>
            </w:tcBorders>
            <w:noWrap/>
            <w:vAlign w:val="center"/>
            <w:hideMark/>
          </w:tcPr>
          <w:p w:rsidR="00011207" w:rsidRPr="00011207" w:rsidRDefault="00011207" w:rsidP="00011207">
            <w:pPr>
              <w:rPr>
                <w:rFonts w:ascii="Calibri" w:eastAsia="Times New Roman" w:hAnsi="Calibri" w:cs="Calibri"/>
                <w:color w:val="000000"/>
                <w:sz w:val="18"/>
                <w:szCs w:val="18"/>
                <w:lang w:val="es-MX" w:eastAsia="es-MX"/>
              </w:rPr>
            </w:pPr>
            <w:r w:rsidRPr="00011207">
              <w:rPr>
                <w:rFonts w:ascii="Calibri" w:eastAsia="Times New Roman" w:hAnsi="Calibri" w:cs="Calibri"/>
                <w:color w:val="000000"/>
                <w:sz w:val="18"/>
                <w:szCs w:val="18"/>
                <w:lang w:val="es-MX" w:eastAsia="es-MX"/>
              </w:rPr>
              <w:t>TURISTA</w:t>
            </w:r>
          </w:p>
        </w:tc>
        <w:tc>
          <w:tcPr>
            <w:tcW w:w="1662" w:type="dxa"/>
            <w:tcBorders>
              <w:top w:val="nil"/>
              <w:left w:val="nil"/>
              <w:bottom w:val="single" w:sz="4" w:space="0" w:color="auto"/>
              <w:right w:val="single" w:sz="4" w:space="0" w:color="auto"/>
            </w:tcBorders>
            <w:noWrap/>
            <w:vAlign w:val="center"/>
            <w:hideMark/>
          </w:tcPr>
          <w:p w:rsidR="00011207" w:rsidRPr="00011207" w:rsidRDefault="00011207" w:rsidP="00011207">
            <w:pPr>
              <w:rPr>
                <w:rFonts w:ascii="Calibri" w:eastAsia="Times New Roman" w:hAnsi="Calibri" w:cs="Calibri"/>
                <w:color w:val="000000"/>
                <w:sz w:val="18"/>
                <w:szCs w:val="18"/>
                <w:lang w:val="es-MX" w:eastAsia="es-MX"/>
              </w:rPr>
            </w:pPr>
            <w:r w:rsidRPr="00011207">
              <w:rPr>
                <w:rFonts w:ascii="Calibri" w:eastAsia="Times New Roman" w:hAnsi="Calibri" w:cs="Calibri"/>
                <w:color w:val="000000"/>
                <w:sz w:val="18"/>
                <w:szCs w:val="18"/>
                <w:lang w:val="es-MX" w:eastAsia="es-MX"/>
              </w:rPr>
              <w:t xml:space="preserve">Antigua </w:t>
            </w:r>
          </w:p>
        </w:tc>
        <w:tc>
          <w:tcPr>
            <w:tcW w:w="3533" w:type="dxa"/>
            <w:tcBorders>
              <w:top w:val="nil"/>
              <w:left w:val="nil"/>
              <w:bottom w:val="single" w:sz="4" w:space="0" w:color="auto"/>
              <w:right w:val="single" w:sz="8" w:space="0" w:color="auto"/>
            </w:tcBorders>
            <w:noWrap/>
            <w:vAlign w:val="center"/>
            <w:hideMark/>
          </w:tcPr>
          <w:p w:rsidR="00011207" w:rsidRPr="00011207" w:rsidRDefault="00011207" w:rsidP="00011207">
            <w:pPr>
              <w:rPr>
                <w:rFonts w:ascii="Calibri" w:eastAsia="Times New Roman" w:hAnsi="Calibri" w:cs="Calibri"/>
                <w:color w:val="000000"/>
                <w:sz w:val="18"/>
                <w:szCs w:val="18"/>
                <w:lang w:val="es-MX" w:eastAsia="es-MX"/>
              </w:rPr>
            </w:pPr>
            <w:r w:rsidRPr="00011207">
              <w:rPr>
                <w:rFonts w:ascii="Calibri" w:eastAsia="Times New Roman" w:hAnsi="Calibri" w:cs="Calibri"/>
                <w:color w:val="000000"/>
                <w:sz w:val="18"/>
                <w:szCs w:val="18"/>
                <w:lang w:val="es-MX" w:eastAsia="es-MX"/>
              </w:rPr>
              <w:t>Las Marías</w:t>
            </w:r>
          </w:p>
        </w:tc>
      </w:tr>
      <w:tr w:rsidR="00011207" w:rsidRPr="00011207" w:rsidTr="00011207">
        <w:trPr>
          <w:trHeight w:val="240"/>
          <w:jc w:val="center"/>
        </w:trPr>
        <w:tc>
          <w:tcPr>
            <w:tcW w:w="1545" w:type="dxa"/>
            <w:vMerge/>
            <w:tcBorders>
              <w:top w:val="nil"/>
              <w:left w:val="single" w:sz="8" w:space="0" w:color="auto"/>
              <w:bottom w:val="single" w:sz="4" w:space="0" w:color="000000"/>
              <w:right w:val="single" w:sz="4" w:space="0" w:color="auto"/>
            </w:tcBorders>
            <w:vAlign w:val="center"/>
            <w:hideMark/>
          </w:tcPr>
          <w:p w:rsidR="00011207" w:rsidRPr="00011207" w:rsidRDefault="00011207" w:rsidP="00011207">
            <w:pPr>
              <w:rPr>
                <w:rFonts w:ascii="Calibri" w:eastAsia="Times New Roman" w:hAnsi="Calibri" w:cs="Calibri"/>
                <w:color w:val="000000"/>
                <w:sz w:val="18"/>
                <w:szCs w:val="18"/>
                <w:lang w:val="es-MX" w:eastAsia="es-MX"/>
              </w:rPr>
            </w:pPr>
          </w:p>
        </w:tc>
        <w:tc>
          <w:tcPr>
            <w:tcW w:w="1662" w:type="dxa"/>
            <w:tcBorders>
              <w:top w:val="nil"/>
              <w:left w:val="nil"/>
              <w:bottom w:val="single" w:sz="4" w:space="0" w:color="auto"/>
              <w:right w:val="single" w:sz="4" w:space="0" w:color="auto"/>
            </w:tcBorders>
            <w:noWrap/>
            <w:vAlign w:val="center"/>
            <w:hideMark/>
          </w:tcPr>
          <w:p w:rsidR="00011207" w:rsidRPr="00011207" w:rsidRDefault="00011207" w:rsidP="00011207">
            <w:pPr>
              <w:rPr>
                <w:rFonts w:ascii="Calibri" w:eastAsia="Times New Roman" w:hAnsi="Calibri" w:cs="Calibri"/>
                <w:color w:val="000000"/>
                <w:sz w:val="18"/>
                <w:szCs w:val="18"/>
                <w:lang w:val="es-MX" w:eastAsia="es-MX"/>
              </w:rPr>
            </w:pPr>
            <w:r w:rsidRPr="00011207">
              <w:rPr>
                <w:rFonts w:ascii="Calibri" w:eastAsia="Times New Roman" w:hAnsi="Calibri" w:cs="Calibri"/>
                <w:color w:val="000000"/>
                <w:sz w:val="18"/>
                <w:szCs w:val="18"/>
                <w:lang w:val="es-MX" w:eastAsia="es-MX"/>
              </w:rPr>
              <w:t xml:space="preserve">Panajachel </w:t>
            </w:r>
          </w:p>
        </w:tc>
        <w:tc>
          <w:tcPr>
            <w:tcW w:w="3533" w:type="dxa"/>
            <w:tcBorders>
              <w:top w:val="nil"/>
              <w:left w:val="nil"/>
              <w:bottom w:val="single" w:sz="4" w:space="0" w:color="auto"/>
              <w:right w:val="single" w:sz="8" w:space="0" w:color="auto"/>
            </w:tcBorders>
            <w:noWrap/>
            <w:vAlign w:val="center"/>
            <w:hideMark/>
          </w:tcPr>
          <w:p w:rsidR="00011207" w:rsidRPr="00011207" w:rsidRDefault="00011207" w:rsidP="00011207">
            <w:pPr>
              <w:rPr>
                <w:rFonts w:ascii="Calibri" w:eastAsia="Times New Roman" w:hAnsi="Calibri" w:cs="Calibri"/>
                <w:color w:val="000000"/>
                <w:sz w:val="18"/>
                <w:szCs w:val="18"/>
                <w:lang w:val="es-MX" w:eastAsia="es-MX"/>
              </w:rPr>
            </w:pPr>
            <w:r w:rsidRPr="00011207">
              <w:rPr>
                <w:rFonts w:ascii="Calibri" w:eastAsia="Times New Roman" w:hAnsi="Calibri" w:cs="Calibri"/>
                <w:color w:val="000000"/>
                <w:sz w:val="18"/>
                <w:szCs w:val="18"/>
                <w:lang w:val="es-MX" w:eastAsia="es-MX"/>
              </w:rPr>
              <w:t xml:space="preserve">Regis </w:t>
            </w:r>
          </w:p>
        </w:tc>
      </w:tr>
      <w:tr w:rsidR="00011207" w:rsidRPr="00011207" w:rsidTr="00011207">
        <w:trPr>
          <w:trHeight w:val="300"/>
          <w:jc w:val="center"/>
        </w:trPr>
        <w:tc>
          <w:tcPr>
            <w:tcW w:w="1545" w:type="dxa"/>
            <w:vMerge/>
            <w:tcBorders>
              <w:top w:val="nil"/>
              <w:left w:val="single" w:sz="8" w:space="0" w:color="auto"/>
              <w:bottom w:val="single" w:sz="4" w:space="0" w:color="000000"/>
              <w:right w:val="single" w:sz="4" w:space="0" w:color="auto"/>
            </w:tcBorders>
            <w:vAlign w:val="center"/>
            <w:hideMark/>
          </w:tcPr>
          <w:p w:rsidR="00011207" w:rsidRPr="00011207" w:rsidRDefault="00011207" w:rsidP="00011207">
            <w:pPr>
              <w:rPr>
                <w:rFonts w:ascii="Calibri" w:eastAsia="Times New Roman" w:hAnsi="Calibri" w:cs="Calibri"/>
                <w:color w:val="000000"/>
                <w:sz w:val="18"/>
                <w:szCs w:val="18"/>
                <w:lang w:val="es-MX" w:eastAsia="es-MX"/>
              </w:rPr>
            </w:pPr>
          </w:p>
        </w:tc>
        <w:tc>
          <w:tcPr>
            <w:tcW w:w="1662" w:type="dxa"/>
            <w:tcBorders>
              <w:top w:val="nil"/>
              <w:left w:val="nil"/>
              <w:bottom w:val="single" w:sz="4" w:space="0" w:color="auto"/>
              <w:right w:val="single" w:sz="4" w:space="0" w:color="auto"/>
            </w:tcBorders>
            <w:noWrap/>
            <w:vAlign w:val="center"/>
            <w:hideMark/>
          </w:tcPr>
          <w:p w:rsidR="00011207" w:rsidRPr="00011207" w:rsidRDefault="00011207" w:rsidP="00011207">
            <w:pPr>
              <w:rPr>
                <w:rFonts w:ascii="Calibri" w:eastAsia="Times New Roman" w:hAnsi="Calibri" w:cs="Calibri"/>
                <w:color w:val="000000"/>
                <w:sz w:val="18"/>
                <w:szCs w:val="18"/>
                <w:lang w:val="es-MX" w:eastAsia="es-MX"/>
              </w:rPr>
            </w:pPr>
            <w:r w:rsidRPr="00011207">
              <w:rPr>
                <w:rFonts w:ascii="Calibri" w:eastAsia="Times New Roman" w:hAnsi="Calibri" w:cs="Calibri"/>
                <w:color w:val="000000"/>
                <w:sz w:val="18"/>
                <w:szCs w:val="18"/>
                <w:lang w:val="es-MX" w:eastAsia="es-MX"/>
              </w:rPr>
              <w:t xml:space="preserve">Guatemala </w:t>
            </w:r>
          </w:p>
        </w:tc>
        <w:tc>
          <w:tcPr>
            <w:tcW w:w="3533" w:type="dxa"/>
            <w:tcBorders>
              <w:top w:val="nil"/>
              <w:left w:val="nil"/>
              <w:bottom w:val="single" w:sz="4" w:space="0" w:color="auto"/>
              <w:right w:val="single" w:sz="8" w:space="0" w:color="auto"/>
            </w:tcBorders>
            <w:noWrap/>
            <w:vAlign w:val="center"/>
            <w:hideMark/>
          </w:tcPr>
          <w:p w:rsidR="00011207" w:rsidRPr="00011207" w:rsidRDefault="00011207" w:rsidP="00011207">
            <w:pPr>
              <w:rPr>
                <w:rFonts w:ascii="Calibri" w:eastAsia="Times New Roman" w:hAnsi="Calibri" w:cs="Calibri"/>
                <w:color w:val="000000"/>
                <w:sz w:val="18"/>
                <w:szCs w:val="18"/>
                <w:lang w:val="es-MX" w:eastAsia="es-MX"/>
              </w:rPr>
            </w:pPr>
            <w:r w:rsidRPr="00011207">
              <w:rPr>
                <w:rFonts w:ascii="Calibri" w:eastAsia="Times New Roman" w:hAnsi="Calibri" w:cs="Calibri"/>
                <w:color w:val="000000"/>
                <w:sz w:val="18"/>
                <w:szCs w:val="18"/>
                <w:lang w:val="es-MX" w:eastAsia="es-MX"/>
              </w:rPr>
              <w:t xml:space="preserve">Las </w:t>
            </w:r>
            <w:proofErr w:type="spellStart"/>
            <w:r w:rsidRPr="00011207">
              <w:rPr>
                <w:rFonts w:ascii="Calibri" w:eastAsia="Times New Roman" w:hAnsi="Calibri" w:cs="Calibri"/>
                <w:color w:val="000000"/>
                <w:sz w:val="18"/>
                <w:szCs w:val="18"/>
                <w:lang w:val="es-MX" w:eastAsia="es-MX"/>
              </w:rPr>
              <w:t>Americas</w:t>
            </w:r>
            <w:proofErr w:type="spellEnd"/>
          </w:p>
        </w:tc>
      </w:tr>
      <w:tr w:rsidR="00011207" w:rsidRPr="00011207" w:rsidTr="00011207">
        <w:trPr>
          <w:trHeight w:val="240"/>
          <w:jc w:val="center"/>
        </w:trPr>
        <w:tc>
          <w:tcPr>
            <w:tcW w:w="1545" w:type="dxa"/>
            <w:vMerge w:val="restart"/>
            <w:tcBorders>
              <w:top w:val="nil"/>
              <w:left w:val="single" w:sz="8" w:space="0" w:color="auto"/>
              <w:bottom w:val="single" w:sz="4" w:space="0" w:color="000000"/>
              <w:right w:val="single" w:sz="4" w:space="0" w:color="auto"/>
            </w:tcBorders>
            <w:noWrap/>
            <w:vAlign w:val="center"/>
            <w:hideMark/>
          </w:tcPr>
          <w:p w:rsidR="00011207" w:rsidRPr="00011207" w:rsidRDefault="00011207" w:rsidP="00011207">
            <w:pPr>
              <w:rPr>
                <w:rFonts w:ascii="Calibri" w:eastAsia="Times New Roman" w:hAnsi="Calibri" w:cs="Calibri"/>
                <w:color w:val="000000"/>
                <w:sz w:val="18"/>
                <w:szCs w:val="18"/>
                <w:lang w:val="es-MX" w:eastAsia="es-MX"/>
              </w:rPr>
            </w:pPr>
            <w:r w:rsidRPr="00011207">
              <w:rPr>
                <w:rFonts w:ascii="Calibri" w:eastAsia="Times New Roman" w:hAnsi="Calibri" w:cs="Calibri"/>
                <w:color w:val="000000"/>
                <w:sz w:val="18"/>
                <w:szCs w:val="18"/>
                <w:lang w:val="es-MX" w:eastAsia="es-MX"/>
              </w:rPr>
              <w:t xml:space="preserve">PRIMERA </w:t>
            </w:r>
          </w:p>
        </w:tc>
        <w:tc>
          <w:tcPr>
            <w:tcW w:w="1662" w:type="dxa"/>
            <w:tcBorders>
              <w:top w:val="nil"/>
              <w:left w:val="nil"/>
              <w:bottom w:val="single" w:sz="4" w:space="0" w:color="auto"/>
              <w:right w:val="single" w:sz="4" w:space="0" w:color="auto"/>
            </w:tcBorders>
            <w:noWrap/>
            <w:vAlign w:val="center"/>
            <w:hideMark/>
          </w:tcPr>
          <w:p w:rsidR="00011207" w:rsidRPr="00011207" w:rsidRDefault="00011207" w:rsidP="00011207">
            <w:pPr>
              <w:rPr>
                <w:rFonts w:ascii="Calibri" w:eastAsia="Times New Roman" w:hAnsi="Calibri" w:cs="Calibri"/>
                <w:color w:val="000000"/>
                <w:sz w:val="18"/>
                <w:szCs w:val="18"/>
                <w:lang w:val="es-MX" w:eastAsia="es-MX"/>
              </w:rPr>
            </w:pPr>
            <w:r w:rsidRPr="00011207">
              <w:rPr>
                <w:rFonts w:ascii="Calibri" w:eastAsia="Times New Roman" w:hAnsi="Calibri" w:cs="Calibri"/>
                <w:color w:val="000000"/>
                <w:sz w:val="18"/>
                <w:szCs w:val="18"/>
                <w:lang w:val="es-MX" w:eastAsia="es-MX"/>
              </w:rPr>
              <w:t xml:space="preserve">Antigua </w:t>
            </w:r>
          </w:p>
        </w:tc>
        <w:tc>
          <w:tcPr>
            <w:tcW w:w="3533" w:type="dxa"/>
            <w:tcBorders>
              <w:top w:val="nil"/>
              <w:left w:val="nil"/>
              <w:bottom w:val="single" w:sz="4" w:space="0" w:color="auto"/>
              <w:right w:val="single" w:sz="8" w:space="0" w:color="auto"/>
            </w:tcBorders>
            <w:noWrap/>
            <w:vAlign w:val="center"/>
            <w:hideMark/>
          </w:tcPr>
          <w:p w:rsidR="00011207" w:rsidRPr="00011207" w:rsidRDefault="00011207" w:rsidP="00011207">
            <w:pPr>
              <w:rPr>
                <w:rFonts w:ascii="Calibri" w:eastAsia="Times New Roman" w:hAnsi="Calibri" w:cs="Calibri"/>
                <w:color w:val="000000"/>
                <w:sz w:val="18"/>
                <w:szCs w:val="18"/>
                <w:lang w:val="es-MX" w:eastAsia="es-MX"/>
              </w:rPr>
            </w:pPr>
            <w:r w:rsidRPr="00011207">
              <w:rPr>
                <w:rFonts w:ascii="Calibri" w:eastAsia="Times New Roman" w:hAnsi="Calibri" w:cs="Calibri"/>
                <w:color w:val="000000"/>
                <w:sz w:val="18"/>
                <w:szCs w:val="18"/>
                <w:lang w:val="es-MX" w:eastAsia="es-MX"/>
              </w:rPr>
              <w:t>Porta Antigua</w:t>
            </w:r>
          </w:p>
        </w:tc>
      </w:tr>
      <w:tr w:rsidR="00011207" w:rsidRPr="00011207" w:rsidTr="00011207">
        <w:trPr>
          <w:trHeight w:val="315"/>
          <w:jc w:val="center"/>
        </w:trPr>
        <w:tc>
          <w:tcPr>
            <w:tcW w:w="1545" w:type="dxa"/>
            <w:vMerge/>
            <w:tcBorders>
              <w:top w:val="nil"/>
              <w:left w:val="single" w:sz="8" w:space="0" w:color="auto"/>
              <w:bottom w:val="single" w:sz="4" w:space="0" w:color="000000"/>
              <w:right w:val="single" w:sz="4" w:space="0" w:color="auto"/>
            </w:tcBorders>
            <w:vAlign w:val="center"/>
            <w:hideMark/>
          </w:tcPr>
          <w:p w:rsidR="00011207" w:rsidRPr="00011207" w:rsidRDefault="00011207" w:rsidP="00011207">
            <w:pPr>
              <w:rPr>
                <w:rFonts w:ascii="Calibri" w:eastAsia="Times New Roman" w:hAnsi="Calibri" w:cs="Calibri"/>
                <w:color w:val="000000"/>
                <w:sz w:val="18"/>
                <w:szCs w:val="18"/>
                <w:lang w:val="es-MX" w:eastAsia="es-MX"/>
              </w:rPr>
            </w:pPr>
          </w:p>
        </w:tc>
        <w:tc>
          <w:tcPr>
            <w:tcW w:w="1662" w:type="dxa"/>
            <w:tcBorders>
              <w:top w:val="nil"/>
              <w:left w:val="nil"/>
              <w:bottom w:val="single" w:sz="4" w:space="0" w:color="auto"/>
              <w:right w:val="single" w:sz="4" w:space="0" w:color="auto"/>
            </w:tcBorders>
            <w:noWrap/>
            <w:vAlign w:val="center"/>
            <w:hideMark/>
          </w:tcPr>
          <w:p w:rsidR="00011207" w:rsidRPr="00011207" w:rsidRDefault="00011207" w:rsidP="00011207">
            <w:pPr>
              <w:rPr>
                <w:rFonts w:ascii="Calibri" w:eastAsia="Times New Roman" w:hAnsi="Calibri" w:cs="Calibri"/>
                <w:color w:val="000000"/>
                <w:sz w:val="18"/>
                <w:szCs w:val="18"/>
                <w:lang w:val="es-MX" w:eastAsia="es-MX"/>
              </w:rPr>
            </w:pPr>
            <w:r w:rsidRPr="00011207">
              <w:rPr>
                <w:rFonts w:ascii="Calibri" w:eastAsia="Times New Roman" w:hAnsi="Calibri" w:cs="Calibri"/>
                <w:color w:val="000000"/>
                <w:sz w:val="18"/>
                <w:szCs w:val="18"/>
                <w:lang w:val="es-MX" w:eastAsia="es-MX"/>
              </w:rPr>
              <w:t xml:space="preserve">Panajachel </w:t>
            </w:r>
          </w:p>
        </w:tc>
        <w:tc>
          <w:tcPr>
            <w:tcW w:w="3533" w:type="dxa"/>
            <w:tcBorders>
              <w:top w:val="nil"/>
              <w:left w:val="nil"/>
              <w:bottom w:val="single" w:sz="4" w:space="0" w:color="auto"/>
              <w:right w:val="single" w:sz="8" w:space="0" w:color="auto"/>
            </w:tcBorders>
            <w:noWrap/>
            <w:vAlign w:val="center"/>
            <w:hideMark/>
          </w:tcPr>
          <w:p w:rsidR="00011207" w:rsidRPr="00011207" w:rsidRDefault="00011207" w:rsidP="00011207">
            <w:pPr>
              <w:rPr>
                <w:rFonts w:ascii="Calibri" w:eastAsia="Times New Roman" w:hAnsi="Calibri" w:cs="Calibri"/>
                <w:color w:val="000000"/>
                <w:sz w:val="18"/>
                <w:szCs w:val="18"/>
                <w:lang w:val="es-MX" w:eastAsia="es-MX"/>
              </w:rPr>
            </w:pPr>
            <w:r w:rsidRPr="00011207">
              <w:rPr>
                <w:rFonts w:ascii="Calibri" w:eastAsia="Times New Roman" w:hAnsi="Calibri" w:cs="Calibri"/>
                <w:color w:val="000000"/>
                <w:sz w:val="18"/>
                <w:szCs w:val="18"/>
                <w:lang w:val="es-MX" w:eastAsia="es-MX"/>
              </w:rPr>
              <w:t>Porta del Lago</w:t>
            </w:r>
          </w:p>
        </w:tc>
      </w:tr>
      <w:tr w:rsidR="00011207" w:rsidRPr="00011207" w:rsidTr="00011207">
        <w:trPr>
          <w:trHeight w:val="315"/>
          <w:jc w:val="center"/>
        </w:trPr>
        <w:tc>
          <w:tcPr>
            <w:tcW w:w="1545" w:type="dxa"/>
            <w:vMerge/>
            <w:tcBorders>
              <w:top w:val="nil"/>
              <w:left w:val="single" w:sz="8" w:space="0" w:color="auto"/>
              <w:bottom w:val="single" w:sz="4" w:space="0" w:color="000000"/>
              <w:right w:val="single" w:sz="4" w:space="0" w:color="auto"/>
            </w:tcBorders>
            <w:vAlign w:val="center"/>
            <w:hideMark/>
          </w:tcPr>
          <w:p w:rsidR="00011207" w:rsidRPr="00011207" w:rsidRDefault="00011207" w:rsidP="00011207">
            <w:pPr>
              <w:rPr>
                <w:rFonts w:ascii="Calibri" w:eastAsia="Times New Roman" w:hAnsi="Calibri" w:cs="Calibri"/>
                <w:color w:val="000000"/>
                <w:sz w:val="18"/>
                <w:szCs w:val="18"/>
                <w:lang w:val="es-MX" w:eastAsia="es-MX"/>
              </w:rPr>
            </w:pPr>
          </w:p>
        </w:tc>
        <w:tc>
          <w:tcPr>
            <w:tcW w:w="1662" w:type="dxa"/>
            <w:tcBorders>
              <w:top w:val="nil"/>
              <w:left w:val="nil"/>
              <w:bottom w:val="single" w:sz="4" w:space="0" w:color="auto"/>
              <w:right w:val="single" w:sz="4" w:space="0" w:color="auto"/>
            </w:tcBorders>
            <w:noWrap/>
            <w:vAlign w:val="center"/>
            <w:hideMark/>
          </w:tcPr>
          <w:p w:rsidR="00011207" w:rsidRPr="00011207" w:rsidRDefault="00011207" w:rsidP="00011207">
            <w:pPr>
              <w:rPr>
                <w:rFonts w:ascii="Calibri" w:eastAsia="Times New Roman" w:hAnsi="Calibri" w:cs="Calibri"/>
                <w:color w:val="000000"/>
                <w:sz w:val="18"/>
                <w:szCs w:val="18"/>
                <w:lang w:val="es-MX" w:eastAsia="es-MX"/>
              </w:rPr>
            </w:pPr>
            <w:r w:rsidRPr="00011207">
              <w:rPr>
                <w:rFonts w:ascii="Calibri" w:eastAsia="Times New Roman" w:hAnsi="Calibri" w:cs="Calibri"/>
                <w:color w:val="000000"/>
                <w:sz w:val="18"/>
                <w:szCs w:val="18"/>
                <w:lang w:val="es-MX" w:eastAsia="es-MX"/>
              </w:rPr>
              <w:t xml:space="preserve">Guatemala </w:t>
            </w:r>
          </w:p>
        </w:tc>
        <w:tc>
          <w:tcPr>
            <w:tcW w:w="3533" w:type="dxa"/>
            <w:tcBorders>
              <w:top w:val="nil"/>
              <w:left w:val="nil"/>
              <w:bottom w:val="single" w:sz="4" w:space="0" w:color="auto"/>
              <w:right w:val="single" w:sz="8" w:space="0" w:color="auto"/>
            </w:tcBorders>
            <w:noWrap/>
            <w:vAlign w:val="center"/>
            <w:hideMark/>
          </w:tcPr>
          <w:p w:rsidR="00011207" w:rsidRPr="00011207" w:rsidRDefault="00011207" w:rsidP="00011207">
            <w:pPr>
              <w:rPr>
                <w:rFonts w:ascii="Calibri" w:eastAsia="Times New Roman" w:hAnsi="Calibri" w:cs="Calibri"/>
                <w:color w:val="000000"/>
                <w:sz w:val="18"/>
                <w:szCs w:val="18"/>
                <w:lang w:val="es-MX" w:eastAsia="es-MX"/>
              </w:rPr>
            </w:pPr>
            <w:r w:rsidRPr="00011207">
              <w:rPr>
                <w:rFonts w:ascii="Calibri" w:eastAsia="Times New Roman" w:hAnsi="Calibri" w:cs="Calibri"/>
                <w:color w:val="000000"/>
                <w:sz w:val="18"/>
                <w:szCs w:val="18"/>
                <w:lang w:val="es-MX" w:eastAsia="es-MX"/>
              </w:rPr>
              <w:t>Barceló Guatemala City</w:t>
            </w:r>
          </w:p>
        </w:tc>
      </w:tr>
      <w:tr w:rsidR="00011207" w:rsidRPr="00011207" w:rsidTr="00011207">
        <w:trPr>
          <w:trHeight w:val="315"/>
          <w:jc w:val="center"/>
        </w:trPr>
        <w:tc>
          <w:tcPr>
            <w:tcW w:w="1545" w:type="dxa"/>
            <w:vMerge w:val="restart"/>
            <w:tcBorders>
              <w:top w:val="nil"/>
              <w:left w:val="single" w:sz="8" w:space="0" w:color="auto"/>
              <w:bottom w:val="single" w:sz="8" w:space="0" w:color="000000"/>
              <w:right w:val="single" w:sz="4" w:space="0" w:color="auto"/>
            </w:tcBorders>
            <w:noWrap/>
            <w:vAlign w:val="center"/>
            <w:hideMark/>
          </w:tcPr>
          <w:p w:rsidR="00011207" w:rsidRPr="00011207" w:rsidRDefault="00011207" w:rsidP="00011207">
            <w:pPr>
              <w:rPr>
                <w:rFonts w:ascii="Calibri" w:eastAsia="Times New Roman" w:hAnsi="Calibri" w:cs="Calibri"/>
                <w:color w:val="000000"/>
                <w:sz w:val="18"/>
                <w:szCs w:val="18"/>
                <w:lang w:val="es-MX" w:eastAsia="es-MX"/>
              </w:rPr>
            </w:pPr>
            <w:r w:rsidRPr="00011207">
              <w:rPr>
                <w:rFonts w:ascii="Calibri" w:eastAsia="Times New Roman" w:hAnsi="Calibri" w:cs="Calibri"/>
                <w:color w:val="000000"/>
                <w:sz w:val="18"/>
                <w:szCs w:val="18"/>
                <w:lang w:val="es-MX" w:eastAsia="es-MX"/>
              </w:rPr>
              <w:t xml:space="preserve">SUPERIOR </w:t>
            </w:r>
          </w:p>
        </w:tc>
        <w:tc>
          <w:tcPr>
            <w:tcW w:w="1662" w:type="dxa"/>
            <w:tcBorders>
              <w:top w:val="nil"/>
              <w:left w:val="nil"/>
              <w:bottom w:val="single" w:sz="4" w:space="0" w:color="auto"/>
              <w:right w:val="single" w:sz="4" w:space="0" w:color="auto"/>
            </w:tcBorders>
            <w:noWrap/>
            <w:vAlign w:val="center"/>
            <w:hideMark/>
          </w:tcPr>
          <w:p w:rsidR="00011207" w:rsidRPr="00011207" w:rsidRDefault="00011207" w:rsidP="00011207">
            <w:pPr>
              <w:rPr>
                <w:rFonts w:ascii="Calibri" w:eastAsia="Times New Roman" w:hAnsi="Calibri" w:cs="Calibri"/>
                <w:color w:val="000000"/>
                <w:sz w:val="18"/>
                <w:szCs w:val="18"/>
                <w:lang w:val="es-MX" w:eastAsia="es-MX"/>
              </w:rPr>
            </w:pPr>
            <w:r w:rsidRPr="00011207">
              <w:rPr>
                <w:rFonts w:ascii="Calibri" w:eastAsia="Times New Roman" w:hAnsi="Calibri" w:cs="Calibri"/>
                <w:color w:val="000000"/>
                <w:sz w:val="18"/>
                <w:szCs w:val="18"/>
                <w:lang w:val="es-MX" w:eastAsia="es-MX"/>
              </w:rPr>
              <w:t xml:space="preserve">Antigua </w:t>
            </w:r>
          </w:p>
        </w:tc>
        <w:tc>
          <w:tcPr>
            <w:tcW w:w="3533" w:type="dxa"/>
            <w:tcBorders>
              <w:top w:val="nil"/>
              <w:left w:val="nil"/>
              <w:bottom w:val="single" w:sz="4" w:space="0" w:color="auto"/>
              <w:right w:val="single" w:sz="8" w:space="0" w:color="auto"/>
            </w:tcBorders>
            <w:noWrap/>
            <w:vAlign w:val="center"/>
            <w:hideMark/>
          </w:tcPr>
          <w:p w:rsidR="00011207" w:rsidRPr="00011207" w:rsidRDefault="00011207" w:rsidP="00011207">
            <w:pPr>
              <w:rPr>
                <w:rFonts w:ascii="Calibri" w:eastAsia="Times New Roman" w:hAnsi="Calibri" w:cs="Calibri"/>
                <w:color w:val="000000"/>
                <w:sz w:val="18"/>
                <w:szCs w:val="18"/>
                <w:lang w:val="es-MX" w:eastAsia="es-MX"/>
              </w:rPr>
            </w:pPr>
            <w:r w:rsidRPr="00011207">
              <w:rPr>
                <w:rFonts w:ascii="Calibri" w:eastAsia="Times New Roman" w:hAnsi="Calibri" w:cs="Calibri"/>
                <w:color w:val="000000"/>
                <w:sz w:val="18"/>
                <w:szCs w:val="18"/>
                <w:lang w:val="es-MX" w:eastAsia="es-MX"/>
              </w:rPr>
              <w:t>Santo Domingo</w:t>
            </w:r>
          </w:p>
        </w:tc>
      </w:tr>
      <w:tr w:rsidR="00011207" w:rsidRPr="00011207" w:rsidTr="00011207">
        <w:trPr>
          <w:trHeight w:val="315"/>
          <w:jc w:val="center"/>
        </w:trPr>
        <w:tc>
          <w:tcPr>
            <w:tcW w:w="1545" w:type="dxa"/>
            <w:vMerge/>
            <w:tcBorders>
              <w:top w:val="nil"/>
              <w:left w:val="single" w:sz="8" w:space="0" w:color="auto"/>
              <w:bottom w:val="single" w:sz="8" w:space="0" w:color="000000"/>
              <w:right w:val="single" w:sz="4" w:space="0" w:color="auto"/>
            </w:tcBorders>
            <w:vAlign w:val="center"/>
            <w:hideMark/>
          </w:tcPr>
          <w:p w:rsidR="00011207" w:rsidRPr="00011207" w:rsidRDefault="00011207" w:rsidP="00011207">
            <w:pPr>
              <w:rPr>
                <w:rFonts w:ascii="Calibri" w:eastAsia="Times New Roman" w:hAnsi="Calibri" w:cs="Calibri"/>
                <w:color w:val="000000"/>
                <w:sz w:val="18"/>
                <w:szCs w:val="18"/>
                <w:lang w:val="es-MX" w:eastAsia="es-MX"/>
              </w:rPr>
            </w:pPr>
          </w:p>
        </w:tc>
        <w:tc>
          <w:tcPr>
            <w:tcW w:w="1662" w:type="dxa"/>
            <w:tcBorders>
              <w:top w:val="nil"/>
              <w:left w:val="nil"/>
              <w:bottom w:val="single" w:sz="4" w:space="0" w:color="auto"/>
              <w:right w:val="single" w:sz="4" w:space="0" w:color="auto"/>
            </w:tcBorders>
            <w:noWrap/>
            <w:vAlign w:val="center"/>
            <w:hideMark/>
          </w:tcPr>
          <w:p w:rsidR="00011207" w:rsidRPr="00011207" w:rsidRDefault="00011207" w:rsidP="00011207">
            <w:pPr>
              <w:rPr>
                <w:rFonts w:ascii="Calibri" w:eastAsia="Times New Roman" w:hAnsi="Calibri" w:cs="Calibri"/>
                <w:color w:val="000000"/>
                <w:sz w:val="18"/>
                <w:szCs w:val="18"/>
                <w:lang w:val="es-MX" w:eastAsia="es-MX"/>
              </w:rPr>
            </w:pPr>
            <w:r w:rsidRPr="00011207">
              <w:rPr>
                <w:rFonts w:ascii="Calibri" w:eastAsia="Times New Roman" w:hAnsi="Calibri" w:cs="Calibri"/>
                <w:color w:val="000000"/>
                <w:sz w:val="18"/>
                <w:szCs w:val="18"/>
                <w:lang w:val="es-MX" w:eastAsia="es-MX"/>
              </w:rPr>
              <w:t xml:space="preserve">Panajachel </w:t>
            </w:r>
          </w:p>
        </w:tc>
        <w:tc>
          <w:tcPr>
            <w:tcW w:w="3533" w:type="dxa"/>
            <w:tcBorders>
              <w:top w:val="nil"/>
              <w:left w:val="nil"/>
              <w:bottom w:val="single" w:sz="4" w:space="0" w:color="auto"/>
              <w:right w:val="single" w:sz="8" w:space="0" w:color="auto"/>
            </w:tcBorders>
            <w:noWrap/>
            <w:vAlign w:val="center"/>
            <w:hideMark/>
          </w:tcPr>
          <w:p w:rsidR="00011207" w:rsidRPr="00011207" w:rsidRDefault="00011207" w:rsidP="00011207">
            <w:pPr>
              <w:rPr>
                <w:rFonts w:ascii="Calibri" w:eastAsia="Times New Roman" w:hAnsi="Calibri" w:cs="Calibri"/>
                <w:color w:val="000000"/>
                <w:sz w:val="18"/>
                <w:szCs w:val="18"/>
                <w:lang w:val="es-MX" w:eastAsia="es-MX"/>
              </w:rPr>
            </w:pPr>
            <w:r w:rsidRPr="00011207">
              <w:rPr>
                <w:rFonts w:ascii="Calibri" w:eastAsia="Times New Roman" w:hAnsi="Calibri" w:cs="Calibri"/>
                <w:color w:val="000000"/>
                <w:sz w:val="18"/>
                <w:szCs w:val="18"/>
                <w:lang w:val="es-MX" w:eastAsia="es-MX"/>
              </w:rPr>
              <w:t>Atitlán</w:t>
            </w:r>
          </w:p>
        </w:tc>
      </w:tr>
      <w:tr w:rsidR="00011207" w:rsidRPr="00011207" w:rsidTr="00011207">
        <w:trPr>
          <w:trHeight w:val="315"/>
          <w:jc w:val="center"/>
        </w:trPr>
        <w:tc>
          <w:tcPr>
            <w:tcW w:w="1545" w:type="dxa"/>
            <w:vMerge/>
            <w:tcBorders>
              <w:top w:val="nil"/>
              <w:left w:val="single" w:sz="8" w:space="0" w:color="auto"/>
              <w:bottom w:val="single" w:sz="8" w:space="0" w:color="000000"/>
              <w:right w:val="single" w:sz="4" w:space="0" w:color="auto"/>
            </w:tcBorders>
            <w:vAlign w:val="center"/>
            <w:hideMark/>
          </w:tcPr>
          <w:p w:rsidR="00011207" w:rsidRPr="00011207" w:rsidRDefault="00011207" w:rsidP="00011207">
            <w:pPr>
              <w:rPr>
                <w:rFonts w:ascii="Calibri" w:eastAsia="Times New Roman" w:hAnsi="Calibri" w:cs="Calibri"/>
                <w:color w:val="000000"/>
                <w:sz w:val="18"/>
                <w:szCs w:val="18"/>
                <w:lang w:val="es-MX" w:eastAsia="es-MX"/>
              </w:rPr>
            </w:pPr>
          </w:p>
        </w:tc>
        <w:tc>
          <w:tcPr>
            <w:tcW w:w="1662" w:type="dxa"/>
            <w:tcBorders>
              <w:top w:val="nil"/>
              <w:left w:val="nil"/>
              <w:bottom w:val="single" w:sz="8" w:space="0" w:color="auto"/>
              <w:right w:val="single" w:sz="4" w:space="0" w:color="auto"/>
            </w:tcBorders>
            <w:noWrap/>
            <w:vAlign w:val="center"/>
            <w:hideMark/>
          </w:tcPr>
          <w:p w:rsidR="00011207" w:rsidRPr="00011207" w:rsidRDefault="00011207" w:rsidP="00011207">
            <w:pPr>
              <w:rPr>
                <w:rFonts w:ascii="Calibri" w:eastAsia="Times New Roman" w:hAnsi="Calibri" w:cs="Calibri"/>
                <w:color w:val="000000"/>
                <w:sz w:val="18"/>
                <w:szCs w:val="18"/>
                <w:lang w:val="es-MX" w:eastAsia="es-MX"/>
              </w:rPr>
            </w:pPr>
            <w:r w:rsidRPr="00011207">
              <w:rPr>
                <w:rFonts w:ascii="Calibri" w:eastAsia="Times New Roman" w:hAnsi="Calibri" w:cs="Calibri"/>
                <w:color w:val="000000"/>
                <w:sz w:val="18"/>
                <w:szCs w:val="18"/>
                <w:lang w:val="es-MX" w:eastAsia="es-MX"/>
              </w:rPr>
              <w:t xml:space="preserve">Guatemala </w:t>
            </w:r>
          </w:p>
        </w:tc>
        <w:tc>
          <w:tcPr>
            <w:tcW w:w="3533" w:type="dxa"/>
            <w:tcBorders>
              <w:top w:val="nil"/>
              <w:left w:val="nil"/>
              <w:bottom w:val="single" w:sz="8" w:space="0" w:color="auto"/>
              <w:right w:val="single" w:sz="8" w:space="0" w:color="auto"/>
            </w:tcBorders>
            <w:noWrap/>
            <w:vAlign w:val="center"/>
            <w:hideMark/>
          </w:tcPr>
          <w:p w:rsidR="00011207" w:rsidRPr="00011207" w:rsidRDefault="00011207" w:rsidP="00011207">
            <w:pPr>
              <w:rPr>
                <w:rFonts w:ascii="Calibri" w:eastAsia="Times New Roman" w:hAnsi="Calibri" w:cs="Calibri"/>
                <w:color w:val="000000"/>
                <w:sz w:val="18"/>
                <w:szCs w:val="18"/>
                <w:lang w:val="es-MX" w:eastAsia="es-MX"/>
              </w:rPr>
            </w:pPr>
            <w:r w:rsidRPr="00011207">
              <w:rPr>
                <w:rFonts w:ascii="Calibri" w:eastAsia="Times New Roman" w:hAnsi="Calibri" w:cs="Calibri"/>
                <w:color w:val="000000"/>
                <w:sz w:val="18"/>
                <w:szCs w:val="18"/>
                <w:lang w:val="es-MX" w:eastAsia="es-MX"/>
              </w:rPr>
              <w:t>Hilton Guatemala</w:t>
            </w:r>
          </w:p>
        </w:tc>
      </w:tr>
    </w:tbl>
    <w:p w:rsidR="00011207" w:rsidRDefault="00011207" w:rsidP="005B3D36">
      <w:pPr>
        <w:tabs>
          <w:tab w:val="left" w:pos="851"/>
        </w:tabs>
        <w:rPr>
          <w:rFonts w:ascii="Calibri" w:eastAsia="Calibri" w:hAnsi="Calibri" w:cs="Times New Roman"/>
          <w:sz w:val="20"/>
          <w:szCs w:val="20"/>
          <w:lang w:val="es-MX"/>
        </w:rPr>
      </w:pPr>
    </w:p>
    <w:p w:rsidR="005B3D36" w:rsidRDefault="005B3D36" w:rsidP="005B3D36">
      <w:pPr>
        <w:tabs>
          <w:tab w:val="left" w:pos="851"/>
        </w:tabs>
        <w:rPr>
          <w:rFonts w:ascii="Calibri" w:eastAsia="Calibri" w:hAnsi="Calibri" w:cs="Times New Roman"/>
          <w:sz w:val="20"/>
          <w:szCs w:val="20"/>
          <w:lang w:val="es-MX"/>
        </w:rPr>
      </w:pPr>
    </w:p>
    <w:p w:rsidR="005B3D36" w:rsidRDefault="005B3D36" w:rsidP="005B3D36">
      <w:pPr>
        <w:tabs>
          <w:tab w:val="left" w:pos="851"/>
        </w:tabs>
        <w:rPr>
          <w:rFonts w:ascii="Calibri" w:eastAsia="Calibri" w:hAnsi="Calibri" w:cs="Times New Roman"/>
          <w:sz w:val="20"/>
          <w:szCs w:val="20"/>
          <w:lang w:val="es-MX"/>
        </w:rPr>
      </w:pPr>
    </w:p>
    <w:p w:rsidR="005B3D36" w:rsidRDefault="005B3D36" w:rsidP="005B3D36">
      <w:pPr>
        <w:tabs>
          <w:tab w:val="left" w:pos="851"/>
        </w:tabs>
        <w:rPr>
          <w:rFonts w:ascii="Calibri" w:eastAsia="Calibri" w:hAnsi="Calibri" w:cs="Times New Roman"/>
          <w:sz w:val="20"/>
          <w:szCs w:val="20"/>
          <w:lang w:val="es-MX"/>
        </w:rPr>
      </w:pPr>
    </w:p>
    <w:p w:rsidR="005B3D36" w:rsidRPr="00CC5081" w:rsidRDefault="005B3D36" w:rsidP="005B3D36">
      <w:pPr>
        <w:rPr>
          <w:rFonts w:ascii="Calibri" w:eastAsia="Calibri" w:hAnsi="Calibri" w:cs="Times New Roman"/>
          <w:sz w:val="20"/>
          <w:szCs w:val="20"/>
          <w:lang w:val="es-MX"/>
        </w:rPr>
      </w:pPr>
    </w:p>
    <w:p w:rsidR="005B3D36" w:rsidRPr="00CC5081" w:rsidRDefault="005B3D36" w:rsidP="005B3D36">
      <w:pPr>
        <w:rPr>
          <w:rFonts w:ascii="Calibri" w:eastAsia="Calibri" w:hAnsi="Calibri" w:cs="Times New Roman"/>
          <w:sz w:val="20"/>
          <w:szCs w:val="20"/>
          <w:lang w:val="es-MX"/>
        </w:rPr>
      </w:pPr>
    </w:p>
    <w:p w:rsidR="005B3D36" w:rsidRPr="00CC5081" w:rsidRDefault="005B3D36" w:rsidP="005B3D36">
      <w:pPr>
        <w:rPr>
          <w:rFonts w:ascii="Calibri" w:eastAsia="Calibri" w:hAnsi="Calibri" w:cs="Tahoma"/>
          <w:color w:val="000000"/>
        </w:rPr>
      </w:pPr>
      <w:r w:rsidRPr="00CC5081">
        <w:rPr>
          <w:rFonts w:ascii="Calibri" w:eastAsia="Calibri" w:hAnsi="Calibri" w:cs="Tahoma"/>
          <w:b/>
          <w:color w:val="000000"/>
        </w:rPr>
        <w:t>NOTAS IMPORTANTES:</w:t>
      </w:r>
    </w:p>
    <w:p w:rsidR="005B3D36" w:rsidRPr="00CC5081" w:rsidRDefault="005B3D36" w:rsidP="005B3D36">
      <w:pPr>
        <w:numPr>
          <w:ilvl w:val="0"/>
          <w:numId w:val="2"/>
        </w:numPr>
        <w:spacing w:after="160" w:line="259" w:lineRule="auto"/>
        <w:contextualSpacing/>
        <w:rPr>
          <w:rFonts w:ascii="Calibri" w:eastAsia="Calibri" w:hAnsi="Calibri" w:cs="Times New Roman"/>
          <w:b/>
          <w:bCs/>
          <w:sz w:val="20"/>
          <w:szCs w:val="20"/>
          <w:lang w:val="es-MX"/>
        </w:rPr>
      </w:pPr>
      <w:r w:rsidRPr="00CC5081">
        <w:rPr>
          <w:rFonts w:ascii="Calibri" w:eastAsia="Calibri" w:hAnsi="Calibri" w:cs="Times New Roman"/>
          <w:b/>
          <w:bCs/>
          <w:sz w:val="20"/>
          <w:szCs w:val="20"/>
          <w:lang w:val="es-MX"/>
        </w:rPr>
        <w:t>Es responsabilidad del pasajero contar con pasaporte vigente, así como visados, vacunas y requisitos necesarios para realizar su viaje.</w:t>
      </w:r>
    </w:p>
    <w:p w:rsidR="005B3D36" w:rsidRPr="00CC5081" w:rsidRDefault="005B3D36" w:rsidP="005B3D36">
      <w:pPr>
        <w:numPr>
          <w:ilvl w:val="0"/>
          <w:numId w:val="2"/>
        </w:numPr>
        <w:spacing w:after="160" w:line="259" w:lineRule="auto"/>
        <w:contextualSpacing/>
        <w:rPr>
          <w:rFonts w:ascii="Calibri" w:eastAsia="Calibri" w:hAnsi="Calibri" w:cs="Times New Roman"/>
          <w:b/>
          <w:bCs/>
          <w:sz w:val="20"/>
          <w:szCs w:val="20"/>
          <w:lang w:val="es-MX"/>
        </w:rPr>
      </w:pPr>
      <w:r w:rsidRPr="00CC5081">
        <w:rPr>
          <w:rFonts w:ascii="Calibri" w:eastAsia="Calibri" w:hAnsi="Calibri" w:cs="Times New Roman"/>
          <w:b/>
          <w:bCs/>
          <w:sz w:val="20"/>
          <w:szCs w:val="20"/>
          <w:lang w:val="es-MX"/>
        </w:rPr>
        <w:t xml:space="preserve">Recomendamos viajar bajo la cobertura de una póliza de Seguro. Su ejecutivo puede informarle. </w:t>
      </w:r>
    </w:p>
    <w:p w:rsidR="005B3D36" w:rsidRPr="00CC5081" w:rsidRDefault="005B3D36" w:rsidP="005B3D36">
      <w:pPr>
        <w:numPr>
          <w:ilvl w:val="0"/>
          <w:numId w:val="2"/>
        </w:numPr>
        <w:spacing w:after="160" w:line="259" w:lineRule="auto"/>
        <w:contextualSpacing/>
        <w:rPr>
          <w:rFonts w:ascii="Calibri" w:eastAsia="Calibri" w:hAnsi="Calibri" w:cs="Times New Roman"/>
          <w:b/>
          <w:bCs/>
          <w:sz w:val="20"/>
          <w:szCs w:val="20"/>
          <w:lang w:val="es-MX"/>
        </w:rPr>
      </w:pPr>
      <w:r w:rsidRPr="00CC5081">
        <w:rPr>
          <w:rFonts w:ascii="Calibri" w:eastAsia="Calibri" w:hAnsi="Calibri" w:cs="Times New Roman"/>
          <w:b/>
          <w:bCs/>
          <w:sz w:val="20"/>
          <w:szCs w:val="20"/>
          <w:lang w:val="es-MX"/>
        </w:rPr>
        <w:t>El orden de los servicios podría variar según disponibilidad aérea y/o terrestre.</w:t>
      </w:r>
    </w:p>
    <w:p w:rsidR="005B3D36" w:rsidRPr="00CC5081" w:rsidRDefault="005B3D36" w:rsidP="005B3D36">
      <w:pPr>
        <w:numPr>
          <w:ilvl w:val="0"/>
          <w:numId w:val="2"/>
        </w:numPr>
        <w:tabs>
          <w:tab w:val="left" w:pos="851"/>
        </w:tabs>
        <w:spacing w:after="160" w:line="259" w:lineRule="auto"/>
        <w:contextualSpacing/>
        <w:rPr>
          <w:rFonts w:ascii="Calibri" w:eastAsia="Calibri" w:hAnsi="Calibri" w:cs="Times New Roman"/>
          <w:sz w:val="20"/>
          <w:szCs w:val="20"/>
          <w:lang w:val="es-MX"/>
        </w:rPr>
      </w:pPr>
      <w:r w:rsidRPr="00CC5081">
        <w:rPr>
          <w:rFonts w:ascii="Calibri" w:eastAsia="Calibri" w:hAnsi="Calibri" w:cs="Times New Roman"/>
          <w:sz w:val="20"/>
          <w:szCs w:val="20"/>
          <w:lang w:val="es-MX"/>
        </w:rPr>
        <w:t xml:space="preserve">Ocupación máxima por habitación 3 personas. </w:t>
      </w:r>
    </w:p>
    <w:p w:rsidR="005B3D36" w:rsidRPr="00CC5081" w:rsidRDefault="005B3D36" w:rsidP="005B3D36">
      <w:pPr>
        <w:numPr>
          <w:ilvl w:val="0"/>
          <w:numId w:val="2"/>
        </w:numPr>
        <w:tabs>
          <w:tab w:val="left" w:pos="851"/>
        </w:tabs>
        <w:spacing w:after="160" w:line="259" w:lineRule="auto"/>
        <w:contextualSpacing/>
        <w:rPr>
          <w:rFonts w:ascii="Calibri" w:eastAsia="Calibri" w:hAnsi="Calibri" w:cs="Times New Roman"/>
          <w:sz w:val="20"/>
          <w:szCs w:val="20"/>
          <w:lang w:val="es-MX"/>
        </w:rPr>
      </w:pPr>
      <w:r w:rsidRPr="00CC5081">
        <w:rPr>
          <w:rFonts w:ascii="Calibri" w:eastAsia="Calibri" w:hAnsi="Calibri" w:cs="Times New Roman"/>
          <w:sz w:val="20"/>
          <w:szCs w:val="20"/>
          <w:lang w:val="es-MX"/>
        </w:rPr>
        <w:t>La siguiente cotización no implica reserva ni bloqueo de lugares. Todas las tarifas están sujetas a disponibilidad al momento de realizar la reserva en firme dependiendo de la disponibilidad existente.</w:t>
      </w:r>
    </w:p>
    <w:p w:rsidR="005B3D36" w:rsidRPr="00CC5081" w:rsidRDefault="005B3D36" w:rsidP="005B3D36">
      <w:pPr>
        <w:numPr>
          <w:ilvl w:val="0"/>
          <w:numId w:val="2"/>
        </w:numPr>
        <w:tabs>
          <w:tab w:val="left" w:pos="851"/>
        </w:tabs>
        <w:spacing w:after="160" w:line="259" w:lineRule="auto"/>
        <w:contextualSpacing/>
        <w:rPr>
          <w:rFonts w:ascii="Calibri" w:eastAsia="Calibri" w:hAnsi="Calibri" w:cs="Times New Roman"/>
          <w:b/>
          <w:bCs/>
          <w:color w:val="FF0000"/>
          <w:sz w:val="20"/>
          <w:szCs w:val="20"/>
          <w:lang w:val="es-MX"/>
        </w:rPr>
      </w:pPr>
      <w:r w:rsidRPr="00CC5081">
        <w:rPr>
          <w:rFonts w:ascii="Calibri" w:eastAsia="Calibri" w:hAnsi="Calibri" w:cs="Times New Roman"/>
          <w:b/>
          <w:bCs/>
          <w:color w:val="FF0000"/>
          <w:sz w:val="20"/>
          <w:szCs w:val="20"/>
          <w:lang w:val="es-MX"/>
        </w:rPr>
        <w:t xml:space="preserve">**Tarifa </w:t>
      </w:r>
      <w:proofErr w:type="gramStart"/>
      <w:r w:rsidRPr="00CC5081">
        <w:rPr>
          <w:rFonts w:ascii="Calibri" w:eastAsia="Calibri" w:hAnsi="Calibri" w:cs="Times New Roman"/>
          <w:b/>
          <w:bCs/>
          <w:color w:val="FF0000"/>
          <w:sz w:val="20"/>
          <w:szCs w:val="20"/>
          <w:lang w:val="es-MX"/>
        </w:rPr>
        <w:t>menor  no</w:t>
      </w:r>
      <w:proofErr w:type="gramEnd"/>
      <w:r w:rsidRPr="00CC5081">
        <w:rPr>
          <w:rFonts w:ascii="Calibri" w:eastAsia="Calibri" w:hAnsi="Calibri" w:cs="Times New Roman"/>
          <w:b/>
          <w:bCs/>
          <w:color w:val="FF0000"/>
          <w:sz w:val="20"/>
          <w:szCs w:val="20"/>
          <w:lang w:val="es-MX"/>
        </w:rPr>
        <w:t xml:space="preserve"> incluye desayunos – pueden compartir hab. con sus padres 2 niños menores de 11 años sin costo alguno en plan europeo (sin alimentación)</w:t>
      </w:r>
    </w:p>
    <w:p w:rsidR="005B3D36" w:rsidRPr="00CC5081" w:rsidRDefault="005B3D36" w:rsidP="005B3D36">
      <w:pPr>
        <w:tabs>
          <w:tab w:val="left" w:pos="851"/>
        </w:tabs>
        <w:rPr>
          <w:rFonts w:ascii="Calibri" w:eastAsia="Calibri" w:hAnsi="Calibri" w:cs="Times New Roman"/>
          <w:sz w:val="20"/>
          <w:szCs w:val="20"/>
        </w:rPr>
      </w:pPr>
    </w:p>
    <w:p w:rsidR="005B3D36" w:rsidRPr="00CC5081" w:rsidRDefault="005B3D36" w:rsidP="005B3D36"/>
    <w:p w:rsidR="008A668C" w:rsidRPr="005B3D36" w:rsidRDefault="008A668C" w:rsidP="005B3D36"/>
    <w:sectPr w:rsidR="008A668C" w:rsidRPr="005B3D36"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84EC0" w:rsidRDefault="00384EC0" w:rsidP="00784A40">
      <w:r>
        <w:separator/>
      </w:r>
    </w:p>
  </w:endnote>
  <w:endnote w:type="continuationSeparator" w:id="0">
    <w:p w:rsidR="00384EC0" w:rsidRDefault="00384EC0"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84EC0" w:rsidRDefault="00384EC0" w:rsidP="00784A40">
      <w:r>
        <w:separator/>
      </w:r>
    </w:p>
  </w:footnote>
  <w:footnote w:type="continuationSeparator" w:id="0">
    <w:p w:rsidR="00384EC0" w:rsidRDefault="00384EC0"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207"/>
    <w:rsid w:val="00011C16"/>
    <w:rsid w:val="000A47C6"/>
    <w:rsid w:val="000D57CE"/>
    <w:rsid w:val="000E482E"/>
    <w:rsid w:val="00107433"/>
    <w:rsid w:val="00141FAE"/>
    <w:rsid w:val="00142A7A"/>
    <w:rsid w:val="00194F01"/>
    <w:rsid w:val="001E250A"/>
    <w:rsid w:val="001E64F4"/>
    <w:rsid w:val="00261DC5"/>
    <w:rsid w:val="00332F90"/>
    <w:rsid w:val="00336935"/>
    <w:rsid w:val="00353992"/>
    <w:rsid w:val="00384EC0"/>
    <w:rsid w:val="003C5424"/>
    <w:rsid w:val="003D514E"/>
    <w:rsid w:val="003F3AF9"/>
    <w:rsid w:val="00406DC5"/>
    <w:rsid w:val="00447075"/>
    <w:rsid w:val="004638EE"/>
    <w:rsid w:val="00473D1E"/>
    <w:rsid w:val="004D6AD7"/>
    <w:rsid w:val="004E6604"/>
    <w:rsid w:val="005021AF"/>
    <w:rsid w:val="00576708"/>
    <w:rsid w:val="005A7FC1"/>
    <w:rsid w:val="005B3D36"/>
    <w:rsid w:val="005D357F"/>
    <w:rsid w:val="00627981"/>
    <w:rsid w:val="0067384B"/>
    <w:rsid w:val="006851EB"/>
    <w:rsid w:val="0078124D"/>
    <w:rsid w:val="007839C8"/>
    <w:rsid w:val="00784A40"/>
    <w:rsid w:val="007D0B42"/>
    <w:rsid w:val="008073DD"/>
    <w:rsid w:val="0082472B"/>
    <w:rsid w:val="00863A32"/>
    <w:rsid w:val="008671D0"/>
    <w:rsid w:val="008854DF"/>
    <w:rsid w:val="00895926"/>
    <w:rsid w:val="008A020C"/>
    <w:rsid w:val="008A668C"/>
    <w:rsid w:val="009134EC"/>
    <w:rsid w:val="00931400"/>
    <w:rsid w:val="00962D79"/>
    <w:rsid w:val="00A8054A"/>
    <w:rsid w:val="00A94E97"/>
    <w:rsid w:val="00AC399B"/>
    <w:rsid w:val="00B3076F"/>
    <w:rsid w:val="00B503FD"/>
    <w:rsid w:val="00B830CD"/>
    <w:rsid w:val="00BE6E18"/>
    <w:rsid w:val="00C146CF"/>
    <w:rsid w:val="00C246A2"/>
    <w:rsid w:val="00C47424"/>
    <w:rsid w:val="00C676E1"/>
    <w:rsid w:val="00CD7BD5"/>
    <w:rsid w:val="00D4712A"/>
    <w:rsid w:val="00D645FD"/>
    <w:rsid w:val="00D77951"/>
    <w:rsid w:val="00D862AA"/>
    <w:rsid w:val="00D97402"/>
    <w:rsid w:val="00DD42AE"/>
    <w:rsid w:val="00DD5609"/>
    <w:rsid w:val="00E11391"/>
    <w:rsid w:val="00E37F23"/>
    <w:rsid w:val="00E51AD5"/>
    <w:rsid w:val="00E83BF6"/>
    <w:rsid w:val="00E93716"/>
    <w:rsid w:val="00E94B24"/>
    <w:rsid w:val="00EA2187"/>
    <w:rsid w:val="00EA4EC5"/>
    <w:rsid w:val="00EE5D0E"/>
    <w:rsid w:val="00F13D92"/>
    <w:rsid w:val="00F145A9"/>
    <w:rsid w:val="00FC01DC"/>
    <w:rsid w:val="00FD6436"/>
    <w:rsid w:val="00FE484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359138">
      <w:bodyDiv w:val="1"/>
      <w:marLeft w:val="0"/>
      <w:marRight w:val="0"/>
      <w:marTop w:val="0"/>
      <w:marBottom w:val="0"/>
      <w:divBdr>
        <w:top w:val="none" w:sz="0" w:space="0" w:color="auto"/>
        <w:left w:val="none" w:sz="0" w:space="0" w:color="auto"/>
        <w:bottom w:val="none" w:sz="0" w:space="0" w:color="auto"/>
        <w:right w:val="none" w:sz="0" w:space="0" w:color="auto"/>
      </w:divBdr>
    </w:div>
    <w:div w:id="678390874">
      <w:bodyDiv w:val="1"/>
      <w:marLeft w:val="0"/>
      <w:marRight w:val="0"/>
      <w:marTop w:val="0"/>
      <w:marBottom w:val="0"/>
      <w:divBdr>
        <w:top w:val="none" w:sz="0" w:space="0" w:color="auto"/>
        <w:left w:val="none" w:sz="0" w:space="0" w:color="auto"/>
        <w:bottom w:val="none" w:sz="0" w:space="0" w:color="auto"/>
        <w:right w:val="none" w:sz="0" w:space="0" w:color="auto"/>
      </w:divBdr>
    </w:div>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908108389">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603</Words>
  <Characters>3321</Characters>
  <Application>Microsoft Office Word</Application>
  <DocSecurity>0</DocSecurity>
  <Lines>27</Lines>
  <Paragraphs>7</Paragraphs>
  <ScaleCrop>false</ScaleCrop>
  <Company/>
  <LinksUpToDate>false</LinksUpToDate>
  <CharactersWithSpaces>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2025-11-03T22:06:00Z</dcterms:created>
  <dcterms:modified xsi:type="dcterms:W3CDTF">2025-11-03T22:06:00Z</dcterms:modified>
</cp:coreProperties>
</file>