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A6C" w:rsidRDefault="0007510B" w:rsidP="0007510B">
      <w:pPr>
        <w:jc w:val="center"/>
        <w:rPr>
          <w:b/>
          <w:sz w:val="72"/>
          <w:szCs w:val="72"/>
          <w:lang w:val="es-ES"/>
        </w:rPr>
      </w:pPr>
      <w:r>
        <w:rPr>
          <w:b/>
          <w:sz w:val="72"/>
          <w:szCs w:val="72"/>
          <w:lang w:val="es-ES"/>
        </w:rPr>
        <w:t xml:space="preserve">Paisaje de </w:t>
      </w:r>
    </w:p>
    <w:p w:rsidR="0007510B" w:rsidRPr="00883B24" w:rsidRDefault="0007510B" w:rsidP="0007510B">
      <w:pPr>
        <w:jc w:val="center"/>
        <w:rPr>
          <w:b/>
          <w:sz w:val="72"/>
          <w:szCs w:val="72"/>
          <w:lang w:val="es-ES"/>
        </w:rPr>
      </w:pPr>
      <w:r>
        <w:rPr>
          <w:b/>
          <w:sz w:val="72"/>
          <w:szCs w:val="72"/>
          <w:lang w:val="es-ES"/>
        </w:rPr>
        <w:t>Vietnam</w:t>
      </w:r>
      <w:r w:rsidR="00AF2A6C">
        <w:rPr>
          <w:b/>
          <w:sz w:val="72"/>
          <w:szCs w:val="72"/>
          <w:lang w:val="es-ES"/>
        </w:rPr>
        <w:t xml:space="preserve"> 202</w:t>
      </w:r>
      <w:r w:rsidR="00DC6395">
        <w:rPr>
          <w:b/>
          <w:sz w:val="72"/>
          <w:szCs w:val="72"/>
          <w:lang w:val="es-ES"/>
        </w:rPr>
        <w:t>4</w:t>
      </w:r>
    </w:p>
    <w:p w:rsidR="0007510B" w:rsidRDefault="0007510B" w:rsidP="0007510B">
      <w:pPr>
        <w:jc w:val="center"/>
        <w:rPr>
          <w:b/>
          <w:sz w:val="32"/>
          <w:szCs w:val="32"/>
          <w:lang w:val="es-ES"/>
        </w:rPr>
      </w:pPr>
      <w:r>
        <w:rPr>
          <w:b/>
          <w:sz w:val="32"/>
          <w:szCs w:val="32"/>
          <w:lang w:val="es-ES"/>
        </w:rPr>
        <w:t>8 días</w:t>
      </w:r>
      <w:r w:rsidRPr="00883B24">
        <w:rPr>
          <w:b/>
          <w:sz w:val="32"/>
          <w:szCs w:val="32"/>
          <w:lang w:val="es-ES"/>
        </w:rPr>
        <w:t xml:space="preserve"> / </w:t>
      </w:r>
      <w:r>
        <w:rPr>
          <w:b/>
          <w:sz w:val="32"/>
          <w:szCs w:val="32"/>
          <w:lang w:val="es-ES"/>
        </w:rPr>
        <w:t xml:space="preserve">7 </w:t>
      </w:r>
      <w:r w:rsidRPr="00883B24">
        <w:rPr>
          <w:b/>
          <w:sz w:val="32"/>
          <w:szCs w:val="32"/>
          <w:lang w:val="es-ES"/>
        </w:rPr>
        <w:t>noches</w:t>
      </w:r>
    </w:p>
    <w:p w:rsidR="0007510B" w:rsidRPr="00FC19E4" w:rsidRDefault="0007510B" w:rsidP="0007510B">
      <w:pPr>
        <w:rPr>
          <w:sz w:val="22"/>
          <w:szCs w:val="22"/>
          <w:lang w:val="es-ES"/>
        </w:rPr>
      </w:pPr>
      <w:r w:rsidRPr="00FC19E4">
        <w:rPr>
          <w:sz w:val="20"/>
          <w:szCs w:val="20"/>
          <w:lang w:val="es-ES"/>
        </w:rPr>
        <w:t xml:space="preserve">Llegadas: </w:t>
      </w:r>
      <w:r>
        <w:rPr>
          <w:sz w:val="20"/>
          <w:szCs w:val="20"/>
          <w:lang w:val="es-ES"/>
        </w:rPr>
        <w:t xml:space="preserve">Miércoles </w:t>
      </w:r>
    </w:p>
    <w:p w:rsidR="0007510B" w:rsidRDefault="0007510B" w:rsidP="0007510B">
      <w:pPr>
        <w:autoSpaceDE w:val="0"/>
        <w:autoSpaceDN w:val="0"/>
        <w:adjustRightInd w:val="0"/>
        <w:jc w:val="both"/>
        <w:rPr>
          <w:rFonts w:cstheme="minorHAnsi"/>
          <w:b/>
          <w:sz w:val="20"/>
          <w:szCs w:val="20"/>
          <w:lang w:val="es-ES"/>
        </w:rPr>
      </w:pPr>
    </w:p>
    <w:p w:rsidR="0007510B" w:rsidRPr="000E7EC8" w:rsidRDefault="0007510B" w:rsidP="0007510B">
      <w:pPr>
        <w:autoSpaceDE w:val="0"/>
        <w:autoSpaceDN w:val="0"/>
        <w:adjustRightInd w:val="0"/>
        <w:jc w:val="both"/>
        <w:rPr>
          <w:rFonts w:eastAsia="Batang" w:cstheme="minorHAnsi"/>
          <w:b/>
          <w:bCs/>
          <w:sz w:val="20"/>
          <w:szCs w:val="20"/>
          <w:lang w:val="es-MX" w:eastAsia="es-MX"/>
        </w:rPr>
      </w:pPr>
      <w:r w:rsidRPr="000E7EC8">
        <w:rPr>
          <w:rFonts w:eastAsia="Batang" w:cstheme="minorHAnsi"/>
          <w:b/>
          <w:bCs/>
          <w:sz w:val="20"/>
          <w:szCs w:val="20"/>
          <w:lang w:val="es-MX" w:eastAsia="es-MX"/>
        </w:rPr>
        <w:t>Día 1.</w:t>
      </w:r>
      <w:r>
        <w:rPr>
          <w:rFonts w:eastAsia="Batang" w:cstheme="minorHAnsi"/>
          <w:b/>
          <w:bCs/>
          <w:sz w:val="20"/>
          <w:szCs w:val="20"/>
          <w:lang w:val="es-MX" w:eastAsia="es-MX"/>
        </w:rPr>
        <w:t xml:space="preserve"> </w:t>
      </w:r>
      <w:r w:rsidRPr="0093646A">
        <w:rPr>
          <w:rFonts w:eastAsia="Batang" w:cstheme="minorHAnsi"/>
          <w:b/>
          <w:bCs/>
          <w:sz w:val="20"/>
          <w:szCs w:val="20"/>
          <w:lang w:val="es-MX" w:eastAsia="es-MX"/>
        </w:rPr>
        <w:t>Hanoi</w:t>
      </w:r>
    </w:p>
    <w:p w:rsidR="0007510B" w:rsidRDefault="0007510B" w:rsidP="00DC6395">
      <w:pPr>
        <w:autoSpaceDE w:val="0"/>
        <w:autoSpaceDN w:val="0"/>
        <w:adjustRightInd w:val="0"/>
        <w:jc w:val="both"/>
        <w:rPr>
          <w:rFonts w:eastAsia="Batang" w:cstheme="minorHAnsi"/>
          <w:b/>
          <w:sz w:val="20"/>
          <w:szCs w:val="20"/>
          <w:lang w:val="es-MX" w:eastAsia="es-MX"/>
        </w:rPr>
      </w:pPr>
      <w:r w:rsidRPr="0093646A">
        <w:rPr>
          <w:rFonts w:eastAsia="Batang" w:cstheme="minorHAnsi"/>
          <w:sz w:val="20"/>
          <w:szCs w:val="20"/>
          <w:lang w:val="es-MX" w:eastAsia="es-MX"/>
        </w:rPr>
        <w:t>Llegada al aeropuerto de Hanói donde les estará esperando su guía</w:t>
      </w:r>
      <w:r>
        <w:rPr>
          <w:rFonts w:eastAsia="Batang" w:cstheme="minorHAnsi"/>
          <w:sz w:val="20"/>
          <w:szCs w:val="20"/>
          <w:lang w:val="es-MX" w:eastAsia="es-MX"/>
        </w:rPr>
        <w:t xml:space="preserve">. </w:t>
      </w:r>
      <w:r w:rsidR="00DC6395" w:rsidRPr="00DC6395">
        <w:rPr>
          <w:rFonts w:eastAsia="Batang" w:cstheme="minorHAnsi"/>
          <w:sz w:val="20"/>
          <w:szCs w:val="20"/>
          <w:lang w:val="es-MX" w:eastAsia="es-MX"/>
        </w:rPr>
        <w:t>Traslado a la ciudad (1hr.), Empezaremos las visitas a Hanói, la capital de Vietnam. Es considerada también como una de las pocas ciudades asiáticas con avenidas arboladas, arquitectura colonial francesa, lagos apacibles y templos orientales.  El tour incluye la visita al Templo de la Literatura, la primera universidad de Vietnam, fundado en 1070 en honor a Confucio y considerado como el símbolo de Hanói.</w:t>
      </w:r>
      <w:r w:rsidR="00DC6395" w:rsidRPr="00DC6395">
        <w:rPr>
          <w:rFonts w:eastAsia="Batang" w:cstheme="minorHAnsi"/>
          <w:b/>
          <w:bCs/>
          <w:sz w:val="20"/>
          <w:szCs w:val="20"/>
          <w:lang w:val="es-MX" w:eastAsia="es-MX"/>
        </w:rPr>
        <w:t xml:space="preserve"> Almuerzo</w:t>
      </w:r>
      <w:r w:rsidR="00DC6395">
        <w:rPr>
          <w:rFonts w:eastAsia="Batang" w:cstheme="minorHAnsi"/>
          <w:b/>
          <w:bCs/>
          <w:sz w:val="20"/>
          <w:szCs w:val="20"/>
          <w:lang w:val="es-MX" w:eastAsia="es-MX"/>
        </w:rPr>
        <w:t xml:space="preserve"> </w:t>
      </w:r>
      <w:r w:rsidR="00DC6395" w:rsidRPr="00DC6395">
        <w:rPr>
          <w:rFonts w:eastAsia="Batang" w:cstheme="minorHAnsi"/>
          <w:sz w:val="20"/>
          <w:szCs w:val="20"/>
          <w:lang w:val="es-MX" w:eastAsia="es-MX"/>
        </w:rPr>
        <w:t xml:space="preserve">Después del almuerzo, tendremos una experiencia con las flores y su tradicional forma de componer los ramos y ofrendas. Durante la visita a una floristería artesanal para ver cómo se realizan los ramos, cómo se transmite y conserva este hermoso y tradicional arte espiritual de Vietnam que ha llegado a nuestros días generación tras generación. Los invitados aprenderán a reconocer flores exóticas a la vez que disfrutan preparando una ofrenda floral espiritual. Seguimos con la ruta al Mausoleo de Ho Chi Minh, visitando la parte exterior del mismo desde la plaza Ba </w:t>
      </w:r>
      <w:proofErr w:type="spellStart"/>
      <w:r w:rsidR="00DC6395" w:rsidRPr="00DC6395">
        <w:rPr>
          <w:rFonts w:eastAsia="Batang" w:cstheme="minorHAnsi"/>
          <w:sz w:val="20"/>
          <w:szCs w:val="20"/>
          <w:lang w:val="es-MX" w:eastAsia="es-MX"/>
        </w:rPr>
        <w:t>Dinh</w:t>
      </w:r>
      <w:proofErr w:type="spellEnd"/>
      <w:r w:rsidR="00DC6395" w:rsidRPr="00DC6395">
        <w:rPr>
          <w:rFonts w:eastAsia="Batang" w:cstheme="minorHAnsi"/>
          <w:sz w:val="20"/>
          <w:szCs w:val="20"/>
          <w:lang w:val="es-MX" w:eastAsia="es-MX"/>
        </w:rPr>
        <w:t xml:space="preserve">. Continuaremos hacia la Pagoda del Pilar Único, construida en 1049 sobre un solo pilar de piedra por el Emperador </w:t>
      </w:r>
      <w:proofErr w:type="spellStart"/>
      <w:r w:rsidR="00DC6395" w:rsidRPr="00DC6395">
        <w:rPr>
          <w:rFonts w:eastAsia="Batang" w:cstheme="minorHAnsi"/>
          <w:sz w:val="20"/>
          <w:szCs w:val="20"/>
          <w:lang w:val="es-MX" w:eastAsia="es-MX"/>
        </w:rPr>
        <w:t>Ly</w:t>
      </w:r>
      <w:proofErr w:type="spellEnd"/>
      <w:r w:rsidR="00DC6395" w:rsidRPr="00DC6395">
        <w:rPr>
          <w:rFonts w:eastAsia="Batang" w:cstheme="minorHAnsi"/>
          <w:sz w:val="20"/>
          <w:szCs w:val="20"/>
          <w:lang w:val="es-MX" w:eastAsia="es-MX"/>
        </w:rPr>
        <w:t xml:space="preserve"> Thai </w:t>
      </w:r>
      <w:proofErr w:type="spellStart"/>
      <w:r w:rsidR="00DC6395" w:rsidRPr="00DC6395">
        <w:rPr>
          <w:rFonts w:eastAsia="Batang" w:cstheme="minorHAnsi"/>
          <w:sz w:val="20"/>
          <w:szCs w:val="20"/>
          <w:lang w:val="es-MX" w:eastAsia="es-MX"/>
        </w:rPr>
        <w:t>Tong</w:t>
      </w:r>
      <w:proofErr w:type="spellEnd"/>
      <w:r w:rsidR="00DC6395" w:rsidRPr="00DC6395">
        <w:rPr>
          <w:rFonts w:eastAsia="Batang" w:cstheme="minorHAnsi"/>
          <w:sz w:val="20"/>
          <w:szCs w:val="20"/>
          <w:lang w:val="es-MX" w:eastAsia="es-MX"/>
        </w:rPr>
        <w:t xml:space="preserve">, quien reinó desde 1028 hasta 1054. La pagoda está diseñada a semejanza de una hoja de flor de loto en honor a Buda. Posteriormente llegamos al lago </w:t>
      </w:r>
      <w:proofErr w:type="spellStart"/>
      <w:r w:rsidR="00DC6395" w:rsidRPr="00DC6395">
        <w:rPr>
          <w:rFonts w:eastAsia="Batang" w:cstheme="minorHAnsi"/>
          <w:sz w:val="20"/>
          <w:szCs w:val="20"/>
          <w:lang w:val="es-MX" w:eastAsia="es-MX"/>
        </w:rPr>
        <w:t>Hoan</w:t>
      </w:r>
      <w:proofErr w:type="spellEnd"/>
      <w:r w:rsidR="00DC6395" w:rsidRPr="00DC6395">
        <w:rPr>
          <w:rFonts w:eastAsia="Batang" w:cstheme="minorHAnsi"/>
          <w:sz w:val="20"/>
          <w:szCs w:val="20"/>
          <w:lang w:val="es-MX" w:eastAsia="es-MX"/>
        </w:rPr>
        <w:t xml:space="preserve"> </w:t>
      </w:r>
      <w:proofErr w:type="spellStart"/>
      <w:r w:rsidR="00DC6395" w:rsidRPr="00DC6395">
        <w:rPr>
          <w:rFonts w:eastAsia="Batang" w:cstheme="minorHAnsi"/>
          <w:sz w:val="20"/>
          <w:szCs w:val="20"/>
          <w:lang w:val="es-MX" w:eastAsia="es-MX"/>
        </w:rPr>
        <w:t>Kiem</w:t>
      </w:r>
      <w:proofErr w:type="spellEnd"/>
      <w:r w:rsidR="00DC6395" w:rsidRPr="00DC6395">
        <w:rPr>
          <w:rFonts w:eastAsia="Batang" w:cstheme="minorHAnsi"/>
          <w:sz w:val="20"/>
          <w:szCs w:val="20"/>
          <w:lang w:val="es-MX" w:eastAsia="es-MX"/>
        </w:rPr>
        <w:t xml:space="preserve">, el corazón de Hanói, donde daremos un paseo alrededor del lago con una vista panorámica al templo </w:t>
      </w:r>
      <w:proofErr w:type="spellStart"/>
      <w:r w:rsidR="00DC6395" w:rsidRPr="00DC6395">
        <w:rPr>
          <w:rFonts w:eastAsia="Batang" w:cstheme="minorHAnsi"/>
          <w:sz w:val="20"/>
          <w:szCs w:val="20"/>
          <w:lang w:val="es-MX" w:eastAsia="es-MX"/>
        </w:rPr>
        <w:t>Ngoc</w:t>
      </w:r>
      <w:proofErr w:type="spellEnd"/>
      <w:r w:rsidR="00DC6395" w:rsidRPr="00DC6395">
        <w:rPr>
          <w:rFonts w:eastAsia="Batang" w:cstheme="minorHAnsi"/>
          <w:sz w:val="20"/>
          <w:szCs w:val="20"/>
          <w:lang w:val="es-MX" w:eastAsia="es-MX"/>
        </w:rPr>
        <w:t xml:space="preserve"> Son, situado en medio del lago, junto con el puente rojo </w:t>
      </w:r>
      <w:proofErr w:type="spellStart"/>
      <w:r w:rsidR="00DC6395" w:rsidRPr="00DC6395">
        <w:rPr>
          <w:rFonts w:eastAsia="Batang" w:cstheme="minorHAnsi"/>
          <w:sz w:val="20"/>
          <w:szCs w:val="20"/>
          <w:lang w:val="es-MX" w:eastAsia="es-MX"/>
        </w:rPr>
        <w:t>The</w:t>
      </w:r>
      <w:proofErr w:type="spellEnd"/>
      <w:r w:rsidR="00DC6395" w:rsidRPr="00DC6395">
        <w:rPr>
          <w:rFonts w:eastAsia="Batang" w:cstheme="minorHAnsi"/>
          <w:sz w:val="20"/>
          <w:szCs w:val="20"/>
          <w:lang w:val="es-MX" w:eastAsia="es-MX"/>
        </w:rPr>
        <w:t xml:space="preserve"> </w:t>
      </w:r>
      <w:proofErr w:type="spellStart"/>
      <w:r w:rsidR="00DC6395" w:rsidRPr="00DC6395">
        <w:rPr>
          <w:rFonts w:eastAsia="Batang" w:cstheme="minorHAnsi"/>
          <w:sz w:val="20"/>
          <w:szCs w:val="20"/>
          <w:lang w:val="es-MX" w:eastAsia="es-MX"/>
        </w:rPr>
        <w:t>Huc</w:t>
      </w:r>
      <w:proofErr w:type="spellEnd"/>
      <w:r w:rsidR="00DC6395" w:rsidRPr="00DC6395">
        <w:rPr>
          <w:rFonts w:eastAsia="Batang" w:cstheme="minorHAnsi"/>
          <w:sz w:val="20"/>
          <w:szCs w:val="20"/>
          <w:lang w:val="es-MX" w:eastAsia="es-MX"/>
        </w:rPr>
        <w:t>.</w:t>
      </w:r>
      <w:r w:rsidR="00DC6395">
        <w:rPr>
          <w:rFonts w:eastAsia="Batang" w:cstheme="minorHAnsi"/>
          <w:sz w:val="20"/>
          <w:szCs w:val="20"/>
          <w:lang w:val="es-MX" w:eastAsia="es-MX"/>
        </w:rPr>
        <w:t xml:space="preserve"> </w:t>
      </w:r>
      <w:r w:rsidR="00DC6395" w:rsidRPr="00DC6395">
        <w:rPr>
          <w:rFonts w:eastAsia="Batang" w:cstheme="minorHAnsi"/>
          <w:sz w:val="20"/>
          <w:szCs w:val="20"/>
          <w:lang w:val="es-MX" w:eastAsia="es-MX"/>
        </w:rPr>
        <w:t xml:space="preserve">Por último, realizaremos un paseo panorámico en ciclo </w:t>
      </w:r>
      <w:proofErr w:type="spellStart"/>
      <w:r w:rsidR="00DC6395" w:rsidRPr="00DC6395">
        <w:rPr>
          <w:rFonts w:eastAsia="Batang" w:cstheme="minorHAnsi"/>
          <w:sz w:val="20"/>
          <w:szCs w:val="20"/>
          <w:lang w:val="es-MX" w:eastAsia="es-MX"/>
        </w:rPr>
        <w:t>pousse</w:t>
      </w:r>
      <w:proofErr w:type="spellEnd"/>
      <w:r w:rsidR="00DC6395" w:rsidRPr="00DC6395">
        <w:rPr>
          <w:rFonts w:eastAsia="Batang" w:cstheme="minorHAnsi"/>
          <w:sz w:val="20"/>
          <w:szCs w:val="20"/>
          <w:lang w:val="es-MX" w:eastAsia="es-MX"/>
        </w:rPr>
        <w:t xml:space="preserve"> por el Barrio Antiguo de Hanói, también conocido como el barrio de las 36 calles ya que en su tiempo fue conocido por el oficio de los artesanos que las habitaban y por los talleres que allí había. </w:t>
      </w:r>
      <w:r w:rsidRPr="0093646A">
        <w:rPr>
          <w:rFonts w:eastAsia="Batang" w:cstheme="minorHAnsi"/>
          <w:sz w:val="20"/>
          <w:szCs w:val="20"/>
          <w:lang w:val="es-MX" w:eastAsia="es-MX"/>
        </w:rPr>
        <w:t>Regreso al hotel y alojamiento</w:t>
      </w:r>
      <w:r w:rsidRPr="000E7EC8">
        <w:rPr>
          <w:rFonts w:eastAsia="Batang" w:cstheme="minorHAnsi"/>
          <w:sz w:val="20"/>
          <w:szCs w:val="20"/>
          <w:lang w:val="es-MX" w:eastAsia="es-MX"/>
        </w:rPr>
        <w:t xml:space="preserve">. </w:t>
      </w:r>
      <w:r w:rsidRPr="000E7EC8">
        <w:rPr>
          <w:rFonts w:eastAsia="Batang" w:cstheme="minorHAnsi"/>
          <w:b/>
          <w:sz w:val="20"/>
          <w:szCs w:val="20"/>
          <w:lang w:val="es-MX" w:eastAsia="es-MX"/>
        </w:rPr>
        <w:t>Alojamiento.</w:t>
      </w:r>
    </w:p>
    <w:p w:rsidR="0007510B" w:rsidRPr="0093646A" w:rsidRDefault="0007510B" w:rsidP="0007510B">
      <w:pPr>
        <w:autoSpaceDE w:val="0"/>
        <w:autoSpaceDN w:val="0"/>
        <w:adjustRightInd w:val="0"/>
        <w:jc w:val="both"/>
        <w:rPr>
          <w:rFonts w:eastAsia="Batang" w:cstheme="minorHAnsi"/>
          <w:i/>
          <w:iCs/>
          <w:sz w:val="18"/>
          <w:szCs w:val="18"/>
          <w:lang w:val="es-MX" w:eastAsia="es-MX"/>
        </w:rPr>
      </w:pPr>
      <w:r w:rsidRPr="0093646A">
        <w:rPr>
          <w:rFonts w:eastAsia="Batang" w:cstheme="minorHAnsi"/>
          <w:i/>
          <w:iCs/>
          <w:sz w:val="18"/>
          <w:szCs w:val="18"/>
          <w:lang w:val="es-MX" w:eastAsia="es-MX"/>
        </w:rPr>
        <w:t>NOTA: El vuelo de llegada tendría que ser antes de 12h30 para poder hacer las visitas de la tarde. En caso de que el vuelo llegara después de las 17h00, los pasajeros tendrán solo alojamiento, no visitas</w:t>
      </w:r>
      <w:r>
        <w:rPr>
          <w:rFonts w:eastAsia="Batang" w:cstheme="minorHAnsi"/>
          <w:i/>
          <w:iCs/>
          <w:sz w:val="18"/>
          <w:szCs w:val="18"/>
          <w:lang w:val="es-MX" w:eastAsia="es-MX"/>
        </w:rPr>
        <w:t xml:space="preserve">, sin reembolso alguno. </w:t>
      </w:r>
    </w:p>
    <w:p w:rsidR="0007510B" w:rsidRPr="000E7EC8" w:rsidRDefault="0007510B" w:rsidP="0007510B">
      <w:pPr>
        <w:autoSpaceDE w:val="0"/>
        <w:autoSpaceDN w:val="0"/>
        <w:adjustRightInd w:val="0"/>
        <w:jc w:val="both"/>
        <w:rPr>
          <w:rFonts w:eastAsia="Batang" w:cstheme="minorHAnsi"/>
          <w:sz w:val="20"/>
          <w:szCs w:val="20"/>
          <w:lang w:val="es-MX" w:eastAsia="es-MX"/>
        </w:rPr>
      </w:pPr>
    </w:p>
    <w:p w:rsidR="0007510B" w:rsidRPr="000E7EC8" w:rsidRDefault="0007510B" w:rsidP="0007510B">
      <w:pPr>
        <w:autoSpaceDE w:val="0"/>
        <w:autoSpaceDN w:val="0"/>
        <w:adjustRightInd w:val="0"/>
        <w:jc w:val="both"/>
        <w:rPr>
          <w:rFonts w:eastAsia="Batang" w:cstheme="minorHAnsi"/>
          <w:b/>
          <w:bCs/>
          <w:sz w:val="20"/>
          <w:szCs w:val="20"/>
          <w:lang w:val="es-MX" w:eastAsia="es-MX"/>
        </w:rPr>
      </w:pPr>
      <w:r w:rsidRPr="000E7EC8">
        <w:rPr>
          <w:rFonts w:eastAsia="Batang" w:cstheme="minorHAnsi"/>
          <w:b/>
          <w:bCs/>
          <w:sz w:val="20"/>
          <w:szCs w:val="20"/>
          <w:lang w:val="es-MX" w:eastAsia="es-MX"/>
        </w:rPr>
        <w:t>Día 2.</w:t>
      </w:r>
      <w:r>
        <w:rPr>
          <w:rFonts w:eastAsia="Batang" w:cstheme="minorHAnsi"/>
          <w:b/>
          <w:bCs/>
          <w:sz w:val="20"/>
          <w:szCs w:val="20"/>
          <w:lang w:val="es-MX" w:eastAsia="es-MX"/>
        </w:rPr>
        <w:t xml:space="preserve"> </w:t>
      </w:r>
      <w:r w:rsidRPr="0093646A">
        <w:rPr>
          <w:rFonts w:eastAsia="Batang" w:cstheme="minorHAnsi"/>
          <w:b/>
          <w:bCs/>
          <w:sz w:val="20"/>
          <w:szCs w:val="20"/>
          <w:lang w:val="es-MX" w:eastAsia="es-MX"/>
        </w:rPr>
        <w:t>Han</w:t>
      </w:r>
      <w:r>
        <w:rPr>
          <w:rFonts w:eastAsia="Batang" w:cstheme="minorHAnsi"/>
          <w:b/>
          <w:bCs/>
          <w:sz w:val="20"/>
          <w:szCs w:val="20"/>
          <w:lang w:val="es-MX" w:eastAsia="es-MX"/>
        </w:rPr>
        <w:t>o</w:t>
      </w:r>
      <w:r w:rsidRPr="0093646A">
        <w:rPr>
          <w:rFonts w:eastAsia="Batang" w:cstheme="minorHAnsi"/>
          <w:b/>
          <w:bCs/>
          <w:sz w:val="20"/>
          <w:szCs w:val="20"/>
          <w:lang w:val="es-MX" w:eastAsia="es-MX"/>
        </w:rPr>
        <w:t xml:space="preserve">i </w:t>
      </w:r>
      <w:r>
        <w:rPr>
          <w:rFonts w:eastAsia="Batang" w:cstheme="minorHAnsi"/>
          <w:b/>
          <w:bCs/>
          <w:sz w:val="20"/>
          <w:szCs w:val="20"/>
          <w:lang w:val="es-MX" w:eastAsia="es-MX"/>
        </w:rPr>
        <w:t>–</w:t>
      </w:r>
      <w:r w:rsidRPr="0093646A">
        <w:rPr>
          <w:rFonts w:eastAsia="Batang" w:cstheme="minorHAnsi"/>
          <w:b/>
          <w:bCs/>
          <w:sz w:val="20"/>
          <w:szCs w:val="20"/>
          <w:lang w:val="es-MX" w:eastAsia="es-MX"/>
        </w:rPr>
        <w:t xml:space="preserve"> Ha</w:t>
      </w:r>
      <w:r>
        <w:rPr>
          <w:rFonts w:eastAsia="Batang" w:cstheme="minorHAnsi"/>
          <w:b/>
          <w:bCs/>
          <w:sz w:val="20"/>
          <w:szCs w:val="20"/>
          <w:lang w:val="es-MX" w:eastAsia="es-MX"/>
        </w:rPr>
        <w:t xml:space="preserve"> L</w:t>
      </w:r>
      <w:r w:rsidRPr="0093646A">
        <w:rPr>
          <w:rFonts w:eastAsia="Batang" w:cstheme="minorHAnsi"/>
          <w:b/>
          <w:bCs/>
          <w:sz w:val="20"/>
          <w:szCs w:val="20"/>
          <w:lang w:val="es-MX" w:eastAsia="es-MX"/>
        </w:rPr>
        <w:t>ong</w:t>
      </w:r>
    </w:p>
    <w:p w:rsidR="0007510B" w:rsidRPr="000E7EC8" w:rsidRDefault="0007510B" w:rsidP="00DC6395">
      <w:pPr>
        <w:jc w:val="both"/>
        <w:rPr>
          <w:rFonts w:cstheme="minorHAnsi"/>
          <w:sz w:val="20"/>
          <w:szCs w:val="20"/>
          <w:lang w:val="es-MX"/>
        </w:rPr>
      </w:pPr>
      <w:r w:rsidRPr="000E7EC8">
        <w:rPr>
          <w:rFonts w:cstheme="minorHAnsi"/>
          <w:b/>
          <w:sz w:val="20"/>
          <w:szCs w:val="20"/>
          <w:lang w:val="es-MX"/>
        </w:rPr>
        <w:t>Desayuno.</w:t>
      </w:r>
      <w:r w:rsidRPr="000E7EC8">
        <w:rPr>
          <w:rFonts w:cstheme="minorHAnsi"/>
          <w:sz w:val="20"/>
          <w:szCs w:val="20"/>
          <w:lang w:val="es-MX"/>
        </w:rPr>
        <w:t xml:space="preserve"> </w:t>
      </w:r>
      <w:r w:rsidR="00DC6395" w:rsidRPr="00DC6395">
        <w:rPr>
          <w:rFonts w:cstheme="minorHAnsi"/>
          <w:sz w:val="20"/>
          <w:szCs w:val="20"/>
          <w:lang w:val="id-ID"/>
        </w:rPr>
        <w:t xml:space="preserve">Salida por carretera hacia la Bahía de Halong que significa “el dragón que desciende del mar” en vietnamita, y según la leyenda, fue un dragón quien formó las islas de la bahía. Embarque en un maravilloso crucero con el que visitarán la bahía. </w:t>
      </w:r>
      <w:r w:rsidR="00DC6395" w:rsidRPr="00DC6395">
        <w:rPr>
          <w:rFonts w:cstheme="minorHAnsi"/>
          <w:b/>
          <w:bCs/>
          <w:sz w:val="20"/>
          <w:szCs w:val="20"/>
          <w:lang w:val="id-ID"/>
        </w:rPr>
        <w:t xml:space="preserve">Almuerzo a bordo. </w:t>
      </w:r>
      <w:r w:rsidR="00DC6395" w:rsidRPr="00DC6395">
        <w:rPr>
          <w:rFonts w:cstheme="minorHAnsi"/>
          <w:sz w:val="20"/>
          <w:szCs w:val="20"/>
          <w:lang w:val="id-ID"/>
        </w:rPr>
        <w:t>Acabado el almuerzo, continuaremos navegando y descubriendo miles de islas e islotes de abundante vegetación que emergen en la bahía con sus insólitas formas y diferentes tamaños. Las aguas color esmeralda de este legendario tesoro nos llevan a explorar islas sublimes como la de la Tortuga, la del Perro, la Cabeza de Hombre, etc. Debido a su singular belleza, peculiaridad geológica, riqueza biológica, importancia cultural e histórica, la Bahía de Halong fue declarada Patrimonio de la Humanidad por la UNESCO en 1994 e incluida en la lista de las Siete Maravillas Naturales del Mundo desde 2011.Más allá de la contemplación del magnífico paisaje, disfrutamos de tiempo libre o de algunas de las actividades opcionales tales como nadar, practicar kayak o participar en una demostración de cocina vietnamita en la terraza del barco.</w:t>
      </w:r>
      <w:r w:rsidRPr="0093646A">
        <w:rPr>
          <w:rFonts w:cstheme="minorHAnsi"/>
          <w:b/>
          <w:bCs/>
          <w:sz w:val="20"/>
          <w:szCs w:val="20"/>
          <w:lang w:val="id-ID"/>
        </w:rPr>
        <w:t>Cena</w:t>
      </w:r>
      <w:r>
        <w:rPr>
          <w:rFonts w:cstheme="minorHAnsi"/>
          <w:sz w:val="20"/>
          <w:szCs w:val="20"/>
          <w:lang w:val="es-MX"/>
        </w:rPr>
        <w:t xml:space="preserve">. </w:t>
      </w:r>
      <w:r w:rsidRPr="0093646A">
        <w:rPr>
          <w:rFonts w:cstheme="minorHAnsi"/>
          <w:b/>
          <w:bCs/>
          <w:sz w:val="20"/>
          <w:szCs w:val="20"/>
          <w:lang w:val="es-MX"/>
        </w:rPr>
        <w:t>A</w:t>
      </w:r>
      <w:r w:rsidRPr="000E7EC8">
        <w:rPr>
          <w:rFonts w:eastAsia="Batang" w:cstheme="minorHAnsi"/>
          <w:b/>
          <w:sz w:val="20"/>
          <w:szCs w:val="20"/>
          <w:lang w:val="es-MX" w:eastAsia="es-MX"/>
        </w:rPr>
        <w:t>lojamiento.</w:t>
      </w:r>
    </w:p>
    <w:p w:rsidR="0007510B" w:rsidRPr="000E7EC8" w:rsidRDefault="0007510B" w:rsidP="0007510B">
      <w:pPr>
        <w:jc w:val="both"/>
        <w:rPr>
          <w:rFonts w:cstheme="minorHAnsi"/>
          <w:sz w:val="20"/>
          <w:szCs w:val="20"/>
          <w:lang w:val="id-ID"/>
        </w:rPr>
      </w:pPr>
    </w:p>
    <w:p w:rsidR="0007510B" w:rsidRPr="000E7EC8" w:rsidRDefault="0007510B" w:rsidP="0007510B">
      <w:pPr>
        <w:autoSpaceDE w:val="0"/>
        <w:autoSpaceDN w:val="0"/>
        <w:adjustRightInd w:val="0"/>
        <w:jc w:val="both"/>
        <w:rPr>
          <w:rFonts w:cstheme="minorHAnsi"/>
          <w:sz w:val="20"/>
          <w:szCs w:val="20"/>
          <w:lang w:val="id-ID"/>
        </w:rPr>
      </w:pPr>
      <w:r w:rsidRPr="00DC6395">
        <w:rPr>
          <w:rFonts w:eastAsia="Batang" w:cstheme="minorHAnsi"/>
          <w:b/>
          <w:bCs/>
          <w:sz w:val="20"/>
          <w:szCs w:val="20"/>
          <w:lang w:val="pt-PT" w:eastAsia="es-MX"/>
        </w:rPr>
        <w:t>Día 3. Ha Long – Hanoi – Da Nang - Hoi An</w:t>
      </w:r>
    </w:p>
    <w:p w:rsidR="0007510B" w:rsidRPr="000E7EC8" w:rsidRDefault="0007510B" w:rsidP="0007510B">
      <w:pPr>
        <w:jc w:val="both"/>
        <w:rPr>
          <w:rFonts w:cstheme="minorHAnsi"/>
          <w:sz w:val="20"/>
          <w:szCs w:val="20"/>
          <w:lang w:val="es-MX"/>
        </w:rPr>
      </w:pPr>
      <w:r w:rsidRPr="004B63BC">
        <w:rPr>
          <w:rFonts w:cstheme="minorHAnsi"/>
          <w:sz w:val="20"/>
          <w:szCs w:val="20"/>
          <w:lang w:val="id-ID"/>
        </w:rPr>
        <w:t>Continuamos navegando por la bahía disfrutando de sus paisajes únicos. A la salida del sol y para aquellos interesados hay una clase de Tai chi a bordo en la terraza solárium.</w:t>
      </w:r>
      <w:r>
        <w:rPr>
          <w:rFonts w:cstheme="minorHAnsi"/>
          <w:sz w:val="20"/>
          <w:szCs w:val="20"/>
          <w:lang w:val="es-MX"/>
        </w:rPr>
        <w:t xml:space="preserve"> </w:t>
      </w:r>
      <w:r w:rsidRPr="004B63BC">
        <w:rPr>
          <w:rFonts w:cstheme="minorHAnsi"/>
          <w:sz w:val="20"/>
          <w:szCs w:val="20"/>
          <w:lang w:val="id-ID"/>
        </w:rPr>
        <w:t xml:space="preserve">Tendremos un buen </w:t>
      </w:r>
      <w:r w:rsidRPr="004B63BC">
        <w:rPr>
          <w:rFonts w:cstheme="minorHAnsi"/>
          <w:b/>
          <w:bCs/>
          <w:sz w:val="20"/>
          <w:szCs w:val="20"/>
          <w:lang w:val="id-ID"/>
        </w:rPr>
        <w:t>brunch</w:t>
      </w:r>
      <w:r w:rsidRPr="004B63BC">
        <w:rPr>
          <w:rFonts w:cstheme="minorHAnsi"/>
          <w:sz w:val="20"/>
          <w:szCs w:val="20"/>
          <w:lang w:val="id-ID"/>
        </w:rPr>
        <w:t xml:space="preserve"> para recargar baterías y emprender el retorno a tierra.</w:t>
      </w:r>
      <w:r>
        <w:rPr>
          <w:rFonts w:cstheme="minorHAnsi"/>
          <w:sz w:val="20"/>
          <w:szCs w:val="20"/>
          <w:lang w:val="es-MX"/>
        </w:rPr>
        <w:t xml:space="preserve"> </w:t>
      </w:r>
      <w:r w:rsidRPr="004B63BC">
        <w:rPr>
          <w:rFonts w:cstheme="minorHAnsi"/>
          <w:sz w:val="20"/>
          <w:szCs w:val="20"/>
          <w:lang w:val="id-ID"/>
        </w:rPr>
        <w:t>Desembarcamos en el muelle de Ha</w:t>
      </w:r>
      <w:r>
        <w:rPr>
          <w:rFonts w:cstheme="minorHAnsi"/>
          <w:sz w:val="20"/>
          <w:szCs w:val="20"/>
          <w:lang w:val="es-MX"/>
        </w:rPr>
        <w:t xml:space="preserve"> L</w:t>
      </w:r>
      <w:r w:rsidRPr="004B63BC">
        <w:rPr>
          <w:rFonts w:cstheme="minorHAnsi"/>
          <w:sz w:val="20"/>
          <w:szCs w:val="20"/>
          <w:lang w:val="id-ID"/>
        </w:rPr>
        <w:t>ong, desde donde nos trasladamos a Hanói por carretera hasta el aeropuerto para tomar el vuelo a Da</w:t>
      </w:r>
      <w:r w:rsidR="00AF2A6C">
        <w:rPr>
          <w:rFonts w:cstheme="minorHAnsi"/>
          <w:sz w:val="20"/>
          <w:szCs w:val="20"/>
          <w:lang w:val="es-MX"/>
        </w:rPr>
        <w:t xml:space="preserve"> N</w:t>
      </w:r>
      <w:r w:rsidRPr="004B63BC">
        <w:rPr>
          <w:rFonts w:cstheme="minorHAnsi"/>
          <w:sz w:val="20"/>
          <w:szCs w:val="20"/>
          <w:lang w:val="id-ID"/>
        </w:rPr>
        <w:t>ang.</w:t>
      </w:r>
      <w:r>
        <w:rPr>
          <w:rFonts w:cstheme="minorHAnsi"/>
          <w:sz w:val="20"/>
          <w:szCs w:val="20"/>
          <w:lang w:val="es-MX"/>
        </w:rPr>
        <w:t xml:space="preserve"> (vuelo no incluido) </w:t>
      </w:r>
      <w:r w:rsidRPr="004B63BC">
        <w:rPr>
          <w:rFonts w:cstheme="minorHAnsi"/>
          <w:sz w:val="20"/>
          <w:szCs w:val="20"/>
          <w:lang w:val="id-ID"/>
        </w:rPr>
        <w:t>A su llegada, tenemos el traslado directo hasta Hoi An</w:t>
      </w:r>
      <w:r w:rsidRPr="000E7EC8">
        <w:rPr>
          <w:rFonts w:cstheme="minorHAnsi"/>
          <w:sz w:val="20"/>
          <w:szCs w:val="20"/>
          <w:lang w:val="id-ID"/>
        </w:rPr>
        <w:t>.</w:t>
      </w:r>
      <w:r w:rsidRPr="000E7EC8">
        <w:rPr>
          <w:rFonts w:cstheme="minorHAnsi"/>
          <w:sz w:val="20"/>
          <w:szCs w:val="20"/>
          <w:lang w:val="es-MX"/>
        </w:rPr>
        <w:t xml:space="preserve"> </w:t>
      </w:r>
      <w:r w:rsidRPr="000E7EC8">
        <w:rPr>
          <w:rFonts w:eastAsia="Batang" w:cstheme="minorHAnsi"/>
          <w:b/>
          <w:sz w:val="20"/>
          <w:szCs w:val="20"/>
          <w:lang w:val="es-MX" w:eastAsia="es-MX"/>
        </w:rPr>
        <w:t>Alojamiento.</w:t>
      </w:r>
    </w:p>
    <w:p w:rsidR="0007510B" w:rsidRPr="000E7EC8" w:rsidRDefault="0007510B" w:rsidP="0007510B">
      <w:pPr>
        <w:autoSpaceDE w:val="0"/>
        <w:autoSpaceDN w:val="0"/>
        <w:adjustRightInd w:val="0"/>
        <w:jc w:val="both"/>
        <w:rPr>
          <w:rFonts w:cstheme="minorHAnsi"/>
          <w:sz w:val="20"/>
          <w:szCs w:val="20"/>
          <w:lang w:val="id-ID"/>
        </w:rPr>
      </w:pPr>
      <w:r w:rsidRPr="000E7EC8">
        <w:rPr>
          <w:rFonts w:eastAsia="Batang" w:cstheme="minorHAnsi"/>
          <w:b/>
          <w:bCs/>
          <w:sz w:val="20"/>
          <w:szCs w:val="20"/>
          <w:lang w:val="es-MX" w:eastAsia="es-MX"/>
        </w:rPr>
        <w:lastRenderedPageBreak/>
        <w:t>Día 4.</w:t>
      </w:r>
      <w:r>
        <w:rPr>
          <w:rFonts w:eastAsia="Batang" w:cstheme="minorHAnsi"/>
          <w:b/>
          <w:bCs/>
          <w:sz w:val="20"/>
          <w:szCs w:val="20"/>
          <w:lang w:val="es-MX" w:eastAsia="es-MX"/>
        </w:rPr>
        <w:t xml:space="preserve"> </w:t>
      </w:r>
      <w:r w:rsidRPr="004B63BC">
        <w:rPr>
          <w:rFonts w:cstheme="minorHAnsi"/>
          <w:b/>
          <w:sz w:val="20"/>
          <w:szCs w:val="20"/>
          <w:lang w:val="id-ID"/>
        </w:rPr>
        <w:t>Hoi An</w:t>
      </w:r>
    </w:p>
    <w:p w:rsidR="0007510B" w:rsidRPr="000E7EC8" w:rsidRDefault="0007510B" w:rsidP="0007510B">
      <w:pPr>
        <w:jc w:val="both"/>
        <w:rPr>
          <w:rFonts w:cstheme="minorHAnsi"/>
          <w:sz w:val="20"/>
          <w:szCs w:val="20"/>
          <w:lang w:val="es-MX"/>
        </w:rPr>
      </w:pPr>
      <w:r w:rsidRPr="000E7EC8">
        <w:rPr>
          <w:rFonts w:cstheme="minorHAnsi"/>
          <w:b/>
          <w:sz w:val="20"/>
          <w:szCs w:val="20"/>
          <w:lang w:val="es-MX"/>
        </w:rPr>
        <w:t>Desayuno.</w:t>
      </w:r>
      <w:r w:rsidRPr="000E7EC8">
        <w:rPr>
          <w:rFonts w:cstheme="minorHAnsi"/>
          <w:sz w:val="20"/>
          <w:szCs w:val="20"/>
          <w:lang w:val="es-MX"/>
        </w:rPr>
        <w:t xml:space="preserve"> </w:t>
      </w:r>
      <w:r>
        <w:rPr>
          <w:rFonts w:cstheme="minorHAnsi"/>
          <w:sz w:val="20"/>
          <w:szCs w:val="20"/>
          <w:lang w:val="es-MX"/>
        </w:rPr>
        <w:t>V</w:t>
      </w:r>
      <w:r w:rsidRPr="004B63BC">
        <w:rPr>
          <w:rFonts w:cstheme="minorHAnsi"/>
          <w:sz w:val="20"/>
          <w:szCs w:val="20"/>
          <w:lang w:val="id-ID"/>
        </w:rPr>
        <w:t xml:space="preserve">isita de la ciudad de Hoi An, </w:t>
      </w:r>
      <w:r w:rsidR="00DC6395" w:rsidRPr="00DC6395">
        <w:rPr>
          <w:rFonts w:cstheme="minorHAnsi"/>
          <w:sz w:val="20"/>
          <w:szCs w:val="20"/>
          <w:lang w:val="id-ID"/>
        </w:rPr>
        <w:t xml:space="preserve">un importante puerto comercial de Asia en los siglos XVII y XVIII, cuya arquitectura y relajado estilo de vida han cambiado poco en los últimos años. Llegada al Barrio Antiguo, desde donde empezaremos el paseo a pie por el centro de la ciudad antigua para visitar Phung Hung (Antigua casa de los mercaderes), el puente japonés cubierto con más de 400 años de antigüedad, la sala de Phuc Kien, la antigua Casa Tan Ky con su arquitectura tradicional y el museo de historia Sa Huynh. </w:t>
      </w:r>
      <w:r w:rsidRPr="004B63BC">
        <w:rPr>
          <w:rFonts w:cstheme="minorHAnsi"/>
          <w:b/>
          <w:bCs/>
          <w:sz w:val="20"/>
          <w:szCs w:val="20"/>
          <w:lang w:val="id-ID"/>
        </w:rPr>
        <w:t>Almuerzo.</w:t>
      </w:r>
      <w:r w:rsidRPr="004B63BC">
        <w:rPr>
          <w:rFonts w:cstheme="minorHAnsi"/>
          <w:sz w:val="20"/>
          <w:szCs w:val="20"/>
          <w:lang w:val="id-ID"/>
        </w:rPr>
        <w:t xml:space="preserve"> Tarde libre para disfrutar de la playa, pasear por el colorido mercado del centro o realizar compras.</w:t>
      </w:r>
      <w:r w:rsidRPr="000E7EC8">
        <w:rPr>
          <w:rFonts w:cstheme="minorHAnsi"/>
          <w:sz w:val="20"/>
          <w:szCs w:val="20"/>
          <w:lang w:val="es-MX"/>
        </w:rPr>
        <w:t xml:space="preserve"> </w:t>
      </w:r>
      <w:r w:rsidRPr="000E7EC8">
        <w:rPr>
          <w:rFonts w:eastAsia="Batang" w:cstheme="minorHAnsi"/>
          <w:b/>
          <w:sz w:val="20"/>
          <w:szCs w:val="20"/>
          <w:lang w:val="es-MX" w:eastAsia="es-MX"/>
        </w:rPr>
        <w:t>Alojamiento.</w:t>
      </w:r>
    </w:p>
    <w:p w:rsidR="0007510B" w:rsidRPr="000E7EC8" w:rsidRDefault="0007510B" w:rsidP="0007510B">
      <w:pPr>
        <w:rPr>
          <w:rFonts w:cstheme="minorHAnsi"/>
          <w:sz w:val="20"/>
          <w:szCs w:val="20"/>
          <w:lang w:val="id-ID"/>
        </w:rPr>
      </w:pPr>
    </w:p>
    <w:p w:rsidR="0007510B" w:rsidRPr="00AF2A6C" w:rsidRDefault="0007510B" w:rsidP="0007510B">
      <w:pPr>
        <w:autoSpaceDE w:val="0"/>
        <w:autoSpaceDN w:val="0"/>
        <w:adjustRightInd w:val="0"/>
        <w:jc w:val="both"/>
        <w:rPr>
          <w:rFonts w:cstheme="minorHAnsi"/>
          <w:sz w:val="20"/>
          <w:szCs w:val="20"/>
          <w:lang w:val="es-MX"/>
        </w:rPr>
      </w:pPr>
      <w:r w:rsidRPr="000E7EC8">
        <w:rPr>
          <w:rFonts w:eastAsia="Batang" w:cstheme="minorHAnsi"/>
          <w:b/>
          <w:bCs/>
          <w:sz w:val="20"/>
          <w:szCs w:val="20"/>
          <w:lang w:val="es-MX" w:eastAsia="es-MX"/>
        </w:rPr>
        <w:t>Día 5.</w:t>
      </w:r>
      <w:r>
        <w:rPr>
          <w:rFonts w:eastAsia="Batang" w:cstheme="minorHAnsi"/>
          <w:b/>
          <w:bCs/>
          <w:sz w:val="20"/>
          <w:szCs w:val="20"/>
          <w:lang w:val="es-MX" w:eastAsia="es-MX"/>
        </w:rPr>
        <w:t xml:space="preserve"> </w:t>
      </w:r>
      <w:r w:rsidRPr="004B63BC">
        <w:rPr>
          <w:rFonts w:cstheme="minorHAnsi"/>
          <w:b/>
          <w:sz w:val="20"/>
          <w:szCs w:val="20"/>
          <w:lang w:val="id-ID"/>
        </w:rPr>
        <w:t>Hoi An</w:t>
      </w:r>
      <w:r w:rsidR="00AF2A6C">
        <w:rPr>
          <w:rFonts w:cstheme="minorHAnsi"/>
          <w:b/>
          <w:sz w:val="20"/>
          <w:szCs w:val="20"/>
          <w:lang w:val="es-MX"/>
        </w:rPr>
        <w:t xml:space="preserve"> </w:t>
      </w:r>
      <w:r w:rsidR="00AF2A6C">
        <w:rPr>
          <w:rFonts w:cstheme="minorHAnsi"/>
          <w:b/>
          <w:sz w:val="20"/>
          <w:szCs w:val="20"/>
          <w:lang w:val="id-ID"/>
        </w:rPr>
        <w:t>–</w:t>
      </w:r>
      <w:r w:rsidRPr="004B63BC">
        <w:rPr>
          <w:rFonts w:cstheme="minorHAnsi"/>
          <w:b/>
          <w:sz w:val="20"/>
          <w:szCs w:val="20"/>
          <w:lang w:val="id-ID"/>
        </w:rPr>
        <w:t xml:space="preserve"> Hue</w:t>
      </w:r>
      <w:r w:rsidR="00AF2A6C">
        <w:rPr>
          <w:rFonts w:cstheme="minorHAnsi"/>
          <w:b/>
          <w:sz w:val="20"/>
          <w:szCs w:val="20"/>
          <w:lang w:val="es-MX"/>
        </w:rPr>
        <w:t xml:space="preserve">  </w:t>
      </w:r>
    </w:p>
    <w:p w:rsidR="0007510B" w:rsidRPr="000E7EC8" w:rsidRDefault="0007510B" w:rsidP="0007510B">
      <w:pPr>
        <w:jc w:val="both"/>
        <w:rPr>
          <w:rFonts w:cstheme="minorHAnsi"/>
          <w:sz w:val="20"/>
          <w:szCs w:val="20"/>
          <w:lang w:val="es-MX"/>
        </w:rPr>
      </w:pPr>
      <w:r w:rsidRPr="000E7EC8">
        <w:rPr>
          <w:rFonts w:cstheme="minorHAnsi"/>
          <w:b/>
          <w:sz w:val="20"/>
          <w:szCs w:val="20"/>
          <w:lang w:val="es-MX"/>
        </w:rPr>
        <w:t>Desayuno.</w:t>
      </w:r>
      <w:r w:rsidRPr="000E7EC8">
        <w:rPr>
          <w:rFonts w:cstheme="minorHAnsi"/>
          <w:sz w:val="20"/>
          <w:szCs w:val="20"/>
          <w:lang w:val="es-MX"/>
        </w:rPr>
        <w:t xml:space="preserve"> </w:t>
      </w:r>
      <w:r w:rsidRPr="004B63BC">
        <w:rPr>
          <w:rFonts w:cstheme="minorHAnsi"/>
          <w:sz w:val="20"/>
          <w:szCs w:val="20"/>
          <w:lang w:val="id-ID"/>
        </w:rPr>
        <w:t>A continuación traslado a Da</w:t>
      </w:r>
      <w:r>
        <w:rPr>
          <w:rFonts w:cstheme="minorHAnsi"/>
          <w:sz w:val="20"/>
          <w:szCs w:val="20"/>
          <w:lang w:val="es-MX"/>
        </w:rPr>
        <w:t xml:space="preserve"> N</w:t>
      </w:r>
      <w:r w:rsidRPr="004B63BC">
        <w:rPr>
          <w:rFonts w:cstheme="minorHAnsi"/>
          <w:sz w:val="20"/>
          <w:szCs w:val="20"/>
          <w:lang w:val="id-ID"/>
        </w:rPr>
        <w:t>ang, visita panorámica la ciudad Da</w:t>
      </w:r>
      <w:r>
        <w:rPr>
          <w:rFonts w:cstheme="minorHAnsi"/>
          <w:sz w:val="20"/>
          <w:szCs w:val="20"/>
          <w:lang w:val="es-MX"/>
        </w:rPr>
        <w:t xml:space="preserve"> N</w:t>
      </w:r>
      <w:r w:rsidRPr="004B63BC">
        <w:rPr>
          <w:rFonts w:cstheme="minorHAnsi"/>
          <w:sz w:val="20"/>
          <w:szCs w:val="20"/>
          <w:lang w:val="id-ID"/>
        </w:rPr>
        <w:t>ang, Pagoda Linh Ung con la preciosa vista de la ciudad y la encantadora costa de la Península Son Tra.</w:t>
      </w:r>
      <w:r>
        <w:rPr>
          <w:rFonts w:cstheme="minorHAnsi"/>
          <w:sz w:val="20"/>
          <w:szCs w:val="20"/>
          <w:lang w:val="es-MX"/>
        </w:rPr>
        <w:t xml:space="preserve"> </w:t>
      </w:r>
      <w:r w:rsidRPr="004B63BC">
        <w:rPr>
          <w:rFonts w:cstheme="minorHAnsi"/>
          <w:sz w:val="20"/>
          <w:szCs w:val="20"/>
          <w:lang w:val="id-ID"/>
        </w:rPr>
        <w:t>Seguiremos por carretera a Hue, antigua capital imperial vietnamita, a través del paso Hai Van (océano de las nubes) y  de la pintoresca playa de Lang Co</w:t>
      </w:r>
      <w:r>
        <w:rPr>
          <w:rFonts w:cstheme="minorHAnsi"/>
          <w:sz w:val="20"/>
          <w:szCs w:val="20"/>
          <w:lang w:val="es-MX"/>
        </w:rPr>
        <w:t xml:space="preserve">. </w:t>
      </w:r>
      <w:r w:rsidRPr="004B63BC">
        <w:rPr>
          <w:rFonts w:cstheme="minorHAnsi"/>
          <w:sz w:val="20"/>
          <w:szCs w:val="20"/>
          <w:lang w:val="id-ID"/>
        </w:rPr>
        <w:t xml:space="preserve">A su llegada, </w:t>
      </w:r>
      <w:r w:rsidRPr="004B63BC">
        <w:rPr>
          <w:rFonts w:cstheme="minorHAnsi"/>
          <w:b/>
          <w:bCs/>
          <w:sz w:val="20"/>
          <w:szCs w:val="20"/>
          <w:lang w:val="id-ID"/>
        </w:rPr>
        <w:t xml:space="preserve">almuerzo </w:t>
      </w:r>
      <w:r w:rsidRPr="004B63BC">
        <w:rPr>
          <w:rFonts w:cstheme="minorHAnsi"/>
          <w:sz w:val="20"/>
          <w:szCs w:val="20"/>
          <w:lang w:val="id-ID"/>
        </w:rPr>
        <w:t>y posterior traslado al hotel para  los trámites de registro.</w:t>
      </w:r>
      <w:r>
        <w:rPr>
          <w:rFonts w:cstheme="minorHAnsi"/>
          <w:sz w:val="20"/>
          <w:szCs w:val="20"/>
          <w:lang w:val="es-MX"/>
        </w:rPr>
        <w:t xml:space="preserve"> </w:t>
      </w:r>
      <w:r w:rsidRPr="004B63BC">
        <w:rPr>
          <w:rFonts w:cstheme="minorHAnsi"/>
          <w:sz w:val="20"/>
          <w:szCs w:val="20"/>
          <w:lang w:val="id-ID"/>
        </w:rPr>
        <w:t xml:space="preserve">Por la tarde, visitaremos la pagoda de Thien Mu. </w:t>
      </w:r>
      <w:r w:rsidR="00DC6395" w:rsidRPr="00DC6395">
        <w:rPr>
          <w:rFonts w:cstheme="minorHAnsi"/>
          <w:sz w:val="20"/>
          <w:szCs w:val="20"/>
          <w:lang w:val="id-ID"/>
        </w:rPr>
        <w:t>(Dama Celestial), el símbolo de Hue y que fue construida en 1601 entre un río y un bosque de pinos, a orillas del famoso río Perfume. Antes de regresar al hotel, exploraremos el animado mercado de Dong Ba, un sitio importante para los habitantes de Hue, un lugar para experimentar la vida vietnamita.</w:t>
      </w:r>
      <w:r w:rsidR="00DC6395">
        <w:rPr>
          <w:rFonts w:cstheme="minorHAnsi"/>
          <w:sz w:val="20"/>
          <w:szCs w:val="20"/>
          <w:lang w:val="es-MX"/>
        </w:rPr>
        <w:t xml:space="preserve"> </w:t>
      </w:r>
      <w:r w:rsidRPr="000E7EC8">
        <w:rPr>
          <w:rFonts w:eastAsia="Batang" w:cstheme="minorHAnsi"/>
          <w:b/>
          <w:sz w:val="20"/>
          <w:szCs w:val="20"/>
          <w:lang w:val="es-MX" w:eastAsia="es-MX"/>
        </w:rPr>
        <w:t>Alojamiento.</w:t>
      </w:r>
    </w:p>
    <w:p w:rsidR="0007510B" w:rsidRPr="000E7EC8" w:rsidRDefault="0007510B" w:rsidP="0007510B">
      <w:pPr>
        <w:autoSpaceDE w:val="0"/>
        <w:autoSpaceDN w:val="0"/>
        <w:adjustRightInd w:val="0"/>
        <w:jc w:val="both"/>
        <w:rPr>
          <w:rFonts w:eastAsia="Batang" w:cstheme="minorHAnsi"/>
          <w:sz w:val="20"/>
          <w:szCs w:val="20"/>
          <w:lang w:val="es-MX" w:eastAsia="es-MX"/>
        </w:rPr>
      </w:pPr>
    </w:p>
    <w:p w:rsidR="0007510B" w:rsidRPr="000E7EC8" w:rsidRDefault="0007510B" w:rsidP="0007510B">
      <w:pPr>
        <w:autoSpaceDE w:val="0"/>
        <w:autoSpaceDN w:val="0"/>
        <w:adjustRightInd w:val="0"/>
        <w:jc w:val="both"/>
        <w:rPr>
          <w:rFonts w:eastAsia="Batang" w:cstheme="minorHAnsi"/>
          <w:b/>
          <w:bCs/>
          <w:sz w:val="20"/>
          <w:szCs w:val="20"/>
          <w:lang w:val="es-MX" w:eastAsia="es-MX"/>
        </w:rPr>
      </w:pPr>
      <w:r w:rsidRPr="000E7EC8">
        <w:rPr>
          <w:rFonts w:eastAsia="Batang" w:cstheme="minorHAnsi"/>
          <w:b/>
          <w:bCs/>
          <w:sz w:val="20"/>
          <w:szCs w:val="20"/>
          <w:lang w:val="es-MX" w:eastAsia="es-MX"/>
        </w:rPr>
        <w:t>Día 6.</w:t>
      </w:r>
      <w:r>
        <w:rPr>
          <w:rFonts w:eastAsia="Batang" w:cstheme="minorHAnsi"/>
          <w:b/>
          <w:bCs/>
          <w:sz w:val="20"/>
          <w:szCs w:val="20"/>
          <w:lang w:val="es-MX" w:eastAsia="es-MX"/>
        </w:rPr>
        <w:t xml:space="preserve"> </w:t>
      </w:r>
      <w:r w:rsidRPr="002F485E">
        <w:rPr>
          <w:rFonts w:eastAsia="Batang" w:cstheme="minorHAnsi"/>
          <w:b/>
          <w:bCs/>
          <w:sz w:val="20"/>
          <w:szCs w:val="20"/>
          <w:lang w:val="es-MX" w:eastAsia="es-MX"/>
        </w:rPr>
        <w:t xml:space="preserve">Hue </w:t>
      </w:r>
      <w:r>
        <w:rPr>
          <w:rFonts w:eastAsia="Batang" w:cstheme="minorHAnsi"/>
          <w:b/>
          <w:bCs/>
          <w:sz w:val="20"/>
          <w:szCs w:val="20"/>
          <w:lang w:val="es-MX" w:eastAsia="es-MX"/>
        </w:rPr>
        <w:t>–</w:t>
      </w:r>
      <w:r w:rsidRPr="002F485E">
        <w:rPr>
          <w:rFonts w:eastAsia="Batang" w:cstheme="minorHAnsi"/>
          <w:b/>
          <w:bCs/>
          <w:sz w:val="20"/>
          <w:szCs w:val="20"/>
          <w:lang w:val="es-MX" w:eastAsia="es-MX"/>
        </w:rPr>
        <w:t xml:space="preserve"> Ho</w:t>
      </w:r>
      <w:r>
        <w:rPr>
          <w:rFonts w:eastAsia="Batang" w:cstheme="minorHAnsi"/>
          <w:b/>
          <w:bCs/>
          <w:sz w:val="20"/>
          <w:szCs w:val="20"/>
          <w:lang w:val="es-MX" w:eastAsia="es-MX"/>
        </w:rPr>
        <w:t xml:space="preserve"> </w:t>
      </w:r>
      <w:r w:rsidRPr="002F485E">
        <w:rPr>
          <w:rFonts w:eastAsia="Batang" w:cstheme="minorHAnsi"/>
          <w:b/>
          <w:bCs/>
          <w:sz w:val="20"/>
          <w:szCs w:val="20"/>
          <w:lang w:val="es-MX" w:eastAsia="es-MX"/>
        </w:rPr>
        <w:t>Chi Minh</w:t>
      </w:r>
    </w:p>
    <w:p w:rsidR="0007510B" w:rsidRPr="000E7EC8" w:rsidRDefault="0007510B" w:rsidP="0007510B">
      <w:pPr>
        <w:pStyle w:val="Default"/>
        <w:jc w:val="both"/>
        <w:rPr>
          <w:rFonts w:asciiTheme="minorHAnsi" w:hAnsiTheme="minorHAnsi" w:cstheme="minorHAnsi"/>
          <w:color w:val="auto"/>
          <w:sz w:val="20"/>
          <w:szCs w:val="20"/>
        </w:rPr>
      </w:pPr>
      <w:r w:rsidRPr="000E7EC8">
        <w:rPr>
          <w:rStyle w:val="Textoennegrita"/>
          <w:rFonts w:asciiTheme="minorHAnsi" w:hAnsiTheme="minorHAnsi" w:cstheme="minorHAnsi"/>
          <w:color w:val="auto"/>
          <w:sz w:val="20"/>
          <w:szCs w:val="20"/>
        </w:rPr>
        <w:t xml:space="preserve">Desayuno. </w:t>
      </w:r>
      <w:r w:rsidRPr="002F485E">
        <w:rPr>
          <w:rFonts w:asciiTheme="minorHAnsi" w:hAnsiTheme="minorHAnsi" w:cstheme="minorHAnsi"/>
          <w:color w:val="auto"/>
          <w:sz w:val="20"/>
          <w:szCs w:val="20"/>
        </w:rPr>
        <w:t xml:space="preserve">Comenzaremos la visita de Hue con la Ciudadela Imperial, desde donde la Dinastía Nguyen gobernó entre 1802 y 1945, la tumba del emperador Minh </w:t>
      </w:r>
      <w:proofErr w:type="spellStart"/>
      <w:r w:rsidRPr="002F485E">
        <w:rPr>
          <w:rFonts w:asciiTheme="minorHAnsi" w:hAnsiTheme="minorHAnsi" w:cstheme="minorHAnsi"/>
          <w:color w:val="auto"/>
          <w:sz w:val="20"/>
          <w:szCs w:val="20"/>
        </w:rPr>
        <w:t>Mang</w:t>
      </w:r>
      <w:proofErr w:type="spellEnd"/>
      <w:r w:rsidRPr="002F485E">
        <w:rPr>
          <w:rFonts w:asciiTheme="minorHAnsi" w:hAnsiTheme="minorHAnsi" w:cstheme="minorHAnsi"/>
          <w:color w:val="auto"/>
          <w:sz w:val="20"/>
          <w:szCs w:val="20"/>
        </w:rPr>
        <w:t xml:space="preserve">. </w:t>
      </w:r>
      <w:r w:rsidRPr="002F485E">
        <w:rPr>
          <w:rFonts w:asciiTheme="minorHAnsi" w:hAnsiTheme="minorHAnsi" w:cstheme="minorHAnsi"/>
          <w:b/>
          <w:bCs/>
          <w:color w:val="auto"/>
          <w:sz w:val="20"/>
          <w:szCs w:val="20"/>
        </w:rPr>
        <w:t>Almuerzo</w:t>
      </w:r>
      <w:r w:rsidRPr="002F485E">
        <w:rPr>
          <w:rFonts w:asciiTheme="minorHAnsi" w:hAnsiTheme="minorHAnsi" w:cstheme="minorHAnsi"/>
          <w:color w:val="auto"/>
          <w:sz w:val="20"/>
          <w:szCs w:val="20"/>
        </w:rPr>
        <w:t xml:space="preserve"> y a continuación visita del mausoleo del emperador </w:t>
      </w:r>
      <w:proofErr w:type="spellStart"/>
      <w:r w:rsidRPr="002F485E">
        <w:rPr>
          <w:rFonts w:asciiTheme="minorHAnsi" w:hAnsiTheme="minorHAnsi" w:cstheme="minorHAnsi"/>
          <w:color w:val="auto"/>
          <w:sz w:val="20"/>
          <w:szCs w:val="20"/>
        </w:rPr>
        <w:t>Khai</w:t>
      </w:r>
      <w:proofErr w:type="spellEnd"/>
      <w:r w:rsidR="00AF2A6C">
        <w:rPr>
          <w:rFonts w:asciiTheme="minorHAnsi" w:hAnsiTheme="minorHAnsi" w:cstheme="minorHAnsi"/>
          <w:color w:val="auto"/>
          <w:sz w:val="20"/>
          <w:szCs w:val="20"/>
        </w:rPr>
        <w:t xml:space="preserve"> </w:t>
      </w:r>
      <w:proofErr w:type="spellStart"/>
      <w:r w:rsidRPr="002F485E">
        <w:rPr>
          <w:rFonts w:asciiTheme="minorHAnsi" w:hAnsiTheme="minorHAnsi" w:cstheme="minorHAnsi"/>
          <w:color w:val="auto"/>
          <w:sz w:val="20"/>
          <w:szCs w:val="20"/>
        </w:rPr>
        <w:t>Dinh</w:t>
      </w:r>
      <w:proofErr w:type="spellEnd"/>
      <w:r w:rsidRPr="002F485E">
        <w:rPr>
          <w:rFonts w:asciiTheme="minorHAnsi" w:hAnsiTheme="minorHAnsi" w:cstheme="minorHAnsi"/>
          <w:color w:val="auto"/>
          <w:sz w:val="20"/>
          <w:szCs w:val="20"/>
        </w:rPr>
        <w:t xml:space="preserve">. Vuelo a </w:t>
      </w:r>
      <w:proofErr w:type="spellStart"/>
      <w:r w:rsidRPr="002F485E">
        <w:rPr>
          <w:rFonts w:asciiTheme="minorHAnsi" w:hAnsiTheme="minorHAnsi" w:cstheme="minorHAnsi"/>
          <w:color w:val="auto"/>
          <w:sz w:val="20"/>
          <w:szCs w:val="20"/>
        </w:rPr>
        <w:t>Saigon</w:t>
      </w:r>
      <w:proofErr w:type="spellEnd"/>
      <w:r w:rsidRPr="002F485E">
        <w:rPr>
          <w:rFonts w:asciiTheme="minorHAnsi" w:hAnsiTheme="minorHAnsi" w:cstheme="minorHAnsi"/>
          <w:color w:val="auto"/>
          <w:sz w:val="20"/>
          <w:szCs w:val="20"/>
        </w:rPr>
        <w:t xml:space="preserve">. </w:t>
      </w:r>
      <w:r>
        <w:rPr>
          <w:rFonts w:asciiTheme="minorHAnsi" w:hAnsiTheme="minorHAnsi" w:cstheme="minorHAnsi"/>
          <w:color w:val="auto"/>
          <w:sz w:val="20"/>
          <w:szCs w:val="20"/>
        </w:rPr>
        <w:t xml:space="preserve">(Vuelo no incluido) </w:t>
      </w:r>
      <w:r w:rsidRPr="002F485E">
        <w:rPr>
          <w:rFonts w:asciiTheme="minorHAnsi" w:hAnsiTheme="minorHAnsi" w:cstheme="minorHAnsi"/>
          <w:color w:val="auto"/>
          <w:sz w:val="20"/>
          <w:szCs w:val="20"/>
        </w:rPr>
        <w:t>Llegada y traslado al hotel</w:t>
      </w:r>
      <w:r>
        <w:rPr>
          <w:rFonts w:asciiTheme="minorHAnsi" w:hAnsiTheme="minorHAnsi" w:cstheme="minorHAnsi"/>
          <w:color w:val="auto"/>
          <w:sz w:val="20"/>
          <w:szCs w:val="20"/>
        </w:rPr>
        <w:t xml:space="preserve">. </w:t>
      </w:r>
      <w:r w:rsidRPr="000E7EC8">
        <w:rPr>
          <w:rFonts w:asciiTheme="minorHAnsi" w:hAnsiTheme="minorHAnsi" w:cstheme="minorHAnsi"/>
          <w:b/>
          <w:color w:val="auto"/>
          <w:sz w:val="20"/>
          <w:szCs w:val="20"/>
        </w:rPr>
        <w:t xml:space="preserve">Alojamiento. </w:t>
      </w:r>
    </w:p>
    <w:p w:rsidR="0007510B" w:rsidRPr="000E7EC8" w:rsidRDefault="0007510B" w:rsidP="0007510B">
      <w:pPr>
        <w:autoSpaceDE w:val="0"/>
        <w:autoSpaceDN w:val="0"/>
        <w:adjustRightInd w:val="0"/>
        <w:jc w:val="both"/>
        <w:rPr>
          <w:rFonts w:eastAsia="Batang" w:cstheme="minorHAnsi"/>
          <w:b/>
          <w:bCs/>
          <w:sz w:val="20"/>
          <w:szCs w:val="20"/>
          <w:lang w:val="es-MX" w:eastAsia="es-MX"/>
        </w:rPr>
      </w:pPr>
    </w:p>
    <w:p w:rsidR="0007510B" w:rsidRPr="000E7EC8" w:rsidRDefault="0007510B" w:rsidP="0007510B">
      <w:pPr>
        <w:autoSpaceDE w:val="0"/>
        <w:autoSpaceDN w:val="0"/>
        <w:adjustRightInd w:val="0"/>
        <w:jc w:val="both"/>
        <w:rPr>
          <w:rFonts w:eastAsia="Batang" w:cstheme="minorHAnsi"/>
          <w:b/>
          <w:bCs/>
          <w:sz w:val="20"/>
          <w:szCs w:val="20"/>
          <w:lang w:val="es-MX" w:eastAsia="es-MX"/>
        </w:rPr>
      </w:pPr>
      <w:r w:rsidRPr="000E7EC8">
        <w:rPr>
          <w:rFonts w:eastAsia="Batang" w:cstheme="minorHAnsi"/>
          <w:b/>
          <w:bCs/>
          <w:sz w:val="20"/>
          <w:szCs w:val="20"/>
          <w:lang w:val="es-MX" w:eastAsia="es-MX"/>
        </w:rPr>
        <w:t xml:space="preserve">Día </w:t>
      </w:r>
      <w:r>
        <w:rPr>
          <w:rFonts w:eastAsia="Batang" w:cstheme="minorHAnsi"/>
          <w:b/>
          <w:bCs/>
          <w:sz w:val="20"/>
          <w:szCs w:val="20"/>
          <w:lang w:val="es-MX" w:eastAsia="es-MX"/>
        </w:rPr>
        <w:t>7</w:t>
      </w:r>
      <w:r w:rsidRPr="000E7EC8">
        <w:rPr>
          <w:rFonts w:eastAsia="Batang" w:cstheme="minorHAnsi"/>
          <w:b/>
          <w:bCs/>
          <w:sz w:val="20"/>
          <w:szCs w:val="20"/>
          <w:lang w:val="es-MX" w:eastAsia="es-MX"/>
        </w:rPr>
        <w:t>.</w:t>
      </w:r>
      <w:r>
        <w:rPr>
          <w:rFonts w:eastAsia="Batang" w:cstheme="minorHAnsi"/>
          <w:b/>
          <w:bCs/>
          <w:sz w:val="20"/>
          <w:szCs w:val="20"/>
          <w:lang w:val="es-MX" w:eastAsia="es-MX"/>
        </w:rPr>
        <w:t xml:space="preserve"> </w:t>
      </w:r>
      <w:r w:rsidRPr="002F485E">
        <w:rPr>
          <w:rFonts w:eastAsia="Batang" w:cstheme="minorHAnsi"/>
          <w:b/>
          <w:bCs/>
          <w:sz w:val="20"/>
          <w:szCs w:val="20"/>
          <w:lang w:val="es-MX" w:eastAsia="es-MX"/>
        </w:rPr>
        <w:t>Ho</w:t>
      </w:r>
      <w:r>
        <w:rPr>
          <w:rFonts w:eastAsia="Batang" w:cstheme="minorHAnsi"/>
          <w:b/>
          <w:bCs/>
          <w:sz w:val="20"/>
          <w:szCs w:val="20"/>
          <w:lang w:val="es-MX" w:eastAsia="es-MX"/>
        </w:rPr>
        <w:t xml:space="preserve"> </w:t>
      </w:r>
      <w:r w:rsidRPr="002F485E">
        <w:rPr>
          <w:rFonts w:eastAsia="Batang" w:cstheme="minorHAnsi"/>
          <w:b/>
          <w:bCs/>
          <w:sz w:val="20"/>
          <w:szCs w:val="20"/>
          <w:lang w:val="es-MX" w:eastAsia="es-MX"/>
        </w:rPr>
        <w:t>Chi Minh</w:t>
      </w:r>
    </w:p>
    <w:p w:rsidR="0007510B" w:rsidRPr="000E7EC8" w:rsidRDefault="0007510B" w:rsidP="0007510B">
      <w:pPr>
        <w:pStyle w:val="Default"/>
        <w:jc w:val="both"/>
        <w:rPr>
          <w:rFonts w:asciiTheme="minorHAnsi" w:hAnsiTheme="minorHAnsi" w:cstheme="minorHAnsi"/>
          <w:color w:val="auto"/>
          <w:sz w:val="20"/>
          <w:szCs w:val="20"/>
        </w:rPr>
      </w:pPr>
      <w:r w:rsidRPr="000E7EC8">
        <w:rPr>
          <w:rStyle w:val="Textoennegrita"/>
          <w:rFonts w:asciiTheme="minorHAnsi" w:hAnsiTheme="minorHAnsi" w:cstheme="minorHAnsi"/>
          <w:color w:val="auto"/>
          <w:sz w:val="20"/>
          <w:szCs w:val="20"/>
        </w:rPr>
        <w:t xml:space="preserve">Desayuno. </w:t>
      </w:r>
      <w:r w:rsidRPr="002F485E">
        <w:rPr>
          <w:rStyle w:val="Textoennegrita"/>
          <w:rFonts w:asciiTheme="minorHAnsi" w:hAnsiTheme="minorHAnsi" w:cstheme="minorHAnsi"/>
          <w:b w:val="0"/>
          <w:bCs w:val="0"/>
          <w:color w:val="auto"/>
          <w:sz w:val="20"/>
          <w:szCs w:val="20"/>
        </w:rPr>
        <w:t>V</w:t>
      </w:r>
      <w:r w:rsidRPr="002F485E">
        <w:rPr>
          <w:rFonts w:asciiTheme="minorHAnsi" w:hAnsiTheme="minorHAnsi" w:cstheme="minorHAnsi"/>
          <w:color w:val="auto"/>
          <w:sz w:val="20"/>
          <w:szCs w:val="20"/>
        </w:rPr>
        <w:t xml:space="preserve">isitar los túneles de Cu Chi, un complejo impresionante de túneles usados durante la Guerra de Vietnam, luego regresamos a la ciudad de Ho Chi Minh para el </w:t>
      </w:r>
      <w:r w:rsidRPr="00DC6395">
        <w:rPr>
          <w:rFonts w:asciiTheme="minorHAnsi" w:hAnsiTheme="minorHAnsi" w:cstheme="minorHAnsi"/>
          <w:b/>
          <w:bCs/>
          <w:color w:val="auto"/>
          <w:sz w:val="20"/>
          <w:szCs w:val="20"/>
        </w:rPr>
        <w:t>almuerzo</w:t>
      </w:r>
      <w:r w:rsidRPr="002F485E">
        <w:rPr>
          <w:rFonts w:asciiTheme="minorHAnsi" w:hAnsiTheme="minorHAnsi" w:cstheme="minorHAnsi"/>
          <w:color w:val="auto"/>
          <w:sz w:val="20"/>
          <w:szCs w:val="20"/>
        </w:rPr>
        <w:t>.</w:t>
      </w:r>
      <w:r>
        <w:rPr>
          <w:rFonts w:asciiTheme="minorHAnsi" w:hAnsiTheme="minorHAnsi" w:cstheme="minorHAnsi"/>
          <w:color w:val="auto"/>
          <w:sz w:val="20"/>
          <w:szCs w:val="20"/>
        </w:rPr>
        <w:t xml:space="preserve"> </w:t>
      </w:r>
      <w:r w:rsidRPr="002F485E">
        <w:rPr>
          <w:rFonts w:asciiTheme="minorHAnsi" w:hAnsiTheme="minorHAnsi" w:cstheme="minorHAnsi"/>
          <w:color w:val="auto"/>
          <w:sz w:val="20"/>
          <w:szCs w:val="20"/>
        </w:rPr>
        <w:t>Por la tarde visitamos la ciudad de Ho Chi Minh, aún llamada Saigón por muchos locales,</w:t>
      </w:r>
      <w:r>
        <w:rPr>
          <w:rFonts w:asciiTheme="minorHAnsi" w:hAnsiTheme="minorHAnsi" w:cstheme="minorHAnsi"/>
          <w:color w:val="auto"/>
          <w:sz w:val="20"/>
          <w:szCs w:val="20"/>
        </w:rPr>
        <w:t xml:space="preserve"> </w:t>
      </w:r>
      <w:r w:rsidRPr="002F485E">
        <w:rPr>
          <w:rFonts w:asciiTheme="minorHAnsi" w:hAnsiTheme="minorHAnsi" w:cstheme="minorHAnsi"/>
          <w:color w:val="auto"/>
          <w:sz w:val="20"/>
          <w:szCs w:val="20"/>
        </w:rPr>
        <w:t xml:space="preserve">donde veremos: el Palacio de la Reunificación (visita exterior), la antigua Oficina Central de Correos, la Calle </w:t>
      </w:r>
      <w:proofErr w:type="spellStart"/>
      <w:r w:rsidRPr="002F485E">
        <w:rPr>
          <w:rFonts w:asciiTheme="minorHAnsi" w:hAnsiTheme="minorHAnsi" w:cstheme="minorHAnsi"/>
          <w:color w:val="auto"/>
          <w:sz w:val="20"/>
          <w:szCs w:val="20"/>
        </w:rPr>
        <w:t>Nguyễn</w:t>
      </w:r>
      <w:proofErr w:type="spellEnd"/>
      <w:r w:rsidRPr="002F485E">
        <w:rPr>
          <w:rFonts w:asciiTheme="minorHAnsi" w:hAnsiTheme="minorHAnsi" w:cstheme="minorHAnsi"/>
          <w:color w:val="auto"/>
          <w:sz w:val="20"/>
          <w:szCs w:val="20"/>
        </w:rPr>
        <w:t xml:space="preserve"> </w:t>
      </w:r>
      <w:proofErr w:type="spellStart"/>
      <w:r w:rsidRPr="002F485E">
        <w:rPr>
          <w:rFonts w:asciiTheme="minorHAnsi" w:hAnsiTheme="minorHAnsi" w:cstheme="minorHAnsi"/>
          <w:color w:val="auto"/>
          <w:sz w:val="20"/>
          <w:szCs w:val="20"/>
        </w:rPr>
        <w:t>Huệ</w:t>
      </w:r>
      <w:proofErr w:type="spellEnd"/>
      <w:r w:rsidRPr="002F485E">
        <w:rPr>
          <w:rFonts w:asciiTheme="minorHAnsi" w:hAnsiTheme="minorHAnsi" w:cstheme="minorHAnsi"/>
          <w:color w:val="auto"/>
          <w:sz w:val="20"/>
          <w:szCs w:val="20"/>
        </w:rPr>
        <w:t xml:space="preserve"> y el Ayuntamiento de la ciudad. Mas tarde puede tomar un auténtico "cafetito" vietnamita, que es la mejor forma de terminar el día.</w:t>
      </w:r>
      <w:r>
        <w:rPr>
          <w:rFonts w:asciiTheme="minorHAnsi" w:hAnsiTheme="minorHAnsi" w:cstheme="minorHAnsi"/>
          <w:color w:val="auto"/>
          <w:sz w:val="20"/>
          <w:szCs w:val="20"/>
        </w:rPr>
        <w:t xml:space="preserve"> </w:t>
      </w:r>
      <w:r w:rsidRPr="000E7EC8">
        <w:rPr>
          <w:rFonts w:asciiTheme="minorHAnsi" w:hAnsiTheme="minorHAnsi" w:cstheme="minorHAnsi"/>
          <w:b/>
          <w:color w:val="auto"/>
          <w:sz w:val="20"/>
          <w:szCs w:val="20"/>
        </w:rPr>
        <w:t xml:space="preserve">Alojamiento. </w:t>
      </w:r>
    </w:p>
    <w:p w:rsidR="0007510B" w:rsidRPr="000E7EC8" w:rsidRDefault="0007510B" w:rsidP="0007510B">
      <w:pPr>
        <w:autoSpaceDE w:val="0"/>
        <w:autoSpaceDN w:val="0"/>
        <w:adjustRightInd w:val="0"/>
        <w:jc w:val="both"/>
        <w:rPr>
          <w:rFonts w:eastAsia="Batang" w:cstheme="minorHAnsi"/>
          <w:b/>
          <w:bCs/>
          <w:sz w:val="20"/>
          <w:szCs w:val="20"/>
          <w:lang w:val="es-MX" w:eastAsia="es-MX"/>
        </w:rPr>
      </w:pPr>
    </w:p>
    <w:p w:rsidR="0007510B" w:rsidRPr="000E7EC8" w:rsidRDefault="0007510B" w:rsidP="0007510B">
      <w:pPr>
        <w:jc w:val="both"/>
        <w:rPr>
          <w:rStyle w:val="Textoennegrita"/>
          <w:rFonts w:eastAsia="Batang" w:cstheme="minorHAnsi"/>
          <w:sz w:val="20"/>
          <w:szCs w:val="20"/>
        </w:rPr>
      </w:pPr>
      <w:r w:rsidRPr="000E7EC8">
        <w:rPr>
          <w:rStyle w:val="Textoennegrita"/>
          <w:rFonts w:eastAsia="Batang" w:cstheme="minorHAnsi"/>
          <w:sz w:val="20"/>
          <w:szCs w:val="20"/>
        </w:rPr>
        <w:t>Día 8.</w:t>
      </w:r>
      <w:r>
        <w:rPr>
          <w:rStyle w:val="Textoennegrita"/>
          <w:rFonts w:eastAsia="Batang" w:cstheme="minorHAnsi"/>
          <w:sz w:val="20"/>
          <w:szCs w:val="20"/>
        </w:rPr>
        <w:t xml:space="preserve"> </w:t>
      </w:r>
      <w:r w:rsidRPr="002F485E">
        <w:rPr>
          <w:rFonts w:eastAsia="Batang" w:cstheme="minorHAnsi"/>
          <w:b/>
          <w:bCs/>
          <w:sz w:val="20"/>
          <w:szCs w:val="20"/>
          <w:lang w:val="es-MX" w:eastAsia="es-MX"/>
        </w:rPr>
        <w:t>Ho</w:t>
      </w:r>
      <w:r>
        <w:rPr>
          <w:rFonts w:eastAsia="Batang" w:cstheme="minorHAnsi"/>
          <w:b/>
          <w:bCs/>
          <w:sz w:val="20"/>
          <w:szCs w:val="20"/>
          <w:lang w:val="es-MX" w:eastAsia="es-MX"/>
        </w:rPr>
        <w:t xml:space="preserve"> </w:t>
      </w:r>
      <w:r w:rsidRPr="002F485E">
        <w:rPr>
          <w:rFonts w:eastAsia="Batang" w:cstheme="minorHAnsi"/>
          <w:b/>
          <w:bCs/>
          <w:sz w:val="20"/>
          <w:szCs w:val="20"/>
          <w:lang w:val="es-MX" w:eastAsia="es-MX"/>
        </w:rPr>
        <w:t>Chi Minh</w:t>
      </w:r>
      <w:r w:rsidRPr="000E7EC8">
        <w:rPr>
          <w:rStyle w:val="Textoennegrita"/>
          <w:rFonts w:eastAsia="Batang" w:cstheme="minorHAnsi"/>
          <w:sz w:val="20"/>
          <w:szCs w:val="20"/>
        </w:rPr>
        <w:t xml:space="preserve"> – México </w:t>
      </w:r>
    </w:p>
    <w:p w:rsidR="0007510B" w:rsidRPr="000E7EC8" w:rsidRDefault="0007510B" w:rsidP="0007510B">
      <w:pPr>
        <w:jc w:val="both"/>
        <w:rPr>
          <w:rFonts w:cstheme="minorHAnsi"/>
          <w:b/>
          <w:bCs/>
          <w:color w:val="000000"/>
          <w:sz w:val="20"/>
          <w:szCs w:val="20"/>
          <w:lang w:val="es-MX"/>
        </w:rPr>
      </w:pPr>
      <w:r w:rsidRPr="000E7EC8">
        <w:rPr>
          <w:rStyle w:val="Textoennegrita"/>
          <w:rFonts w:eastAsia="Batang" w:cstheme="minorHAnsi"/>
          <w:sz w:val="20"/>
          <w:szCs w:val="20"/>
        </w:rPr>
        <w:t xml:space="preserve">Desayuno.  </w:t>
      </w:r>
      <w:r w:rsidRPr="000E7EC8">
        <w:rPr>
          <w:rStyle w:val="Textoennegrita"/>
          <w:rFonts w:eastAsia="Batang" w:cstheme="minorHAnsi"/>
          <w:b w:val="0"/>
          <w:bCs w:val="0"/>
          <w:sz w:val="20"/>
          <w:szCs w:val="20"/>
        </w:rPr>
        <w:t>A la hora indicada, traslado al aeropuerto para tomar el vuelo con destino a México.</w:t>
      </w:r>
    </w:p>
    <w:p w:rsidR="0007510B" w:rsidRPr="000E7EC8" w:rsidRDefault="0007510B" w:rsidP="0007510B">
      <w:pPr>
        <w:pStyle w:val="Textosinformato"/>
        <w:jc w:val="both"/>
        <w:rPr>
          <w:b/>
          <w:bCs/>
          <w:sz w:val="20"/>
          <w:szCs w:val="20"/>
          <w:lang w:val="es-MX"/>
        </w:rPr>
      </w:pPr>
    </w:p>
    <w:p w:rsidR="0007510B" w:rsidRPr="005B22A4" w:rsidRDefault="0007510B" w:rsidP="0007510B">
      <w:pPr>
        <w:rPr>
          <w:b/>
          <w:bCs/>
          <w:sz w:val="20"/>
          <w:szCs w:val="20"/>
          <w:lang w:val="es-ES"/>
        </w:rPr>
      </w:pPr>
      <w:r w:rsidRPr="005B22A4">
        <w:rPr>
          <w:b/>
          <w:bCs/>
          <w:sz w:val="20"/>
          <w:szCs w:val="20"/>
          <w:lang w:val="es-ES"/>
        </w:rPr>
        <w:t>FIN DE NUESTROS SERVICIOS.</w:t>
      </w:r>
    </w:p>
    <w:p w:rsidR="0007510B" w:rsidRDefault="0007510B" w:rsidP="0007510B">
      <w:pPr>
        <w:rPr>
          <w:sz w:val="20"/>
          <w:szCs w:val="20"/>
          <w:lang w:val="es-ES"/>
        </w:rPr>
      </w:pPr>
    </w:p>
    <w:p w:rsidR="0007510B" w:rsidRPr="00B56B0D" w:rsidRDefault="0007510B" w:rsidP="0007510B">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0655C154" wp14:editId="22E661C0">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7510B" w:rsidRPr="00F74623" w:rsidRDefault="0007510B" w:rsidP="0007510B">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55C154"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07510B" w:rsidRPr="00F74623" w:rsidRDefault="0007510B" w:rsidP="0007510B">
                      <w:pPr>
                        <w:jc w:val="center"/>
                        <w:rPr>
                          <w:b/>
                          <w:i/>
                          <w:lang w:val="es-ES"/>
                        </w:rPr>
                      </w:pPr>
                      <w:r w:rsidRPr="00F74623">
                        <w:rPr>
                          <w:b/>
                          <w:i/>
                          <w:lang w:val="es-ES"/>
                        </w:rPr>
                        <w:t>JULIÁ TOURS INCLUYE:</w:t>
                      </w:r>
                    </w:p>
                  </w:txbxContent>
                </v:textbox>
                <w10:wrap type="square"/>
              </v:rect>
            </w:pict>
          </mc:Fallback>
        </mc:AlternateContent>
      </w:r>
    </w:p>
    <w:p w:rsidR="0007510B" w:rsidRPr="00B56B0D" w:rsidRDefault="0007510B" w:rsidP="0007510B">
      <w:pPr>
        <w:rPr>
          <w:sz w:val="20"/>
          <w:szCs w:val="20"/>
          <w:lang w:val="es-ES"/>
        </w:rPr>
      </w:pPr>
    </w:p>
    <w:p w:rsidR="0007510B" w:rsidRPr="00B56B0D" w:rsidRDefault="0007510B" w:rsidP="0007510B">
      <w:pPr>
        <w:tabs>
          <w:tab w:val="left" w:pos="851"/>
        </w:tabs>
        <w:rPr>
          <w:sz w:val="20"/>
          <w:szCs w:val="20"/>
        </w:rPr>
      </w:pPr>
    </w:p>
    <w:p w:rsidR="0007510B" w:rsidRPr="000E7EC8" w:rsidRDefault="0007510B" w:rsidP="0007510B">
      <w:pPr>
        <w:pStyle w:val="Prrafodelista"/>
        <w:numPr>
          <w:ilvl w:val="0"/>
          <w:numId w:val="1"/>
        </w:numPr>
        <w:tabs>
          <w:tab w:val="left" w:pos="851"/>
        </w:tabs>
        <w:spacing w:after="0" w:line="240" w:lineRule="auto"/>
        <w:ind w:left="851" w:hanging="284"/>
        <w:rPr>
          <w:sz w:val="20"/>
          <w:szCs w:val="20"/>
        </w:rPr>
      </w:pPr>
      <w:r>
        <w:rPr>
          <w:sz w:val="20"/>
          <w:szCs w:val="20"/>
        </w:rPr>
        <w:t>1</w:t>
      </w:r>
      <w:r w:rsidRPr="000E7EC8">
        <w:rPr>
          <w:sz w:val="20"/>
          <w:szCs w:val="20"/>
        </w:rPr>
        <w:t xml:space="preserve"> noche de alojamiento en </w:t>
      </w:r>
      <w:r>
        <w:rPr>
          <w:sz w:val="20"/>
          <w:szCs w:val="20"/>
        </w:rPr>
        <w:t>Hanoi</w:t>
      </w:r>
      <w:r w:rsidRPr="000E7EC8">
        <w:rPr>
          <w:sz w:val="20"/>
          <w:szCs w:val="20"/>
        </w:rPr>
        <w:t xml:space="preserve">, 1 en </w:t>
      </w:r>
      <w:r>
        <w:rPr>
          <w:sz w:val="20"/>
          <w:szCs w:val="20"/>
        </w:rPr>
        <w:t>Ha Long</w:t>
      </w:r>
      <w:r w:rsidRPr="000E7EC8">
        <w:rPr>
          <w:sz w:val="20"/>
          <w:szCs w:val="20"/>
        </w:rPr>
        <w:t xml:space="preserve">, </w:t>
      </w:r>
      <w:r>
        <w:rPr>
          <w:sz w:val="20"/>
          <w:szCs w:val="20"/>
        </w:rPr>
        <w:t>2</w:t>
      </w:r>
      <w:r w:rsidRPr="000E7EC8">
        <w:rPr>
          <w:sz w:val="20"/>
          <w:szCs w:val="20"/>
        </w:rPr>
        <w:t xml:space="preserve"> en </w:t>
      </w:r>
      <w:proofErr w:type="spellStart"/>
      <w:r>
        <w:rPr>
          <w:sz w:val="20"/>
          <w:szCs w:val="20"/>
        </w:rPr>
        <w:t>Hoi</w:t>
      </w:r>
      <w:proofErr w:type="spellEnd"/>
      <w:r>
        <w:rPr>
          <w:sz w:val="20"/>
          <w:szCs w:val="20"/>
        </w:rPr>
        <w:t xml:space="preserve"> </w:t>
      </w:r>
      <w:proofErr w:type="spellStart"/>
      <w:r>
        <w:rPr>
          <w:sz w:val="20"/>
          <w:szCs w:val="20"/>
        </w:rPr>
        <w:t>An</w:t>
      </w:r>
      <w:proofErr w:type="spellEnd"/>
      <w:r>
        <w:rPr>
          <w:sz w:val="20"/>
          <w:szCs w:val="20"/>
        </w:rPr>
        <w:t xml:space="preserve">, 1 en Hue </w:t>
      </w:r>
      <w:r w:rsidRPr="000E7EC8">
        <w:rPr>
          <w:sz w:val="20"/>
          <w:szCs w:val="20"/>
        </w:rPr>
        <w:t xml:space="preserve">y 1 </w:t>
      </w:r>
      <w:r>
        <w:rPr>
          <w:sz w:val="20"/>
          <w:szCs w:val="20"/>
        </w:rPr>
        <w:t>en Ho Chi Minh</w:t>
      </w:r>
    </w:p>
    <w:p w:rsidR="0007510B" w:rsidRPr="000E7EC8" w:rsidRDefault="0007510B" w:rsidP="0007510B">
      <w:pPr>
        <w:pStyle w:val="Prrafodelista"/>
        <w:numPr>
          <w:ilvl w:val="0"/>
          <w:numId w:val="1"/>
        </w:numPr>
        <w:tabs>
          <w:tab w:val="left" w:pos="851"/>
        </w:tabs>
        <w:spacing w:after="0" w:line="240" w:lineRule="auto"/>
        <w:ind w:left="1276" w:hanging="709"/>
        <w:rPr>
          <w:sz w:val="20"/>
          <w:szCs w:val="20"/>
        </w:rPr>
      </w:pPr>
      <w:r w:rsidRPr="000E7EC8">
        <w:rPr>
          <w:sz w:val="20"/>
          <w:szCs w:val="20"/>
        </w:rPr>
        <w:t>7 desayunos</w:t>
      </w:r>
      <w:r>
        <w:rPr>
          <w:sz w:val="20"/>
          <w:szCs w:val="20"/>
        </w:rPr>
        <w:t xml:space="preserve">, </w:t>
      </w:r>
      <w:r w:rsidR="00DC6395">
        <w:rPr>
          <w:sz w:val="20"/>
          <w:szCs w:val="20"/>
        </w:rPr>
        <w:t>5</w:t>
      </w:r>
      <w:r>
        <w:rPr>
          <w:sz w:val="20"/>
          <w:szCs w:val="20"/>
        </w:rPr>
        <w:t xml:space="preserve"> almuerzos</w:t>
      </w:r>
      <w:r w:rsidRPr="000E7EC8">
        <w:rPr>
          <w:sz w:val="20"/>
          <w:szCs w:val="20"/>
        </w:rPr>
        <w:t xml:space="preserve"> y 1 cena</w:t>
      </w:r>
    </w:p>
    <w:p w:rsidR="0007510B" w:rsidRPr="000E7EC8" w:rsidRDefault="0007510B" w:rsidP="0007510B">
      <w:pPr>
        <w:pStyle w:val="Prrafodelista"/>
        <w:numPr>
          <w:ilvl w:val="0"/>
          <w:numId w:val="1"/>
        </w:numPr>
        <w:tabs>
          <w:tab w:val="left" w:pos="851"/>
        </w:tabs>
        <w:spacing w:after="0" w:line="240" w:lineRule="auto"/>
        <w:ind w:left="1276" w:hanging="709"/>
        <w:rPr>
          <w:sz w:val="20"/>
          <w:szCs w:val="20"/>
        </w:rPr>
      </w:pPr>
      <w:r w:rsidRPr="000E7EC8">
        <w:rPr>
          <w:sz w:val="20"/>
          <w:szCs w:val="20"/>
        </w:rPr>
        <w:t>Traslados aeropuerto/hotel/aeropuerto en servicio compartido</w:t>
      </w:r>
    </w:p>
    <w:p w:rsidR="0007510B" w:rsidRPr="004B45D0" w:rsidRDefault="0007510B" w:rsidP="0007510B">
      <w:pPr>
        <w:pStyle w:val="Prrafodelista"/>
        <w:numPr>
          <w:ilvl w:val="0"/>
          <w:numId w:val="1"/>
        </w:numPr>
        <w:tabs>
          <w:tab w:val="left" w:pos="851"/>
        </w:tabs>
        <w:spacing w:after="0" w:line="240" w:lineRule="auto"/>
        <w:ind w:left="1276" w:hanging="709"/>
        <w:rPr>
          <w:sz w:val="20"/>
          <w:szCs w:val="20"/>
        </w:rPr>
      </w:pPr>
      <w:r w:rsidRPr="004B45D0">
        <w:rPr>
          <w:sz w:val="20"/>
          <w:szCs w:val="20"/>
        </w:rPr>
        <w:t>Visitas según itinerario en servicio compartido.</w:t>
      </w:r>
    </w:p>
    <w:p w:rsidR="0007510B" w:rsidRPr="004B45D0" w:rsidRDefault="0007510B" w:rsidP="0007510B">
      <w:pPr>
        <w:pStyle w:val="Prrafodelista"/>
        <w:numPr>
          <w:ilvl w:val="0"/>
          <w:numId w:val="1"/>
        </w:numPr>
        <w:tabs>
          <w:tab w:val="left" w:pos="851"/>
        </w:tabs>
        <w:spacing w:after="0" w:line="240" w:lineRule="auto"/>
        <w:ind w:left="1276" w:hanging="709"/>
        <w:rPr>
          <w:sz w:val="20"/>
          <w:szCs w:val="20"/>
        </w:rPr>
      </w:pPr>
      <w:r w:rsidRPr="004B45D0">
        <w:rPr>
          <w:sz w:val="20"/>
          <w:szCs w:val="20"/>
        </w:rPr>
        <w:t>Transporte y guía de habla hispana durante su recorrido.</w:t>
      </w:r>
    </w:p>
    <w:p w:rsidR="0007510B" w:rsidRPr="004B45D0" w:rsidRDefault="0007510B" w:rsidP="0007510B">
      <w:pPr>
        <w:pStyle w:val="Prrafodelista"/>
        <w:numPr>
          <w:ilvl w:val="0"/>
          <w:numId w:val="1"/>
        </w:numPr>
        <w:tabs>
          <w:tab w:val="left" w:pos="851"/>
        </w:tabs>
        <w:spacing w:after="0" w:line="240" w:lineRule="auto"/>
        <w:ind w:left="1276" w:hanging="709"/>
        <w:rPr>
          <w:sz w:val="20"/>
          <w:szCs w:val="20"/>
        </w:rPr>
      </w:pPr>
      <w:r w:rsidRPr="004B45D0">
        <w:rPr>
          <w:sz w:val="20"/>
          <w:szCs w:val="20"/>
        </w:rPr>
        <w:t>Seguro de asistencia</w:t>
      </w:r>
      <w:r>
        <w:rPr>
          <w:sz w:val="20"/>
          <w:szCs w:val="20"/>
        </w:rPr>
        <w:t xml:space="preserve"> básico.</w:t>
      </w:r>
    </w:p>
    <w:p w:rsidR="0007510B" w:rsidRDefault="0007510B" w:rsidP="0007510B">
      <w:pPr>
        <w:rPr>
          <w:b/>
          <w:sz w:val="20"/>
          <w:szCs w:val="20"/>
        </w:rPr>
      </w:pPr>
    </w:p>
    <w:p w:rsidR="0007510B" w:rsidRPr="00B56B0D" w:rsidRDefault="0007510B" w:rsidP="0007510B">
      <w:pPr>
        <w:ind w:left="142"/>
        <w:rPr>
          <w:b/>
        </w:rPr>
      </w:pPr>
      <w:r w:rsidRPr="00B56B0D">
        <w:rPr>
          <w:b/>
        </w:rPr>
        <w:t>NO Incluye</w:t>
      </w:r>
    </w:p>
    <w:p w:rsidR="0007510B" w:rsidRDefault="0007510B" w:rsidP="0007510B">
      <w:pPr>
        <w:pStyle w:val="Prrafodelista"/>
        <w:numPr>
          <w:ilvl w:val="0"/>
          <w:numId w:val="1"/>
        </w:numPr>
        <w:tabs>
          <w:tab w:val="left" w:pos="851"/>
        </w:tabs>
        <w:spacing w:after="0" w:line="240" w:lineRule="auto"/>
        <w:ind w:left="1276" w:hanging="709"/>
        <w:rPr>
          <w:sz w:val="20"/>
          <w:szCs w:val="20"/>
        </w:rPr>
      </w:pPr>
      <w:r w:rsidRPr="00B56B0D">
        <w:rPr>
          <w:sz w:val="20"/>
          <w:szCs w:val="20"/>
        </w:rPr>
        <w:t xml:space="preserve">Vuelos internacionales </w:t>
      </w:r>
      <w:r w:rsidR="00DC6395">
        <w:rPr>
          <w:sz w:val="20"/>
          <w:szCs w:val="20"/>
        </w:rPr>
        <w:t xml:space="preserve">y domésticos </w:t>
      </w:r>
    </w:p>
    <w:p w:rsidR="0007510B" w:rsidRPr="00B56B0D" w:rsidRDefault="0007510B" w:rsidP="0007510B">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07510B" w:rsidRPr="00B56B0D" w:rsidRDefault="0007510B" w:rsidP="0007510B">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07510B" w:rsidRPr="00B56B0D" w:rsidRDefault="0007510B" w:rsidP="0007510B">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07510B" w:rsidRPr="00B56B0D" w:rsidRDefault="0007510B" w:rsidP="0007510B">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07510B" w:rsidRPr="00DC6395" w:rsidRDefault="0007510B" w:rsidP="0007510B">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tbl>
      <w:tblPr>
        <w:tblW w:w="7932" w:type="dxa"/>
        <w:tblInd w:w="-152" w:type="dxa"/>
        <w:tblCellMar>
          <w:left w:w="70" w:type="dxa"/>
          <w:right w:w="70" w:type="dxa"/>
        </w:tblCellMar>
        <w:tblLook w:val="04A0" w:firstRow="1" w:lastRow="0" w:firstColumn="1" w:lastColumn="0" w:noHBand="0" w:noVBand="1"/>
      </w:tblPr>
      <w:tblGrid>
        <w:gridCol w:w="4954"/>
        <w:gridCol w:w="696"/>
        <w:gridCol w:w="694"/>
        <w:gridCol w:w="914"/>
        <w:gridCol w:w="859"/>
      </w:tblGrid>
      <w:tr w:rsidR="003148CE" w:rsidRPr="003148CE" w:rsidTr="003148CE">
        <w:trPr>
          <w:trHeight w:val="216"/>
        </w:trPr>
        <w:tc>
          <w:tcPr>
            <w:tcW w:w="7932" w:type="dxa"/>
            <w:gridSpan w:val="5"/>
            <w:tcBorders>
              <w:top w:val="single" w:sz="8" w:space="0" w:color="auto"/>
              <w:left w:val="single" w:sz="8" w:space="0" w:color="auto"/>
              <w:bottom w:val="single" w:sz="4" w:space="0" w:color="auto"/>
              <w:right w:val="single" w:sz="8" w:space="0" w:color="000000"/>
            </w:tcBorders>
            <w:shd w:val="clear" w:color="FFFFCC" w:fill="000000"/>
            <w:noWrap/>
            <w:vAlign w:val="bottom"/>
            <w:hideMark/>
          </w:tcPr>
          <w:p w:rsidR="003148CE" w:rsidRPr="003148CE" w:rsidRDefault="003148CE" w:rsidP="003148CE">
            <w:pPr>
              <w:jc w:val="center"/>
              <w:rPr>
                <w:rFonts w:ascii="Calibri" w:eastAsia="Times New Roman" w:hAnsi="Calibri" w:cs="Calibri"/>
                <w:b/>
                <w:bCs/>
                <w:color w:val="FFFFFF"/>
                <w:sz w:val="20"/>
                <w:szCs w:val="20"/>
                <w:lang w:val="es-MX" w:eastAsia="es-MX"/>
              </w:rPr>
            </w:pPr>
            <w:r w:rsidRPr="003148CE">
              <w:rPr>
                <w:rFonts w:ascii="Calibri" w:eastAsia="Times New Roman" w:hAnsi="Calibri" w:cs="Calibri"/>
                <w:b/>
                <w:bCs/>
                <w:color w:val="FFFFFF"/>
                <w:sz w:val="20"/>
                <w:szCs w:val="20"/>
                <w:lang w:val="es-MX" w:eastAsia="es-MX"/>
              </w:rPr>
              <w:t xml:space="preserve">TARIFA EN USD POR PERSONA </w:t>
            </w:r>
          </w:p>
        </w:tc>
      </w:tr>
      <w:tr w:rsidR="003148CE" w:rsidRPr="003148CE" w:rsidTr="003148CE">
        <w:trPr>
          <w:trHeight w:val="228"/>
        </w:trPr>
        <w:tc>
          <w:tcPr>
            <w:tcW w:w="7932" w:type="dxa"/>
            <w:gridSpan w:val="5"/>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3148CE" w:rsidRPr="003148CE" w:rsidRDefault="003148CE" w:rsidP="003148CE">
            <w:pPr>
              <w:rPr>
                <w:rFonts w:ascii="Calibri" w:eastAsia="Times New Roman" w:hAnsi="Calibri" w:cs="Calibri"/>
                <w:b/>
                <w:bCs/>
                <w:sz w:val="20"/>
                <w:szCs w:val="20"/>
                <w:lang w:val="es-MX" w:eastAsia="es-MX"/>
              </w:rPr>
            </w:pPr>
            <w:r w:rsidRPr="003148CE">
              <w:rPr>
                <w:rFonts w:ascii="Calibri" w:eastAsia="Times New Roman" w:hAnsi="Calibri" w:cs="Calibri"/>
                <w:b/>
                <w:bCs/>
                <w:sz w:val="20"/>
                <w:szCs w:val="20"/>
                <w:lang w:val="es-MX" w:eastAsia="es-MX"/>
              </w:rPr>
              <w:t xml:space="preserve">SERVICIOS TERRESTRES EXCLUSIVAMENTE               (MÍNIMO 2 PASAJEROS) </w:t>
            </w:r>
          </w:p>
        </w:tc>
      </w:tr>
      <w:tr w:rsidR="003148CE" w:rsidRPr="003148CE" w:rsidTr="003148CE">
        <w:trPr>
          <w:trHeight w:val="228"/>
        </w:trPr>
        <w:tc>
          <w:tcPr>
            <w:tcW w:w="4954" w:type="dxa"/>
            <w:tcBorders>
              <w:top w:val="nil"/>
              <w:left w:val="single" w:sz="8" w:space="0" w:color="auto"/>
              <w:bottom w:val="nil"/>
              <w:right w:val="single" w:sz="4" w:space="0" w:color="auto"/>
            </w:tcBorders>
            <w:shd w:val="clear" w:color="FFFFCC" w:fill="000000"/>
            <w:noWrap/>
            <w:vAlign w:val="bottom"/>
            <w:hideMark/>
          </w:tcPr>
          <w:p w:rsidR="003148CE" w:rsidRPr="003148CE" w:rsidRDefault="003148CE" w:rsidP="003148CE">
            <w:pPr>
              <w:rPr>
                <w:rFonts w:ascii="Calibri" w:eastAsia="Times New Roman" w:hAnsi="Calibri" w:cs="Calibri"/>
                <w:b/>
                <w:bCs/>
                <w:color w:val="FFFFFF"/>
                <w:sz w:val="20"/>
                <w:szCs w:val="20"/>
                <w:lang w:val="es-MX" w:eastAsia="es-MX"/>
              </w:rPr>
            </w:pPr>
            <w:r w:rsidRPr="003148CE">
              <w:rPr>
                <w:rFonts w:ascii="Calibri" w:eastAsia="Times New Roman" w:hAnsi="Calibri" w:cs="Calibri"/>
                <w:b/>
                <w:bCs/>
                <w:color w:val="FFFFFF"/>
                <w:sz w:val="20"/>
                <w:szCs w:val="20"/>
                <w:lang w:val="es-MX" w:eastAsia="es-MX"/>
              </w:rPr>
              <w:t>10 Enero - 15 Diciembre 2024</w:t>
            </w:r>
          </w:p>
        </w:tc>
        <w:tc>
          <w:tcPr>
            <w:tcW w:w="639" w:type="dxa"/>
            <w:tcBorders>
              <w:top w:val="nil"/>
              <w:left w:val="nil"/>
              <w:bottom w:val="nil"/>
              <w:right w:val="single" w:sz="4" w:space="0" w:color="auto"/>
            </w:tcBorders>
            <w:shd w:val="clear" w:color="FFFFCC" w:fill="000000"/>
            <w:noWrap/>
            <w:vAlign w:val="bottom"/>
            <w:hideMark/>
          </w:tcPr>
          <w:p w:rsidR="003148CE" w:rsidRPr="003148CE" w:rsidRDefault="003148CE" w:rsidP="003148CE">
            <w:pPr>
              <w:jc w:val="center"/>
              <w:rPr>
                <w:rFonts w:ascii="Calibri" w:eastAsia="Times New Roman" w:hAnsi="Calibri" w:cs="Calibri"/>
                <w:b/>
                <w:bCs/>
                <w:color w:val="FFFFFF"/>
                <w:sz w:val="20"/>
                <w:szCs w:val="20"/>
                <w:lang w:val="es-MX" w:eastAsia="es-MX"/>
              </w:rPr>
            </w:pPr>
            <w:r w:rsidRPr="003148CE">
              <w:rPr>
                <w:rFonts w:ascii="Calibri" w:eastAsia="Times New Roman" w:hAnsi="Calibri" w:cs="Calibri"/>
                <w:b/>
                <w:bCs/>
                <w:color w:val="FFFFFF"/>
                <w:sz w:val="20"/>
                <w:szCs w:val="20"/>
                <w:lang w:val="es-MX" w:eastAsia="es-MX"/>
              </w:rPr>
              <w:t xml:space="preserve">DOBLE </w:t>
            </w:r>
          </w:p>
        </w:tc>
        <w:tc>
          <w:tcPr>
            <w:tcW w:w="637" w:type="dxa"/>
            <w:tcBorders>
              <w:top w:val="nil"/>
              <w:left w:val="nil"/>
              <w:bottom w:val="nil"/>
              <w:right w:val="single" w:sz="4" w:space="0" w:color="auto"/>
            </w:tcBorders>
            <w:shd w:val="clear" w:color="FFFFCC" w:fill="000000"/>
            <w:noWrap/>
            <w:vAlign w:val="bottom"/>
            <w:hideMark/>
          </w:tcPr>
          <w:p w:rsidR="003148CE" w:rsidRPr="003148CE" w:rsidRDefault="003148CE" w:rsidP="003148CE">
            <w:pPr>
              <w:jc w:val="center"/>
              <w:rPr>
                <w:rFonts w:ascii="Calibri" w:eastAsia="Times New Roman" w:hAnsi="Calibri" w:cs="Calibri"/>
                <w:b/>
                <w:bCs/>
                <w:color w:val="FFFFFF"/>
                <w:sz w:val="20"/>
                <w:szCs w:val="20"/>
                <w:lang w:val="es-MX" w:eastAsia="es-MX"/>
              </w:rPr>
            </w:pPr>
            <w:r w:rsidRPr="003148CE">
              <w:rPr>
                <w:rFonts w:ascii="Calibri" w:eastAsia="Times New Roman" w:hAnsi="Calibri" w:cs="Calibri"/>
                <w:b/>
                <w:bCs/>
                <w:color w:val="FFFFFF"/>
                <w:sz w:val="20"/>
                <w:szCs w:val="20"/>
                <w:lang w:val="es-MX" w:eastAsia="es-MX"/>
              </w:rPr>
              <w:t xml:space="preserve"> TRIPLE</w:t>
            </w:r>
          </w:p>
        </w:tc>
        <w:tc>
          <w:tcPr>
            <w:tcW w:w="840" w:type="dxa"/>
            <w:tcBorders>
              <w:top w:val="nil"/>
              <w:left w:val="nil"/>
              <w:bottom w:val="nil"/>
              <w:right w:val="nil"/>
            </w:tcBorders>
            <w:shd w:val="clear" w:color="FFFFCC" w:fill="000000"/>
            <w:noWrap/>
            <w:vAlign w:val="bottom"/>
            <w:hideMark/>
          </w:tcPr>
          <w:p w:rsidR="003148CE" w:rsidRPr="003148CE" w:rsidRDefault="003148CE" w:rsidP="003148CE">
            <w:pPr>
              <w:jc w:val="center"/>
              <w:rPr>
                <w:rFonts w:ascii="Calibri" w:eastAsia="Times New Roman" w:hAnsi="Calibri" w:cs="Calibri"/>
                <w:b/>
                <w:bCs/>
                <w:color w:val="FFFFFF"/>
                <w:sz w:val="20"/>
                <w:szCs w:val="20"/>
                <w:lang w:val="es-MX" w:eastAsia="es-MX"/>
              </w:rPr>
            </w:pPr>
            <w:r w:rsidRPr="003148CE">
              <w:rPr>
                <w:rFonts w:ascii="Calibri" w:eastAsia="Times New Roman" w:hAnsi="Calibri" w:cs="Calibri"/>
                <w:b/>
                <w:bCs/>
                <w:color w:val="FFFFFF"/>
                <w:sz w:val="20"/>
                <w:szCs w:val="20"/>
                <w:lang w:val="es-MX" w:eastAsia="es-MX"/>
              </w:rPr>
              <w:t>SENCILLA</w:t>
            </w:r>
          </w:p>
        </w:tc>
        <w:tc>
          <w:tcPr>
            <w:tcW w:w="859" w:type="dxa"/>
            <w:tcBorders>
              <w:top w:val="nil"/>
              <w:left w:val="single" w:sz="4" w:space="0" w:color="auto"/>
              <w:bottom w:val="nil"/>
              <w:right w:val="single" w:sz="8" w:space="0" w:color="auto"/>
            </w:tcBorders>
            <w:shd w:val="clear" w:color="FFFFCC" w:fill="000000"/>
            <w:noWrap/>
            <w:vAlign w:val="bottom"/>
            <w:hideMark/>
          </w:tcPr>
          <w:p w:rsidR="003148CE" w:rsidRPr="003148CE" w:rsidRDefault="003148CE" w:rsidP="003148CE">
            <w:pPr>
              <w:jc w:val="center"/>
              <w:rPr>
                <w:rFonts w:ascii="Calibri" w:eastAsia="Times New Roman" w:hAnsi="Calibri" w:cs="Calibri"/>
                <w:b/>
                <w:bCs/>
                <w:color w:val="FFFFFF"/>
                <w:sz w:val="20"/>
                <w:szCs w:val="20"/>
                <w:lang w:val="es-MX" w:eastAsia="es-MX"/>
              </w:rPr>
            </w:pPr>
            <w:r w:rsidRPr="003148CE">
              <w:rPr>
                <w:rFonts w:ascii="Calibri" w:eastAsia="Times New Roman" w:hAnsi="Calibri" w:cs="Calibri"/>
                <w:b/>
                <w:bCs/>
                <w:color w:val="FFFFFF"/>
                <w:sz w:val="20"/>
                <w:szCs w:val="20"/>
                <w:lang w:val="es-MX" w:eastAsia="es-MX"/>
              </w:rPr>
              <w:t>MENOR</w:t>
            </w:r>
          </w:p>
        </w:tc>
      </w:tr>
      <w:tr w:rsidR="003148CE" w:rsidRPr="003148CE" w:rsidTr="003148CE">
        <w:trPr>
          <w:trHeight w:val="216"/>
        </w:trPr>
        <w:tc>
          <w:tcPr>
            <w:tcW w:w="4954"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3148CE" w:rsidRPr="003148CE" w:rsidRDefault="003148CE" w:rsidP="003148CE">
            <w:pPr>
              <w:rPr>
                <w:rFonts w:ascii="Calibri" w:eastAsia="Times New Roman" w:hAnsi="Calibri" w:cs="Calibri"/>
                <w:b/>
                <w:bCs/>
                <w:sz w:val="20"/>
                <w:szCs w:val="20"/>
                <w:lang w:val="es-MX" w:eastAsia="es-MX"/>
              </w:rPr>
            </w:pPr>
            <w:r w:rsidRPr="003148CE">
              <w:rPr>
                <w:rFonts w:ascii="Calibri" w:eastAsia="Times New Roman" w:hAnsi="Calibri" w:cs="Calibri"/>
                <w:b/>
                <w:bCs/>
                <w:sz w:val="20"/>
                <w:szCs w:val="20"/>
                <w:lang w:val="es-MX" w:eastAsia="es-MX"/>
              </w:rPr>
              <w:t>TURISTA</w:t>
            </w:r>
          </w:p>
        </w:tc>
        <w:tc>
          <w:tcPr>
            <w:tcW w:w="639" w:type="dxa"/>
            <w:tcBorders>
              <w:top w:val="single" w:sz="8" w:space="0" w:color="auto"/>
              <w:left w:val="nil"/>
              <w:bottom w:val="single" w:sz="4" w:space="0" w:color="auto"/>
              <w:right w:val="single" w:sz="4" w:space="0" w:color="auto"/>
            </w:tcBorders>
            <w:shd w:val="clear" w:color="FFFFCC" w:fill="FFFFFF"/>
            <w:noWrap/>
            <w:vAlign w:val="bottom"/>
            <w:hideMark/>
          </w:tcPr>
          <w:p w:rsidR="003148CE" w:rsidRPr="003148CE" w:rsidRDefault="003148CE" w:rsidP="003148CE">
            <w:pPr>
              <w:jc w:val="center"/>
              <w:rPr>
                <w:rFonts w:ascii="Calibri" w:eastAsia="Times New Roman" w:hAnsi="Calibri" w:cs="Calibri"/>
                <w:b/>
                <w:bCs/>
                <w:sz w:val="20"/>
                <w:szCs w:val="20"/>
                <w:lang w:val="es-MX" w:eastAsia="es-MX"/>
              </w:rPr>
            </w:pPr>
            <w:r w:rsidRPr="003148CE">
              <w:rPr>
                <w:rFonts w:ascii="Calibri" w:eastAsia="Times New Roman" w:hAnsi="Calibri" w:cs="Calibri"/>
                <w:b/>
                <w:bCs/>
                <w:sz w:val="20"/>
                <w:szCs w:val="20"/>
                <w:lang w:val="es-MX" w:eastAsia="es-MX"/>
              </w:rPr>
              <w:t>809</w:t>
            </w:r>
          </w:p>
        </w:tc>
        <w:tc>
          <w:tcPr>
            <w:tcW w:w="637" w:type="dxa"/>
            <w:tcBorders>
              <w:top w:val="single" w:sz="8" w:space="0" w:color="auto"/>
              <w:left w:val="nil"/>
              <w:bottom w:val="single" w:sz="4" w:space="0" w:color="auto"/>
              <w:right w:val="nil"/>
            </w:tcBorders>
            <w:shd w:val="clear" w:color="FFFFCC" w:fill="FFFFFF"/>
            <w:noWrap/>
            <w:vAlign w:val="bottom"/>
            <w:hideMark/>
          </w:tcPr>
          <w:p w:rsidR="003148CE" w:rsidRPr="003148CE" w:rsidRDefault="003148CE" w:rsidP="003148CE">
            <w:pPr>
              <w:jc w:val="center"/>
              <w:rPr>
                <w:rFonts w:ascii="Calibri" w:eastAsia="Times New Roman" w:hAnsi="Calibri" w:cs="Calibri"/>
                <w:b/>
                <w:bCs/>
                <w:sz w:val="20"/>
                <w:szCs w:val="20"/>
                <w:lang w:val="es-MX" w:eastAsia="es-MX"/>
              </w:rPr>
            </w:pPr>
            <w:r w:rsidRPr="003148CE">
              <w:rPr>
                <w:rFonts w:ascii="Calibri" w:eastAsia="Times New Roman" w:hAnsi="Calibri" w:cs="Calibri"/>
                <w:b/>
                <w:bCs/>
                <w:sz w:val="20"/>
                <w:szCs w:val="20"/>
                <w:lang w:val="es-MX" w:eastAsia="es-MX"/>
              </w:rPr>
              <w:t>916</w:t>
            </w:r>
          </w:p>
        </w:tc>
        <w:tc>
          <w:tcPr>
            <w:tcW w:w="840" w:type="dxa"/>
            <w:tcBorders>
              <w:top w:val="single" w:sz="8" w:space="0" w:color="auto"/>
              <w:left w:val="single" w:sz="4" w:space="0" w:color="auto"/>
              <w:bottom w:val="single" w:sz="4" w:space="0" w:color="auto"/>
              <w:right w:val="nil"/>
            </w:tcBorders>
            <w:shd w:val="clear" w:color="FFFFCC" w:fill="FFFFFF"/>
            <w:noWrap/>
            <w:vAlign w:val="bottom"/>
            <w:hideMark/>
          </w:tcPr>
          <w:p w:rsidR="003148CE" w:rsidRPr="003148CE" w:rsidRDefault="003148CE" w:rsidP="003148CE">
            <w:pPr>
              <w:jc w:val="center"/>
              <w:rPr>
                <w:rFonts w:ascii="Calibri" w:eastAsia="Times New Roman" w:hAnsi="Calibri" w:cs="Calibri"/>
                <w:b/>
                <w:bCs/>
                <w:sz w:val="20"/>
                <w:szCs w:val="20"/>
                <w:lang w:val="es-MX" w:eastAsia="es-MX"/>
              </w:rPr>
            </w:pPr>
            <w:r w:rsidRPr="003148CE">
              <w:rPr>
                <w:rFonts w:ascii="Calibri" w:eastAsia="Times New Roman" w:hAnsi="Calibri" w:cs="Calibri"/>
                <w:b/>
                <w:bCs/>
                <w:sz w:val="20"/>
                <w:szCs w:val="20"/>
                <w:lang w:val="es-MX" w:eastAsia="es-MX"/>
              </w:rPr>
              <w:t>1199</w:t>
            </w:r>
          </w:p>
        </w:tc>
        <w:tc>
          <w:tcPr>
            <w:tcW w:w="859" w:type="dxa"/>
            <w:tcBorders>
              <w:top w:val="single" w:sz="8" w:space="0" w:color="auto"/>
              <w:left w:val="single" w:sz="4" w:space="0" w:color="auto"/>
              <w:bottom w:val="single" w:sz="4" w:space="0" w:color="auto"/>
              <w:right w:val="single" w:sz="8" w:space="0" w:color="auto"/>
            </w:tcBorders>
            <w:shd w:val="clear" w:color="FFFFCC" w:fill="FFFFFF"/>
            <w:noWrap/>
            <w:vAlign w:val="bottom"/>
            <w:hideMark/>
          </w:tcPr>
          <w:p w:rsidR="003148CE" w:rsidRPr="003148CE" w:rsidRDefault="003148CE" w:rsidP="003148CE">
            <w:pPr>
              <w:jc w:val="center"/>
              <w:rPr>
                <w:rFonts w:ascii="Calibri" w:eastAsia="Times New Roman" w:hAnsi="Calibri" w:cs="Calibri"/>
                <w:b/>
                <w:bCs/>
                <w:sz w:val="20"/>
                <w:szCs w:val="20"/>
                <w:lang w:val="es-MX" w:eastAsia="es-MX"/>
              </w:rPr>
            </w:pPr>
            <w:r w:rsidRPr="003148CE">
              <w:rPr>
                <w:rFonts w:ascii="Calibri" w:eastAsia="Times New Roman" w:hAnsi="Calibri" w:cs="Calibri"/>
                <w:b/>
                <w:bCs/>
                <w:sz w:val="20"/>
                <w:szCs w:val="20"/>
                <w:lang w:val="es-MX" w:eastAsia="es-MX"/>
              </w:rPr>
              <w:t>620</w:t>
            </w:r>
          </w:p>
        </w:tc>
      </w:tr>
      <w:tr w:rsidR="003148CE" w:rsidRPr="003148CE" w:rsidTr="003148CE">
        <w:trPr>
          <w:trHeight w:val="216"/>
        </w:trPr>
        <w:tc>
          <w:tcPr>
            <w:tcW w:w="4954" w:type="dxa"/>
            <w:tcBorders>
              <w:top w:val="nil"/>
              <w:left w:val="single" w:sz="8" w:space="0" w:color="auto"/>
              <w:bottom w:val="single" w:sz="4" w:space="0" w:color="auto"/>
              <w:right w:val="single" w:sz="4" w:space="0" w:color="auto"/>
            </w:tcBorders>
            <w:shd w:val="clear" w:color="auto" w:fill="auto"/>
            <w:noWrap/>
            <w:vAlign w:val="bottom"/>
            <w:hideMark/>
          </w:tcPr>
          <w:p w:rsidR="003148CE" w:rsidRPr="003148CE" w:rsidRDefault="003148CE" w:rsidP="003148CE">
            <w:pPr>
              <w:rPr>
                <w:rFonts w:ascii="Calibri" w:eastAsia="Times New Roman" w:hAnsi="Calibri" w:cs="Calibri"/>
                <w:i/>
                <w:iCs/>
                <w:color w:val="FF0000"/>
                <w:sz w:val="20"/>
                <w:szCs w:val="20"/>
                <w:lang w:val="en-US" w:eastAsia="es-MX"/>
              </w:rPr>
            </w:pPr>
            <w:proofErr w:type="spellStart"/>
            <w:r w:rsidRPr="003148CE">
              <w:rPr>
                <w:rFonts w:ascii="Calibri" w:eastAsia="Times New Roman" w:hAnsi="Calibri" w:cs="Calibri"/>
                <w:i/>
                <w:iCs/>
                <w:color w:val="FF0000"/>
                <w:sz w:val="20"/>
                <w:szCs w:val="20"/>
                <w:lang w:val="en-US" w:eastAsia="es-MX"/>
              </w:rPr>
              <w:t>Supl</w:t>
            </w:r>
            <w:proofErr w:type="spellEnd"/>
            <w:r w:rsidRPr="003148CE">
              <w:rPr>
                <w:rFonts w:ascii="Calibri" w:eastAsia="Times New Roman" w:hAnsi="Calibri" w:cs="Calibri"/>
                <w:i/>
                <w:iCs/>
                <w:color w:val="FF0000"/>
                <w:sz w:val="20"/>
                <w:szCs w:val="20"/>
                <w:lang w:val="en-US" w:eastAsia="es-MX"/>
              </w:rPr>
              <w:t xml:space="preserve">. Vietnam  10Ene-06Feb //15Feb-31Mar //01Nov-15 </w:t>
            </w:r>
            <w:proofErr w:type="spellStart"/>
            <w:r w:rsidRPr="003148CE">
              <w:rPr>
                <w:rFonts w:ascii="Calibri" w:eastAsia="Times New Roman" w:hAnsi="Calibri" w:cs="Calibri"/>
                <w:i/>
                <w:iCs/>
                <w:color w:val="FF0000"/>
                <w:sz w:val="20"/>
                <w:szCs w:val="20"/>
                <w:lang w:val="en-US" w:eastAsia="es-MX"/>
              </w:rPr>
              <w:t>Dic</w:t>
            </w:r>
            <w:proofErr w:type="spellEnd"/>
            <w:r w:rsidRPr="003148CE">
              <w:rPr>
                <w:rFonts w:ascii="Calibri" w:eastAsia="Times New Roman" w:hAnsi="Calibri" w:cs="Calibri"/>
                <w:i/>
                <w:iCs/>
                <w:color w:val="FF0000"/>
                <w:sz w:val="20"/>
                <w:szCs w:val="20"/>
                <w:lang w:val="en-US" w:eastAsia="es-MX"/>
              </w:rPr>
              <w:t xml:space="preserve"> 2024</w:t>
            </w:r>
          </w:p>
        </w:tc>
        <w:tc>
          <w:tcPr>
            <w:tcW w:w="639" w:type="dxa"/>
            <w:tcBorders>
              <w:top w:val="nil"/>
              <w:left w:val="nil"/>
              <w:bottom w:val="single" w:sz="4" w:space="0" w:color="auto"/>
              <w:right w:val="single" w:sz="4"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147</w:t>
            </w:r>
          </w:p>
        </w:tc>
        <w:tc>
          <w:tcPr>
            <w:tcW w:w="637" w:type="dxa"/>
            <w:tcBorders>
              <w:top w:val="nil"/>
              <w:left w:val="nil"/>
              <w:bottom w:val="single" w:sz="4" w:space="0" w:color="auto"/>
              <w:right w:val="single" w:sz="4"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140</w:t>
            </w:r>
          </w:p>
        </w:tc>
        <w:tc>
          <w:tcPr>
            <w:tcW w:w="840" w:type="dxa"/>
            <w:tcBorders>
              <w:top w:val="nil"/>
              <w:left w:val="nil"/>
              <w:bottom w:val="single" w:sz="4" w:space="0" w:color="auto"/>
              <w:right w:val="single" w:sz="4"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205</w:t>
            </w:r>
          </w:p>
        </w:tc>
        <w:tc>
          <w:tcPr>
            <w:tcW w:w="859" w:type="dxa"/>
            <w:tcBorders>
              <w:top w:val="nil"/>
              <w:left w:val="nil"/>
              <w:bottom w:val="single" w:sz="4" w:space="0" w:color="auto"/>
              <w:right w:val="single" w:sz="8"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110</w:t>
            </w:r>
          </w:p>
        </w:tc>
      </w:tr>
      <w:tr w:rsidR="003148CE" w:rsidRPr="003148CE" w:rsidTr="003148CE">
        <w:trPr>
          <w:trHeight w:val="228"/>
        </w:trPr>
        <w:tc>
          <w:tcPr>
            <w:tcW w:w="4954" w:type="dxa"/>
            <w:tcBorders>
              <w:top w:val="nil"/>
              <w:left w:val="single" w:sz="8" w:space="0" w:color="auto"/>
              <w:bottom w:val="single" w:sz="4" w:space="0" w:color="auto"/>
              <w:right w:val="single" w:sz="4" w:space="0" w:color="auto"/>
            </w:tcBorders>
            <w:shd w:val="clear" w:color="auto" w:fill="auto"/>
            <w:noWrap/>
            <w:vAlign w:val="bottom"/>
            <w:hideMark/>
          </w:tcPr>
          <w:p w:rsidR="003148CE" w:rsidRPr="003148CE" w:rsidRDefault="003148CE" w:rsidP="003148CE">
            <w:pPr>
              <w:rPr>
                <w:rFonts w:ascii="Calibri" w:eastAsia="Times New Roman" w:hAnsi="Calibri" w:cs="Calibri"/>
                <w:i/>
                <w:iCs/>
                <w:color w:val="FF0000"/>
                <w:sz w:val="20"/>
                <w:szCs w:val="20"/>
                <w:lang w:val="es-MX" w:eastAsia="es-MX"/>
              </w:rPr>
            </w:pPr>
            <w:proofErr w:type="spellStart"/>
            <w:r w:rsidRPr="003148CE">
              <w:rPr>
                <w:rFonts w:ascii="Calibri" w:eastAsia="Times New Roman" w:hAnsi="Calibri" w:cs="Calibri"/>
                <w:i/>
                <w:iCs/>
                <w:color w:val="FF0000"/>
                <w:sz w:val="20"/>
                <w:szCs w:val="20"/>
                <w:lang w:val="es-MX" w:eastAsia="es-MX"/>
              </w:rPr>
              <w:t>Supl</w:t>
            </w:r>
            <w:proofErr w:type="spellEnd"/>
            <w:r w:rsidRPr="003148CE">
              <w:rPr>
                <w:rFonts w:ascii="Calibri" w:eastAsia="Times New Roman" w:hAnsi="Calibri" w:cs="Calibri"/>
                <w:i/>
                <w:iCs/>
                <w:color w:val="FF0000"/>
                <w:sz w:val="20"/>
                <w:szCs w:val="20"/>
                <w:lang w:val="es-MX" w:eastAsia="es-MX"/>
              </w:rPr>
              <w:t>. Vietnam   07-14 Feb 2024</w:t>
            </w:r>
          </w:p>
        </w:tc>
        <w:tc>
          <w:tcPr>
            <w:tcW w:w="639" w:type="dxa"/>
            <w:tcBorders>
              <w:top w:val="nil"/>
              <w:left w:val="nil"/>
              <w:bottom w:val="single" w:sz="4" w:space="0" w:color="auto"/>
              <w:right w:val="single" w:sz="4"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310</w:t>
            </w:r>
          </w:p>
        </w:tc>
        <w:tc>
          <w:tcPr>
            <w:tcW w:w="637" w:type="dxa"/>
            <w:tcBorders>
              <w:top w:val="nil"/>
              <w:left w:val="nil"/>
              <w:bottom w:val="single" w:sz="4" w:space="0" w:color="auto"/>
              <w:right w:val="single" w:sz="4"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305</w:t>
            </w:r>
          </w:p>
        </w:tc>
        <w:tc>
          <w:tcPr>
            <w:tcW w:w="840" w:type="dxa"/>
            <w:tcBorders>
              <w:top w:val="nil"/>
              <w:left w:val="nil"/>
              <w:bottom w:val="single" w:sz="4" w:space="0" w:color="auto"/>
              <w:right w:val="single" w:sz="4"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389</w:t>
            </w:r>
          </w:p>
        </w:tc>
        <w:tc>
          <w:tcPr>
            <w:tcW w:w="859" w:type="dxa"/>
            <w:tcBorders>
              <w:top w:val="nil"/>
              <w:left w:val="nil"/>
              <w:bottom w:val="single" w:sz="4" w:space="0" w:color="auto"/>
              <w:right w:val="single" w:sz="8"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232</w:t>
            </w:r>
          </w:p>
        </w:tc>
      </w:tr>
      <w:tr w:rsidR="003148CE" w:rsidRPr="003148CE" w:rsidTr="003148CE">
        <w:trPr>
          <w:trHeight w:val="238"/>
        </w:trPr>
        <w:tc>
          <w:tcPr>
            <w:tcW w:w="4954" w:type="dxa"/>
            <w:tcBorders>
              <w:top w:val="nil"/>
              <w:left w:val="single" w:sz="8" w:space="0" w:color="auto"/>
              <w:bottom w:val="single" w:sz="4" w:space="0" w:color="auto"/>
              <w:right w:val="single" w:sz="4" w:space="0" w:color="auto"/>
            </w:tcBorders>
            <w:shd w:val="clear" w:color="auto" w:fill="auto"/>
            <w:noWrap/>
            <w:vAlign w:val="bottom"/>
            <w:hideMark/>
          </w:tcPr>
          <w:p w:rsidR="003148CE" w:rsidRPr="003148CE" w:rsidRDefault="003148CE" w:rsidP="003148CE">
            <w:pPr>
              <w:rPr>
                <w:rFonts w:ascii="Calibri" w:eastAsia="Times New Roman" w:hAnsi="Calibri" w:cs="Calibri"/>
                <w:i/>
                <w:iCs/>
                <w:color w:val="FF0000"/>
                <w:sz w:val="20"/>
                <w:szCs w:val="20"/>
                <w:lang w:val="es-MX" w:eastAsia="es-MX"/>
              </w:rPr>
            </w:pPr>
            <w:proofErr w:type="spellStart"/>
            <w:r w:rsidRPr="003148CE">
              <w:rPr>
                <w:rFonts w:ascii="Calibri" w:eastAsia="Times New Roman" w:hAnsi="Calibri" w:cs="Calibri"/>
                <w:i/>
                <w:iCs/>
                <w:color w:val="FF0000"/>
                <w:sz w:val="20"/>
                <w:szCs w:val="20"/>
                <w:lang w:val="es-MX" w:eastAsia="es-MX"/>
              </w:rPr>
              <w:t>Supl</w:t>
            </w:r>
            <w:proofErr w:type="spellEnd"/>
            <w:r w:rsidRPr="003148CE">
              <w:rPr>
                <w:rFonts w:ascii="Calibri" w:eastAsia="Times New Roman" w:hAnsi="Calibri" w:cs="Calibri"/>
                <w:i/>
                <w:iCs/>
                <w:color w:val="FF0000"/>
                <w:sz w:val="20"/>
                <w:szCs w:val="20"/>
                <w:lang w:val="es-MX" w:eastAsia="es-MX"/>
              </w:rPr>
              <w:t>. Vietnam  01-30 Abr //01-31 Oct 2024</w:t>
            </w:r>
          </w:p>
        </w:tc>
        <w:tc>
          <w:tcPr>
            <w:tcW w:w="639" w:type="dxa"/>
            <w:tcBorders>
              <w:top w:val="nil"/>
              <w:left w:val="nil"/>
              <w:bottom w:val="single" w:sz="4" w:space="0" w:color="auto"/>
              <w:right w:val="single" w:sz="4"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73</w:t>
            </w:r>
          </w:p>
        </w:tc>
        <w:tc>
          <w:tcPr>
            <w:tcW w:w="637" w:type="dxa"/>
            <w:tcBorders>
              <w:top w:val="nil"/>
              <w:left w:val="nil"/>
              <w:bottom w:val="single" w:sz="4" w:space="0" w:color="auto"/>
              <w:right w:val="single" w:sz="4"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93</w:t>
            </w:r>
          </w:p>
        </w:tc>
        <w:tc>
          <w:tcPr>
            <w:tcW w:w="840" w:type="dxa"/>
            <w:tcBorders>
              <w:top w:val="nil"/>
              <w:left w:val="nil"/>
              <w:bottom w:val="single" w:sz="4" w:space="0" w:color="auto"/>
              <w:right w:val="single" w:sz="4"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103</w:t>
            </w:r>
          </w:p>
        </w:tc>
        <w:tc>
          <w:tcPr>
            <w:tcW w:w="859" w:type="dxa"/>
            <w:tcBorders>
              <w:top w:val="nil"/>
              <w:left w:val="nil"/>
              <w:bottom w:val="single" w:sz="4" w:space="0" w:color="auto"/>
              <w:right w:val="single" w:sz="8"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54</w:t>
            </w:r>
          </w:p>
        </w:tc>
      </w:tr>
      <w:tr w:rsidR="003148CE" w:rsidRPr="003148CE" w:rsidTr="003148CE">
        <w:trPr>
          <w:trHeight w:val="216"/>
        </w:trPr>
        <w:tc>
          <w:tcPr>
            <w:tcW w:w="4954" w:type="dxa"/>
            <w:tcBorders>
              <w:top w:val="nil"/>
              <w:left w:val="single" w:sz="8" w:space="0" w:color="auto"/>
              <w:bottom w:val="single" w:sz="4" w:space="0" w:color="auto"/>
              <w:right w:val="single" w:sz="4" w:space="0" w:color="auto"/>
            </w:tcBorders>
            <w:shd w:val="clear" w:color="auto" w:fill="auto"/>
            <w:noWrap/>
            <w:vAlign w:val="bottom"/>
            <w:hideMark/>
          </w:tcPr>
          <w:p w:rsidR="003148CE" w:rsidRPr="003148CE" w:rsidRDefault="003148CE" w:rsidP="003148CE">
            <w:pPr>
              <w:rPr>
                <w:rFonts w:ascii="Calibri" w:eastAsia="Times New Roman" w:hAnsi="Calibri" w:cs="Calibri"/>
                <w:b/>
                <w:bCs/>
                <w:sz w:val="20"/>
                <w:szCs w:val="20"/>
                <w:lang w:val="es-MX" w:eastAsia="es-MX"/>
              </w:rPr>
            </w:pPr>
            <w:r w:rsidRPr="003148CE">
              <w:rPr>
                <w:rFonts w:ascii="Calibri" w:eastAsia="Times New Roman" w:hAnsi="Calibri" w:cs="Calibri"/>
                <w:b/>
                <w:bCs/>
                <w:sz w:val="20"/>
                <w:szCs w:val="20"/>
                <w:lang w:val="es-MX" w:eastAsia="es-MX"/>
              </w:rPr>
              <w:t>PRIMERA</w:t>
            </w:r>
          </w:p>
        </w:tc>
        <w:tc>
          <w:tcPr>
            <w:tcW w:w="639" w:type="dxa"/>
            <w:tcBorders>
              <w:top w:val="nil"/>
              <w:left w:val="nil"/>
              <w:bottom w:val="single" w:sz="4" w:space="0" w:color="auto"/>
              <w:right w:val="single" w:sz="4" w:space="0" w:color="auto"/>
            </w:tcBorders>
            <w:shd w:val="clear" w:color="FFFFCC" w:fill="FFFFFF"/>
            <w:noWrap/>
            <w:vAlign w:val="bottom"/>
            <w:hideMark/>
          </w:tcPr>
          <w:p w:rsidR="003148CE" w:rsidRPr="003148CE" w:rsidRDefault="003148CE" w:rsidP="003148CE">
            <w:pPr>
              <w:jc w:val="center"/>
              <w:rPr>
                <w:rFonts w:ascii="Calibri" w:eastAsia="Times New Roman" w:hAnsi="Calibri" w:cs="Calibri"/>
                <w:b/>
                <w:bCs/>
                <w:sz w:val="20"/>
                <w:szCs w:val="20"/>
                <w:lang w:val="es-MX" w:eastAsia="es-MX"/>
              </w:rPr>
            </w:pPr>
            <w:r w:rsidRPr="003148CE">
              <w:rPr>
                <w:rFonts w:ascii="Calibri" w:eastAsia="Times New Roman" w:hAnsi="Calibri" w:cs="Calibri"/>
                <w:b/>
                <w:bCs/>
                <w:sz w:val="20"/>
                <w:szCs w:val="20"/>
                <w:lang w:val="es-MX" w:eastAsia="es-MX"/>
              </w:rPr>
              <w:t>891</w:t>
            </w:r>
          </w:p>
        </w:tc>
        <w:tc>
          <w:tcPr>
            <w:tcW w:w="637" w:type="dxa"/>
            <w:tcBorders>
              <w:top w:val="nil"/>
              <w:left w:val="nil"/>
              <w:bottom w:val="single" w:sz="4" w:space="0" w:color="auto"/>
              <w:right w:val="single" w:sz="4" w:space="0" w:color="auto"/>
            </w:tcBorders>
            <w:shd w:val="clear" w:color="FFFFCC" w:fill="FFFFFF"/>
            <w:noWrap/>
            <w:vAlign w:val="bottom"/>
            <w:hideMark/>
          </w:tcPr>
          <w:p w:rsidR="003148CE" w:rsidRPr="003148CE" w:rsidRDefault="003148CE" w:rsidP="003148CE">
            <w:pPr>
              <w:jc w:val="center"/>
              <w:rPr>
                <w:rFonts w:ascii="Calibri" w:eastAsia="Times New Roman" w:hAnsi="Calibri" w:cs="Calibri"/>
                <w:b/>
                <w:bCs/>
                <w:sz w:val="20"/>
                <w:szCs w:val="20"/>
                <w:lang w:val="es-MX" w:eastAsia="es-MX"/>
              </w:rPr>
            </w:pPr>
            <w:r w:rsidRPr="003148CE">
              <w:rPr>
                <w:rFonts w:ascii="Calibri" w:eastAsia="Times New Roman" w:hAnsi="Calibri" w:cs="Calibri"/>
                <w:b/>
                <w:bCs/>
                <w:sz w:val="20"/>
                <w:szCs w:val="20"/>
                <w:lang w:val="es-MX" w:eastAsia="es-MX"/>
              </w:rPr>
              <w:t>988</w:t>
            </w:r>
          </w:p>
        </w:tc>
        <w:tc>
          <w:tcPr>
            <w:tcW w:w="840" w:type="dxa"/>
            <w:tcBorders>
              <w:top w:val="nil"/>
              <w:left w:val="nil"/>
              <w:bottom w:val="single" w:sz="4" w:space="0" w:color="auto"/>
              <w:right w:val="single" w:sz="4" w:space="0" w:color="auto"/>
            </w:tcBorders>
            <w:shd w:val="clear" w:color="FFFFCC" w:fill="FFFFFF"/>
            <w:noWrap/>
            <w:vAlign w:val="bottom"/>
            <w:hideMark/>
          </w:tcPr>
          <w:p w:rsidR="003148CE" w:rsidRPr="003148CE" w:rsidRDefault="003148CE" w:rsidP="003148CE">
            <w:pPr>
              <w:jc w:val="center"/>
              <w:rPr>
                <w:rFonts w:ascii="Calibri" w:eastAsia="Times New Roman" w:hAnsi="Calibri" w:cs="Calibri"/>
                <w:b/>
                <w:bCs/>
                <w:sz w:val="20"/>
                <w:szCs w:val="20"/>
                <w:lang w:val="es-MX" w:eastAsia="es-MX"/>
              </w:rPr>
            </w:pPr>
            <w:r w:rsidRPr="003148CE">
              <w:rPr>
                <w:rFonts w:ascii="Calibri" w:eastAsia="Times New Roman" w:hAnsi="Calibri" w:cs="Calibri"/>
                <w:b/>
                <w:bCs/>
                <w:sz w:val="20"/>
                <w:szCs w:val="20"/>
                <w:lang w:val="es-MX" w:eastAsia="es-MX"/>
              </w:rPr>
              <w:t>1396</w:t>
            </w:r>
          </w:p>
        </w:tc>
        <w:tc>
          <w:tcPr>
            <w:tcW w:w="859" w:type="dxa"/>
            <w:tcBorders>
              <w:top w:val="nil"/>
              <w:left w:val="nil"/>
              <w:bottom w:val="single" w:sz="4" w:space="0" w:color="auto"/>
              <w:right w:val="single" w:sz="8" w:space="0" w:color="auto"/>
            </w:tcBorders>
            <w:shd w:val="clear" w:color="FFFFCC" w:fill="FFFFFF"/>
            <w:noWrap/>
            <w:vAlign w:val="bottom"/>
            <w:hideMark/>
          </w:tcPr>
          <w:p w:rsidR="003148CE" w:rsidRPr="003148CE" w:rsidRDefault="003148CE" w:rsidP="003148CE">
            <w:pPr>
              <w:jc w:val="center"/>
              <w:rPr>
                <w:rFonts w:ascii="Calibri" w:eastAsia="Times New Roman" w:hAnsi="Calibri" w:cs="Calibri"/>
                <w:b/>
                <w:bCs/>
                <w:sz w:val="20"/>
                <w:szCs w:val="20"/>
                <w:lang w:val="es-MX" w:eastAsia="es-MX"/>
              </w:rPr>
            </w:pPr>
            <w:r w:rsidRPr="003148CE">
              <w:rPr>
                <w:rFonts w:ascii="Calibri" w:eastAsia="Times New Roman" w:hAnsi="Calibri" w:cs="Calibri"/>
                <w:b/>
                <w:bCs/>
                <w:sz w:val="20"/>
                <w:szCs w:val="20"/>
                <w:lang w:val="es-MX" w:eastAsia="es-MX"/>
              </w:rPr>
              <w:t>682</w:t>
            </w:r>
          </w:p>
        </w:tc>
      </w:tr>
      <w:tr w:rsidR="003148CE" w:rsidRPr="003148CE" w:rsidTr="003148CE">
        <w:trPr>
          <w:trHeight w:val="216"/>
        </w:trPr>
        <w:tc>
          <w:tcPr>
            <w:tcW w:w="4954" w:type="dxa"/>
            <w:tcBorders>
              <w:top w:val="nil"/>
              <w:left w:val="single" w:sz="8" w:space="0" w:color="auto"/>
              <w:bottom w:val="single" w:sz="4" w:space="0" w:color="auto"/>
              <w:right w:val="single" w:sz="4" w:space="0" w:color="auto"/>
            </w:tcBorders>
            <w:shd w:val="clear" w:color="auto" w:fill="auto"/>
            <w:noWrap/>
            <w:vAlign w:val="bottom"/>
            <w:hideMark/>
          </w:tcPr>
          <w:p w:rsidR="003148CE" w:rsidRPr="003148CE" w:rsidRDefault="003148CE" w:rsidP="003148CE">
            <w:pPr>
              <w:rPr>
                <w:rFonts w:ascii="Calibri" w:eastAsia="Times New Roman" w:hAnsi="Calibri" w:cs="Calibri"/>
                <w:i/>
                <w:iCs/>
                <w:color w:val="FF0000"/>
                <w:sz w:val="20"/>
                <w:szCs w:val="20"/>
                <w:lang w:val="en-US" w:eastAsia="es-MX"/>
              </w:rPr>
            </w:pPr>
            <w:proofErr w:type="spellStart"/>
            <w:r w:rsidRPr="003148CE">
              <w:rPr>
                <w:rFonts w:ascii="Calibri" w:eastAsia="Times New Roman" w:hAnsi="Calibri" w:cs="Calibri"/>
                <w:i/>
                <w:iCs/>
                <w:color w:val="FF0000"/>
                <w:sz w:val="20"/>
                <w:szCs w:val="20"/>
                <w:lang w:val="en-US" w:eastAsia="es-MX"/>
              </w:rPr>
              <w:t>Supl</w:t>
            </w:r>
            <w:proofErr w:type="spellEnd"/>
            <w:r w:rsidRPr="003148CE">
              <w:rPr>
                <w:rFonts w:ascii="Calibri" w:eastAsia="Times New Roman" w:hAnsi="Calibri" w:cs="Calibri"/>
                <w:i/>
                <w:iCs/>
                <w:color w:val="FF0000"/>
                <w:sz w:val="20"/>
                <w:szCs w:val="20"/>
                <w:lang w:val="en-US" w:eastAsia="es-MX"/>
              </w:rPr>
              <w:t xml:space="preserve">. Vietnam  10Ene-06Feb //15Feb-31Mar //01Nov-15 </w:t>
            </w:r>
            <w:proofErr w:type="spellStart"/>
            <w:r w:rsidRPr="003148CE">
              <w:rPr>
                <w:rFonts w:ascii="Calibri" w:eastAsia="Times New Roman" w:hAnsi="Calibri" w:cs="Calibri"/>
                <w:i/>
                <w:iCs/>
                <w:color w:val="FF0000"/>
                <w:sz w:val="20"/>
                <w:szCs w:val="20"/>
                <w:lang w:val="en-US" w:eastAsia="es-MX"/>
              </w:rPr>
              <w:t>Dic</w:t>
            </w:r>
            <w:proofErr w:type="spellEnd"/>
            <w:r w:rsidRPr="003148CE">
              <w:rPr>
                <w:rFonts w:ascii="Calibri" w:eastAsia="Times New Roman" w:hAnsi="Calibri" w:cs="Calibri"/>
                <w:i/>
                <w:iCs/>
                <w:color w:val="FF0000"/>
                <w:sz w:val="20"/>
                <w:szCs w:val="20"/>
                <w:lang w:val="en-US" w:eastAsia="es-MX"/>
              </w:rPr>
              <w:t xml:space="preserve"> 2024</w:t>
            </w:r>
          </w:p>
        </w:tc>
        <w:tc>
          <w:tcPr>
            <w:tcW w:w="639" w:type="dxa"/>
            <w:tcBorders>
              <w:top w:val="nil"/>
              <w:left w:val="nil"/>
              <w:bottom w:val="single" w:sz="4" w:space="0" w:color="auto"/>
              <w:right w:val="single" w:sz="4"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164</w:t>
            </w:r>
          </w:p>
        </w:tc>
        <w:tc>
          <w:tcPr>
            <w:tcW w:w="637" w:type="dxa"/>
            <w:tcBorders>
              <w:top w:val="nil"/>
              <w:left w:val="nil"/>
              <w:bottom w:val="single" w:sz="4" w:space="0" w:color="auto"/>
              <w:right w:val="single" w:sz="4"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155</w:t>
            </w:r>
          </w:p>
        </w:tc>
        <w:tc>
          <w:tcPr>
            <w:tcW w:w="840" w:type="dxa"/>
            <w:tcBorders>
              <w:top w:val="nil"/>
              <w:left w:val="nil"/>
              <w:bottom w:val="single" w:sz="4" w:space="0" w:color="auto"/>
              <w:right w:val="single" w:sz="4"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225</w:t>
            </w:r>
          </w:p>
        </w:tc>
        <w:tc>
          <w:tcPr>
            <w:tcW w:w="859" w:type="dxa"/>
            <w:tcBorders>
              <w:top w:val="nil"/>
              <w:left w:val="nil"/>
              <w:bottom w:val="single" w:sz="4" w:space="0" w:color="auto"/>
              <w:right w:val="single" w:sz="8"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123</w:t>
            </w:r>
          </w:p>
        </w:tc>
      </w:tr>
      <w:tr w:rsidR="003148CE" w:rsidRPr="003148CE" w:rsidTr="003148CE">
        <w:trPr>
          <w:trHeight w:val="216"/>
        </w:trPr>
        <w:tc>
          <w:tcPr>
            <w:tcW w:w="4954" w:type="dxa"/>
            <w:tcBorders>
              <w:top w:val="nil"/>
              <w:left w:val="single" w:sz="8" w:space="0" w:color="auto"/>
              <w:bottom w:val="single" w:sz="4" w:space="0" w:color="auto"/>
              <w:right w:val="single" w:sz="4" w:space="0" w:color="auto"/>
            </w:tcBorders>
            <w:shd w:val="clear" w:color="auto" w:fill="auto"/>
            <w:noWrap/>
            <w:vAlign w:val="bottom"/>
            <w:hideMark/>
          </w:tcPr>
          <w:p w:rsidR="003148CE" w:rsidRPr="003148CE" w:rsidRDefault="003148CE" w:rsidP="003148CE">
            <w:pPr>
              <w:rPr>
                <w:rFonts w:ascii="Calibri" w:eastAsia="Times New Roman" w:hAnsi="Calibri" w:cs="Calibri"/>
                <w:i/>
                <w:iCs/>
                <w:color w:val="FF0000"/>
                <w:sz w:val="20"/>
                <w:szCs w:val="20"/>
                <w:lang w:val="es-MX" w:eastAsia="es-MX"/>
              </w:rPr>
            </w:pPr>
            <w:proofErr w:type="spellStart"/>
            <w:r w:rsidRPr="003148CE">
              <w:rPr>
                <w:rFonts w:ascii="Calibri" w:eastAsia="Times New Roman" w:hAnsi="Calibri" w:cs="Calibri"/>
                <w:i/>
                <w:iCs/>
                <w:color w:val="FF0000"/>
                <w:sz w:val="20"/>
                <w:szCs w:val="20"/>
                <w:lang w:val="es-MX" w:eastAsia="es-MX"/>
              </w:rPr>
              <w:t>Supl</w:t>
            </w:r>
            <w:proofErr w:type="spellEnd"/>
            <w:r w:rsidRPr="003148CE">
              <w:rPr>
                <w:rFonts w:ascii="Calibri" w:eastAsia="Times New Roman" w:hAnsi="Calibri" w:cs="Calibri"/>
                <w:i/>
                <w:iCs/>
                <w:color w:val="FF0000"/>
                <w:sz w:val="20"/>
                <w:szCs w:val="20"/>
                <w:lang w:val="es-MX" w:eastAsia="es-MX"/>
              </w:rPr>
              <w:t>. Vietnam  07-14 Feb 2024</w:t>
            </w:r>
          </w:p>
        </w:tc>
        <w:tc>
          <w:tcPr>
            <w:tcW w:w="639" w:type="dxa"/>
            <w:tcBorders>
              <w:top w:val="nil"/>
              <w:left w:val="nil"/>
              <w:bottom w:val="single" w:sz="4" w:space="0" w:color="auto"/>
              <w:right w:val="single" w:sz="4"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327</w:t>
            </w:r>
          </w:p>
        </w:tc>
        <w:tc>
          <w:tcPr>
            <w:tcW w:w="637" w:type="dxa"/>
            <w:tcBorders>
              <w:top w:val="nil"/>
              <w:left w:val="nil"/>
              <w:bottom w:val="single" w:sz="4" w:space="0" w:color="auto"/>
              <w:right w:val="single" w:sz="4"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322</w:t>
            </w:r>
          </w:p>
        </w:tc>
        <w:tc>
          <w:tcPr>
            <w:tcW w:w="840" w:type="dxa"/>
            <w:tcBorders>
              <w:top w:val="nil"/>
              <w:left w:val="nil"/>
              <w:bottom w:val="single" w:sz="4" w:space="0" w:color="auto"/>
              <w:right w:val="single" w:sz="4"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414</w:t>
            </w:r>
          </w:p>
        </w:tc>
        <w:tc>
          <w:tcPr>
            <w:tcW w:w="859" w:type="dxa"/>
            <w:tcBorders>
              <w:top w:val="nil"/>
              <w:left w:val="nil"/>
              <w:bottom w:val="single" w:sz="4" w:space="0" w:color="auto"/>
              <w:right w:val="single" w:sz="8"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246</w:t>
            </w:r>
          </w:p>
        </w:tc>
      </w:tr>
      <w:tr w:rsidR="003148CE" w:rsidRPr="003148CE" w:rsidTr="003148CE">
        <w:trPr>
          <w:trHeight w:val="216"/>
        </w:trPr>
        <w:tc>
          <w:tcPr>
            <w:tcW w:w="4954" w:type="dxa"/>
            <w:tcBorders>
              <w:top w:val="nil"/>
              <w:left w:val="single" w:sz="8" w:space="0" w:color="auto"/>
              <w:bottom w:val="single" w:sz="4" w:space="0" w:color="auto"/>
              <w:right w:val="single" w:sz="4" w:space="0" w:color="auto"/>
            </w:tcBorders>
            <w:shd w:val="clear" w:color="auto" w:fill="auto"/>
            <w:noWrap/>
            <w:vAlign w:val="bottom"/>
            <w:hideMark/>
          </w:tcPr>
          <w:p w:rsidR="003148CE" w:rsidRPr="003148CE" w:rsidRDefault="003148CE" w:rsidP="003148CE">
            <w:pPr>
              <w:rPr>
                <w:rFonts w:ascii="Calibri" w:eastAsia="Times New Roman" w:hAnsi="Calibri" w:cs="Calibri"/>
                <w:i/>
                <w:iCs/>
                <w:color w:val="FF0000"/>
                <w:sz w:val="20"/>
                <w:szCs w:val="20"/>
                <w:lang w:val="es-MX" w:eastAsia="es-MX"/>
              </w:rPr>
            </w:pPr>
            <w:proofErr w:type="spellStart"/>
            <w:r w:rsidRPr="003148CE">
              <w:rPr>
                <w:rFonts w:ascii="Calibri" w:eastAsia="Times New Roman" w:hAnsi="Calibri" w:cs="Calibri"/>
                <w:i/>
                <w:iCs/>
                <w:color w:val="FF0000"/>
                <w:sz w:val="20"/>
                <w:szCs w:val="20"/>
                <w:lang w:val="es-MX" w:eastAsia="es-MX"/>
              </w:rPr>
              <w:t>Supl</w:t>
            </w:r>
            <w:proofErr w:type="spellEnd"/>
            <w:r w:rsidRPr="003148CE">
              <w:rPr>
                <w:rFonts w:ascii="Calibri" w:eastAsia="Times New Roman" w:hAnsi="Calibri" w:cs="Calibri"/>
                <w:i/>
                <w:iCs/>
                <w:color w:val="FF0000"/>
                <w:sz w:val="20"/>
                <w:szCs w:val="20"/>
                <w:lang w:val="es-MX" w:eastAsia="es-MX"/>
              </w:rPr>
              <w:t>. Vietnam  01-30 Abr //01-31 Oct 2024</w:t>
            </w:r>
          </w:p>
        </w:tc>
        <w:tc>
          <w:tcPr>
            <w:tcW w:w="639" w:type="dxa"/>
            <w:tcBorders>
              <w:top w:val="nil"/>
              <w:left w:val="nil"/>
              <w:bottom w:val="single" w:sz="4" w:space="0" w:color="auto"/>
              <w:right w:val="single" w:sz="4"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58</w:t>
            </w:r>
          </w:p>
        </w:tc>
        <w:tc>
          <w:tcPr>
            <w:tcW w:w="637" w:type="dxa"/>
            <w:tcBorders>
              <w:top w:val="nil"/>
              <w:left w:val="nil"/>
              <w:bottom w:val="single" w:sz="4" w:space="0" w:color="auto"/>
              <w:right w:val="single" w:sz="4"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77</w:t>
            </w:r>
          </w:p>
        </w:tc>
        <w:tc>
          <w:tcPr>
            <w:tcW w:w="840" w:type="dxa"/>
            <w:tcBorders>
              <w:top w:val="nil"/>
              <w:left w:val="nil"/>
              <w:bottom w:val="single" w:sz="4" w:space="0" w:color="auto"/>
              <w:right w:val="single" w:sz="4"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89</w:t>
            </w:r>
          </w:p>
        </w:tc>
        <w:tc>
          <w:tcPr>
            <w:tcW w:w="859" w:type="dxa"/>
            <w:tcBorders>
              <w:top w:val="nil"/>
              <w:left w:val="nil"/>
              <w:bottom w:val="single" w:sz="4" w:space="0" w:color="auto"/>
              <w:right w:val="single" w:sz="8"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43</w:t>
            </w:r>
          </w:p>
        </w:tc>
      </w:tr>
      <w:tr w:rsidR="003148CE" w:rsidRPr="003148CE" w:rsidTr="003148CE">
        <w:trPr>
          <w:trHeight w:val="228"/>
        </w:trPr>
        <w:tc>
          <w:tcPr>
            <w:tcW w:w="4954" w:type="dxa"/>
            <w:tcBorders>
              <w:top w:val="nil"/>
              <w:left w:val="single" w:sz="8" w:space="0" w:color="auto"/>
              <w:bottom w:val="single" w:sz="4" w:space="0" w:color="auto"/>
              <w:right w:val="single" w:sz="4" w:space="0" w:color="auto"/>
            </w:tcBorders>
            <w:shd w:val="clear" w:color="auto" w:fill="auto"/>
            <w:noWrap/>
            <w:vAlign w:val="bottom"/>
            <w:hideMark/>
          </w:tcPr>
          <w:p w:rsidR="003148CE" w:rsidRPr="003148CE" w:rsidRDefault="003148CE" w:rsidP="003148CE">
            <w:pPr>
              <w:rPr>
                <w:rFonts w:ascii="Calibri" w:eastAsia="Times New Roman" w:hAnsi="Calibri" w:cs="Calibri"/>
                <w:b/>
                <w:bCs/>
                <w:sz w:val="20"/>
                <w:szCs w:val="20"/>
                <w:lang w:val="es-MX" w:eastAsia="es-MX"/>
              </w:rPr>
            </w:pPr>
            <w:r w:rsidRPr="003148CE">
              <w:rPr>
                <w:rFonts w:ascii="Calibri" w:eastAsia="Times New Roman" w:hAnsi="Calibri" w:cs="Calibri"/>
                <w:b/>
                <w:bCs/>
                <w:sz w:val="20"/>
                <w:szCs w:val="20"/>
                <w:lang w:val="es-MX" w:eastAsia="es-MX"/>
              </w:rPr>
              <w:t>SUPERIOR</w:t>
            </w:r>
          </w:p>
        </w:tc>
        <w:tc>
          <w:tcPr>
            <w:tcW w:w="639" w:type="dxa"/>
            <w:tcBorders>
              <w:top w:val="nil"/>
              <w:left w:val="nil"/>
              <w:bottom w:val="single" w:sz="4" w:space="0" w:color="auto"/>
              <w:right w:val="single" w:sz="4" w:space="0" w:color="auto"/>
            </w:tcBorders>
            <w:shd w:val="clear" w:color="FFFFCC" w:fill="FFFFFF"/>
            <w:noWrap/>
            <w:vAlign w:val="bottom"/>
            <w:hideMark/>
          </w:tcPr>
          <w:p w:rsidR="003148CE" w:rsidRPr="003148CE" w:rsidRDefault="003148CE" w:rsidP="003148CE">
            <w:pPr>
              <w:jc w:val="center"/>
              <w:rPr>
                <w:rFonts w:ascii="Calibri" w:eastAsia="Times New Roman" w:hAnsi="Calibri" w:cs="Calibri"/>
                <w:b/>
                <w:bCs/>
                <w:sz w:val="20"/>
                <w:szCs w:val="20"/>
                <w:lang w:val="es-MX" w:eastAsia="es-MX"/>
              </w:rPr>
            </w:pPr>
            <w:r w:rsidRPr="003148CE">
              <w:rPr>
                <w:rFonts w:ascii="Calibri" w:eastAsia="Times New Roman" w:hAnsi="Calibri" w:cs="Calibri"/>
                <w:b/>
                <w:bCs/>
                <w:sz w:val="20"/>
                <w:szCs w:val="20"/>
                <w:lang w:val="es-MX" w:eastAsia="es-MX"/>
              </w:rPr>
              <w:t>1144</w:t>
            </w:r>
          </w:p>
        </w:tc>
        <w:tc>
          <w:tcPr>
            <w:tcW w:w="637" w:type="dxa"/>
            <w:tcBorders>
              <w:top w:val="nil"/>
              <w:left w:val="nil"/>
              <w:bottom w:val="single" w:sz="4" w:space="0" w:color="auto"/>
              <w:right w:val="single" w:sz="4" w:space="0" w:color="auto"/>
            </w:tcBorders>
            <w:shd w:val="clear" w:color="FFFFCC" w:fill="FFFFFF"/>
            <w:noWrap/>
            <w:vAlign w:val="bottom"/>
            <w:hideMark/>
          </w:tcPr>
          <w:p w:rsidR="003148CE" w:rsidRPr="003148CE" w:rsidRDefault="003148CE" w:rsidP="003148CE">
            <w:pPr>
              <w:jc w:val="center"/>
              <w:rPr>
                <w:rFonts w:ascii="Calibri" w:eastAsia="Times New Roman" w:hAnsi="Calibri" w:cs="Calibri"/>
                <w:b/>
                <w:bCs/>
                <w:sz w:val="20"/>
                <w:szCs w:val="20"/>
                <w:lang w:val="es-MX" w:eastAsia="es-MX"/>
              </w:rPr>
            </w:pPr>
            <w:r w:rsidRPr="003148CE">
              <w:rPr>
                <w:rFonts w:ascii="Calibri" w:eastAsia="Times New Roman" w:hAnsi="Calibri" w:cs="Calibri"/>
                <w:b/>
                <w:bCs/>
                <w:sz w:val="20"/>
                <w:szCs w:val="20"/>
                <w:lang w:val="es-MX" w:eastAsia="es-MX"/>
              </w:rPr>
              <w:t>1317</w:t>
            </w:r>
          </w:p>
        </w:tc>
        <w:tc>
          <w:tcPr>
            <w:tcW w:w="840" w:type="dxa"/>
            <w:tcBorders>
              <w:top w:val="nil"/>
              <w:left w:val="nil"/>
              <w:bottom w:val="single" w:sz="4" w:space="0" w:color="auto"/>
              <w:right w:val="single" w:sz="4" w:space="0" w:color="auto"/>
            </w:tcBorders>
            <w:shd w:val="clear" w:color="FFFFCC" w:fill="FFFFFF"/>
            <w:noWrap/>
            <w:vAlign w:val="bottom"/>
            <w:hideMark/>
          </w:tcPr>
          <w:p w:rsidR="003148CE" w:rsidRPr="003148CE" w:rsidRDefault="003148CE" w:rsidP="003148CE">
            <w:pPr>
              <w:jc w:val="center"/>
              <w:rPr>
                <w:rFonts w:ascii="Calibri" w:eastAsia="Times New Roman" w:hAnsi="Calibri" w:cs="Calibri"/>
                <w:b/>
                <w:bCs/>
                <w:sz w:val="20"/>
                <w:szCs w:val="20"/>
                <w:lang w:val="es-MX" w:eastAsia="es-MX"/>
              </w:rPr>
            </w:pPr>
            <w:r w:rsidRPr="003148CE">
              <w:rPr>
                <w:rFonts w:ascii="Calibri" w:eastAsia="Times New Roman" w:hAnsi="Calibri" w:cs="Calibri"/>
                <w:b/>
                <w:bCs/>
                <w:sz w:val="20"/>
                <w:szCs w:val="20"/>
                <w:lang w:val="es-MX" w:eastAsia="es-MX"/>
              </w:rPr>
              <w:t>1913</w:t>
            </w:r>
          </w:p>
        </w:tc>
        <w:tc>
          <w:tcPr>
            <w:tcW w:w="859" w:type="dxa"/>
            <w:tcBorders>
              <w:top w:val="nil"/>
              <w:left w:val="nil"/>
              <w:bottom w:val="single" w:sz="4" w:space="0" w:color="auto"/>
              <w:right w:val="single" w:sz="8" w:space="0" w:color="auto"/>
            </w:tcBorders>
            <w:shd w:val="clear" w:color="FFFFCC" w:fill="FFFFFF"/>
            <w:noWrap/>
            <w:vAlign w:val="bottom"/>
            <w:hideMark/>
          </w:tcPr>
          <w:p w:rsidR="003148CE" w:rsidRPr="003148CE" w:rsidRDefault="003148CE" w:rsidP="003148CE">
            <w:pPr>
              <w:jc w:val="center"/>
              <w:rPr>
                <w:rFonts w:ascii="Calibri" w:eastAsia="Times New Roman" w:hAnsi="Calibri" w:cs="Calibri"/>
                <w:b/>
                <w:bCs/>
                <w:sz w:val="20"/>
                <w:szCs w:val="20"/>
                <w:lang w:val="es-MX" w:eastAsia="es-MX"/>
              </w:rPr>
            </w:pPr>
            <w:r w:rsidRPr="003148CE">
              <w:rPr>
                <w:rFonts w:ascii="Calibri" w:eastAsia="Times New Roman" w:hAnsi="Calibri" w:cs="Calibri"/>
                <w:b/>
                <w:bCs/>
                <w:sz w:val="20"/>
                <w:szCs w:val="20"/>
                <w:lang w:val="es-MX" w:eastAsia="es-MX"/>
              </w:rPr>
              <w:t>872</w:t>
            </w:r>
          </w:p>
        </w:tc>
      </w:tr>
      <w:tr w:rsidR="003148CE" w:rsidRPr="003148CE" w:rsidTr="003148CE">
        <w:trPr>
          <w:trHeight w:val="216"/>
        </w:trPr>
        <w:tc>
          <w:tcPr>
            <w:tcW w:w="4954" w:type="dxa"/>
            <w:tcBorders>
              <w:top w:val="nil"/>
              <w:left w:val="single" w:sz="8" w:space="0" w:color="auto"/>
              <w:bottom w:val="single" w:sz="4" w:space="0" w:color="auto"/>
              <w:right w:val="single" w:sz="4" w:space="0" w:color="auto"/>
            </w:tcBorders>
            <w:shd w:val="clear" w:color="auto" w:fill="auto"/>
            <w:noWrap/>
            <w:vAlign w:val="bottom"/>
            <w:hideMark/>
          </w:tcPr>
          <w:p w:rsidR="003148CE" w:rsidRPr="003148CE" w:rsidRDefault="003148CE" w:rsidP="003148CE">
            <w:pPr>
              <w:rPr>
                <w:rFonts w:ascii="Calibri" w:eastAsia="Times New Roman" w:hAnsi="Calibri" w:cs="Calibri"/>
                <w:i/>
                <w:iCs/>
                <w:color w:val="FF0000"/>
                <w:sz w:val="20"/>
                <w:szCs w:val="20"/>
                <w:lang w:val="en-US" w:eastAsia="es-MX"/>
              </w:rPr>
            </w:pPr>
            <w:proofErr w:type="spellStart"/>
            <w:r w:rsidRPr="003148CE">
              <w:rPr>
                <w:rFonts w:ascii="Calibri" w:eastAsia="Times New Roman" w:hAnsi="Calibri" w:cs="Calibri"/>
                <w:i/>
                <w:iCs/>
                <w:color w:val="FF0000"/>
                <w:sz w:val="20"/>
                <w:szCs w:val="20"/>
                <w:lang w:val="en-US" w:eastAsia="es-MX"/>
              </w:rPr>
              <w:t>Supl</w:t>
            </w:r>
            <w:proofErr w:type="spellEnd"/>
            <w:r w:rsidRPr="003148CE">
              <w:rPr>
                <w:rFonts w:ascii="Calibri" w:eastAsia="Times New Roman" w:hAnsi="Calibri" w:cs="Calibri"/>
                <w:i/>
                <w:iCs/>
                <w:color w:val="FF0000"/>
                <w:sz w:val="20"/>
                <w:szCs w:val="20"/>
                <w:lang w:val="en-US" w:eastAsia="es-MX"/>
              </w:rPr>
              <w:t xml:space="preserve">. Vietnam  10Ene-06Feb //15Feb-31Mar //01Nov-15 </w:t>
            </w:r>
            <w:proofErr w:type="spellStart"/>
            <w:r w:rsidRPr="003148CE">
              <w:rPr>
                <w:rFonts w:ascii="Calibri" w:eastAsia="Times New Roman" w:hAnsi="Calibri" w:cs="Calibri"/>
                <w:i/>
                <w:iCs/>
                <w:color w:val="FF0000"/>
                <w:sz w:val="20"/>
                <w:szCs w:val="20"/>
                <w:lang w:val="en-US" w:eastAsia="es-MX"/>
              </w:rPr>
              <w:t>Dic</w:t>
            </w:r>
            <w:proofErr w:type="spellEnd"/>
            <w:r w:rsidRPr="003148CE">
              <w:rPr>
                <w:rFonts w:ascii="Calibri" w:eastAsia="Times New Roman" w:hAnsi="Calibri" w:cs="Calibri"/>
                <w:i/>
                <w:iCs/>
                <w:color w:val="FF0000"/>
                <w:sz w:val="20"/>
                <w:szCs w:val="20"/>
                <w:lang w:val="en-US" w:eastAsia="es-MX"/>
              </w:rPr>
              <w:t xml:space="preserve"> 2024</w:t>
            </w:r>
          </w:p>
        </w:tc>
        <w:tc>
          <w:tcPr>
            <w:tcW w:w="639" w:type="dxa"/>
            <w:tcBorders>
              <w:top w:val="nil"/>
              <w:left w:val="nil"/>
              <w:bottom w:val="single" w:sz="4" w:space="0" w:color="auto"/>
              <w:right w:val="single" w:sz="4"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152</w:t>
            </w:r>
          </w:p>
        </w:tc>
        <w:tc>
          <w:tcPr>
            <w:tcW w:w="637" w:type="dxa"/>
            <w:tcBorders>
              <w:top w:val="nil"/>
              <w:left w:val="nil"/>
              <w:bottom w:val="single" w:sz="4" w:space="0" w:color="auto"/>
              <w:right w:val="single" w:sz="4"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127</w:t>
            </w:r>
          </w:p>
        </w:tc>
        <w:tc>
          <w:tcPr>
            <w:tcW w:w="840" w:type="dxa"/>
            <w:tcBorders>
              <w:top w:val="nil"/>
              <w:left w:val="nil"/>
              <w:bottom w:val="single" w:sz="4" w:space="0" w:color="auto"/>
              <w:right w:val="single" w:sz="4"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227</w:t>
            </w:r>
          </w:p>
        </w:tc>
        <w:tc>
          <w:tcPr>
            <w:tcW w:w="859" w:type="dxa"/>
            <w:tcBorders>
              <w:top w:val="nil"/>
              <w:left w:val="nil"/>
              <w:bottom w:val="single" w:sz="4" w:space="0" w:color="auto"/>
              <w:right w:val="single" w:sz="8"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114</w:t>
            </w:r>
          </w:p>
        </w:tc>
      </w:tr>
      <w:tr w:rsidR="003148CE" w:rsidRPr="003148CE" w:rsidTr="003148CE">
        <w:trPr>
          <w:trHeight w:val="216"/>
        </w:trPr>
        <w:tc>
          <w:tcPr>
            <w:tcW w:w="4954" w:type="dxa"/>
            <w:tcBorders>
              <w:top w:val="nil"/>
              <w:left w:val="single" w:sz="8" w:space="0" w:color="auto"/>
              <w:bottom w:val="single" w:sz="4" w:space="0" w:color="auto"/>
              <w:right w:val="single" w:sz="4" w:space="0" w:color="auto"/>
            </w:tcBorders>
            <w:shd w:val="clear" w:color="auto" w:fill="auto"/>
            <w:noWrap/>
            <w:vAlign w:val="bottom"/>
            <w:hideMark/>
          </w:tcPr>
          <w:p w:rsidR="003148CE" w:rsidRPr="003148CE" w:rsidRDefault="003148CE" w:rsidP="003148CE">
            <w:pPr>
              <w:rPr>
                <w:rFonts w:ascii="Calibri" w:eastAsia="Times New Roman" w:hAnsi="Calibri" w:cs="Calibri"/>
                <w:i/>
                <w:iCs/>
                <w:color w:val="FF0000"/>
                <w:sz w:val="20"/>
                <w:szCs w:val="20"/>
                <w:lang w:val="es-MX" w:eastAsia="es-MX"/>
              </w:rPr>
            </w:pPr>
            <w:proofErr w:type="spellStart"/>
            <w:r w:rsidRPr="003148CE">
              <w:rPr>
                <w:rFonts w:ascii="Calibri" w:eastAsia="Times New Roman" w:hAnsi="Calibri" w:cs="Calibri"/>
                <w:i/>
                <w:iCs/>
                <w:color w:val="FF0000"/>
                <w:sz w:val="20"/>
                <w:szCs w:val="20"/>
                <w:lang w:val="es-MX" w:eastAsia="es-MX"/>
              </w:rPr>
              <w:t>Supl</w:t>
            </w:r>
            <w:proofErr w:type="spellEnd"/>
            <w:r w:rsidRPr="003148CE">
              <w:rPr>
                <w:rFonts w:ascii="Calibri" w:eastAsia="Times New Roman" w:hAnsi="Calibri" w:cs="Calibri"/>
                <w:i/>
                <w:iCs/>
                <w:color w:val="FF0000"/>
                <w:sz w:val="20"/>
                <w:szCs w:val="20"/>
                <w:lang w:val="es-MX" w:eastAsia="es-MX"/>
              </w:rPr>
              <w:t>. Vietnam  07-14 Feb 2024</w:t>
            </w:r>
          </w:p>
        </w:tc>
        <w:tc>
          <w:tcPr>
            <w:tcW w:w="639" w:type="dxa"/>
            <w:tcBorders>
              <w:top w:val="nil"/>
              <w:left w:val="nil"/>
              <w:bottom w:val="single" w:sz="4" w:space="0" w:color="auto"/>
              <w:right w:val="single" w:sz="4"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297</w:t>
            </w:r>
          </w:p>
        </w:tc>
        <w:tc>
          <w:tcPr>
            <w:tcW w:w="637" w:type="dxa"/>
            <w:tcBorders>
              <w:top w:val="nil"/>
              <w:left w:val="nil"/>
              <w:bottom w:val="single" w:sz="4" w:space="0" w:color="auto"/>
              <w:right w:val="single" w:sz="4"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279</w:t>
            </w:r>
          </w:p>
        </w:tc>
        <w:tc>
          <w:tcPr>
            <w:tcW w:w="840" w:type="dxa"/>
            <w:tcBorders>
              <w:top w:val="nil"/>
              <w:left w:val="nil"/>
              <w:bottom w:val="single" w:sz="4" w:space="0" w:color="auto"/>
              <w:right w:val="single" w:sz="4"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411</w:t>
            </w:r>
          </w:p>
        </w:tc>
        <w:tc>
          <w:tcPr>
            <w:tcW w:w="859" w:type="dxa"/>
            <w:tcBorders>
              <w:top w:val="nil"/>
              <w:left w:val="nil"/>
              <w:bottom w:val="single" w:sz="4" w:space="0" w:color="auto"/>
              <w:right w:val="single" w:sz="8"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223</w:t>
            </w:r>
          </w:p>
        </w:tc>
      </w:tr>
      <w:tr w:rsidR="003148CE" w:rsidRPr="003148CE" w:rsidTr="003148CE">
        <w:trPr>
          <w:trHeight w:val="216"/>
        </w:trPr>
        <w:tc>
          <w:tcPr>
            <w:tcW w:w="4954" w:type="dxa"/>
            <w:tcBorders>
              <w:top w:val="nil"/>
              <w:left w:val="single" w:sz="8" w:space="0" w:color="auto"/>
              <w:bottom w:val="single" w:sz="4" w:space="0" w:color="auto"/>
              <w:right w:val="single" w:sz="4" w:space="0" w:color="auto"/>
            </w:tcBorders>
            <w:shd w:val="clear" w:color="auto" w:fill="auto"/>
            <w:noWrap/>
            <w:vAlign w:val="bottom"/>
            <w:hideMark/>
          </w:tcPr>
          <w:p w:rsidR="003148CE" w:rsidRPr="003148CE" w:rsidRDefault="003148CE" w:rsidP="003148CE">
            <w:pPr>
              <w:rPr>
                <w:rFonts w:ascii="Calibri" w:eastAsia="Times New Roman" w:hAnsi="Calibri" w:cs="Calibri"/>
                <w:i/>
                <w:iCs/>
                <w:color w:val="FF0000"/>
                <w:sz w:val="20"/>
                <w:szCs w:val="20"/>
                <w:lang w:val="es-MX" w:eastAsia="es-MX"/>
              </w:rPr>
            </w:pPr>
            <w:proofErr w:type="spellStart"/>
            <w:r w:rsidRPr="003148CE">
              <w:rPr>
                <w:rFonts w:ascii="Calibri" w:eastAsia="Times New Roman" w:hAnsi="Calibri" w:cs="Calibri"/>
                <w:i/>
                <w:iCs/>
                <w:color w:val="FF0000"/>
                <w:sz w:val="20"/>
                <w:szCs w:val="20"/>
                <w:lang w:val="es-MX" w:eastAsia="es-MX"/>
              </w:rPr>
              <w:t>Supl</w:t>
            </w:r>
            <w:proofErr w:type="spellEnd"/>
            <w:r w:rsidRPr="003148CE">
              <w:rPr>
                <w:rFonts w:ascii="Calibri" w:eastAsia="Times New Roman" w:hAnsi="Calibri" w:cs="Calibri"/>
                <w:i/>
                <w:iCs/>
                <w:color w:val="FF0000"/>
                <w:sz w:val="20"/>
                <w:szCs w:val="20"/>
                <w:lang w:val="es-MX" w:eastAsia="es-MX"/>
              </w:rPr>
              <w:t>. Vietnam  01-30 Abr //01-31 Oct 2024</w:t>
            </w:r>
          </w:p>
        </w:tc>
        <w:tc>
          <w:tcPr>
            <w:tcW w:w="639" w:type="dxa"/>
            <w:tcBorders>
              <w:top w:val="nil"/>
              <w:left w:val="nil"/>
              <w:bottom w:val="single" w:sz="4" w:space="0" w:color="auto"/>
              <w:right w:val="single" w:sz="4"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71</w:t>
            </w:r>
          </w:p>
        </w:tc>
        <w:tc>
          <w:tcPr>
            <w:tcW w:w="637" w:type="dxa"/>
            <w:tcBorders>
              <w:top w:val="nil"/>
              <w:left w:val="nil"/>
              <w:bottom w:val="single" w:sz="4" w:space="0" w:color="auto"/>
              <w:right w:val="single" w:sz="4"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67</w:t>
            </w:r>
          </w:p>
        </w:tc>
        <w:tc>
          <w:tcPr>
            <w:tcW w:w="840" w:type="dxa"/>
            <w:tcBorders>
              <w:top w:val="nil"/>
              <w:left w:val="nil"/>
              <w:bottom w:val="single" w:sz="4" w:space="0" w:color="auto"/>
              <w:right w:val="single" w:sz="4"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116</w:t>
            </w:r>
          </w:p>
        </w:tc>
        <w:tc>
          <w:tcPr>
            <w:tcW w:w="859" w:type="dxa"/>
            <w:tcBorders>
              <w:top w:val="nil"/>
              <w:left w:val="nil"/>
              <w:bottom w:val="single" w:sz="4" w:space="0" w:color="auto"/>
              <w:right w:val="single" w:sz="8" w:space="0" w:color="auto"/>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53</w:t>
            </w:r>
          </w:p>
        </w:tc>
      </w:tr>
      <w:tr w:rsidR="003148CE" w:rsidRPr="003148CE" w:rsidTr="003148CE">
        <w:trPr>
          <w:trHeight w:val="228"/>
        </w:trPr>
        <w:tc>
          <w:tcPr>
            <w:tcW w:w="4954" w:type="dxa"/>
            <w:tcBorders>
              <w:top w:val="nil"/>
              <w:left w:val="single" w:sz="8" w:space="0" w:color="auto"/>
              <w:bottom w:val="single" w:sz="8" w:space="0" w:color="auto"/>
              <w:right w:val="nil"/>
            </w:tcBorders>
            <w:shd w:val="clear" w:color="auto" w:fill="auto"/>
            <w:noWrap/>
            <w:vAlign w:val="bottom"/>
            <w:hideMark/>
          </w:tcPr>
          <w:p w:rsidR="003148CE" w:rsidRPr="003148CE" w:rsidRDefault="003148CE" w:rsidP="003148CE">
            <w:pP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Vuelos internos HAN-DAD//HUI-SGN</w:t>
            </w:r>
          </w:p>
        </w:tc>
        <w:tc>
          <w:tcPr>
            <w:tcW w:w="2977" w:type="dxa"/>
            <w:gridSpan w:val="4"/>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3148CE" w:rsidRPr="003148CE" w:rsidRDefault="003148CE" w:rsidP="003148CE">
            <w:pPr>
              <w:jc w:val="center"/>
              <w:rPr>
                <w:rFonts w:ascii="Calibri" w:eastAsia="Times New Roman" w:hAnsi="Calibri" w:cs="Calibri"/>
                <w:i/>
                <w:iCs/>
                <w:color w:val="FF0000"/>
                <w:sz w:val="20"/>
                <w:szCs w:val="20"/>
                <w:lang w:val="es-MX" w:eastAsia="es-MX"/>
              </w:rPr>
            </w:pPr>
            <w:r w:rsidRPr="003148CE">
              <w:rPr>
                <w:rFonts w:ascii="Calibri" w:eastAsia="Times New Roman" w:hAnsi="Calibri" w:cs="Calibri"/>
                <w:i/>
                <w:iCs/>
                <w:color w:val="FF0000"/>
                <w:sz w:val="20"/>
                <w:szCs w:val="20"/>
                <w:lang w:val="es-MX" w:eastAsia="es-MX"/>
              </w:rPr>
              <w:t>350</w:t>
            </w:r>
          </w:p>
        </w:tc>
      </w:tr>
      <w:tr w:rsidR="003148CE" w:rsidRPr="003148CE" w:rsidTr="003148CE">
        <w:trPr>
          <w:trHeight w:val="228"/>
        </w:trPr>
        <w:tc>
          <w:tcPr>
            <w:tcW w:w="7932" w:type="dxa"/>
            <w:gridSpan w:val="5"/>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3148CE" w:rsidRPr="003148CE" w:rsidRDefault="003148CE" w:rsidP="003148CE">
            <w:pPr>
              <w:jc w:val="center"/>
              <w:rPr>
                <w:rFonts w:ascii="Calibri" w:eastAsia="Times New Roman" w:hAnsi="Calibri" w:cs="Calibri"/>
                <w:b/>
                <w:bCs/>
                <w:sz w:val="18"/>
                <w:szCs w:val="18"/>
                <w:lang w:val="es-MX" w:eastAsia="es-MX"/>
              </w:rPr>
            </w:pPr>
            <w:r w:rsidRPr="003148CE">
              <w:rPr>
                <w:rFonts w:ascii="Calibri" w:eastAsia="Times New Roman" w:hAnsi="Calibri" w:cs="Calibri"/>
                <w:b/>
                <w:bCs/>
                <w:sz w:val="18"/>
                <w:szCs w:val="18"/>
                <w:lang w:val="es-MX" w:eastAsia="es-MX"/>
              </w:rPr>
              <w:t xml:space="preserve">TARIFAS SUJETAS A DISPONIBILIDAD Y CAMBIO SIN PREVIO AVISO </w:t>
            </w:r>
          </w:p>
        </w:tc>
      </w:tr>
      <w:tr w:rsidR="003148CE" w:rsidRPr="003148CE" w:rsidTr="003148CE">
        <w:trPr>
          <w:trHeight w:val="228"/>
        </w:trPr>
        <w:tc>
          <w:tcPr>
            <w:tcW w:w="7932" w:type="dxa"/>
            <w:gridSpan w:val="5"/>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3148CE" w:rsidRPr="003148CE" w:rsidRDefault="003148CE" w:rsidP="003148CE">
            <w:pPr>
              <w:jc w:val="center"/>
              <w:rPr>
                <w:rFonts w:ascii="Calibri" w:eastAsia="Times New Roman" w:hAnsi="Calibri" w:cs="Calibri"/>
                <w:b/>
                <w:bCs/>
                <w:sz w:val="18"/>
                <w:szCs w:val="18"/>
                <w:lang w:val="es-MX" w:eastAsia="es-MX"/>
              </w:rPr>
            </w:pPr>
            <w:r w:rsidRPr="003148CE">
              <w:rPr>
                <w:rFonts w:ascii="Calibri" w:eastAsia="Times New Roman" w:hAnsi="Calibri" w:cs="Calibri"/>
                <w:b/>
                <w:bCs/>
                <w:sz w:val="18"/>
                <w:szCs w:val="18"/>
                <w:lang w:val="es-MX" w:eastAsia="es-MX"/>
              </w:rPr>
              <w:t>CONSULTAR SUPLEMENTO PARA SEMANA SANTA, VERANO, NAVIDAD Y FIN DE AÑO</w:t>
            </w:r>
          </w:p>
        </w:tc>
      </w:tr>
    </w:tbl>
    <w:p w:rsidR="00DC6395" w:rsidRDefault="00DC6395" w:rsidP="0007510B">
      <w:pPr>
        <w:tabs>
          <w:tab w:val="left" w:pos="851"/>
        </w:tabs>
        <w:rPr>
          <w:rFonts w:eastAsia="Calibri" w:cs="Tahoma"/>
          <w:b/>
          <w:color w:val="000000" w:themeColor="text1"/>
          <w:lang w:val="es-MX"/>
        </w:rPr>
      </w:pPr>
    </w:p>
    <w:tbl>
      <w:tblPr>
        <w:tblW w:w="4980" w:type="dxa"/>
        <w:tblCellMar>
          <w:left w:w="70" w:type="dxa"/>
          <w:right w:w="70" w:type="dxa"/>
        </w:tblCellMar>
        <w:tblLook w:val="04A0" w:firstRow="1" w:lastRow="0" w:firstColumn="1" w:lastColumn="0" w:noHBand="0" w:noVBand="1"/>
      </w:tblPr>
      <w:tblGrid>
        <w:gridCol w:w="1116"/>
        <w:gridCol w:w="1327"/>
        <w:gridCol w:w="2537"/>
      </w:tblGrid>
      <w:tr w:rsidR="00DC6395" w:rsidRPr="00DC6395" w:rsidTr="00DC6395">
        <w:trPr>
          <w:trHeight w:val="300"/>
        </w:trPr>
        <w:tc>
          <w:tcPr>
            <w:tcW w:w="498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DC6395" w:rsidRPr="00DC6395" w:rsidRDefault="00DC6395" w:rsidP="00DC6395">
            <w:pPr>
              <w:jc w:val="center"/>
              <w:rPr>
                <w:rFonts w:ascii="Calibri" w:eastAsia="Times New Roman" w:hAnsi="Calibri" w:cs="Calibri"/>
                <w:b/>
                <w:bCs/>
                <w:color w:val="FFFFFF"/>
                <w:sz w:val="20"/>
                <w:szCs w:val="20"/>
                <w:lang w:val="es-MX" w:eastAsia="es-MX"/>
              </w:rPr>
            </w:pPr>
            <w:r w:rsidRPr="00DC6395">
              <w:rPr>
                <w:rFonts w:ascii="Calibri" w:eastAsia="Times New Roman" w:hAnsi="Calibri" w:cs="Calibri"/>
                <w:b/>
                <w:bCs/>
                <w:color w:val="FFFFFF"/>
                <w:sz w:val="20"/>
                <w:szCs w:val="20"/>
                <w:lang w:val="es-MX" w:eastAsia="es-MX"/>
              </w:rPr>
              <w:t xml:space="preserve">HOTELES PREVISTOS O SIMILARES </w:t>
            </w:r>
          </w:p>
        </w:tc>
      </w:tr>
      <w:tr w:rsidR="00DC6395" w:rsidRPr="00DC6395" w:rsidTr="00DC6395">
        <w:trPr>
          <w:trHeight w:val="315"/>
        </w:trPr>
        <w:tc>
          <w:tcPr>
            <w:tcW w:w="1116" w:type="dxa"/>
            <w:tcBorders>
              <w:top w:val="single" w:sz="4" w:space="0" w:color="auto"/>
              <w:left w:val="single" w:sz="8" w:space="0" w:color="auto"/>
              <w:bottom w:val="nil"/>
              <w:right w:val="single" w:sz="4" w:space="0" w:color="auto"/>
            </w:tcBorders>
            <w:shd w:val="clear" w:color="FFFFCC" w:fill="000000"/>
            <w:noWrap/>
            <w:vAlign w:val="bottom"/>
            <w:hideMark/>
          </w:tcPr>
          <w:p w:rsidR="00DC6395" w:rsidRPr="00DC6395" w:rsidRDefault="00DC6395" w:rsidP="00DC6395">
            <w:pPr>
              <w:jc w:val="center"/>
              <w:rPr>
                <w:rFonts w:ascii="Calibri" w:eastAsia="Times New Roman" w:hAnsi="Calibri" w:cs="Calibri"/>
                <w:b/>
                <w:bCs/>
                <w:color w:val="FFFFFF"/>
                <w:sz w:val="20"/>
                <w:szCs w:val="20"/>
                <w:lang w:val="es-MX" w:eastAsia="es-MX"/>
              </w:rPr>
            </w:pPr>
            <w:r w:rsidRPr="00DC6395">
              <w:rPr>
                <w:rFonts w:ascii="Calibri" w:eastAsia="Times New Roman" w:hAnsi="Calibri" w:cs="Calibri"/>
                <w:b/>
                <w:bCs/>
                <w:color w:val="FFFFFF"/>
                <w:sz w:val="20"/>
                <w:szCs w:val="20"/>
                <w:lang w:val="es-MX" w:eastAsia="es-MX"/>
              </w:rPr>
              <w:t>Categoría</w:t>
            </w:r>
          </w:p>
        </w:tc>
        <w:tc>
          <w:tcPr>
            <w:tcW w:w="1327" w:type="dxa"/>
            <w:tcBorders>
              <w:top w:val="single" w:sz="4" w:space="0" w:color="auto"/>
              <w:left w:val="nil"/>
              <w:bottom w:val="nil"/>
              <w:right w:val="single" w:sz="4" w:space="0" w:color="auto"/>
            </w:tcBorders>
            <w:shd w:val="clear" w:color="FFFFCC" w:fill="000000"/>
            <w:noWrap/>
            <w:vAlign w:val="bottom"/>
            <w:hideMark/>
          </w:tcPr>
          <w:p w:rsidR="00DC6395" w:rsidRPr="00DC6395" w:rsidRDefault="00DC6395" w:rsidP="00DC6395">
            <w:pPr>
              <w:jc w:val="center"/>
              <w:rPr>
                <w:rFonts w:ascii="Calibri" w:eastAsia="Times New Roman" w:hAnsi="Calibri" w:cs="Calibri"/>
                <w:b/>
                <w:bCs/>
                <w:color w:val="FFFFFF"/>
                <w:sz w:val="20"/>
                <w:szCs w:val="20"/>
                <w:lang w:val="es-MX" w:eastAsia="es-MX"/>
              </w:rPr>
            </w:pPr>
            <w:r w:rsidRPr="00DC6395">
              <w:rPr>
                <w:rFonts w:ascii="Calibri" w:eastAsia="Times New Roman" w:hAnsi="Calibri" w:cs="Calibri"/>
                <w:b/>
                <w:bCs/>
                <w:color w:val="FFFFFF"/>
                <w:sz w:val="20"/>
                <w:szCs w:val="20"/>
                <w:lang w:val="es-MX" w:eastAsia="es-MX"/>
              </w:rPr>
              <w:t xml:space="preserve">Ciudad </w:t>
            </w:r>
          </w:p>
        </w:tc>
        <w:tc>
          <w:tcPr>
            <w:tcW w:w="2537" w:type="dxa"/>
            <w:tcBorders>
              <w:top w:val="single" w:sz="4" w:space="0" w:color="auto"/>
              <w:left w:val="nil"/>
              <w:bottom w:val="nil"/>
              <w:right w:val="single" w:sz="8" w:space="0" w:color="auto"/>
            </w:tcBorders>
            <w:shd w:val="clear" w:color="FFFFCC" w:fill="000000"/>
            <w:noWrap/>
            <w:vAlign w:val="bottom"/>
            <w:hideMark/>
          </w:tcPr>
          <w:p w:rsidR="00DC6395" w:rsidRPr="00DC6395" w:rsidRDefault="00DC6395" w:rsidP="00DC6395">
            <w:pPr>
              <w:jc w:val="center"/>
              <w:rPr>
                <w:rFonts w:ascii="Calibri" w:eastAsia="Times New Roman" w:hAnsi="Calibri" w:cs="Calibri"/>
                <w:b/>
                <w:bCs/>
                <w:color w:val="FFFFFF"/>
                <w:sz w:val="20"/>
                <w:szCs w:val="20"/>
                <w:lang w:val="es-MX" w:eastAsia="es-MX"/>
              </w:rPr>
            </w:pPr>
            <w:r w:rsidRPr="00DC6395">
              <w:rPr>
                <w:rFonts w:ascii="Calibri" w:eastAsia="Times New Roman" w:hAnsi="Calibri" w:cs="Calibri"/>
                <w:b/>
                <w:bCs/>
                <w:color w:val="FFFFFF"/>
                <w:sz w:val="20"/>
                <w:szCs w:val="20"/>
                <w:lang w:val="es-MX" w:eastAsia="es-MX"/>
              </w:rPr>
              <w:t xml:space="preserve">Hotel </w:t>
            </w:r>
          </w:p>
        </w:tc>
      </w:tr>
      <w:tr w:rsidR="00DC6395" w:rsidRPr="00DC6395" w:rsidTr="00DC6395">
        <w:trPr>
          <w:trHeight w:val="315"/>
        </w:trPr>
        <w:tc>
          <w:tcPr>
            <w:tcW w:w="1116" w:type="dxa"/>
            <w:vMerge w:val="restart"/>
            <w:tcBorders>
              <w:top w:val="single" w:sz="8" w:space="0" w:color="auto"/>
              <w:left w:val="single" w:sz="8" w:space="0" w:color="auto"/>
              <w:bottom w:val="single" w:sz="8" w:space="0" w:color="000000"/>
              <w:right w:val="single" w:sz="8" w:space="0" w:color="auto"/>
            </w:tcBorders>
            <w:shd w:val="clear" w:color="FFFFCC" w:fill="FFFFFF"/>
            <w:noWrap/>
            <w:vAlign w:val="center"/>
            <w:hideMark/>
          </w:tcPr>
          <w:p w:rsidR="00DC6395" w:rsidRPr="00DC6395" w:rsidRDefault="00DC6395" w:rsidP="00DC6395">
            <w:pPr>
              <w:jc w:val="center"/>
              <w:rPr>
                <w:rFonts w:ascii="Calibri" w:eastAsia="Times New Roman" w:hAnsi="Calibri" w:cs="Calibri"/>
                <w:b/>
                <w:bCs/>
                <w:sz w:val="20"/>
                <w:szCs w:val="20"/>
                <w:lang w:val="es-MX" w:eastAsia="es-MX"/>
              </w:rPr>
            </w:pPr>
            <w:r w:rsidRPr="00DC6395">
              <w:rPr>
                <w:rFonts w:ascii="Calibri" w:eastAsia="Times New Roman" w:hAnsi="Calibri" w:cs="Calibri"/>
                <w:b/>
                <w:bCs/>
                <w:sz w:val="20"/>
                <w:szCs w:val="20"/>
                <w:lang w:val="es-MX" w:eastAsia="es-MX"/>
              </w:rPr>
              <w:t>TURISTA</w:t>
            </w:r>
          </w:p>
        </w:tc>
        <w:tc>
          <w:tcPr>
            <w:tcW w:w="1327" w:type="dxa"/>
            <w:tcBorders>
              <w:top w:val="single" w:sz="8" w:space="0" w:color="auto"/>
              <w:left w:val="nil"/>
              <w:bottom w:val="nil"/>
              <w:right w:val="single" w:sz="8" w:space="0" w:color="auto"/>
            </w:tcBorders>
            <w:shd w:val="clear" w:color="auto" w:fill="auto"/>
            <w:noWrap/>
            <w:vAlign w:val="bottom"/>
            <w:hideMark/>
          </w:tcPr>
          <w:p w:rsidR="00DC6395" w:rsidRPr="00DC6395" w:rsidRDefault="00DC6395" w:rsidP="00DC6395">
            <w:pPr>
              <w:rPr>
                <w:rFonts w:ascii="Calibri" w:eastAsia="Times New Roman" w:hAnsi="Calibri" w:cs="Calibri"/>
                <w:color w:val="000000"/>
                <w:sz w:val="20"/>
                <w:szCs w:val="20"/>
                <w:lang w:val="es-MX" w:eastAsia="es-MX"/>
              </w:rPr>
            </w:pPr>
            <w:r w:rsidRPr="00DC6395">
              <w:rPr>
                <w:rFonts w:ascii="Calibri" w:eastAsia="Times New Roman" w:hAnsi="Calibri" w:cs="Calibri"/>
                <w:color w:val="000000"/>
                <w:sz w:val="20"/>
                <w:szCs w:val="20"/>
                <w:lang w:val="es-MX" w:eastAsia="es-MX"/>
              </w:rPr>
              <w:t>Hanoi</w:t>
            </w:r>
          </w:p>
        </w:tc>
        <w:tc>
          <w:tcPr>
            <w:tcW w:w="2537" w:type="dxa"/>
            <w:tcBorders>
              <w:top w:val="single" w:sz="8" w:space="0" w:color="auto"/>
              <w:left w:val="nil"/>
              <w:bottom w:val="nil"/>
              <w:right w:val="single" w:sz="8" w:space="0" w:color="auto"/>
            </w:tcBorders>
            <w:shd w:val="clear" w:color="auto" w:fill="auto"/>
            <w:noWrap/>
            <w:vAlign w:val="bottom"/>
            <w:hideMark/>
          </w:tcPr>
          <w:p w:rsidR="00DC6395" w:rsidRPr="00DC6395" w:rsidRDefault="00DC6395" w:rsidP="00DC6395">
            <w:pPr>
              <w:rPr>
                <w:rFonts w:ascii="Calibri" w:eastAsia="Times New Roman" w:hAnsi="Calibri" w:cs="Calibri"/>
                <w:color w:val="000000"/>
                <w:sz w:val="20"/>
                <w:szCs w:val="20"/>
                <w:lang w:val="es-MX" w:eastAsia="es-MX"/>
              </w:rPr>
            </w:pPr>
            <w:proofErr w:type="spellStart"/>
            <w:r w:rsidRPr="00DC6395">
              <w:rPr>
                <w:rFonts w:ascii="Calibri" w:eastAsia="Times New Roman" w:hAnsi="Calibri" w:cs="Calibri"/>
                <w:color w:val="000000"/>
                <w:sz w:val="20"/>
                <w:szCs w:val="20"/>
                <w:lang w:val="es-MX" w:eastAsia="es-MX"/>
              </w:rPr>
              <w:t>Flower</w:t>
            </w:r>
            <w:proofErr w:type="spellEnd"/>
            <w:r w:rsidRPr="00DC6395">
              <w:rPr>
                <w:rFonts w:ascii="Calibri" w:eastAsia="Times New Roman" w:hAnsi="Calibri" w:cs="Calibri"/>
                <w:color w:val="000000"/>
                <w:sz w:val="20"/>
                <w:szCs w:val="20"/>
                <w:lang w:val="es-MX" w:eastAsia="es-MX"/>
              </w:rPr>
              <w:t xml:space="preserve"> Garden</w:t>
            </w:r>
          </w:p>
        </w:tc>
      </w:tr>
      <w:tr w:rsidR="00DC6395" w:rsidRPr="00DC6395" w:rsidTr="00DC6395">
        <w:trPr>
          <w:trHeight w:val="300"/>
        </w:trPr>
        <w:tc>
          <w:tcPr>
            <w:tcW w:w="1116" w:type="dxa"/>
            <w:vMerge/>
            <w:tcBorders>
              <w:top w:val="single" w:sz="8" w:space="0" w:color="auto"/>
              <w:left w:val="single" w:sz="8" w:space="0" w:color="auto"/>
              <w:bottom w:val="single" w:sz="8" w:space="0" w:color="000000"/>
              <w:right w:val="single" w:sz="8" w:space="0" w:color="auto"/>
            </w:tcBorders>
            <w:vAlign w:val="center"/>
            <w:hideMark/>
          </w:tcPr>
          <w:p w:rsidR="00DC6395" w:rsidRPr="00DC6395" w:rsidRDefault="00DC6395" w:rsidP="00DC6395">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DC6395" w:rsidRPr="00DC6395" w:rsidRDefault="00DC6395" w:rsidP="00DC6395">
            <w:pPr>
              <w:rPr>
                <w:rFonts w:ascii="Calibri" w:eastAsia="Times New Roman" w:hAnsi="Calibri" w:cs="Calibri"/>
                <w:color w:val="000000"/>
                <w:sz w:val="20"/>
                <w:szCs w:val="20"/>
                <w:lang w:val="es-MX" w:eastAsia="es-MX"/>
              </w:rPr>
            </w:pPr>
            <w:r w:rsidRPr="00DC6395">
              <w:rPr>
                <w:rFonts w:ascii="Calibri" w:eastAsia="Times New Roman" w:hAnsi="Calibri" w:cs="Calibri"/>
                <w:color w:val="000000"/>
                <w:sz w:val="20"/>
                <w:szCs w:val="20"/>
                <w:lang w:val="es-MX" w:eastAsia="es-MX"/>
              </w:rPr>
              <w:t>Ha Long</w:t>
            </w:r>
          </w:p>
        </w:tc>
        <w:tc>
          <w:tcPr>
            <w:tcW w:w="2537" w:type="dxa"/>
            <w:tcBorders>
              <w:top w:val="nil"/>
              <w:left w:val="nil"/>
              <w:bottom w:val="nil"/>
              <w:right w:val="single" w:sz="8" w:space="0" w:color="auto"/>
            </w:tcBorders>
            <w:shd w:val="clear" w:color="auto" w:fill="auto"/>
            <w:noWrap/>
            <w:vAlign w:val="bottom"/>
            <w:hideMark/>
          </w:tcPr>
          <w:p w:rsidR="00DC6395" w:rsidRPr="00DC6395" w:rsidRDefault="00DC6395" w:rsidP="00DC6395">
            <w:pPr>
              <w:rPr>
                <w:rFonts w:ascii="Calibri" w:eastAsia="Times New Roman" w:hAnsi="Calibri" w:cs="Calibri"/>
                <w:color w:val="000000"/>
                <w:sz w:val="20"/>
                <w:szCs w:val="20"/>
                <w:lang w:val="es-MX" w:eastAsia="es-MX"/>
              </w:rPr>
            </w:pPr>
            <w:proofErr w:type="spellStart"/>
            <w:r w:rsidRPr="00DC6395">
              <w:rPr>
                <w:rFonts w:ascii="Calibri" w:eastAsia="Times New Roman" w:hAnsi="Calibri" w:cs="Calibri"/>
                <w:color w:val="000000"/>
                <w:sz w:val="20"/>
                <w:szCs w:val="20"/>
                <w:lang w:val="es-MX" w:eastAsia="es-MX"/>
              </w:rPr>
              <w:t>Bhaya</w:t>
            </w:r>
            <w:proofErr w:type="spellEnd"/>
            <w:r w:rsidRPr="00DC6395">
              <w:rPr>
                <w:rFonts w:ascii="Calibri" w:eastAsia="Times New Roman" w:hAnsi="Calibri" w:cs="Calibri"/>
                <w:color w:val="000000"/>
                <w:sz w:val="20"/>
                <w:szCs w:val="20"/>
                <w:lang w:val="es-MX" w:eastAsia="es-MX"/>
              </w:rPr>
              <w:t xml:space="preserve"> </w:t>
            </w:r>
            <w:proofErr w:type="spellStart"/>
            <w:r w:rsidRPr="00DC6395">
              <w:rPr>
                <w:rFonts w:ascii="Calibri" w:eastAsia="Times New Roman" w:hAnsi="Calibri" w:cs="Calibri"/>
                <w:color w:val="000000"/>
                <w:sz w:val="20"/>
                <w:szCs w:val="20"/>
                <w:lang w:val="es-MX" w:eastAsia="es-MX"/>
              </w:rPr>
              <w:t>Classic</w:t>
            </w:r>
            <w:proofErr w:type="spellEnd"/>
            <w:r w:rsidRPr="00DC6395">
              <w:rPr>
                <w:rFonts w:ascii="Calibri" w:eastAsia="Times New Roman" w:hAnsi="Calibri" w:cs="Calibri"/>
                <w:color w:val="000000"/>
                <w:sz w:val="20"/>
                <w:szCs w:val="20"/>
                <w:lang w:val="es-MX" w:eastAsia="es-MX"/>
              </w:rPr>
              <w:t xml:space="preserve"> </w:t>
            </w:r>
            <w:proofErr w:type="spellStart"/>
            <w:r w:rsidRPr="00DC6395">
              <w:rPr>
                <w:rFonts w:ascii="Calibri" w:eastAsia="Times New Roman" w:hAnsi="Calibri" w:cs="Calibri"/>
                <w:color w:val="000000"/>
                <w:sz w:val="20"/>
                <w:szCs w:val="20"/>
                <w:lang w:val="es-MX" w:eastAsia="es-MX"/>
              </w:rPr>
              <w:t>Cruise</w:t>
            </w:r>
            <w:proofErr w:type="spellEnd"/>
          </w:p>
        </w:tc>
      </w:tr>
      <w:tr w:rsidR="00DC6395" w:rsidRPr="00DC6395" w:rsidTr="00DC6395">
        <w:trPr>
          <w:trHeight w:val="300"/>
        </w:trPr>
        <w:tc>
          <w:tcPr>
            <w:tcW w:w="1116" w:type="dxa"/>
            <w:vMerge/>
            <w:tcBorders>
              <w:top w:val="single" w:sz="8" w:space="0" w:color="auto"/>
              <w:left w:val="single" w:sz="8" w:space="0" w:color="auto"/>
              <w:bottom w:val="single" w:sz="8" w:space="0" w:color="000000"/>
              <w:right w:val="single" w:sz="8" w:space="0" w:color="auto"/>
            </w:tcBorders>
            <w:vAlign w:val="center"/>
            <w:hideMark/>
          </w:tcPr>
          <w:p w:rsidR="00DC6395" w:rsidRPr="00DC6395" w:rsidRDefault="00DC6395" w:rsidP="00DC6395">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DC6395" w:rsidRPr="00DC6395" w:rsidRDefault="00DC6395" w:rsidP="00DC6395">
            <w:pPr>
              <w:rPr>
                <w:rFonts w:ascii="Calibri" w:eastAsia="Times New Roman" w:hAnsi="Calibri" w:cs="Calibri"/>
                <w:color w:val="000000"/>
                <w:sz w:val="20"/>
                <w:szCs w:val="20"/>
                <w:lang w:val="es-MX" w:eastAsia="es-MX"/>
              </w:rPr>
            </w:pPr>
            <w:proofErr w:type="spellStart"/>
            <w:r w:rsidRPr="00DC6395">
              <w:rPr>
                <w:rFonts w:ascii="Calibri" w:eastAsia="Times New Roman" w:hAnsi="Calibri" w:cs="Calibri"/>
                <w:color w:val="000000"/>
                <w:sz w:val="20"/>
                <w:szCs w:val="20"/>
                <w:lang w:val="es-MX" w:eastAsia="es-MX"/>
              </w:rPr>
              <w:t>Hoi</w:t>
            </w:r>
            <w:proofErr w:type="spellEnd"/>
            <w:r w:rsidRPr="00DC6395">
              <w:rPr>
                <w:rFonts w:ascii="Calibri" w:eastAsia="Times New Roman" w:hAnsi="Calibri" w:cs="Calibri"/>
                <w:color w:val="000000"/>
                <w:sz w:val="20"/>
                <w:szCs w:val="20"/>
                <w:lang w:val="es-MX" w:eastAsia="es-MX"/>
              </w:rPr>
              <w:t xml:space="preserve"> </w:t>
            </w:r>
            <w:proofErr w:type="spellStart"/>
            <w:r w:rsidRPr="00DC6395">
              <w:rPr>
                <w:rFonts w:ascii="Calibri" w:eastAsia="Times New Roman" w:hAnsi="Calibri" w:cs="Calibri"/>
                <w:color w:val="000000"/>
                <w:sz w:val="20"/>
                <w:szCs w:val="20"/>
                <w:lang w:val="es-MX" w:eastAsia="es-MX"/>
              </w:rPr>
              <w:t>An</w:t>
            </w:r>
            <w:proofErr w:type="spellEnd"/>
          </w:p>
        </w:tc>
        <w:tc>
          <w:tcPr>
            <w:tcW w:w="2537" w:type="dxa"/>
            <w:tcBorders>
              <w:top w:val="nil"/>
              <w:left w:val="nil"/>
              <w:bottom w:val="nil"/>
              <w:right w:val="single" w:sz="8" w:space="0" w:color="auto"/>
            </w:tcBorders>
            <w:shd w:val="clear" w:color="auto" w:fill="auto"/>
            <w:noWrap/>
            <w:vAlign w:val="bottom"/>
            <w:hideMark/>
          </w:tcPr>
          <w:p w:rsidR="00DC6395" w:rsidRPr="00DC6395" w:rsidRDefault="00DC6395" w:rsidP="00DC6395">
            <w:pPr>
              <w:rPr>
                <w:rFonts w:ascii="Calibri" w:eastAsia="Times New Roman" w:hAnsi="Calibri" w:cs="Calibri"/>
                <w:color w:val="000000"/>
                <w:sz w:val="20"/>
                <w:szCs w:val="20"/>
                <w:lang w:val="es-MX" w:eastAsia="es-MX"/>
              </w:rPr>
            </w:pPr>
            <w:proofErr w:type="spellStart"/>
            <w:r w:rsidRPr="00DC6395">
              <w:rPr>
                <w:rFonts w:ascii="Calibri" w:eastAsia="Times New Roman" w:hAnsi="Calibri" w:cs="Calibri"/>
                <w:color w:val="000000"/>
                <w:sz w:val="20"/>
                <w:szCs w:val="20"/>
                <w:lang w:val="es-MX" w:eastAsia="es-MX"/>
              </w:rPr>
              <w:t>Emm</w:t>
            </w:r>
            <w:proofErr w:type="spellEnd"/>
            <w:r w:rsidRPr="00DC6395">
              <w:rPr>
                <w:rFonts w:ascii="Calibri" w:eastAsia="Times New Roman" w:hAnsi="Calibri" w:cs="Calibri"/>
                <w:color w:val="000000"/>
                <w:sz w:val="20"/>
                <w:szCs w:val="20"/>
                <w:lang w:val="es-MX" w:eastAsia="es-MX"/>
              </w:rPr>
              <w:t xml:space="preserve"> </w:t>
            </w:r>
            <w:proofErr w:type="spellStart"/>
            <w:r w:rsidRPr="00DC6395">
              <w:rPr>
                <w:rFonts w:ascii="Calibri" w:eastAsia="Times New Roman" w:hAnsi="Calibri" w:cs="Calibri"/>
                <w:color w:val="000000"/>
                <w:sz w:val="20"/>
                <w:szCs w:val="20"/>
                <w:lang w:val="es-MX" w:eastAsia="es-MX"/>
              </w:rPr>
              <w:t>Hoi</w:t>
            </w:r>
            <w:proofErr w:type="spellEnd"/>
            <w:r w:rsidRPr="00DC6395">
              <w:rPr>
                <w:rFonts w:ascii="Calibri" w:eastAsia="Times New Roman" w:hAnsi="Calibri" w:cs="Calibri"/>
                <w:color w:val="000000"/>
                <w:sz w:val="20"/>
                <w:szCs w:val="20"/>
                <w:lang w:val="es-MX" w:eastAsia="es-MX"/>
              </w:rPr>
              <w:t xml:space="preserve"> </w:t>
            </w:r>
            <w:proofErr w:type="spellStart"/>
            <w:r w:rsidRPr="00DC6395">
              <w:rPr>
                <w:rFonts w:ascii="Calibri" w:eastAsia="Times New Roman" w:hAnsi="Calibri" w:cs="Calibri"/>
                <w:color w:val="000000"/>
                <w:sz w:val="20"/>
                <w:szCs w:val="20"/>
                <w:lang w:val="es-MX" w:eastAsia="es-MX"/>
              </w:rPr>
              <w:t>An</w:t>
            </w:r>
            <w:proofErr w:type="spellEnd"/>
          </w:p>
        </w:tc>
      </w:tr>
      <w:tr w:rsidR="00DC6395" w:rsidRPr="00DC6395" w:rsidTr="00DC6395">
        <w:trPr>
          <w:trHeight w:val="315"/>
        </w:trPr>
        <w:tc>
          <w:tcPr>
            <w:tcW w:w="1116" w:type="dxa"/>
            <w:vMerge/>
            <w:tcBorders>
              <w:top w:val="single" w:sz="8" w:space="0" w:color="auto"/>
              <w:left w:val="single" w:sz="8" w:space="0" w:color="auto"/>
              <w:bottom w:val="single" w:sz="8" w:space="0" w:color="000000"/>
              <w:right w:val="single" w:sz="8" w:space="0" w:color="auto"/>
            </w:tcBorders>
            <w:vAlign w:val="center"/>
            <w:hideMark/>
          </w:tcPr>
          <w:p w:rsidR="00DC6395" w:rsidRPr="00DC6395" w:rsidRDefault="00DC6395" w:rsidP="00DC6395">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DC6395" w:rsidRPr="00DC6395" w:rsidRDefault="00DC6395" w:rsidP="00DC6395">
            <w:pPr>
              <w:rPr>
                <w:rFonts w:ascii="Calibri" w:eastAsia="Times New Roman" w:hAnsi="Calibri" w:cs="Calibri"/>
                <w:color w:val="000000"/>
                <w:sz w:val="20"/>
                <w:szCs w:val="20"/>
                <w:lang w:val="es-MX" w:eastAsia="es-MX"/>
              </w:rPr>
            </w:pPr>
            <w:proofErr w:type="spellStart"/>
            <w:r w:rsidRPr="00DC6395">
              <w:rPr>
                <w:rFonts w:ascii="Calibri" w:eastAsia="Times New Roman" w:hAnsi="Calibri" w:cs="Calibri"/>
                <w:color w:val="000000"/>
                <w:sz w:val="20"/>
                <w:szCs w:val="20"/>
                <w:lang w:val="es-MX" w:eastAsia="es-MX"/>
              </w:rPr>
              <w:t>Hue</w:t>
            </w:r>
            <w:proofErr w:type="spellEnd"/>
          </w:p>
        </w:tc>
        <w:tc>
          <w:tcPr>
            <w:tcW w:w="2537" w:type="dxa"/>
            <w:tcBorders>
              <w:top w:val="nil"/>
              <w:left w:val="nil"/>
              <w:bottom w:val="nil"/>
              <w:right w:val="single" w:sz="8" w:space="0" w:color="auto"/>
            </w:tcBorders>
            <w:shd w:val="clear" w:color="auto" w:fill="auto"/>
            <w:noWrap/>
            <w:vAlign w:val="bottom"/>
            <w:hideMark/>
          </w:tcPr>
          <w:p w:rsidR="00DC6395" w:rsidRPr="00DC6395" w:rsidRDefault="00DC6395" w:rsidP="00DC6395">
            <w:pPr>
              <w:rPr>
                <w:rFonts w:ascii="Calibri" w:eastAsia="Times New Roman" w:hAnsi="Calibri" w:cs="Calibri"/>
                <w:color w:val="000000"/>
                <w:sz w:val="20"/>
                <w:szCs w:val="20"/>
                <w:lang w:val="es-MX" w:eastAsia="es-MX"/>
              </w:rPr>
            </w:pPr>
            <w:proofErr w:type="spellStart"/>
            <w:r w:rsidRPr="00DC6395">
              <w:rPr>
                <w:rFonts w:ascii="Calibri" w:eastAsia="Times New Roman" w:hAnsi="Calibri" w:cs="Calibri"/>
                <w:color w:val="000000"/>
                <w:sz w:val="20"/>
                <w:szCs w:val="20"/>
                <w:lang w:val="es-MX" w:eastAsia="es-MX"/>
              </w:rPr>
              <w:t>Emm</w:t>
            </w:r>
            <w:proofErr w:type="spellEnd"/>
            <w:r w:rsidRPr="00DC6395">
              <w:rPr>
                <w:rFonts w:ascii="Calibri" w:eastAsia="Times New Roman" w:hAnsi="Calibri" w:cs="Calibri"/>
                <w:color w:val="000000"/>
                <w:sz w:val="20"/>
                <w:szCs w:val="20"/>
                <w:lang w:val="es-MX" w:eastAsia="es-MX"/>
              </w:rPr>
              <w:t xml:space="preserve"> </w:t>
            </w:r>
            <w:proofErr w:type="spellStart"/>
            <w:r w:rsidRPr="00DC6395">
              <w:rPr>
                <w:rFonts w:ascii="Calibri" w:eastAsia="Times New Roman" w:hAnsi="Calibri" w:cs="Calibri"/>
                <w:color w:val="000000"/>
                <w:sz w:val="20"/>
                <w:szCs w:val="20"/>
                <w:lang w:val="es-MX" w:eastAsia="es-MX"/>
              </w:rPr>
              <w:t>Hue</w:t>
            </w:r>
            <w:proofErr w:type="spellEnd"/>
          </w:p>
        </w:tc>
      </w:tr>
      <w:tr w:rsidR="00DC6395" w:rsidRPr="00DC6395" w:rsidTr="00DC6395">
        <w:trPr>
          <w:trHeight w:val="330"/>
        </w:trPr>
        <w:tc>
          <w:tcPr>
            <w:tcW w:w="1116" w:type="dxa"/>
            <w:vMerge/>
            <w:tcBorders>
              <w:top w:val="single" w:sz="8" w:space="0" w:color="auto"/>
              <w:left w:val="single" w:sz="8" w:space="0" w:color="auto"/>
              <w:bottom w:val="single" w:sz="8" w:space="0" w:color="000000"/>
              <w:right w:val="single" w:sz="8" w:space="0" w:color="auto"/>
            </w:tcBorders>
            <w:vAlign w:val="center"/>
            <w:hideMark/>
          </w:tcPr>
          <w:p w:rsidR="00DC6395" w:rsidRPr="00DC6395" w:rsidRDefault="00DC6395" w:rsidP="00DC6395">
            <w:pPr>
              <w:rPr>
                <w:rFonts w:ascii="Calibri" w:eastAsia="Times New Roman" w:hAnsi="Calibri" w:cs="Calibri"/>
                <w:b/>
                <w:bCs/>
                <w:sz w:val="20"/>
                <w:szCs w:val="20"/>
                <w:lang w:val="es-MX" w:eastAsia="es-MX"/>
              </w:rPr>
            </w:pPr>
          </w:p>
        </w:tc>
        <w:tc>
          <w:tcPr>
            <w:tcW w:w="1327" w:type="dxa"/>
            <w:tcBorders>
              <w:top w:val="nil"/>
              <w:left w:val="nil"/>
              <w:bottom w:val="single" w:sz="8" w:space="0" w:color="auto"/>
              <w:right w:val="single" w:sz="8" w:space="0" w:color="auto"/>
            </w:tcBorders>
            <w:shd w:val="clear" w:color="auto" w:fill="auto"/>
            <w:noWrap/>
            <w:vAlign w:val="bottom"/>
            <w:hideMark/>
          </w:tcPr>
          <w:p w:rsidR="00DC6395" w:rsidRPr="00DC6395" w:rsidRDefault="00DC6395" w:rsidP="00DC6395">
            <w:pPr>
              <w:rPr>
                <w:rFonts w:ascii="Calibri" w:eastAsia="Times New Roman" w:hAnsi="Calibri" w:cs="Calibri"/>
                <w:color w:val="000000"/>
                <w:sz w:val="20"/>
                <w:szCs w:val="20"/>
                <w:lang w:val="es-MX" w:eastAsia="es-MX"/>
              </w:rPr>
            </w:pPr>
            <w:r w:rsidRPr="00DC6395">
              <w:rPr>
                <w:rFonts w:ascii="Calibri" w:eastAsia="Times New Roman" w:hAnsi="Calibri" w:cs="Calibri"/>
                <w:color w:val="000000"/>
                <w:sz w:val="20"/>
                <w:szCs w:val="20"/>
                <w:lang w:val="es-MX" w:eastAsia="es-MX"/>
              </w:rPr>
              <w:t>Ho Chi Minh</w:t>
            </w:r>
          </w:p>
        </w:tc>
        <w:tc>
          <w:tcPr>
            <w:tcW w:w="2537" w:type="dxa"/>
            <w:tcBorders>
              <w:top w:val="nil"/>
              <w:left w:val="nil"/>
              <w:bottom w:val="nil"/>
              <w:right w:val="single" w:sz="8" w:space="0" w:color="auto"/>
            </w:tcBorders>
            <w:shd w:val="clear" w:color="auto" w:fill="auto"/>
            <w:noWrap/>
            <w:vAlign w:val="bottom"/>
            <w:hideMark/>
          </w:tcPr>
          <w:p w:rsidR="00DC6395" w:rsidRPr="00DC6395" w:rsidRDefault="00DC6395" w:rsidP="00DC6395">
            <w:pPr>
              <w:rPr>
                <w:rFonts w:ascii="Calibri" w:eastAsia="Times New Roman" w:hAnsi="Calibri" w:cs="Calibri"/>
                <w:color w:val="000000"/>
                <w:sz w:val="20"/>
                <w:szCs w:val="20"/>
                <w:lang w:val="es-MX" w:eastAsia="es-MX"/>
              </w:rPr>
            </w:pPr>
            <w:proofErr w:type="spellStart"/>
            <w:r w:rsidRPr="00DC6395">
              <w:rPr>
                <w:rFonts w:ascii="Calibri" w:eastAsia="Times New Roman" w:hAnsi="Calibri" w:cs="Calibri"/>
                <w:color w:val="000000"/>
                <w:sz w:val="20"/>
                <w:szCs w:val="20"/>
                <w:lang w:val="es-MX" w:eastAsia="es-MX"/>
              </w:rPr>
              <w:t>The</w:t>
            </w:r>
            <w:proofErr w:type="spellEnd"/>
            <w:r w:rsidRPr="00DC6395">
              <w:rPr>
                <w:rFonts w:ascii="Calibri" w:eastAsia="Times New Roman" w:hAnsi="Calibri" w:cs="Calibri"/>
                <w:color w:val="000000"/>
                <w:sz w:val="20"/>
                <w:szCs w:val="20"/>
                <w:lang w:val="es-MX" w:eastAsia="es-MX"/>
              </w:rPr>
              <w:t xml:space="preserve"> </w:t>
            </w:r>
            <w:proofErr w:type="spellStart"/>
            <w:r w:rsidRPr="00DC6395">
              <w:rPr>
                <w:rFonts w:ascii="Calibri" w:eastAsia="Times New Roman" w:hAnsi="Calibri" w:cs="Calibri"/>
                <w:color w:val="000000"/>
                <w:sz w:val="20"/>
                <w:szCs w:val="20"/>
                <w:lang w:val="es-MX" w:eastAsia="es-MX"/>
              </w:rPr>
              <w:t>Odys</w:t>
            </w:r>
            <w:proofErr w:type="spellEnd"/>
          </w:p>
        </w:tc>
      </w:tr>
      <w:tr w:rsidR="00DC6395" w:rsidRPr="00DC6395" w:rsidTr="00DC6395">
        <w:trPr>
          <w:trHeight w:val="300"/>
        </w:trPr>
        <w:tc>
          <w:tcPr>
            <w:tcW w:w="1116" w:type="dxa"/>
            <w:vMerge w:val="restart"/>
            <w:tcBorders>
              <w:top w:val="nil"/>
              <w:left w:val="single" w:sz="8" w:space="0" w:color="auto"/>
              <w:bottom w:val="single" w:sz="8" w:space="0" w:color="000000"/>
              <w:right w:val="single" w:sz="8" w:space="0" w:color="auto"/>
            </w:tcBorders>
            <w:shd w:val="clear" w:color="FFFFCC" w:fill="FFFFFF"/>
            <w:noWrap/>
            <w:vAlign w:val="center"/>
            <w:hideMark/>
          </w:tcPr>
          <w:p w:rsidR="00DC6395" w:rsidRPr="00DC6395" w:rsidRDefault="00DC6395" w:rsidP="00DC6395">
            <w:pPr>
              <w:jc w:val="center"/>
              <w:rPr>
                <w:rFonts w:ascii="Calibri" w:eastAsia="Times New Roman" w:hAnsi="Calibri" w:cs="Calibri"/>
                <w:b/>
                <w:bCs/>
                <w:sz w:val="20"/>
                <w:szCs w:val="20"/>
                <w:lang w:val="es-MX" w:eastAsia="es-MX"/>
              </w:rPr>
            </w:pPr>
            <w:r w:rsidRPr="00DC6395">
              <w:rPr>
                <w:rFonts w:ascii="Calibri" w:eastAsia="Times New Roman" w:hAnsi="Calibri" w:cs="Calibri"/>
                <w:b/>
                <w:bCs/>
                <w:sz w:val="20"/>
                <w:szCs w:val="20"/>
                <w:lang w:val="es-MX" w:eastAsia="es-MX"/>
              </w:rPr>
              <w:t>PRIMERA</w:t>
            </w:r>
          </w:p>
        </w:tc>
        <w:tc>
          <w:tcPr>
            <w:tcW w:w="1327" w:type="dxa"/>
            <w:tcBorders>
              <w:top w:val="nil"/>
              <w:left w:val="nil"/>
              <w:bottom w:val="nil"/>
              <w:right w:val="nil"/>
            </w:tcBorders>
            <w:shd w:val="clear" w:color="auto" w:fill="auto"/>
            <w:noWrap/>
            <w:vAlign w:val="bottom"/>
            <w:hideMark/>
          </w:tcPr>
          <w:p w:rsidR="00DC6395" w:rsidRPr="00DC6395" w:rsidRDefault="00DC6395" w:rsidP="00DC6395">
            <w:pPr>
              <w:rPr>
                <w:rFonts w:ascii="Calibri" w:eastAsia="Times New Roman" w:hAnsi="Calibri" w:cs="Calibri"/>
                <w:color w:val="000000"/>
                <w:sz w:val="20"/>
                <w:szCs w:val="20"/>
                <w:lang w:val="es-MX" w:eastAsia="es-MX"/>
              </w:rPr>
            </w:pPr>
            <w:r w:rsidRPr="00DC6395">
              <w:rPr>
                <w:rFonts w:ascii="Calibri" w:eastAsia="Times New Roman" w:hAnsi="Calibri" w:cs="Calibri"/>
                <w:color w:val="000000"/>
                <w:sz w:val="20"/>
                <w:szCs w:val="20"/>
                <w:lang w:val="es-MX" w:eastAsia="es-MX"/>
              </w:rPr>
              <w:t>Hanoi</w:t>
            </w:r>
          </w:p>
        </w:tc>
        <w:tc>
          <w:tcPr>
            <w:tcW w:w="2537" w:type="dxa"/>
            <w:tcBorders>
              <w:top w:val="single" w:sz="8" w:space="0" w:color="auto"/>
              <w:left w:val="single" w:sz="8" w:space="0" w:color="auto"/>
              <w:bottom w:val="nil"/>
              <w:right w:val="single" w:sz="8" w:space="0" w:color="auto"/>
            </w:tcBorders>
            <w:shd w:val="clear" w:color="auto" w:fill="auto"/>
            <w:noWrap/>
            <w:vAlign w:val="bottom"/>
            <w:hideMark/>
          </w:tcPr>
          <w:p w:rsidR="00DC6395" w:rsidRPr="00DC6395" w:rsidRDefault="00DC6395" w:rsidP="00DC6395">
            <w:pPr>
              <w:rPr>
                <w:rFonts w:ascii="Calibri" w:eastAsia="Times New Roman" w:hAnsi="Calibri" w:cs="Calibri"/>
                <w:color w:val="000000"/>
                <w:sz w:val="20"/>
                <w:szCs w:val="20"/>
                <w:lang w:val="es-MX" w:eastAsia="es-MX"/>
              </w:rPr>
            </w:pPr>
            <w:proofErr w:type="spellStart"/>
            <w:r w:rsidRPr="00DC6395">
              <w:rPr>
                <w:rFonts w:ascii="Calibri" w:eastAsia="Times New Roman" w:hAnsi="Calibri" w:cs="Calibri"/>
                <w:color w:val="000000"/>
                <w:sz w:val="20"/>
                <w:szCs w:val="20"/>
                <w:lang w:val="es-MX" w:eastAsia="es-MX"/>
              </w:rPr>
              <w:t>The</w:t>
            </w:r>
            <w:proofErr w:type="spellEnd"/>
            <w:r w:rsidRPr="00DC6395">
              <w:rPr>
                <w:rFonts w:ascii="Calibri" w:eastAsia="Times New Roman" w:hAnsi="Calibri" w:cs="Calibri"/>
                <w:color w:val="000000"/>
                <w:sz w:val="20"/>
                <w:szCs w:val="20"/>
                <w:lang w:val="es-MX" w:eastAsia="es-MX"/>
              </w:rPr>
              <w:t xml:space="preserve"> Ann</w:t>
            </w:r>
          </w:p>
        </w:tc>
      </w:tr>
      <w:tr w:rsidR="00DC6395" w:rsidRPr="00DC6395" w:rsidTr="00DC6395">
        <w:trPr>
          <w:trHeight w:val="300"/>
        </w:trPr>
        <w:tc>
          <w:tcPr>
            <w:tcW w:w="1116" w:type="dxa"/>
            <w:vMerge/>
            <w:tcBorders>
              <w:top w:val="nil"/>
              <w:left w:val="single" w:sz="8" w:space="0" w:color="auto"/>
              <w:bottom w:val="single" w:sz="8" w:space="0" w:color="000000"/>
              <w:right w:val="single" w:sz="8" w:space="0" w:color="auto"/>
            </w:tcBorders>
            <w:vAlign w:val="center"/>
            <w:hideMark/>
          </w:tcPr>
          <w:p w:rsidR="00DC6395" w:rsidRPr="00DC6395" w:rsidRDefault="00DC6395" w:rsidP="00DC6395">
            <w:pPr>
              <w:rPr>
                <w:rFonts w:ascii="Calibri" w:eastAsia="Times New Roman" w:hAnsi="Calibri" w:cs="Calibri"/>
                <w:b/>
                <w:bCs/>
                <w:sz w:val="20"/>
                <w:szCs w:val="20"/>
                <w:lang w:val="es-MX" w:eastAsia="es-MX"/>
              </w:rPr>
            </w:pPr>
          </w:p>
        </w:tc>
        <w:tc>
          <w:tcPr>
            <w:tcW w:w="1327" w:type="dxa"/>
            <w:tcBorders>
              <w:top w:val="nil"/>
              <w:left w:val="nil"/>
              <w:bottom w:val="nil"/>
              <w:right w:val="nil"/>
            </w:tcBorders>
            <w:shd w:val="clear" w:color="auto" w:fill="auto"/>
            <w:noWrap/>
            <w:vAlign w:val="bottom"/>
            <w:hideMark/>
          </w:tcPr>
          <w:p w:rsidR="00DC6395" w:rsidRPr="00DC6395" w:rsidRDefault="00DC6395" w:rsidP="00DC6395">
            <w:pPr>
              <w:rPr>
                <w:rFonts w:ascii="Calibri" w:eastAsia="Times New Roman" w:hAnsi="Calibri" w:cs="Calibri"/>
                <w:color w:val="000000"/>
                <w:sz w:val="20"/>
                <w:szCs w:val="20"/>
                <w:lang w:val="es-MX" w:eastAsia="es-MX"/>
              </w:rPr>
            </w:pPr>
            <w:r w:rsidRPr="00DC6395">
              <w:rPr>
                <w:rFonts w:ascii="Calibri" w:eastAsia="Times New Roman" w:hAnsi="Calibri" w:cs="Calibri"/>
                <w:color w:val="000000"/>
                <w:sz w:val="20"/>
                <w:szCs w:val="20"/>
                <w:lang w:val="es-MX" w:eastAsia="es-MX"/>
              </w:rPr>
              <w:t>Ha Long</w:t>
            </w:r>
          </w:p>
        </w:tc>
        <w:tc>
          <w:tcPr>
            <w:tcW w:w="2537" w:type="dxa"/>
            <w:tcBorders>
              <w:top w:val="nil"/>
              <w:left w:val="single" w:sz="8" w:space="0" w:color="auto"/>
              <w:bottom w:val="nil"/>
              <w:right w:val="single" w:sz="8" w:space="0" w:color="auto"/>
            </w:tcBorders>
            <w:shd w:val="clear" w:color="auto" w:fill="auto"/>
            <w:noWrap/>
            <w:vAlign w:val="bottom"/>
            <w:hideMark/>
          </w:tcPr>
          <w:p w:rsidR="00DC6395" w:rsidRPr="00DC6395" w:rsidRDefault="00DC6395" w:rsidP="00DC6395">
            <w:pPr>
              <w:rPr>
                <w:rFonts w:ascii="Calibri" w:eastAsia="Times New Roman" w:hAnsi="Calibri" w:cs="Calibri"/>
                <w:color w:val="000000"/>
                <w:sz w:val="20"/>
                <w:szCs w:val="20"/>
                <w:lang w:val="es-MX" w:eastAsia="es-MX"/>
              </w:rPr>
            </w:pPr>
            <w:proofErr w:type="spellStart"/>
            <w:r w:rsidRPr="00DC6395">
              <w:rPr>
                <w:rFonts w:ascii="Calibri" w:eastAsia="Times New Roman" w:hAnsi="Calibri" w:cs="Calibri"/>
                <w:color w:val="000000"/>
                <w:sz w:val="20"/>
                <w:szCs w:val="20"/>
                <w:lang w:val="es-MX" w:eastAsia="es-MX"/>
              </w:rPr>
              <w:t>Bhaya</w:t>
            </w:r>
            <w:proofErr w:type="spellEnd"/>
            <w:r w:rsidRPr="00DC6395">
              <w:rPr>
                <w:rFonts w:ascii="Calibri" w:eastAsia="Times New Roman" w:hAnsi="Calibri" w:cs="Calibri"/>
                <w:color w:val="000000"/>
                <w:sz w:val="20"/>
                <w:szCs w:val="20"/>
                <w:lang w:val="es-MX" w:eastAsia="es-MX"/>
              </w:rPr>
              <w:t xml:space="preserve"> </w:t>
            </w:r>
            <w:proofErr w:type="spellStart"/>
            <w:r w:rsidRPr="00DC6395">
              <w:rPr>
                <w:rFonts w:ascii="Calibri" w:eastAsia="Times New Roman" w:hAnsi="Calibri" w:cs="Calibri"/>
                <w:color w:val="000000"/>
                <w:sz w:val="20"/>
                <w:szCs w:val="20"/>
                <w:lang w:val="es-MX" w:eastAsia="es-MX"/>
              </w:rPr>
              <w:t>Classic</w:t>
            </w:r>
            <w:proofErr w:type="spellEnd"/>
            <w:r w:rsidRPr="00DC6395">
              <w:rPr>
                <w:rFonts w:ascii="Calibri" w:eastAsia="Times New Roman" w:hAnsi="Calibri" w:cs="Calibri"/>
                <w:color w:val="000000"/>
                <w:sz w:val="20"/>
                <w:szCs w:val="20"/>
                <w:lang w:val="es-MX" w:eastAsia="es-MX"/>
              </w:rPr>
              <w:t xml:space="preserve"> </w:t>
            </w:r>
            <w:proofErr w:type="spellStart"/>
            <w:r w:rsidRPr="00DC6395">
              <w:rPr>
                <w:rFonts w:ascii="Calibri" w:eastAsia="Times New Roman" w:hAnsi="Calibri" w:cs="Calibri"/>
                <w:color w:val="000000"/>
                <w:sz w:val="20"/>
                <w:szCs w:val="20"/>
                <w:lang w:val="es-MX" w:eastAsia="es-MX"/>
              </w:rPr>
              <w:t>Cruise</w:t>
            </w:r>
            <w:proofErr w:type="spellEnd"/>
          </w:p>
        </w:tc>
      </w:tr>
      <w:tr w:rsidR="00DC6395" w:rsidRPr="00DC6395" w:rsidTr="00DC6395">
        <w:trPr>
          <w:trHeight w:val="300"/>
        </w:trPr>
        <w:tc>
          <w:tcPr>
            <w:tcW w:w="1116" w:type="dxa"/>
            <w:vMerge/>
            <w:tcBorders>
              <w:top w:val="nil"/>
              <w:left w:val="single" w:sz="8" w:space="0" w:color="auto"/>
              <w:bottom w:val="single" w:sz="8" w:space="0" w:color="000000"/>
              <w:right w:val="single" w:sz="8" w:space="0" w:color="auto"/>
            </w:tcBorders>
            <w:vAlign w:val="center"/>
            <w:hideMark/>
          </w:tcPr>
          <w:p w:rsidR="00DC6395" w:rsidRPr="00DC6395" w:rsidRDefault="00DC6395" w:rsidP="00DC6395">
            <w:pPr>
              <w:rPr>
                <w:rFonts w:ascii="Calibri" w:eastAsia="Times New Roman" w:hAnsi="Calibri" w:cs="Calibri"/>
                <w:b/>
                <w:bCs/>
                <w:sz w:val="20"/>
                <w:szCs w:val="20"/>
                <w:lang w:val="es-MX" w:eastAsia="es-MX"/>
              </w:rPr>
            </w:pPr>
          </w:p>
        </w:tc>
        <w:tc>
          <w:tcPr>
            <w:tcW w:w="1327" w:type="dxa"/>
            <w:tcBorders>
              <w:top w:val="nil"/>
              <w:left w:val="nil"/>
              <w:bottom w:val="nil"/>
              <w:right w:val="nil"/>
            </w:tcBorders>
            <w:shd w:val="clear" w:color="auto" w:fill="auto"/>
            <w:noWrap/>
            <w:vAlign w:val="bottom"/>
            <w:hideMark/>
          </w:tcPr>
          <w:p w:rsidR="00DC6395" w:rsidRPr="00DC6395" w:rsidRDefault="00DC6395" w:rsidP="00DC6395">
            <w:pPr>
              <w:rPr>
                <w:rFonts w:ascii="Calibri" w:eastAsia="Times New Roman" w:hAnsi="Calibri" w:cs="Calibri"/>
                <w:color w:val="000000"/>
                <w:sz w:val="20"/>
                <w:szCs w:val="20"/>
                <w:lang w:val="es-MX" w:eastAsia="es-MX"/>
              </w:rPr>
            </w:pPr>
            <w:proofErr w:type="spellStart"/>
            <w:r w:rsidRPr="00DC6395">
              <w:rPr>
                <w:rFonts w:ascii="Calibri" w:eastAsia="Times New Roman" w:hAnsi="Calibri" w:cs="Calibri"/>
                <w:color w:val="000000"/>
                <w:sz w:val="20"/>
                <w:szCs w:val="20"/>
                <w:lang w:val="es-MX" w:eastAsia="es-MX"/>
              </w:rPr>
              <w:t>Hoi</w:t>
            </w:r>
            <w:proofErr w:type="spellEnd"/>
            <w:r w:rsidRPr="00DC6395">
              <w:rPr>
                <w:rFonts w:ascii="Calibri" w:eastAsia="Times New Roman" w:hAnsi="Calibri" w:cs="Calibri"/>
                <w:color w:val="000000"/>
                <w:sz w:val="20"/>
                <w:szCs w:val="20"/>
                <w:lang w:val="es-MX" w:eastAsia="es-MX"/>
              </w:rPr>
              <w:t xml:space="preserve"> </w:t>
            </w:r>
            <w:proofErr w:type="spellStart"/>
            <w:r w:rsidRPr="00DC6395">
              <w:rPr>
                <w:rFonts w:ascii="Calibri" w:eastAsia="Times New Roman" w:hAnsi="Calibri" w:cs="Calibri"/>
                <w:color w:val="000000"/>
                <w:sz w:val="20"/>
                <w:szCs w:val="20"/>
                <w:lang w:val="es-MX" w:eastAsia="es-MX"/>
              </w:rPr>
              <w:t>An</w:t>
            </w:r>
            <w:proofErr w:type="spellEnd"/>
          </w:p>
        </w:tc>
        <w:tc>
          <w:tcPr>
            <w:tcW w:w="2537" w:type="dxa"/>
            <w:tcBorders>
              <w:top w:val="nil"/>
              <w:left w:val="single" w:sz="8" w:space="0" w:color="auto"/>
              <w:bottom w:val="nil"/>
              <w:right w:val="single" w:sz="8" w:space="0" w:color="auto"/>
            </w:tcBorders>
            <w:shd w:val="clear" w:color="auto" w:fill="auto"/>
            <w:noWrap/>
            <w:vAlign w:val="bottom"/>
            <w:hideMark/>
          </w:tcPr>
          <w:p w:rsidR="00DC6395" w:rsidRPr="00DC6395" w:rsidRDefault="00DC6395" w:rsidP="00DC6395">
            <w:pPr>
              <w:rPr>
                <w:rFonts w:ascii="Calibri" w:eastAsia="Times New Roman" w:hAnsi="Calibri" w:cs="Calibri"/>
                <w:color w:val="000000"/>
                <w:sz w:val="20"/>
                <w:szCs w:val="20"/>
                <w:lang w:val="es-MX" w:eastAsia="es-MX"/>
              </w:rPr>
            </w:pPr>
            <w:proofErr w:type="spellStart"/>
            <w:r w:rsidRPr="00DC6395">
              <w:rPr>
                <w:rFonts w:ascii="Calibri" w:eastAsia="Times New Roman" w:hAnsi="Calibri" w:cs="Calibri"/>
                <w:color w:val="000000"/>
                <w:sz w:val="20"/>
                <w:szCs w:val="20"/>
                <w:lang w:val="es-MX" w:eastAsia="es-MX"/>
              </w:rPr>
              <w:t>Hoi</w:t>
            </w:r>
            <w:proofErr w:type="spellEnd"/>
            <w:r w:rsidRPr="00DC6395">
              <w:rPr>
                <w:rFonts w:ascii="Calibri" w:eastAsia="Times New Roman" w:hAnsi="Calibri" w:cs="Calibri"/>
                <w:color w:val="000000"/>
                <w:sz w:val="20"/>
                <w:szCs w:val="20"/>
                <w:lang w:val="es-MX" w:eastAsia="es-MX"/>
              </w:rPr>
              <w:t xml:space="preserve"> </w:t>
            </w:r>
            <w:proofErr w:type="spellStart"/>
            <w:r w:rsidRPr="00DC6395">
              <w:rPr>
                <w:rFonts w:ascii="Calibri" w:eastAsia="Times New Roman" w:hAnsi="Calibri" w:cs="Calibri"/>
                <w:color w:val="000000"/>
                <w:sz w:val="20"/>
                <w:szCs w:val="20"/>
                <w:lang w:val="es-MX" w:eastAsia="es-MX"/>
              </w:rPr>
              <w:t>An</w:t>
            </w:r>
            <w:proofErr w:type="spellEnd"/>
            <w:r w:rsidRPr="00DC6395">
              <w:rPr>
                <w:rFonts w:ascii="Calibri" w:eastAsia="Times New Roman" w:hAnsi="Calibri" w:cs="Calibri"/>
                <w:color w:val="000000"/>
                <w:sz w:val="20"/>
                <w:szCs w:val="20"/>
                <w:lang w:val="es-MX" w:eastAsia="es-MX"/>
              </w:rPr>
              <w:t xml:space="preserve"> central Boutique</w:t>
            </w:r>
          </w:p>
        </w:tc>
      </w:tr>
      <w:tr w:rsidR="00DC6395" w:rsidRPr="00DC6395" w:rsidTr="00DC6395">
        <w:trPr>
          <w:trHeight w:val="300"/>
        </w:trPr>
        <w:tc>
          <w:tcPr>
            <w:tcW w:w="1116" w:type="dxa"/>
            <w:vMerge/>
            <w:tcBorders>
              <w:top w:val="nil"/>
              <w:left w:val="single" w:sz="8" w:space="0" w:color="auto"/>
              <w:bottom w:val="single" w:sz="8" w:space="0" w:color="000000"/>
              <w:right w:val="single" w:sz="8" w:space="0" w:color="auto"/>
            </w:tcBorders>
            <w:vAlign w:val="center"/>
            <w:hideMark/>
          </w:tcPr>
          <w:p w:rsidR="00DC6395" w:rsidRPr="00DC6395" w:rsidRDefault="00DC6395" w:rsidP="00DC6395">
            <w:pPr>
              <w:rPr>
                <w:rFonts w:ascii="Calibri" w:eastAsia="Times New Roman" w:hAnsi="Calibri" w:cs="Calibri"/>
                <w:b/>
                <w:bCs/>
                <w:sz w:val="20"/>
                <w:szCs w:val="20"/>
                <w:lang w:val="es-MX" w:eastAsia="es-MX"/>
              </w:rPr>
            </w:pPr>
          </w:p>
        </w:tc>
        <w:tc>
          <w:tcPr>
            <w:tcW w:w="1327" w:type="dxa"/>
            <w:tcBorders>
              <w:top w:val="nil"/>
              <w:left w:val="nil"/>
              <w:bottom w:val="nil"/>
              <w:right w:val="nil"/>
            </w:tcBorders>
            <w:shd w:val="clear" w:color="auto" w:fill="auto"/>
            <w:noWrap/>
            <w:vAlign w:val="bottom"/>
            <w:hideMark/>
          </w:tcPr>
          <w:p w:rsidR="00DC6395" w:rsidRPr="00DC6395" w:rsidRDefault="00DC6395" w:rsidP="00DC6395">
            <w:pPr>
              <w:rPr>
                <w:rFonts w:ascii="Calibri" w:eastAsia="Times New Roman" w:hAnsi="Calibri" w:cs="Calibri"/>
                <w:color w:val="000000"/>
                <w:sz w:val="20"/>
                <w:szCs w:val="20"/>
                <w:lang w:val="es-MX" w:eastAsia="es-MX"/>
              </w:rPr>
            </w:pPr>
            <w:proofErr w:type="spellStart"/>
            <w:r w:rsidRPr="00DC6395">
              <w:rPr>
                <w:rFonts w:ascii="Calibri" w:eastAsia="Times New Roman" w:hAnsi="Calibri" w:cs="Calibri"/>
                <w:color w:val="000000"/>
                <w:sz w:val="20"/>
                <w:szCs w:val="20"/>
                <w:lang w:val="es-MX" w:eastAsia="es-MX"/>
              </w:rPr>
              <w:t>Hue</w:t>
            </w:r>
            <w:proofErr w:type="spellEnd"/>
          </w:p>
        </w:tc>
        <w:tc>
          <w:tcPr>
            <w:tcW w:w="2537" w:type="dxa"/>
            <w:tcBorders>
              <w:top w:val="nil"/>
              <w:left w:val="single" w:sz="8" w:space="0" w:color="auto"/>
              <w:bottom w:val="nil"/>
              <w:right w:val="single" w:sz="8" w:space="0" w:color="auto"/>
            </w:tcBorders>
            <w:shd w:val="clear" w:color="auto" w:fill="auto"/>
            <w:noWrap/>
            <w:vAlign w:val="center"/>
            <w:hideMark/>
          </w:tcPr>
          <w:p w:rsidR="00DC6395" w:rsidRPr="00DC6395" w:rsidRDefault="00DC6395" w:rsidP="00DC6395">
            <w:pPr>
              <w:rPr>
                <w:rFonts w:ascii="Calibri" w:eastAsia="Times New Roman" w:hAnsi="Calibri" w:cs="Calibri"/>
                <w:sz w:val="20"/>
                <w:szCs w:val="20"/>
                <w:lang w:val="es-MX" w:eastAsia="es-MX"/>
              </w:rPr>
            </w:pPr>
            <w:r w:rsidRPr="00DC6395">
              <w:rPr>
                <w:rFonts w:ascii="Calibri" w:eastAsia="Times New Roman" w:hAnsi="Calibri" w:cs="Calibri"/>
                <w:sz w:val="20"/>
                <w:szCs w:val="20"/>
                <w:lang w:val="es-MX" w:eastAsia="es-MX"/>
              </w:rPr>
              <w:t xml:space="preserve">Romance </w:t>
            </w:r>
            <w:proofErr w:type="spellStart"/>
            <w:r w:rsidRPr="00DC6395">
              <w:rPr>
                <w:rFonts w:ascii="Calibri" w:eastAsia="Times New Roman" w:hAnsi="Calibri" w:cs="Calibri"/>
                <w:sz w:val="20"/>
                <w:szCs w:val="20"/>
                <w:lang w:val="es-MX" w:eastAsia="es-MX"/>
              </w:rPr>
              <w:t>Hue</w:t>
            </w:r>
            <w:proofErr w:type="spellEnd"/>
          </w:p>
        </w:tc>
      </w:tr>
      <w:tr w:rsidR="00DC6395" w:rsidRPr="00DC6395" w:rsidTr="00DC6395">
        <w:trPr>
          <w:trHeight w:val="315"/>
        </w:trPr>
        <w:tc>
          <w:tcPr>
            <w:tcW w:w="1116" w:type="dxa"/>
            <w:vMerge/>
            <w:tcBorders>
              <w:top w:val="nil"/>
              <w:left w:val="single" w:sz="8" w:space="0" w:color="auto"/>
              <w:bottom w:val="single" w:sz="8" w:space="0" w:color="000000"/>
              <w:right w:val="single" w:sz="8" w:space="0" w:color="auto"/>
            </w:tcBorders>
            <w:vAlign w:val="center"/>
            <w:hideMark/>
          </w:tcPr>
          <w:p w:rsidR="00DC6395" w:rsidRPr="00DC6395" w:rsidRDefault="00DC6395" w:rsidP="00DC6395">
            <w:pPr>
              <w:rPr>
                <w:rFonts w:ascii="Calibri" w:eastAsia="Times New Roman" w:hAnsi="Calibri" w:cs="Calibri"/>
                <w:b/>
                <w:bCs/>
                <w:sz w:val="20"/>
                <w:szCs w:val="20"/>
                <w:lang w:val="es-MX" w:eastAsia="es-MX"/>
              </w:rPr>
            </w:pPr>
          </w:p>
        </w:tc>
        <w:tc>
          <w:tcPr>
            <w:tcW w:w="1327" w:type="dxa"/>
            <w:tcBorders>
              <w:top w:val="nil"/>
              <w:left w:val="nil"/>
              <w:bottom w:val="nil"/>
              <w:right w:val="nil"/>
            </w:tcBorders>
            <w:shd w:val="clear" w:color="auto" w:fill="auto"/>
            <w:noWrap/>
            <w:vAlign w:val="bottom"/>
            <w:hideMark/>
          </w:tcPr>
          <w:p w:rsidR="00DC6395" w:rsidRPr="00DC6395" w:rsidRDefault="00DC6395" w:rsidP="00DC6395">
            <w:pPr>
              <w:rPr>
                <w:rFonts w:ascii="Calibri" w:eastAsia="Times New Roman" w:hAnsi="Calibri" w:cs="Calibri"/>
                <w:color w:val="000000"/>
                <w:sz w:val="20"/>
                <w:szCs w:val="20"/>
                <w:lang w:val="es-MX" w:eastAsia="es-MX"/>
              </w:rPr>
            </w:pPr>
            <w:r w:rsidRPr="00DC6395">
              <w:rPr>
                <w:rFonts w:ascii="Calibri" w:eastAsia="Times New Roman" w:hAnsi="Calibri" w:cs="Calibri"/>
                <w:color w:val="000000"/>
                <w:sz w:val="20"/>
                <w:szCs w:val="20"/>
                <w:lang w:val="es-MX" w:eastAsia="es-MX"/>
              </w:rPr>
              <w:t>Ho Chi Minh</w:t>
            </w:r>
          </w:p>
        </w:tc>
        <w:tc>
          <w:tcPr>
            <w:tcW w:w="2537" w:type="dxa"/>
            <w:tcBorders>
              <w:top w:val="nil"/>
              <w:left w:val="single" w:sz="8" w:space="0" w:color="auto"/>
              <w:bottom w:val="single" w:sz="8" w:space="0" w:color="auto"/>
              <w:right w:val="single" w:sz="8" w:space="0" w:color="auto"/>
            </w:tcBorders>
            <w:shd w:val="clear" w:color="auto" w:fill="auto"/>
            <w:noWrap/>
            <w:vAlign w:val="bottom"/>
            <w:hideMark/>
          </w:tcPr>
          <w:p w:rsidR="00DC6395" w:rsidRPr="00DC6395" w:rsidRDefault="00DC6395" w:rsidP="00DC6395">
            <w:pPr>
              <w:rPr>
                <w:rFonts w:ascii="Calibri" w:eastAsia="Times New Roman" w:hAnsi="Calibri" w:cs="Calibri"/>
                <w:color w:val="000000"/>
                <w:sz w:val="20"/>
                <w:szCs w:val="20"/>
                <w:lang w:val="es-MX" w:eastAsia="es-MX"/>
              </w:rPr>
            </w:pPr>
            <w:proofErr w:type="spellStart"/>
            <w:r w:rsidRPr="00DC6395">
              <w:rPr>
                <w:rFonts w:ascii="Calibri" w:eastAsia="Times New Roman" w:hAnsi="Calibri" w:cs="Calibri"/>
                <w:color w:val="000000"/>
                <w:sz w:val="20"/>
                <w:szCs w:val="20"/>
                <w:lang w:val="es-MX" w:eastAsia="es-MX"/>
              </w:rPr>
              <w:t>Saigon</w:t>
            </w:r>
            <w:proofErr w:type="spellEnd"/>
            <w:r w:rsidRPr="00DC6395">
              <w:rPr>
                <w:rFonts w:ascii="Calibri" w:eastAsia="Times New Roman" w:hAnsi="Calibri" w:cs="Calibri"/>
                <w:color w:val="000000"/>
                <w:sz w:val="20"/>
                <w:szCs w:val="20"/>
                <w:lang w:val="es-MX" w:eastAsia="es-MX"/>
              </w:rPr>
              <w:t xml:space="preserve"> Prince</w:t>
            </w:r>
          </w:p>
        </w:tc>
      </w:tr>
      <w:tr w:rsidR="00DC6395" w:rsidRPr="00DC6395" w:rsidTr="00DC6395">
        <w:trPr>
          <w:trHeight w:val="300"/>
        </w:trPr>
        <w:tc>
          <w:tcPr>
            <w:tcW w:w="1116" w:type="dxa"/>
            <w:vMerge w:val="restart"/>
            <w:tcBorders>
              <w:top w:val="nil"/>
              <w:left w:val="single" w:sz="8" w:space="0" w:color="auto"/>
              <w:bottom w:val="single" w:sz="8" w:space="0" w:color="000000"/>
              <w:right w:val="single" w:sz="8" w:space="0" w:color="auto"/>
            </w:tcBorders>
            <w:shd w:val="clear" w:color="FFFFCC" w:fill="FFFFFF"/>
            <w:noWrap/>
            <w:vAlign w:val="center"/>
            <w:hideMark/>
          </w:tcPr>
          <w:p w:rsidR="00DC6395" w:rsidRPr="00DC6395" w:rsidRDefault="00DC6395" w:rsidP="00DC6395">
            <w:pPr>
              <w:jc w:val="center"/>
              <w:rPr>
                <w:rFonts w:ascii="Calibri" w:eastAsia="Times New Roman" w:hAnsi="Calibri" w:cs="Calibri"/>
                <w:b/>
                <w:bCs/>
                <w:sz w:val="20"/>
                <w:szCs w:val="20"/>
                <w:lang w:val="es-MX" w:eastAsia="es-MX"/>
              </w:rPr>
            </w:pPr>
            <w:r w:rsidRPr="00DC6395">
              <w:rPr>
                <w:rFonts w:ascii="Calibri" w:eastAsia="Times New Roman" w:hAnsi="Calibri" w:cs="Calibri"/>
                <w:b/>
                <w:bCs/>
                <w:sz w:val="20"/>
                <w:szCs w:val="20"/>
                <w:lang w:val="es-MX" w:eastAsia="es-MX"/>
              </w:rPr>
              <w:t>SUPERIOR</w:t>
            </w:r>
          </w:p>
        </w:tc>
        <w:tc>
          <w:tcPr>
            <w:tcW w:w="1327" w:type="dxa"/>
            <w:tcBorders>
              <w:top w:val="single" w:sz="8" w:space="0" w:color="auto"/>
              <w:left w:val="nil"/>
              <w:bottom w:val="nil"/>
              <w:right w:val="single" w:sz="8" w:space="0" w:color="auto"/>
            </w:tcBorders>
            <w:shd w:val="clear" w:color="auto" w:fill="auto"/>
            <w:noWrap/>
            <w:vAlign w:val="bottom"/>
            <w:hideMark/>
          </w:tcPr>
          <w:p w:rsidR="00DC6395" w:rsidRPr="00DC6395" w:rsidRDefault="00DC6395" w:rsidP="00DC6395">
            <w:pPr>
              <w:rPr>
                <w:rFonts w:ascii="Calibri" w:eastAsia="Times New Roman" w:hAnsi="Calibri" w:cs="Calibri"/>
                <w:color w:val="000000"/>
                <w:sz w:val="20"/>
                <w:szCs w:val="20"/>
                <w:lang w:val="es-MX" w:eastAsia="es-MX"/>
              </w:rPr>
            </w:pPr>
            <w:r w:rsidRPr="00DC6395">
              <w:rPr>
                <w:rFonts w:ascii="Calibri" w:eastAsia="Times New Roman" w:hAnsi="Calibri" w:cs="Calibri"/>
                <w:color w:val="000000"/>
                <w:sz w:val="20"/>
                <w:szCs w:val="20"/>
                <w:lang w:val="es-MX" w:eastAsia="es-MX"/>
              </w:rPr>
              <w:t>Hanoi</w:t>
            </w:r>
          </w:p>
        </w:tc>
        <w:tc>
          <w:tcPr>
            <w:tcW w:w="2537" w:type="dxa"/>
            <w:tcBorders>
              <w:top w:val="nil"/>
              <w:left w:val="nil"/>
              <w:bottom w:val="nil"/>
              <w:right w:val="single" w:sz="8" w:space="0" w:color="auto"/>
            </w:tcBorders>
            <w:shd w:val="clear" w:color="auto" w:fill="auto"/>
            <w:noWrap/>
            <w:vAlign w:val="bottom"/>
            <w:hideMark/>
          </w:tcPr>
          <w:p w:rsidR="00DC6395" w:rsidRPr="00DC6395" w:rsidRDefault="00DC6395" w:rsidP="00DC6395">
            <w:pPr>
              <w:rPr>
                <w:rFonts w:ascii="Calibri" w:eastAsia="Times New Roman" w:hAnsi="Calibri" w:cs="Calibri"/>
                <w:color w:val="000000"/>
                <w:sz w:val="20"/>
                <w:szCs w:val="20"/>
                <w:lang w:val="es-MX" w:eastAsia="es-MX"/>
              </w:rPr>
            </w:pPr>
            <w:r w:rsidRPr="00DC6395">
              <w:rPr>
                <w:rFonts w:ascii="Calibri" w:eastAsia="Times New Roman" w:hAnsi="Calibri" w:cs="Calibri"/>
                <w:color w:val="000000"/>
                <w:sz w:val="20"/>
                <w:szCs w:val="20"/>
                <w:lang w:val="es-MX" w:eastAsia="es-MX"/>
              </w:rPr>
              <w:t xml:space="preserve">Pan </w:t>
            </w:r>
            <w:proofErr w:type="spellStart"/>
            <w:r w:rsidRPr="00DC6395">
              <w:rPr>
                <w:rFonts w:ascii="Calibri" w:eastAsia="Times New Roman" w:hAnsi="Calibri" w:cs="Calibri"/>
                <w:color w:val="000000"/>
                <w:sz w:val="20"/>
                <w:szCs w:val="20"/>
                <w:lang w:val="es-MX" w:eastAsia="es-MX"/>
              </w:rPr>
              <w:t>Pacific</w:t>
            </w:r>
            <w:proofErr w:type="spellEnd"/>
            <w:r w:rsidRPr="00DC6395">
              <w:rPr>
                <w:rFonts w:ascii="Calibri" w:eastAsia="Times New Roman" w:hAnsi="Calibri" w:cs="Calibri"/>
                <w:color w:val="000000"/>
                <w:sz w:val="20"/>
                <w:szCs w:val="20"/>
                <w:lang w:val="es-MX" w:eastAsia="es-MX"/>
              </w:rPr>
              <w:t xml:space="preserve"> </w:t>
            </w:r>
            <w:proofErr w:type="spellStart"/>
            <w:r w:rsidRPr="00DC6395">
              <w:rPr>
                <w:rFonts w:ascii="Calibri" w:eastAsia="Times New Roman" w:hAnsi="Calibri" w:cs="Calibri"/>
                <w:color w:val="000000"/>
                <w:sz w:val="20"/>
                <w:szCs w:val="20"/>
                <w:lang w:val="es-MX" w:eastAsia="es-MX"/>
              </w:rPr>
              <w:t>Hanoi</w:t>
            </w:r>
            <w:proofErr w:type="spellEnd"/>
          </w:p>
        </w:tc>
      </w:tr>
      <w:tr w:rsidR="00DC6395" w:rsidRPr="00DC6395" w:rsidTr="00DC6395">
        <w:trPr>
          <w:trHeight w:val="300"/>
        </w:trPr>
        <w:tc>
          <w:tcPr>
            <w:tcW w:w="1116" w:type="dxa"/>
            <w:vMerge/>
            <w:tcBorders>
              <w:top w:val="nil"/>
              <w:left w:val="single" w:sz="8" w:space="0" w:color="auto"/>
              <w:bottom w:val="single" w:sz="8" w:space="0" w:color="000000"/>
              <w:right w:val="single" w:sz="8" w:space="0" w:color="auto"/>
            </w:tcBorders>
            <w:vAlign w:val="center"/>
            <w:hideMark/>
          </w:tcPr>
          <w:p w:rsidR="00DC6395" w:rsidRPr="00DC6395" w:rsidRDefault="00DC6395" w:rsidP="00DC6395">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DC6395" w:rsidRPr="00DC6395" w:rsidRDefault="00DC6395" w:rsidP="00DC6395">
            <w:pPr>
              <w:rPr>
                <w:rFonts w:ascii="Calibri" w:eastAsia="Times New Roman" w:hAnsi="Calibri" w:cs="Calibri"/>
                <w:color w:val="000000"/>
                <w:sz w:val="20"/>
                <w:szCs w:val="20"/>
                <w:lang w:val="es-MX" w:eastAsia="es-MX"/>
              </w:rPr>
            </w:pPr>
            <w:r w:rsidRPr="00DC6395">
              <w:rPr>
                <w:rFonts w:ascii="Calibri" w:eastAsia="Times New Roman" w:hAnsi="Calibri" w:cs="Calibri"/>
                <w:color w:val="000000"/>
                <w:sz w:val="20"/>
                <w:szCs w:val="20"/>
                <w:lang w:val="es-MX" w:eastAsia="es-MX"/>
              </w:rPr>
              <w:t>Ha Long</w:t>
            </w:r>
          </w:p>
        </w:tc>
        <w:tc>
          <w:tcPr>
            <w:tcW w:w="2537" w:type="dxa"/>
            <w:tcBorders>
              <w:top w:val="nil"/>
              <w:left w:val="nil"/>
              <w:bottom w:val="nil"/>
              <w:right w:val="single" w:sz="8" w:space="0" w:color="auto"/>
            </w:tcBorders>
            <w:shd w:val="clear" w:color="auto" w:fill="auto"/>
            <w:noWrap/>
            <w:vAlign w:val="bottom"/>
            <w:hideMark/>
          </w:tcPr>
          <w:p w:rsidR="00DC6395" w:rsidRPr="00DC6395" w:rsidRDefault="00DC6395" w:rsidP="00DC6395">
            <w:pPr>
              <w:rPr>
                <w:rFonts w:ascii="Calibri" w:eastAsia="Times New Roman" w:hAnsi="Calibri" w:cs="Calibri"/>
                <w:color w:val="000000"/>
                <w:sz w:val="20"/>
                <w:szCs w:val="20"/>
                <w:lang w:val="es-MX" w:eastAsia="es-MX"/>
              </w:rPr>
            </w:pPr>
            <w:r w:rsidRPr="00DC6395">
              <w:rPr>
                <w:rFonts w:ascii="Calibri" w:eastAsia="Times New Roman" w:hAnsi="Calibri" w:cs="Calibri"/>
                <w:color w:val="000000"/>
                <w:sz w:val="20"/>
                <w:szCs w:val="20"/>
                <w:lang w:val="es-MX" w:eastAsia="es-MX"/>
              </w:rPr>
              <w:t xml:space="preserve">Au Co </w:t>
            </w:r>
            <w:proofErr w:type="spellStart"/>
            <w:r w:rsidRPr="00DC6395">
              <w:rPr>
                <w:rFonts w:ascii="Calibri" w:eastAsia="Times New Roman" w:hAnsi="Calibri" w:cs="Calibri"/>
                <w:color w:val="000000"/>
                <w:sz w:val="20"/>
                <w:szCs w:val="20"/>
                <w:lang w:val="es-MX" w:eastAsia="es-MX"/>
              </w:rPr>
              <w:t>Cruise</w:t>
            </w:r>
            <w:proofErr w:type="spellEnd"/>
          </w:p>
        </w:tc>
      </w:tr>
      <w:tr w:rsidR="00DC6395" w:rsidRPr="00DC6395" w:rsidTr="00DC6395">
        <w:trPr>
          <w:trHeight w:val="300"/>
        </w:trPr>
        <w:tc>
          <w:tcPr>
            <w:tcW w:w="1116" w:type="dxa"/>
            <w:vMerge/>
            <w:tcBorders>
              <w:top w:val="nil"/>
              <w:left w:val="single" w:sz="8" w:space="0" w:color="auto"/>
              <w:bottom w:val="single" w:sz="8" w:space="0" w:color="000000"/>
              <w:right w:val="single" w:sz="8" w:space="0" w:color="auto"/>
            </w:tcBorders>
            <w:vAlign w:val="center"/>
            <w:hideMark/>
          </w:tcPr>
          <w:p w:rsidR="00DC6395" w:rsidRPr="00DC6395" w:rsidRDefault="00DC6395" w:rsidP="00DC6395">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DC6395" w:rsidRPr="00DC6395" w:rsidRDefault="00DC6395" w:rsidP="00DC6395">
            <w:pPr>
              <w:rPr>
                <w:rFonts w:ascii="Calibri" w:eastAsia="Times New Roman" w:hAnsi="Calibri" w:cs="Calibri"/>
                <w:color w:val="000000"/>
                <w:sz w:val="20"/>
                <w:szCs w:val="20"/>
                <w:lang w:val="es-MX" w:eastAsia="es-MX"/>
              </w:rPr>
            </w:pPr>
            <w:proofErr w:type="spellStart"/>
            <w:r w:rsidRPr="00DC6395">
              <w:rPr>
                <w:rFonts w:ascii="Calibri" w:eastAsia="Times New Roman" w:hAnsi="Calibri" w:cs="Calibri"/>
                <w:color w:val="000000"/>
                <w:sz w:val="20"/>
                <w:szCs w:val="20"/>
                <w:lang w:val="es-MX" w:eastAsia="es-MX"/>
              </w:rPr>
              <w:t>Hoi</w:t>
            </w:r>
            <w:proofErr w:type="spellEnd"/>
            <w:r w:rsidRPr="00DC6395">
              <w:rPr>
                <w:rFonts w:ascii="Calibri" w:eastAsia="Times New Roman" w:hAnsi="Calibri" w:cs="Calibri"/>
                <w:color w:val="000000"/>
                <w:sz w:val="20"/>
                <w:szCs w:val="20"/>
                <w:lang w:val="es-MX" w:eastAsia="es-MX"/>
              </w:rPr>
              <w:t xml:space="preserve"> </w:t>
            </w:r>
            <w:proofErr w:type="spellStart"/>
            <w:r w:rsidRPr="00DC6395">
              <w:rPr>
                <w:rFonts w:ascii="Calibri" w:eastAsia="Times New Roman" w:hAnsi="Calibri" w:cs="Calibri"/>
                <w:color w:val="000000"/>
                <w:sz w:val="20"/>
                <w:szCs w:val="20"/>
                <w:lang w:val="es-MX" w:eastAsia="es-MX"/>
              </w:rPr>
              <w:t>An</w:t>
            </w:r>
            <w:proofErr w:type="spellEnd"/>
          </w:p>
        </w:tc>
        <w:tc>
          <w:tcPr>
            <w:tcW w:w="2537" w:type="dxa"/>
            <w:tcBorders>
              <w:top w:val="nil"/>
              <w:left w:val="nil"/>
              <w:bottom w:val="nil"/>
              <w:right w:val="single" w:sz="8" w:space="0" w:color="auto"/>
            </w:tcBorders>
            <w:shd w:val="clear" w:color="auto" w:fill="auto"/>
            <w:noWrap/>
            <w:vAlign w:val="bottom"/>
            <w:hideMark/>
          </w:tcPr>
          <w:p w:rsidR="00DC6395" w:rsidRPr="00DC6395" w:rsidRDefault="00DC6395" w:rsidP="00DC6395">
            <w:pPr>
              <w:rPr>
                <w:rFonts w:ascii="Calibri" w:eastAsia="Times New Roman" w:hAnsi="Calibri" w:cs="Calibri"/>
                <w:color w:val="000000"/>
                <w:sz w:val="20"/>
                <w:szCs w:val="20"/>
                <w:lang w:val="es-MX" w:eastAsia="es-MX"/>
              </w:rPr>
            </w:pPr>
            <w:r w:rsidRPr="00DC6395">
              <w:rPr>
                <w:rFonts w:ascii="Calibri" w:eastAsia="Times New Roman" w:hAnsi="Calibri" w:cs="Calibri"/>
                <w:color w:val="000000"/>
                <w:sz w:val="20"/>
                <w:szCs w:val="20"/>
                <w:lang w:val="es-MX" w:eastAsia="es-MX"/>
              </w:rPr>
              <w:t xml:space="preserve">Little </w:t>
            </w:r>
            <w:proofErr w:type="spellStart"/>
            <w:r w:rsidRPr="00DC6395">
              <w:rPr>
                <w:rFonts w:ascii="Calibri" w:eastAsia="Times New Roman" w:hAnsi="Calibri" w:cs="Calibri"/>
                <w:color w:val="000000"/>
                <w:sz w:val="20"/>
                <w:szCs w:val="20"/>
                <w:lang w:val="es-MX" w:eastAsia="es-MX"/>
              </w:rPr>
              <w:t>Hoi</w:t>
            </w:r>
            <w:proofErr w:type="spellEnd"/>
            <w:r w:rsidRPr="00DC6395">
              <w:rPr>
                <w:rFonts w:ascii="Calibri" w:eastAsia="Times New Roman" w:hAnsi="Calibri" w:cs="Calibri"/>
                <w:color w:val="000000"/>
                <w:sz w:val="20"/>
                <w:szCs w:val="20"/>
                <w:lang w:val="es-MX" w:eastAsia="es-MX"/>
              </w:rPr>
              <w:t xml:space="preserve"> </w:t>
            </w:r>
            <w:proofErr w:type="spellStart"/>
            <w:r w:rsidRPr="00DC6395">
              <w:rPr>
                <w:rFonts w:ascii="Calibri" w:eastAsia="Times New Roman" w:hAnsi="Calibri" w:cs="Calibri"/>
                <w:color w:val="000000"/>
                <w:sz w:val="20"/>
                <w:szCs w:val="20"/>
                <w:lang w:val="es-MX" w:eastAsia="es-MX"/>
              </w:rPr>
              <w:t>An</w:t>
            </w:r>
            <w:proofErr w:type="spellEnd"/>
          </w:p>
        </w:tc>
      </w:tr>
      <w:tr w:rsidR="00DC6395" w:rsidRPr="00DC6395" w:rsidTr="00DC6395">
        <w:trPr>
          <w:trHeight w:val="315"/>
        </w:trPr>
        <w:tc>
          <w:tcPr>
            <w:tcW w:w="1116" w:type="dxa"/>
            <w:vMerge/>
            <w:tcBorders>
              <w:top w:val="nil"/>
              <w:left w:val="single" w:sz="8" w:space="0" w:color="auto"/>
              <w:bottom w:val="single" w:sz="8" w:space="0" w:color="000000"/>
              <w:right w:val="single" w:sz="8" w:space="0" w:color="auto"/>
            </w:tcBorders>
            <w:vAlign w:val="center"/>
            <w:hideMark/>
          </w:tcPr>
          <w:p w:rsidR="00DC6395" w:rsidRPr="00DC6395" w:rsidRDefault="00DC6395" w:rsidP="00DC6395">
            <w:pPr>
              <w:rPr>
                <w:rFonts w:ascii="Calibri" w:eastAsia="Times New Roman" w:hAnsi="Calibri" w:cs="Calibri"/>
                <w:b/>
                <w:bCs/>
                <w:sz w:val="20"/>
                <w:szCs w:val="20"/>
                <w:lang w:val="es-MX" w:eastAsia="es-MX"/>
              </w:rPr>
            </w:pPr>
          </w:p>
        </w:tc>
        <w:tc>
          <w:tcPr>
            <w:tcW w:w="1327" w:type="dxa"/>
            <w:tcBorders>
              <w:top w:val="nil"/>
              <w:left w:val="nil"/>
              <w:bottom w:val="nil"/>
              <w:right w:val="single" w:sz="8" w:space="0" w:color="auto"/>
            </w:tcBorders>
            <w:shd w:val="clear" w:color="auto" w:fill="auto"/>
            <w:noWrap/>
            <w:vAlign w:val="bottom"/>
            <w:hideMark/>
          </w:tcPr>
          <w:p w:rsidR="00DC6395" w:rsidRPr="00DC6395" w:rsidRDefault="00DC6395" w:rsidP="00DC6395">
            <w:pPr>
              <w:rPr>
                <w:rFonts w:ascii="Calibri" w:eastAsia="Times New Roman" w:hAnsi="Calibri" w:cs="Calibri"/>
                <w:color w:val="000000"/>
                <w:sz w:val="20"/>
                <w:szCs w:val="20"/>
                <w:lang w:val="es-MX" w:eastAsia="es-MX"/>
              </w:rPr>
            </w:pPr>
            <w:proofErr w:type="spellStart"/>
            <w:r w:rsidRPr="00DC6395">
              <w:rPr>
                <w:rFonts w:ascii="Calibri" w:eastAsia="Times New Roman" w:hAnsi="Calibri" w:cs="Calibri"/>
                <w:color w:val="000000"/>
                <w:sz w:val="20"/>
                <w:szCs w:val="20"/>
                <w:lang w:val="es-MX" w:eastAsia="es-MX"/>
              </w:rPr>
              <w:t>Hue</w:t>
            </w:r>
            <w:proofErr w:type="spellEnd"/>
          </w:p>
        </w:tc>
        <w:tc>
          <w:tcPr>
            <w:tcW w:w="2537" w:type="dxa"/>
            <w:tcBorders>
              <w:top w:val="nil"/>
              <w:left w:val="nil"/>
              <w:bottom w:val="nil"/>
              <w:right w:val="single" w:sz="8" w:space="0" w:color="auto"/>
            </w:tcBorders>
            <w:shd w:val="clear" w:color="auto" w:fill="auto"/>
            <w:noWrap/>
            <w:vAlign w:val="bottom"/>
            <w:hideMark/>
          </w:tcPr>
          <w:p w:rsidR="00DC6395" w:rsidRPr="00DC6395" w:rsidRDefault="00DC6395" w:rsidP="00DC6395">
            <w:pPr>
              <w:rPr>
                <w:rFonts w:ascii="Calibri" w:eastAsia="Times New Roman" w:hAnsi="Calibri" w:cs="Calibri"/>
                <w:color w:val="000000"/>
                <w:sz w:val="20"/>
                <w:szCs w:val="20"/>
                <w:lang w:val="es-MX" w:eastAsia="es-MX"/>
              </w:rPr>
            </w:pPr>
            <w:proofErr w:type="spellStart"/>
            <w:r w:rsidRPr="00DC6395">
              <w:rPr>
                <w:rFonts w:ascii="Calibri" w:eastAsia="Times New Roman" w:hAnsi="Calibri" w:cs="Calibri"/>
                <w:color w:val="000000"/>
                <w:sz w:val="20"/>
                <w:szCs w:val="20"/>
                <w:lang w:val="es-MX" w:eastAsia="es-MX"/>
              </w:rPr>
              <w:t>Pilgrimage</w:t>
            </w:r>
            <w:proofErr w:type="spellEnd"/>
            <w:r w:rsidRPr="00DC6395">
              <w:rPr>
                <w:rFonts w:ascii="Calibri" w:eastAsia="Times New Roman" w:hAnsi="Calibri" w:cs="Calibri"/>
                <w:color w:val="000000"/>
                <w:sz w:val="20"/>
                <w:szCs w:val="20"/>
                <w:lang w:val="es-MX" w:eastAsia="es-MX"/>
              </w:rPr>
              <w:t xml:space="preserve"> </w:t>
            </w:r>
            <w:proofErr w:type="spellStart"/>
            <w:r w:rsidRPr="00DC6395">
              <w:rPr>
                <w:rFonts w:ascii="Calibri" w:eastAsia="Times New Roman" w:hAnsi="Calibri" w:cs="Calibri"/>
                <w:color w:val="000000"/>
                <w:sz w:val="20"/>
                <w:szCs w:val="20"/>
                <w:lang w:val="es-MX" w:eastAsia="es-MX"/>
              </w:rPr>
              <w:t>Village</w:t>
            </w:r>
            <w:proofErr w:type="spellEnd"/>
          </w:p>
        </w:tc>
      </w:tr>
      <w:tr w:rsidR="00DC6395" w:rsidRPr="00DC6395" w:rsidTr="00DC6395">
        <w:trPr>
          <w:trHeight w:val="315"/>
        </w:trPr>
        <w:tc>
          <w:tcPr>
            <w:tcW w:w="1116" w:type="dxa"/>
            <w:vMerge/>
            <w:tcBorders>
              <w:top w:val="nil"/>
              <w:left w:val="single" w:sz="8" w:space="0" w:color="auto"/>
              <w:bottom w:val="single" w:sz="8" w:space="0" w:color="000000"/>
              <w:right w:val="single" w:sz="8" w:space="0" w:color="auto"/>
            </w:tcBorders>
            <w:vAlign w:val="center"/>
            <w:hideMark/>
          </w:tcPr>
          <w:p w:rsidR="00DC6395" w:rsidRPr="00DC6395" w:rsidRDefault="00DC6395" w:rsidP="00DC6395">
            <w:pPr>
              <w:rPr>
                <w:rFonts w:ascii="Calibri" w:eastAsia="Times New Roman" w:hAnsi="Calibri" w:cs="Calibri"/>
                <w:b/>
                <w:bCs/>
                <w:sz w:val="20"/>
                <w:szCs w:val="20"/>
                <w:lang w:val="es-MX" w:eastAsia="es-MX"/>
              </w:rPr>
            </w:pPr>
          </w:p>
        </w:tc>
        <w:tc>
          <w:tcPr>
            <w:tcW w:w="1327" w:type="dxa"/>
            <w:tcBorders>
              <w:top w:val="nil"/>
              <w:left w:val="nil"/>
              <w:bottom w:val="single" w:sz="8" w:space="0" w:color="auto"/>
              <w:right w:val="single" w:sz="8" w:space="0" w:color="auto"/>
            </w:tcBorders>
            <w:shd w:val="clear" w:color="auto" w:fill="auto"/>
            <w:noWrap/>
            <w:vAlign w:val="bottom"/>
            <w:hideMark/>
          </w:tcPr>
          <w:p w:rsidR="00DC6395" w:rsidRPr="00DC6395" w:rsidRDefault="00DC6395" w:rsidP="00DC6395">
            <w:pPr>
              <w:rPr>
                <w:rFonts w:ascii="Calibri" w:eastAsia="Times New Roman" w:hAnsi="Calibri" w:cs="Calibri"/>
                <w:color w:val="000000"/>
                <w:sz w:val="20"/>
                <w:szCs w:val="20"/>
                <w:lang w:val="es-MX" w:eastAsia="es-MX"/>
              </w:rPr>
            </w:pPr>
            <w:r w:rsidRPr="00DC6395">
              <w:rPr>
                <w:rFonts w:ascii="Calibri" w:eastAsia="Times New Roman" w:hAnsi="Calibri" w:cs="Calibri"/>
                <w:color w:val="000000"/>
                <w:sz w:val="20"/>
                <w:szCs w:val="20"/>
                <w:lang w:val="es-MX" w:eastAsia="es-MX"/>
              </w:rPr>
              <w:t>Ho Chi Minh</w:t>
            </w:r>
          </w:p>
        </w:tc>
        <w:tc>
          <w:tcPr>
            <w:tcW w:w="2537" w:type="dxa"/>
            <w:tcBorders>
              <w:top w:val="nil"/>
              <w:left w:val="nil"/>
              <w:bottom w:val="single" w:sz="8" w:space="0" w:color="auto"/>
              <w:right w:val="single" w:sz="8" w:space="0" w:color="auto"/>
            </w:tcBorders>
            <w:shd w:val="clear" w:color="auto" w:fill="auto"/>
            <w:noWrap/>
            <w:vAlign w:val="bottom"/>
            <w:hideMark/>
          </w:tcPr>
          <w:p w:rsidR="00DC6395" w:rsidRPr="00DC6395" w:rsidRDefault="00DC6395" w:rsidP="00DC6395">
            <w:pPr>
              <w:rPr>
                <w:rFonts w:ascii="Calibri" w:eastAsia="Times New Roman" w:hAnsi="Calibri" w:cs="Calibri"/>
                <w:color w:val="000000"/>
                <w:sz w:val="20"/>
                <w:szCs w:val="20"/>
                <w:lang w:val="es-MX" w:eastAsia="es-MX"/>
              </w:rPr>
            </w:pPr>
            <w:proofErr w:type="spellStart"/>
            <w:r w:rsidRPr="00DC6395">
              <w:rPr>
                <w:rFonts w:ascii="Calibri" w:eastAsia="Times New Roman" w:hAnsi="Calibri" w:cs="Calibri"/>
                <w:color w:val="000000"/>
                <w:sz w:val="20"/>
                <w:szCs w:val="20"/>
                <w:lang w:val="es-MX" w:eastAsia="es-MX"/>
              </w:rPr>
              <w:t>Sofitel</w:t>
            </w:r>
            <w:proofErr w:type="spellEnd"/>
            <w:r w:rsidRPr="00DC6395">
              <w:rPr>
                <w:rFonts w:ascii="Calibri" w:eastAsia="Times New Roman" w:hAnsi="Calibri" w:cs="Calibri"/>
                <w:color w:val="000000"/>
                <w:sz w:val="20"/>
                <w:szCs w:val="20"/>
                <w:lang w:val="es-MX" w:eastAsia="es-MX"/>
              </w:rPr>
              <w:t xml:space="preserve"> Plaza </w:t>
            </w:r>
            <w:proofErr w:type="spellStart"/>
            <w:r w:rsidRPr="00DC6395">
              <w:rPr>
                <w:rFonts w:ascii="Calibri" w:eastAsia="Times New Roman" w:hAnsi="Calibri" w:cs="Calibri"/>
                <w:color w:val="000000"/>
                <w:sz w:val="20"/>
                <w:szCs w:val="20"/>
                <w:lang w:val="es-MX" w:eastAsia="es-MX"/>
              </w:rPr>
              <w:t>Saigon</w:t>
            </w:r>
            <w:proofErr w:type="spellEnd"/>
          </w:p>
        </w:tc>
      </w:tr>
    </w:tbl>
    <w:p w:rsidR="00DC6395" w:rsidRPr="00DC6395" w:rsidRDefault="00DC6395" w:rsidP="0007510B">
      <w:pPr>
        <w:tabs>
          <w:tab w:val="left" w:pos="851"/>
        </w:tabs>
        <w:rPr>
          <w:rFonts w:eastAsia="Calibri" w:cs="Tahoma"/>
          <w:b/>
          <w:color w:val="000000" w:themeColor="text1"/>
          <w:lang w:val="es-MX"/>
        </w:rPr>
      </w:pPr>
    </w:p>
    <w:p w:rsidR="0007510B" w:rsidRPr="00B56D13" w:rsidRDefault="0007510B" w:rsidP="0007510B">
      <w:pPr>
        <w:tabs>
          <w:tab w:val="left" w:pos="851"/>
        </w:tabs>
        <w:rPr>
          <w:rFonts w:eastAsia="Calibri" w:cs="Tahoma"/>
          <w:b/>
          <w:color w:val="000000" w:themeColor="text1"/>
        </w:rPr>
      </w:pPr>
      <w:r w:rsidRPr="00B56D13">
        <w:rPr>
          <w:rFonts w:eastAsia="Calibri" w:cs="Tahoma"/>
          <w:b/>
          <w:color w:val="000000" w:themeColor="text1"/>
        </w:rPr>
        <w:t>NOTAS IMPORTANTES:</w:t>
      </w:r>
    </w:p>
    <w:p w:rsidR="0007510B" w:rsidRPr="00853391" w:rsidRDefault="0007510B" w:rsidP="0007510B">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 xml:space="preserve">Requiere visa para </w:t>
      </w:r>
      <w:r>
        <w:rPr>
          <w:rFonts w:ascii="Tahoma" w:eastAsia="Calibri" w:hAnsi="Tahoma" w:cs="Tahoma"/>
          <w:b/>
          <w:color w:val="00B050"/>
          <w:sz w:val="20"/>
          <w:lang w:val="es-MX"/>
        </w:rPr>
        <w:t>Vietnam</w:t>
      </w:r>
    </w:p>
    <w:p w:rsidR="0007510B" w:rsidRPr="00FC19E4" w:rsidRDefault="0007510B" w:rsidP="0007510B">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 xml:space="preserve">Es responsabilidad del pasajero contar con pasaporte vigente, así como visados, vacunas y requisitos necesarios para realizar su viaje. </w:t>
      </w:r>
    </w:p>
    <w:p w:rsidR="0007510B" w:rsidRPr="00FC19E4" w:rsidRDefault="0007510B" w:rsidP="0007510B">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07510B" w:rsidRPr="00FC19E4" w:rsidRDefault="0007510B" w:rsidP="0007510B">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Su ejecutivo</w:t>
      </w:r>
      <w:r>
        <w:rPr>
          <w:rStyle w:val="Textoennegrita"/>
          <w:sz w:val="20"/>
          <w:szCs w:val="20"/>
        </w:rPr>
        <w:t xml:space="preserve"> de JuliàTours</w:t>
      </w:r>
      <w:r w:rsidRPr="00FC19E4">
        <w:rPr>
          <w:rStyle w:val="Textoennegrita"/>
          <w:sz w:val="20"/>
          <w:szCs w:val="20"/>
        </w:rPr>
        <w:t xml:space="preserve"> puede informarle.  </w:t>
      </w:r>
    </w:p>
    <w:p w:rsidR="0007510B" w:rsidRPr="00FC19E4" w:rsidRDefault="0007510B" w:rsidP="0007510B">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07510B" w:rsidRPr="00FC19E4" w:rsidRDefault="0007510B" w:rsidP="0007510B">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r w:rsidRPr="00FC19E4">
        <w:rPr>
          <w:sz w:val="20"/>
          <w:szCs w:val="20"/>
        </w:rPr>
        <w:b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11:00hrs.</w:t>
      </w:r>
    </w:p>
    <w:p w:rsidR="0007510B" w:rsidRDefault="0007510B" w:rsidP="0007510B">
      <w:pPr>
        <w:pStyle w:val="Prrafodelista"/>
        <w:numPr>
          <w:ilvl w:val="0"/>
          <w:numId w:val="2"/>
        </w:numPr>
        <w:tabs>
          <w:tab w:val="left" w:pos="851"/>
        </w:tabs>
        <w:spacing w:after="0" w:line="240" w:lineRule="auto"/>
        <w:jc w:val="both"/>
        <w:rPr>
          <w:sz w:val="20"/>
          <w:szCs w:val="20"/>
        </w:rPr>
      </w:pPr>
      <w:r w:rsidRPr="00FC19E4">
        <w:rPr>
          <w:sz w:val="20"/>
          <w:szCs w:val="20"/>
        </w:rPr>
        <w:t>Los traslados están considerados en horario diurno y para un mínimo de dos personas, en horario nocturno (22hrs-06hrs) y/o viajando un solo pasajero se deberá pagar un suplemento.</w:t>
      </w:r>
    </w:p>
    <w:p w:rsidR="0007510B" w:rsidRDefault="0007510B" w:rsidP="0007510B">
      <w:pPr>
        <w:pStyle w:val="Prrafodelista"/>
        <w:numPr>
          <w:ilvl w:val="0"/>
          <w:numId w:val="2"/>
        </w:numPr>
        <w:tabs>
          <w:tab w:val="left" w:pos="851"/>
        </w:tabs>
        <w:jc w:val="both"/>
        <w:rPr>
          <w:sz w:val="20"/>
          <w:szCs w:val="20"/>
        </w:rPr>
      </w:pPr>
      <w:r w:rsidRPr="00FD327A">
        <w:rPr>
          <w:sz w:val="20"/>
          <w:szCs w:val="20"/>
        </w:rPr>
        <w:t>Consultar suplemento festivo Año Nuevo vietnamita y Año Nuevo Chino, aplicado para la reserva con fecha de viaje que vaya entre los días: (</w:t>
      </w:r>
      <w:r w:rsidR="00DC6395">
        <w:rPr>
          <w:sz w:val="20"/>
          <w:szCs w:val="20"/>
        </w:rPr>
        <w:t xml:space="preserve">06-18 Feb </w:t>
      </w:r>
      <w:r w:rsidRPr="00FD327A">
        <w:rPr>
          <w:sz w:val="20"/>
          <w:szCs w:val="20"/>
        </w:rPr>
        <w:t>202</w:t>
      </w:r>
      <w:r w:rsidR="00DC6395">
        <w:rPr>
          <w:sz w:val="20"/>
          <w:szCs w:val="20"/>
        </w:rPr>
        <w:t>4</w:t>
      </w:r>
      <w:r w:rsidRPr="00FD327A">
        <w:rPr>
          <w:sz w:val="20"/>
          <w:szCs w:val="20"/>
        </w:rPr>
        <w:t xml:space="preserve">).y para los días que coincidan con las fiestas nacionales de Vietnam 30 Abr, 01 </w:t>
      </w:r>
      <w:proofErr w:type="spellStart"/>
      <w:r w:rsidRPr="00FD327A">
        <w:rPr>
          <w:sz w:val="20"/>
          <w:szCs w:val="20"/>
        </w:rPr>
        <w:t>May</w:t>
      </w:r>
      <w:proofErr w:type="spellEnd"/>
      <w:r w:rsidRPr="00FD327A">
        <w:rPr>
          <w:sz w:val="20"/>
          <w:szCs w:val="20"/>
        </w:rPr>
        <w:t xml:space="preserve">, 02 </w:t>
      </w:r>
      <w:proofErr w:type="spellStart"/>
      <w:r w:rsidRPr="00FD327A">
        <w:rPr>
          <w:sz w:val="20"/>
          <w:szCs w:val="20"/>
        </w:rPr>
        <w:t>Sep</w:t>
      </w:r>
      <w:proofErr w:type="spellEnd"/>
      <w:r w:rsidRPr="00FD327A">
        <w:rPr>
          <w:sz w:val="20"/>
          <w:szCs w:val="20"/>
        </w:rPr>
        <w:t xml:space="preserve"> 202</w:t>
      </w:r>
      <w:r w:rsidR="00DC6395">
        <w:rPr>
          <w:sz w:val="20"/>
          <w:szCs w:val="20"/>
        </w:rPr>
        <w:t>4</w:t>
      </w:r>
    </w:p>
    <w:p w:rsidR="0007510B" w:rsidRPr="00FD327A" w:rsidRDefault="0007510B" w:rsidP="0007510B">
      <w:pPr>
        <w:pStyle w:val="Prrafodelista"/>
        <w:numPr>
          <w:ilvl w:val="0"/>
          <w:numId w:val="2"/>
        </w:numPr>
        <w:jc w:val="both"/>
        <w:rPr>
          <w:sz w:val="20"/>
          <w:szCs w:val="20"/>
        </w:rPr>
      </w:pPr>
      <w:r w:rsidRPr="00FD327A">
        <w:rPr>
          <w:sz w:val="20"/>
          <w:szCs w:val="20"/>
        </w:rPr>
        <w:t>En Vietnam hay dos días festivos nacionales, 30 de abril y 2 de septiembre, en los cuales es posible que el acceso a algunas calles no esté permitido o que lugares donde normalmente se realizan las visitas estén cerrados.</w:t>
      </w:r>
    </w:p>
    <w:p w:rsidR="0007510B" w:rsidRPr="00FD327A" w:rsidRDefault="0007510B" w:rsidP="0007510B">
      <w:pPr>
        <w:pStyle w:val="Prrafodelista"/>
        <w:numPr>
          <w:ilvl w:val="0"/>
          <w:numId w:val="2"/>
        </w:numPr>
        <w:tabs>
          <w:tab w:val="left" w:pos="851"/>
        </w:tabs>
        <w:jc w:val="both"/>
        <w:rPr>
          <w:sz w:val="20"/>
          <w:szCs w:val="20"/>
        </w:rPr>
      </w:pPr>
      <w:r w:rsidRPr="00FD327A">
        <w:rPr>
          <w:sz w:val="20"/>
          <w:szCs w:val="20"/>
        </w:rPr>
        <w:t>Visitas según itinerario con guía local de habla hispana, a excepción a bordo del junco en Ha</w:t>
      </w:r>
      <w:r>
        <w:rPr>
          <w:sz w:val="20"/>
          <w:szCs w:val="20"/>
        </w:rPr>
        <w:t xml:space="preserve"> L</w:t>
      </w:r>
      <w:r w:rsidRPr="00FD327A">
        <w:rPr>
          <w:sz w:val="20"/>
          <w:szCs w:val="20"/>
        </w:rPr>
        <w:t>ong que</w:t>
      </w:r>
      <w:r>
        <w:rPr>
          <w:sz w:val="20"/>
          <w:szCs w:val="20"/>
        </w:rPr>
        <w:t xml:space="preserve"> </w:t>
      </w:r>
      <w:r w:rsidRPr="00FD327A">
        <w:rPr>
          <w:sz w:val="20"/>
          <w:szCs w:val="20"/>
        </w:rPr>
        <w:t>no permite el acceso del guía, los pasajeros serán atendidos por la tripulación del barco en ingles</w:t>
      </w:r>
    </w:p>
    <w:p w:rsidR="0007510B" w:rsidRDefault="0007510B" w:rsidP="0007510B">
      <w:pPr>
        <w:pStyle w:val="Prrafodelista"/>
        <w:tabs>
          <w:tab w:val="left" w:pos="851"/>
        </w:tabs>
        <w:spacing w:after="0" w:line="240" w:lineRule="auto"/>
        <w:jc w:val="both"/>
        <w:rPr>
          <w:sz w:val="20"/>
          <w:szCs w:val="20"/>
        </w:rPr>
      </w:pPr>
    </w:p>
    <w:p w:rsidR="0098319F" w:rsidRPr="0007510B" w:rsidRDefault="0098319F" w:rsidP="0007510B">
      <w:pPr>
        <w:rPr>
          <w:lang w:val="es-MX"/>
        </w:rPr>
      </w:pPr>
    </w:p>
    <w:sectPr w:rsidR="0098319F" w:rsidRPr="0007510B" w:rsidSect="00A56432">
      <w:headerReference w:type="default" r:id="rId7"/>
      <w:pgSz w:w="12240" w:h="15840"/>
      <w:pgMar w:top="709" w:right="3876"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8D9" w:rsidRDefault="009208D9" w:rsidP="00A771DB">
      <w:r>
        <w:separator/>
      </w:r>
    </w:p>
  </w:endnote>
  <w:endnote w:type="continuationSeparator" w:id="0">
    <w:p w:rsidR="009208D9" w:rsidRDefault="009208D9"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8D9" w:rsidRDefault="009208D9" w:rsidP="00A771DB">
      <w:r>
        <w:separator/>
      </w:r>
    </w:p>
  </w:footnote>
  <w:footnote w:type="continuationSeparator" w:id="0">
    <w:p w:rsidR="009208D9" w:rsidRDefault="009208D9"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7B" w:rsidRDefault="002B637B">
    <w:pPr>
      <w:pStyle w:val="Encabezado"/>
    </w:pPr>
    <w:r>
      <w:rPr>
        <w:noProof/>
        <w:lang w:val="es-MX" w:eastAsia="es-MX"/>
      </w:rPr>
      <w:drawing>
        <wp:anchor distT="0" distB="0" distL="114300" distR="114300" simplePos="0" relativeHeight="251659264" behindDoc="1" locked="0" layoutInCell="1" allowOverlap="1" wp14:anchorId="5CA2BAE2" wp14:editId="21DF8796">
          <wp:simplePos x="0" y="0"/>
          <wp:positionH relativeFrom="page">
            <wp:align>left</wp:align>
          </wp:positionH>
          <wp:positionV relativeFrom="paragraph">
            <wp:posOffset>-448310</wp:posOffset>
          </wp:positionV>
          <wp:extent cx="7880106" cy="10194742"/>
          <wp:effectExtent l="0" t="0" r="698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3C1"/>
    <w:rsid w:val="0007510B"/>
    <w:rsid w:val="0007685B"/>
    <w:rsid w:val="000D0240"/>
    <w:rsid w:val="00160CD2"/>
    <w:rsid w:val="001D1C56"/>
    <w:rsid w:val="001E461D"/>
    <w:rsid w:val="001F2421"/>
    <w:rsid w:val="001F325C"/>
    <w:rsid w:val="002B637B"/>
    <w:rsid w:val="002C4028"/>
    <w:rsid w:val="002C7DEF"/>
    <w:rsid w:val="003148CE"/>
    <w:rsid w:val="0034248D"/>
    <w:rsid w:val="00356479"/>
    <w:rsid w:val="00384662"/>
    <w:rsid w:val="003B7DFF"/>
    <w:rsid w:val="00453719"/>
    <w:rsid w:val="004F37C9"/>
    <w:rsid w:val="00523A5A"/>
    <w:rsid w:val="005B1BCA"/>
    <w:rsid w:val="0063093D"/>
    <w:rsid w:val="00671821"/>
    <w:rsid w:val="006B6C37"/>
    <w:rsid w:val="006D4A8B"/>
    <w:rsid w:val="006E22AF"/>
    <w:rsid w:val="006F13E2"/>
    <w:rsid w:val="00774096"/>
    <w:rsid w:val="00785F89"/>
    <w:rsid w:val="007945AC"/>
    <w:rsid w:val="007A2D57"/>
    <w:rsid w:val="007D5791"/>
    <w:rsid w:val="00814B5A"/>
    <w:rsid w:val="0081513A"/>
    <w:rsid w:val="008951B6"/>
    <w:rsid w:val="008B5353"/>
    <w:rsid w:val="008C6647"/>
    <w:rsid w:val="009208D9"/>
    <w:rsid w:val="00924226"/>
    <w:rsid w:val="00951A01"/>
    <w:rsid w:val="00967FFE"/>
    <w:rsid w:val="0098319F"/>
    <w:rsid w:val="00993F8F"/>
    <w:rsid w:val="009B0F4C"/>
    <w:rsid w:val="009F35B4"/>
    <w:rsid w:val="00A14573"/>
    <w:rsid w:val="00A44CB5"/>
    <w:rsid w:val="00A56432"/>
    <w:rsid w:val="00A771DB"/>
    <w:rsid w:val="00AD5935"/>
    <w:rsid w:val="00AF2A6C"/>
    <w:rsid w:val="00AF7F6A"/>
    <w:rsid w:val="00B26DBA"/>
    <w:rsid w:val="00B31AA0"/>
    <w:rsid w:val="00B35AA2"/>
    <w:rsid w:val="00BA46D7"/>
    <w:rsid w:val="00BA543A"/>
    <w:rsid w:val="00BC4102"/>
    <w:rsid w:val="00BC7FA4"/>
    <w:rsid w:val="00BE0C67"/>
    <w:rsid w:val="00C121EA"/>
    <w:rsid w:val="00C17F50"/>
    <w:rsid w:val="00C418CE"/>
    <w:rsid w:val="00C41BBE"/>
    <w:rsid w:val="00D34FC8"/>
    <w:rsid w:val="00D837DD"/>
    <w:rsid w:val="00D93E49"/>
    <w:rsid w:val="00DC6395"/>
    <w:rsid w:val="00E10655"/>
    <w:rsid w:val="00E24237"/>
    <w:rsid w:val="00E32650"/>
    <w:rsid w:val="00E635F3"/>
    <w:rsid w:val="00E70098"/>
    <w:rsid w:val="00EC78EF"/>
    <w:rsid w:val="00EE5A2C"/>
    <w:rsid w:val="00F8169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A56432"/>
    <w:pPr>
      <w:spacing w:after="160" w:line="259" w:lineRule="auto"/>
      <w:ind w:left="720"/>
      <w:contextualSpacing/>
    </w:pPr>
    <w:rPr>
      <w:sz w:val="22"/>
      <w:szCs w:val="22"/>
      <w:lang w:val="es-MX"/>
    </w:rPr>
  </w:style>
  <w:style w:type="character" w:styleId="Textoennegrita">
    <w:name w:val="Strong"/>
    <w:basedOn w:val="Fuentedeprrafopredeter"/>
    <w:qFormat/>
    <w:rsid w:val="00A56432"/>
    <w:rPr>
      <w:b/>
      <w:bCs/>
    </w:rPr>
  </w:style>
  <w:style w:type="paragraph" w:customStyle="1" w:styleId="Default">
    <w:name w:val="Default"/>
    <w:rsid w:val="00A56432"/>
    <w:pPr>
      <w:autoSpaceDE w:val="0"/>
      <w:autoSpaceDN w:val="0"/>
      <w:adjustRightInd w:val="0"/>
    </w:pPr>
    <w:rPr>
      <w:rFonts w:ascii="Arial" w:eastAsiaTheme="minorEastAsia" w:hAnsi="Arial" w:cs="Arial"/>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0303">
      <w:bodyDiv w:val="1"/>
      <w:marLeft w:val="0"/>
      <w:marRight w:val="0"/>
      <w:marTop w:val="0"/>
      <w:marBottom w:val="0"/>
      <w:divBdr>
        <w:top w:val="none" w:sz="0" w:space="0" w:color="auto"/>
        <w:left w:val="none" w:sz="0" w:space="0" w:color="auto"/>
        <w:bottom w:val="none" w:sz="0" w:space="0" w:color="auto"/>
        <w:right w:val="none" w:sz="0" w:space="0" w:color="auto"/>
      </w:divBdr>
    </w:div>
    <w:div w:id="96101382">
      <w:bodyDiv w:val="1"/>
      <w:marLeft w:val="0"/>
      <w:marRight w:val="0"/>
      <w:marTop w:val="0"/>
      <w:marBottom w:val="0"/>
      <w:divBdr>
        <w:top w:val="none" w:sz="0" w:space="0" w:color="auto"/>
        <w:left w:val="none" w:sz="0" w:space="0" w:color="auto"/>
        <w:bottom w:val="none" w:sz="0" w:space="0" w:color="auto"/>
        <w:right w:val="none" w:sz="0" w:space="0" w:color="auto"/>
      </w:divBdr>
    </w:div>
    <w:div w:id="105664657">
      <w:bodyDiv w:val="1"/>
      <w:marLeft w:val="0"/>
      <w:marRight w:val="0"/>
      <w:marTop w:val="0"/>
      <w:marBottom w:val="0"/>
      <w:divBdr>
        <w:top w:val="none" w:sz="0" w:space="0" w:color="auto"/>
        <w:left w:val="none" w:sz="0" w:space="0" w:color="auto"/>
        <w:bottom w:val="none" w:sz="0" w:space="0" w:color="auto"/>
        <w:right w:val="none" w:sz="0" w:space="0" w:color="auto"/>
      </w:divBdr>
    </w:div>
    <w:div w:id="108862210">
      <w:bodyDiv w:val="1"/>
      <w:marLeft w:val="0"/>
      <w:marRight w:val="0"/>
      <w:marTop w:val="0"/>
      <w:marBottom w:val="0"/>
      <w:divBdr>
        <w:top w:val="none" w:sz="0" w:space="0" w:color="auto"/>
        <w:left w:val="none" w:sz="0" w:space="0" w:color="auto"/>
        <w:bottom w:val="none" w:sz="0" w:space="0" w:color="auto"/>
        <w:right w:val="none" w:sz="0" w:space="0" w:color="auto"/>
      </w:divBdr>
    </w:div>
    <w:div w:id="139075302">
      <w:bodyDiv w:val="1"/>
      <w:marLeft w:val="0"/>
      <w:marRight w:val="0"/>
      <w:marTop w:val="0"/>
      <w:marBottom w:val="0"/>
      <w:divBdr>
        <w:top w:val="none" w:sz="0" w:space="0" w:color="auto"/>
        <w:left w:val="none" w:sz="0" w:space="0" w:color="auto"/>
        <w:bottom w:val="none" w:sz="0" w:space="0" w:color="auto"/>
        <w:right w:val="none" w:sz="0" w:space="0" w:color="auto"/>
      </w:divBdr>
    </w:div>
    <w:div w:id="201868213">
      <w:bodyDiv w:val="1"/>
      <w:marLeft w:val="0"/>
      <w:marRight w:val="0"/>
      <w:marTop w:val="0"/>
      <w:marBottom w:val="0"/>
      <w:divBdr>
        <w:top w:val="none" w:sz="0" w:space="0" w:color="auto"/>
        <w:left w:val="none" w:sz="0" w:space="0" w:color="auto"/>
        <w:bottom w:val="none" w:sz="0" w:space="0" w:color="auto"/>
        <w:right w:val="none" w:sz="0" w:space="0" w:color="auto"/>
      </w:divBdr>
    </w:div>
    <w:div w:id="224728093">
      <w:bodyDiv w:val="1"/>
      <w:marLeft w:val="0"/>
      <w:marRight w:val="0"/>
      <w:marTop w:val="0"/>
      <w:marBottom w:val="0"/>
      <w:divBdr>
        <w:top w:val="none" w:sz="0" w:space="0" w:color="auto"/>
        <w:left w:val="none" w:sz="0" w:space="0" w:color="auto"/>
        <w:bottom w:val="none" w:sz="0" w:space="0" w:color="auto"/>
        <w:right w:val="none" w:sz="0" w:space="0" w:color="auto"/>
      </w:divBdr>
    </w:div>
    <w:div w:id="237910018">
      <w:bodyDiv w:val="1"/>
      <w:marLeft w:val="0"/>
      <w:marRight w:val="0"/>
      <w:marTop w:val="0"/>
      <w:marBottom w:val="0"/>
      <w:divBdr>
        <w:top w:val="none" w:sz="0" w:space="0" w:color="auto"/>
        <w:left w:val="none" w:sz="0" w:space="0" w:color="auto"/>
        <w:bottom w:val="none" w:sz="0" w:space="0" w:color="auto"/>
        <w:right w:val="none" w:sz="0" w:space="0" w:color="auto"/>
      </w:divBdr>
    </w:div>
    <w:div w:id="524438411">
      <w:bodyDiv w:val="1"/>
      <w:marLeft w:val="0"/>
      <w:marRight w:val="0"/>
      <w:marTop w:val="0"/>
      <w:marBottom w:val="0"/>
      <w:divBdr>
        <w:top w:val="none" w:sz="0" w:space="0" w:color="auto"/>
        <w:left w:val="none" w:sz="0" w:space="0" w:color="auto"/>
        <w:bottom w:val="none" w:sz="0" w:space="0" w:color="auto"/>
        <w:right w:val="none" w:sz="0" w:space="0" w:color="auto"/>
      </w:divBdr>
    </w:div>
    <w:div w:id="548342512">
      <w:bodyDiv w:val="1"/>
      <w:marLeft w:val="0"/>
      <w:marRight w:val="0"/>
      <w:marTop w:val="0"/>
      <w:marBottom w:val="0"/>
      <w:divBdr>
        <w:top w:val="none" w:sz="0" w:space="0" w:color="auto"/>
        <w:left w:val="none" w:sz="0" w:space="0" w:color="auto"/>
        <w:bottom w:val="none" w:sz="0" w:space="0" w:color="auto"/>
        <w:right w:val="none" w:sz="0" w:space="0" w:color="auto"/>
      </w:divBdr>
    </w:div>
    <w:div w:id="630524802">
      <w:bodyDiv w:val="1"/>
      <w:marLeft w:val="0"/>
      <w:marRight w:val="0"/>
      <w:marTop w:val="0"/>
      <w:marBottom w:val="0"/>
      <w:divBdr>
        <w:top w:val="none" w:sz="0" w:space="0" w:color="auto"/>
        <w:left w:val="none" w:sz="0" w:space="0" w:color="auto"/>
        <w:bottom w:val="none" w:sz="0" w:space="0" w:color="auto"/>
        <w:right w:val="none" w:sz="0" w:space="0" w:color="auto"/>
      </w:divBdr>
    </w:div>
    <w:div w:id="664091860">
      <w:bodyDiv w:val="1"/>
      <w:marLeft w:val="0"/>
      <w:marRight w:val="0"/>
      <w:marTop w:val="0"/>
      <w:marBottom w:val="0"/>
      <w:divBdr>
        <w:top w:val="none" w:sz="0" w:space="0" w:color="auto"/>
        <w:left w:val="none" w:sz="0" w:space="0" w:color="auto"/>
        <w:bottom w:val="none" w:sz="0" w:space="0" w:color="auto"/>
        <w:right w:val="none" w:sz="0" w:space="0" w:color="auto"/>
      </w:divBdr>
    </w:div>
    <w:div w:id="727923407">
      <w:bodyDiv w:val="1"/>
      <w:marLeft w:val="0"/>
      <w:marRight w:val="0"/>
      <w:marTop w:val="0"/>
      <w:marBottom w:val="0"/>
      <w:divBdr>
        <w:top w:val="none" w:sz="0" w:space="0" w:color="auto"/>
        <w:left w:val="none" w:sz="0" w:space="0" w:color="auto"/>
        <w:bottom w:val="none" w:sz="0" w:space="0" w:color="auto"/>
        <w:right w:val="none" w:sz="0" w:space="0" w:color="auto"/>
      </w:divBdr>
    </w:div>
    <w:div w:id="952978627">
      <w:bodyDiv w:val="1"/>
      <w:marLeft w:val="0"/>
      <w:marRight w:val="0"/>
      <w:marTop w:val="0"/>
      <w:marBottom w:val="0"/>
      <w:divBdr>
        <w:top w:val="none" w:sz="0" w:space="0" w:color="auto"/>
        <w:left w:val="none" w:sz="0" w:space="0" w:color="auto"/>
        <w:bottom w:val="none" w:sz="0" w:space="0" w:color="auto"/>
        <w:right w:val="none" w:sz="0" w:space="0" w:color="auto"/>
      </w:divBdr>
    </w:div>
    <w:div w:id="976102899">
      <w:bodyDiv w:val="1"/>
      <w:marLeft w:val="0"/>
      <w:marRight w:val="0"/>
      <w:marTop w:val="0"/>
      <w:marBottom w:val="0"/>
      <w:divBdr>
        <w:top w:val="none" w:sz="0" w:space="0" w:color="auto"/>
        <w:left w:val="none" w:sz="0" w:space="0" w:color="auto"/>
        <w:bottom w:val="none" w:sz="0" w:space="0" w:color="auto"/>
        <w:right w:val="none" w:sz="0" w:space="0" w:color="auto"/>
      </w:divBdr>
    </w:div>
    <w:div w:id="989673107">
      <w:bodyDiv w:val="1"/>
      <w:marLeft w:val="0"/>
      <w:marRight w:val="0"/>
      <w:marTop w:val="0"/>
      <w:marBottom w:val="0"/>
      <w:divBdr>
        <w:top w:val="none" w:sz="0" w:space="0" w:color="auto"/>
        <w:left w:val="none" w:sz="0" w:space="0" w:color="auto"/>
        <w:bottom w:val="none" w:sz="0" w:space="0" w:color="auto"/>
        <w:right w:val="none" w:sz="0" w:space="0" w:color="auto"/>
      </w:divBdr>
    </w:div>
    <w:div w:id="1471825042">
      <w:bodyDiv w:val="1"/>
      <w:marLeft w:val="0"/>
      <w:marRight w:val="0"/>
      <w:marTop w:val="0"/>
      <w:marBottom w:val="0"/>
      <w:divBdr>
        <w:top w:val="none" w:sz="0" w:space="0" w:color="auto"/>
        <w:left w:val="none" w:sz="0" w:space="0" w:color="auto"/>
        <w:bottom w:val="none" w:sz="0" w:space="0" w:color="auto"/>
        <w:right w:val="none" w:sz="0" w:space="0" w:color="auto"/>
      </w:divBdr>
    </w:div>
    <w:div w:id="1539318513">
      <w:bodyDiv w:val="1"/>
      <w:marLeft w:val="0"/>
      <w:marRight w:val="0"/>
      <w:marTop w:val="0"/>
      <w:marBottom w:val="0"/>
      <w:divBdr>
        <w:top w:val="none" w:sz="0" w:space="0" w:color="auto"/>
        <w:left w:val="none" w:sz="0" w:space="0" w:color="auto"/>
        <w:bottom w:val="none" w:sz="0" w:space="0" w:color="auto"/>
        <w:right w:val="none" w:sz="0" w:space="0" w:color="auto"/>
      </w:divBdr>
    </w:div>
    <w:div w:id="1777291499">
      <w:bodyDiv w:val="1"/>
      <w:marLeft w:val="0"/>
      <w:marRight w:val="0"/>
      <w:marTop w:val="0"/>
      <w:marBottom w:val="0"/>
      <w:divBdr>
        <w:top w:val="none" w:sz="0" w:space="0" w:color="auto"/>
        <w:left w:val="none" w:sz="0" w:space="0" w:color="auto"/>
        <w:bottom w:val="none" w:sz="0" w:space="0" w:color="auto"/>
        <w:right w:val="none" w:sz="0" w:space="0" w:color="auto"/>
      </w:divBdr>
    </w:div>
    <w:div w:id="1824396991">
      <w:bodyDiv w:val="1"/>
      <w:marLeft w:val="0"/>
      <w:marRight w:val="0"/>
      <w:marTop w:val="0"/>
      <w:marBottom w:val="0"/>
      <w:divBdr>
        <w:top w:val="none" w:sz="0" w:space="0" w:color="auto"/>
        <w:left w:val="none" w:sz="0" w:space="0" w:color="auto"/>
        <w:bottom w:val="none" w:sz="0" w:space="0" w:color="auto"/>
        <w:right w:val="none" w:sz="0" w:space="0" w:color="auto"/>
      </w:divBdr>
    </w:div>
    <w:div w:id="1878197962">
      <w:bodyDiv w:val="1"/>
      <w:marLeft w:val="0"/>
      <w:marRight w:val="0"/>
      <w:marTop w:val="0"/>
      <w:marBottom w:val="0"/>
      <w:divBdr>
        <w:top w:val="none" w:sz="0" w:space="0" w:color="auto"/>
        <w:left w:val="none" w:sz="0" w:space="0" w:color="auto"/>
        <w:bottom w:val="none" w:sz="0" w:space="0" w:color="auto"/>
        <w:right w:val="none" w:sz="0" w:space="0" w:color="auto"/>
      </w:divBdr>
    </w:div>
    <w:div w:id="2098866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1494</Words>
  <Characters>8220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2024-03-11T16:20:00Z</dcterms:created>
  <dcterms:modified xsi:type="dcterms:W3CDTF">2024-03-11T16:20:00Z</dcterms:modified>
</cp:coreProperties>
</file>