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4C2C" w:rsidRPr="00FB4C2C" w:rsidRDefault="00FB4C2C" w:rsidP="00FB4C2C">
      <w:pPr>
        <w:jc w:val="center"/>
        <w:rPr>
          <w:rFonts w:ascii="Calibri" w:hAnsi="Calibri" w:cs="Calibri"/>
          <w:b/>
          <w:sz w:val="72"/>
          <w:szCs w:val="72"/>
          <w:lang w:val="es-ES"/>
        </w:rPr>
      </w:pPr>
      <w:r w:rsidRPr="00FB4C2C">
        <w:rPr>
          <w:rFonts w:ascii="Calibri" w:hAnsi="Calibri" w:cs="Calibri"/>
          <w:b/>
          <w:sz w:val="72"/>
          <w:szCs w:val="72"/>
          <w:lang w:val="es-ES"/>
        </w:rPr>
        <w:t xml:space="preserve">Faraones y Abu Simbel </w:t>
      </w:r>
    </w:p>
    <w:p w:rsidR="00FB4C2C" w:rsidRPr="00FB4C2C" w:rsidRDefault="00FB4C2C" w:rsidP="00FB4C2C">
      <w:pPr>
        <w:jc w:val="center"/>
        <w:rPr>
          <w:rFonts w:ascii="Calibri" w:hAnsi="Calibri" w:cs="Calibri"/>
          <w:b/>
          <w:sz w:val="32"/>
          <w:szCs w:val="32"/>
          <w:lang w:val="es-ES"/>
        </w:rPr>
      </w:pPr>
      <w:r w:rsidRPr="00FB4C2C">
        <w:rPr>
          <w:rFonts w:ascii="Calibri" w:hAnsi="Calibri" w:cs="Calibri"/>
          <w:b/>
          <w:sz w:val="32"/>
          <w:szCs w:val="32"/>
          <w:lang w:val="es-ES"/>
        </w:rPr>
        <w:t>09 días / 08 noches</w:t>
      </w:r>
    </w:p>
    <w:p w:rsidR="00FB4C2C" w:rsidRPr="00FB4C2C" w:rsidRDefault="00FB4C2C" w:rsidP="00FB4C2C">
      <w:pPr>
        <w:rPr>
          <w:rFonts w:ascii="Calibri" w:hAnsi="Calibri" w:cs="Calibri"/>
          <w:sz w:val="20"/>
          <w:szCs w:val="20"/>
          <w:lang w:val="es-ES"/>
        </w:rPr>
      </w:pPr>
    </w:p>
    <w:p w:rsidR="00FB4C2C" w:rsidRPr="00FB4C2C" w:rsidRDefault="00FB4C2C" w:rsidP="00FB4C2C">
      <w:pPr>
        <w:rPr>
          <w:rFonts w:ascii="Calibri" w:hAnsi="Calibri" w:cs="Calibri"/>
          <w:sz w:val="20"/>
          <w:szCs w:val="20"/>
          <w:lang w:val="es-ES"/>
        </w:rPr>
      </w:pPr>
      <w:r w:rsidRPr="00FB4C2C">
        <w:rPr>
          <w:rFonts w:ascii="Calibri" w:hAnsi="Calibri" w:cs="Calibri"/>
          <w:sz w:val="20"/>
          <w:szCs w:val="20"/>
          <w:lang w:val="es-ES"/>
        </w:rPr>
        <w:t>Llegadas: miércoles, jueves, viernes, sábado y domingo</w:t>
      </w:r>
    </w:p>
    <w:p w:rsidR="00FB4C2C" w:rsidRPr="00FB4C2C" w:rsidRDefault="00FB4C2C" w:rsidP="00FB4C2C">
      <w:pPr>
        <w:rPr>
          <w:rFonts w:ascii="Calibri" w:hAnsi="Calibri" w:cs="Calibri"/>
          <w:sz w:val="20"/>
          <w:szCs w:val="20"/>
          <w:u w:val="single"/>
          <w:lang w:val="es-ES"/>
        </w:rPr>
      </w:pPr>
    </w:p>
    <w:p w:rsidR="00FB4C2C" w:rsidRPr="00FB4C2C" w:rsidRDefault="00FB4C2C" w:rsidP="00FB4C2C">
      <w:pPr>
        <w:rPr>
          <w:rFonts w:ascii="Calibri" w:eastAsia="Arial Unicode MS" w:hAnsi="Calibri" w:cs="Calibri"/>
          <w:b/>
          <w:bCs/>
          <w:iCs/>
          <w:sz w:val="20"/>
          <w:szCs w:val="20"/>
        </w:rPr>
      </w:pPr>
      <w:r w:rsidRPr="00FB4C2C">
        <w:rPr>
          <w:rFonts w:ascii="Calibri" w:eastAsia="Arial Unicode MS" w:hAnsi="Calibri" w:cs="Calibri"/>
          <w:b/>
          <w:bCs/>
          <w:iCs/>
          <w:sz w:val="20"/>
          <w:szCs w:val="20"/>
        </w:rPr>
        <w:t>Día 1.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iCs/>
          <w:sz w:val="20"/>
          <w:szCs w:val="20"/>
        </w:rPr>
        <w:t>Llegada, recepción y traslado al hotel.</w:t>
      </w:r>
      <w:r w:rsidRPr="00FB4C2C">
        <w:rPr>
          <w:rFonts w:ascii="Calibri" w:eastAsia="Arial Unicode MS" w:hAnsi="Calibri" w:cs="Calibri"/>
          <w:b/>
          <w:bCs/>
          <w:iCs/>
          <w:sz w:val="20"/>
          <w:szCs w:val="20"/>
        </w:rPr>
        <w:t xml:space="preserve"> Alojamiento.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2. El Cairo</w:t>
      </w:r>
    </w:p>
    <w:p w:rsidR="00FB4C2C" w:rsidRPr="00FB4C2C" w:rsidRDefault="00FB4C2C" w:rsidP="00FB4C2C">
      <w:pPr>
        <w:jc w:val="both"/>
        <w:rPr>
          <w:rFonts w:ascii="Calibri" w:hAnsi="Calibri" w:cs="Calibri"/>
          <w:sz w:val="20"/>
          <w:szCs w:val="20"/>
          <w:lang w:val="es-MX"/>
        </w:rPr>
      </w:pPr>
      <w:r w:rsidRPr="00FB4C2C">
        <w:rPr>
          <w:rFonts w:ascii="Calibri" w:eastAsia="Arial Unicode MS" w:hAnsi="Calibri" w:cs="Calibri"/>
          <w:b/>
          <w:bCs/>
          <w:iCs/>
          <w:sz w:val="20"/>
          <w:szCs w:val="20"/>
        </w:rPr>
        <w:t xml:space="preserve">Desayuno. </w:t>
      </w:r>
      <w:r w:rsidRPr="00FB4C2C">
        <w:rPr>
          <w:rFonts w:ascii="Calibri" w:hAnsi="Calibri" w:cs="Calibri"/>
          <w:sz w:val="20"/>
          <w:szCs w:val="20"/>
          <w:lang w:val="es-MX"/>
        </w:rPr>
        <w:t xml:space="preserve">Hoy tendremos el día completo de visitas. Comenzaremos con El Museo de Antigüedades donde podemos ver el Tesoro de </w:t>
      </w:r>
      <w:proofErr w:type="spellStart"/>
      <w:r w:rsidRPr="00FB4C2C">
        <w:rPr>
          <w:rFonts w:ascii="Calibri" w:hAnsi="Calibri" w:cs="Calibri"/>
          <w:sz w:val="20"/>
          <w:szCs w:val="20"/>
          <w:lang w:val="es-MX"/>
        </w:rPr>
        <w:t>Tut</w:t>
      </w:r>
      <w:proofErr w:type="spellEnd"/>
      <w:r w:rsidRPr="00FB4C2C">
        <w:rPr>
          <w:rFonts w:ascii="Calibri" w:hAnsi="Calibri" w:cs="Calibri"/>
          <w:sz w:val="20"/>
          <w:szCs w:val="20"/>
          <w:lang w:val="es-MX"/>
        </w:rPr>
        <w:t xml:space="preserve"> </w:t>
      </w:r>
      <w:proofErr w:type="spellStart"/>
      <w:r w:rsidRPr="00FB4C2C">
        <w:rPr>
          <w:rFonts w:ascii="Calibri" w:hAnsi="Calibri" w:cs="Calibri"/>
          <w:sz w:val="20"/>
          <w:szCs w:val="20"/>
          <w:lang w:val="es-MX"/>
        </w:rPr>
        <w:t>Ankh</w:t>
      </w:r>
      <w:proofErr w:type="spellEnd"/>
      <w:r w:rsidRPr="00FB4C2C">
        <w:rPr>
          <w:rFonts w:ascii="Calibri" w:hAnsi="Calibri" w:cs="Calibri"/>
          <w:sz w:val="20"/>
          <w:szCs w:val="20"/>
          <w:lang w:val="es-MX"/>
        </w:rPr>
        <w:t xml:space="preserve"> </w:t>
      </w:r>
      <w:proofErr w:type="spellStart"/>
      <w:r w:rsidRPr="00FB4C2C">
        <w:rPr>
          <w:rFonts w:ascii="Calibri" w:hAnsi="Calibri" w:cs="Calibri"/>
          <w:sz w:val="20"/>
          <w:szCs w:val="20"/>
          <w:lang w:val="es-MX"/>
        </w:rPr>
        <w:t>Amon</w:t>
      </w:r>
      <w:proofErr w:type="spellEnd"/>
      <w:r w:rsidRPr="00FB4C2C">
        <w:rPr>
          <w:rFonts w:ascii="Calibri" w:hAnsi="Calibri" w:cs="Calibri"/>
          <w:sz w:val="20"/>
          <w:szCs w:val="20"/>
          <w:lang w:val="es-MX"/>
        </w:rPr>
        <w:t xml:space="preserve"> y mucho más de los monumentos del antiguo Egipto. Luego continuación hacia </w:t>
      </w:r>
      <w:proofErr w:type="spellStart"/>
      <w:r w:rsidRPr="00FB4C2C">
        <w:rPr>
          <w:rFonts w:ascii="Calibri" w:hAnsi="Calibri" w:cs="Calibri"/>
          <w:sz w:val="20"/>
          <w:szCs w:val="20"/>
          <w:lang w:val="es-MX"/>
        </w:rPr>
        <w:t>Giza</w:t>
      </w:r>
      <w:proofErr w:type="spellEnd"/>
      <w:r w:rsidRPr="00FB4C2C">
        <w:rPr>
          <w:rFonts w:ascii="Calibri" w:hAnsi="Calibri" w:cs="Calibri"/>
          <w:sz w:val="20"/>
          <w:szCs w:val="20"/>
          <w:lang w:val="es-MX"/>
        </w:rPr>
        <w:t xml:space="preserve"> donde se ubican las tres pirámides de Keops, </w:t>
      </w:r>
      <w:proofErr w:type="spellStart"/>
      <w:r w:rsidRPr="00FB4C2C">
        <w:rPr>
          <w:rFonts w:ascii="Calibri" w:hAnsi="Calibri" w:cs="Calibri"/>
          <w:sz w:val="20"/>
          <w:szCs w:val="20"/>
          <w:lang w:val="es-MX"/>
        </w:rPr>
        <w:t>Kefren</w:t>
      </w:r>
      <w:proofErr w:type="spellEnd"/>
      <w:r w:rsidRPr="00FB4C2C">
        <w:rPr>
          <w:rFonts w:ascii="Calibri" w:hAnsi="Calibri" w:cs="Calibri"/>
          <w:sz w:val="20"/>
          <w:szCs w:val="20"/>
          <w:lang w:val="es-MX"/>
        </w:rPr>
        <w:t xml:space="preserve"> y </w:t>
      </w:r>
      <w:proofErr w:type="spellStart"/>
      <w:r w:rsidRPr="00FB4C2C">
        <w:rPr>
          <w:rFonts w:ascii="Calibri" w:hAnsi="Calibri" w:cs="Calibri"/>
          <w:sz w:val="20"/>
          <w:szCs w:val="20"/>
          <w:lang w:val="es-MX"/>
        </w:rPr>
        <w:t>Micerinos</w:t>
      </w:r>
      <w:proofErr w:type="spellEnd"/>
      <w:r w:rsidRPr="00FB4C2C">
        <w:rPr>
          <w:rFonts w:ascii="Calibri" w:hAnsi="Calibri" w:cs="Calibri"/>
          <w:sz w:val="20"/>
          <w:szCs w:val="20"/>
          <w:lang w:val="es-MX"/>
        </w:rPr>
        <w:t xml:space="preserve">, construidas desde hace más de 4.500 años, con la Esfinge y el Templo del Valle. Posteriormente nos dirigiremos hacia El Cairo antiguo para visitar la Mezquita de Mohamed Aly con la Ciudadela de Saladino (no está incluida la entrada a ninguna pirámide). También visitaremos el Barrio Copto. </w:t>
      </w:r>
      <w:r w:rsidRPr="00FB4C2C">
        <w:rPr>
          <w:rFonts w:ascii="Calibri" w:hAnsi="Calibri" w:cs="Calibri"/>
          <w:b/>
          <w:bCs/>
          <w:sz w:val="20"/>
          <w:szCs w:val="20"/>
          <w:lang w:val="es-MX"/>
        </w:rPr>
        <w:t>Alojamiento.</w:t>
      </w:r>
      <w:r w:rsidRPr="00FB4C2C">
        <w:rPr>
          <w:rFonts w:ascii="Calibri" w:hAnsi="Calibri" w:cs="Calibri"/>
          <w:sz w:val="20"/>
          <w:szCs w:val="20"/>
          <w:lang w:val="es-MX"/>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3. El Cairo – Luxor</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y salida en avión (vuelo incluido), con destino a Luxor. Recepción, traslado y embarque en el buque para realizar el crucero por el Nilo de 4 noches. En este mismo día haremos la visita de la orilla oriental del Nilo, donde se podrá visitar el Templo de Karnak y de Luxor.</w:t>
      </w:r>
      <w:r w:rsidRPr="00FB4C2C">
        <w:rPr>
          <w:rFonts w:ascii="Calibri" w:eastAsia="Arial Unicode MS" w:hAnsi="Calibri" w:cs="Calibri"/>
          <w:b/>
          <w:bCs/>
          <w:iCs/>
          <w:sz w:val="20"/>
          <w:szCs w:val="20"/>
        </w:rPr>
        <w:t xml:space="preserve"> Cena y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4. Luxor – </w:t>
      </w:r>
      <w:proofErr w:type="spellStart"/>
      <w:r w:rsidRPr="00FB4C2C">
        <w:rPr>
          <w:rFonts w:ascii="Calibri" w:eastAsia="Arial Unicode MS" w:hAnsi="Calibri" w:cs="Calibri"/>
          <w:b/>
          <w:bCs/>
          <w:iCs/>
          <w:sz w:val="20"/>
          <w:szCs w:val="20"/>
        </w:rPr>
        <w:t>Edfu</w:t>
      </w:r>
      <w:proofErr w:type="spellEnd"/>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Pensión completa a bordo.</w:t>
      </w:r>
      <w:r w:rsidRPr="00FB4C2C">
        <w:rPr>
          <w:rFonts w:ascii="Calibri" w:eastAsia="Arial Unicode MS" w:hAnsi="Calibri" w:cs="Calibri"/>
          <w:iCs/>
          <w:sz w:val="20"/>
          <w:szCs w:val="20"/>
        </w:rPr>
        <w:t xml:space="preserve"> Visita de la Necrópolis de Tebas, comprendiendo el famoso Valle de los Reyes, la panorámica del Templo de la Reina </w:t>
      </w:r>
      <w:proofErr w:type="spellStart"/>
      <w:r w:rsidRPr="00FB4C2C">
        <w:rPr>
          <w:rFonts w:ascii="Calibri" w:eastAsia="Arial Unicode MS" w:hAnsi="Calibri" w:cs="Calibri"/>
          <w:iCs/>
          <w:sz w:val="20"/>
          <w:szCs w:val="20"/>
        </w:rPr>
        <w:t>Hatshepsut</w:t>
      </w:r>
      <w:proofErr w:type="spellEnd"/>
      <w:r w:rsidRPr="00FB4C2C">
        <w:rPr>
          <w:rFonts w:ascii="Calibri" w:eastAsia="Arial Unicode MS" w:hAnsi="Calibri" w:cs="Calibri"/>
          <w:iCs/>
          <w:sz w:val="20"/>
          <w:szCs w:val="20"/>
        </w:rPr>
        <w:t xml:space="preserve"> en </w:t>
      </w:r>
      <w:proofErr w:type="spellStart"/>
      <w:r w:rsidRPr="00FB4C2C">
        <w:rPr>
          <w:rFonts w:ascii="Calibri" w:eastAsia="Arial Unicode MS" w:hAnsi="Calibri" w:cs="Calibri"/>
          <w:iCs/>
          <w:sz w:val="20"/>
          <w:szCs w:val="20"/>
        </w:rPr>
        <w:t>Deir</w:t>
      </w:r>
      <w:proofErr w:type="spellEnd"/>
      <w:r w:rsidRPr="00FB4C2C">
        <w:rPr>
          <w:rFonts w:ascii="Calibri" w:eastAsia="Arial Unicode MS" w:hAnsi="Calibri" w:cs="Calibri"/>
          <w:iCs/>
          <w:sz w:val="20"/>
          <w:szCs w:val="20"/>
        </w:rPr>
        <w:t xml:space="preserve"> Al </w:t>
      </w:r>
      <w:proofErr w:type="spellStart"/>
      <w:r w:rsidRPr="00FB4C2C">
        <w:rPr>
          <w:rFonts w:ascii="Calibri" w:eastAsia="Arial Unicode MS" w:hAnsi="Calibri" w:cs="Calibri"/>
          <w:iCs/>
          <w:sz w:val="20"/>
          <w:szCs w:val="20"/>
        </w:rPr>
        <w:t>Bahari</w:t>
      </w:r>
      <w:proofErr w:type="spellEnd"/>
      <w:r w:rsidRPr="00FB4C2C">
        <w:rPr>
          <w:rFonts w:ascii="Calibri" w:eastAsia="Arial Unicode MS" w:hAnsi="Calibri" w:cs="Calibri"/>
          <w:iCs/>
          <w:sz w:val="20"/>
          <w:szCs w:val="20"/>
        </w:rPr>
        <w:t xml:space="preserve">, único por sus terrazas escalonadas de grandes dimensiones; el Templo de </w:t>
      </w:r>
      <w:proofErr w:type="spellStart"/>
      <w:r w:rsidRPr="00FB4C2C">
        <w:rPr>
          <w:rFonts w:ascii="Calibri" w:eastAsia="Arial Unicode MS" w:hAnsi="Calibri" w:cs="Calibri"/>
          <w:iCs/>
          <w:sz w:val="20"/>
          <w:szCs w:val="20"/>
        </w:rPr>
        <w:t>Medinet</w:t>
      </w:r>
      <w:proofErr w:type="spellEnd"/>
      <w:r w:rsidRPr="00FB4C2C">
        <w:rPr>
          <w:rFonts w:ascii="Calibri" w:eastAsia="Arial Unicode MS" w:hAnsi="Calibri" w:cs="Calibri"/>
          <w:iCs/>
          <w:sz w:val="20"/>
          <w:szCs w:val="20"/>
        </w:rPr>
        <w:t xml:space="preserve"> </w:t>
      </w:r>
      <w:proofErr w:type="spellStart"/>
      <w:r w:rsidRPr="00FB4C2C">
        <w:rPr>
          <w:rFonts w:ascii="Calibri" w:eastAsia="Arial Unicode MS" w:hAnsi="Calibri" w:cs="Calibri"/>
          <w:iCs/>
          <w:sz w:val="20"/>
          <w:szCs w:val="20"/>
        </w:rPr>
        <w:t>Habu</w:t>
      </w:r>
      <w:proofErr w:type="spellEnd"/>
      <w:r w:rsidRPr="00FB4C2C">
        <w:rPr>
          <w:rFonts w:ascii="Calibri" w:eastAsia="Arial Unicode MS" w:hAnsi="Calibri" w:cs="Calibri"/>
          <w:iCs/>
          <w:sz w:val="20"/>
          <w:szCs w:val="20"/>
        </w:rPr>
        <w:t xml:space="preserve"> de Ramsés III y los Colosos de </w:t>
      </w:r>
      <w:proofErr w:type="spellStart"/>
      <w:r w:rsidRPr="00FB4C2C">
        <w:rPr>
          <w:rFonts w:ascii="Calibri" w:eastAsia="Arial Unicode MS" w:hAnsi="Calibri" w:cs="Calibri"/>
          <w:iCs/>
          <w:sz w:val="20"/>
          <w:szCs w:val="20"/>
        </w:rPr>
        <w:t>Memnon</w:t>
      </w:r>
      <w:proofErr w:type="spellEnd"/>
      <w:r w:rsidRPr="00FB4C2C">
        <w:rPr>
          <w:rFonts w:ascii="Calibri" w:eastAsia="Arial Unicode MS" w:hAnsi="Calibri" w:cs="Calibri"/>
          <w:iCs/>
          <w:sz w:val="20"/>
          <w:szCs w:val="20"/>
        </w:rPr>
        <w:t xml:space="preserve">, que guardaban la entrada del templo funerario del rey </w:t>
      </w:r>
      <w:proofErr w:type="spellStart"/>
      <w:r w:rsidRPr="00FB4C2C">
        <w:rPr>
          <w:rFonts w:ascii="Calibri" w:eastAsia="Arial Unicode MS" w:hAnsi="Calibri" w:cs="Calibri"/>
          <w:iCs/>
          <w:sz w:val="20"/>
          <w:szCs w:val="20"/>
        </w:rPr>
        <w:t>Amenophis</w:t>
      </w:r>
      <w:proofErr w:type="spellEnd"/>
      <w:r w:rsidRPr="00FB4C2C">
        <w:rPr>
          <w:rFonts w:ascii="Calibri" w:eastAsia="Arial Unicode MS" w:hAnsi="Calibri" w:cs="Calibri"/>
          <w:iCs/>
          <w:sz w:val="20"/>
          <w:szCs w:val="20"/>
        </w:rPr>
        <w:t xml:space="preserve"> III. Vuelta al barco. </w:t>
      </w:r>
      <w:r w:rsidRPr="00FB4C2C">
        <w:rPr>
          <w:rFonts w:ascii="Calibri" w:eastAsia="Arial Unicode MS" w:hAnsi="Calibri" w:cs="Calibri"/>
          <w:b/>
          <w:bCs/>
          <w:iCs/>
          <w:sz w:val="20"/>
          <w:szCs w:val="20"/>
        </w:rPr>
        <w:t>Aojamiento a bordo.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5. </w:t>
      </w:r>
      <w:proofErr w:type="spellStart"/>
      <w:r w:rsidRPr="00FB4C2C">
        <w:rPr>
          <w:rFonts w:ascii="Calibri" w:eastAsia="Arial Unicode MS" w:hAnsi="Calibri" w:cs="Calibri"/>
          <w:b/>
          <w:bCs/>
          <w:iCs/>
          <w:sz w:val="20"/>
          <w:szCs w:val="20"/>
        </w:rPr>
        <w:t>Edfu</w:t>
      </w:r>
      <w:proofErr w:type="spellEnd"/>
      <w:r w:rsidRPr="00FB4C2C">
        <w:rPr>
          <w:rFonts w:ascii="Calibri" w:eastAsia="Arial Unicode MS" w:hAnsi="Calibri" w:cs="Calibri"/>
          <w:b/>
          <w:bCs/>
          <w:iCs/>
          <w:sz w:val="20"/>
          <w:szCs w:val="20"/>
        </w:rPr>
        <w:t xml:space="preserve"> – </w:t>
      </w:r>
      <w:proofErr w:type="spellStart"/>
      <w:r w:rsidRPr="00FB4C2C">
        <w:rPr>
          <w:rFonts w:ascii="Calibri" w:eastAsia="Arial Unicode MS" w:hAnsi="Calibri" w:cs="Calibri"/>
          <w:b/>
          <w:bCs/>
          <w:iCs/>
          <w:sz w:val="20"/>
          <w:szCs w:val="20"/>
        </w:rPr>
        <w:t>Kom</w:t>
      </w:r>
      <w:proofErr w:type="spellEnd"/>
      <w:r w:rsidRPr="00FB4C2C">
        <w:rPr>
          <w:rFonts w:ascii="Calibri" w:eastAsia="Arial Unicode MS" w:hAnsi="Calibri" w:cs="Calibri"/>
          <w:b/>
          <w:bCs/>
          <w:iCs/>
          <w:sz w:val="20"/>
          <w:szCs w:val="20"/>
        </w:rPr>
        <w:t xml:space="preserve"> </w:t>
      </w:r>
      <w:proofErr w:type="spellStart"/>
      <w:r w:rsidRPr="00FB4C2C">
        <w:rPr>
          <w:rFonts w:ascii="Calibri" w:eastAsia="Arial Unicode MS" w:hAnsi="Calibri" w:cs="Calibri"/>
          <w:b/>
          <w:bCs/>
          <w:iCs/>
          <w:sz w:val="20"/>
          <w:szCs w:val="20"/>
        </w:rPr>
        <w:t>Ombo</w:t>
      </w:r>
      <w:proofErr w:type="spellEnd"/>
      <w:r w:rsidRPr="00FB4C2C">
        <w:rPr>
          <w:rFonts w:ascii="Calibri" w:eastAsia="Arial Unicode MS" w:hAnsi="Calibri" w:cs="Calibri"/>
          <w:b/>
          <w:bCs/>
          <w:iCs/>
          <w:sz w:val="20"/>
          <w:szCs w:val="20"/>
        </w:rPr>
        <w:t xml:space="preserve"> – </w:t>
      </w:r>
      <w:proofErr w:type="spellStart"/>
      <w:r w:rsidRPr="00FB4C2C">
        <w:rPr>
          <w:rFonts w:ascii="Calibri" w:eastAsia="Arial Unicode MS" w:hAnsi="Calibri" w:cs="Calibri"/>
          <w:b/>
          <w:bCs/>
          <w:iCs/>
          <w:sz w:val="20"/>
          <w:szCs w:val="20"/>
        </w:rPr>
        <w:t>Aswan</w:t>
      </w:r>
      <w:proofErr w:type="spellEnd"/>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 xml:space="preserve">Visita del templo del Dios Horus. Navegación a </w:t>
      </w:r>
      <w:proofErr w:type="spellStart"/>
      <w:r w:rsidRPr="00FB4C2C">
        <w:rPr>
          <w:rFonts w:ascii="Calibri" w:eastAsia="Arial Unicode MS" w:hAnsi="Calibri" w:cs="Calibri"/>
          <w:iCs/>
          <w:sz w:val="20"/>
          <w:szCs w:val="20"/>
        </w:rPr>
        <w:t>Kom</w:t>
      </w:r>
      <w:proofErr w:type="spellEnd"/>
      <w:r w:rsidRPr="00FB4C2C">
        <w:rPr>
          <w:rFonts w:ascii="Calibri" w:eastAsia="Arial Unicode MS" w:hAnsi="Calibri" w:cs="Calibri"/>
          <w:iCs/>
          <w:sz w:val="20"/>
          <w:szCs w:val="20"/>
        </w:rPr>
        <w:t xml:space="preserve"> </w:t>
      </w:r>
      <w:proofErr w:type="spellStart"/>
      <w:r w:rsidRPr="00FB4C2C">
        <w:rPr>
          <w:rFonts w:ascii="Calibri" w:eastAsia="Arial Unicode MS" w:hAnsi="Calibri" w:cs="Calibri"/>
          <w:iCs/>
          <w:sz w:val="20"/>
          <w:szCs w:val="20"/>
        </w:rPr>
        <w:t>Ombo</w:t>
      </w:r>
      <w:proofErr w:type="spellEnd"/>
      <w:r w:rsidRPr="00FB4C2C">
        <w:rPr>
          <w:rFonts w:ascii="Calibri" w:eastAsia="Arial Unicode MS" w:hAnsi="Calibri" w:cs="Calibri"/>
          <w:iCs/>
          <w:sz w:val="20"/>
          <w:szCs w:val="20"/>
        </w:rPr>
        <w:t xml:space="preserve"> y visita del Templo del Dios Sobek y el Dios </w:t>
      </w:r>
      <w:proofErr w:type="spellStart"/>
      <w:r w:rsidRPr="00FB4C2C">
        <w:rPr>
          <w:rFonts w:ascii="Calibri" w:eastAsia="Arial Unicode MS" w:hAnsi="Calibri" w:cs="Calibri"/>
          <w:iCs/>
          <w:sz w:val="20"/>
          <w:szCs w:val="20"/>
        </w:rPr>
        <w:t>Horaris</w:t>
      </w:r>
      <w:proofErr w:type="spellEnd"/>
      <w:r w:rsidRPr="00FB4C2C">
        <w:rPr>
          <w:rFonts w:ascii="Calibri" w:eastAsia="Arial Unicode MS" w:hAnsi="Calibri" w:cs="Calibri"/>
          <w:iCs/>
          <w:sz w:val="20"/>
          <w:szCs w:val="20"/>
        </w:rPr>
        <w:t xml:space="preserve">. También podremos observar el </w:t>
      </w:r>
      <w:proofErr w:type="spellStart"/>
      <w:r w:rsidRPr="00FB4C2C">
        <w:rPr>
          <w:rFonts w:ascii="Calibri" w:eastAsia="Arial Unicode MS" w:hAnsi="Calibri" w:cs="Calibri"/>
          <w:iCs/>
          <w:sz w:val="20"/>
          <w:szCs w:val="20"/>
        </w:rPr>
        <w:t>Nilómetro</w:t>
      </w:r>
      <w:proofErr w:type="spellEnd"/>
      <w:r w:rsidRPr="00FB4C2C">
        <w:rPr>
          <w:rFonts w:ascii="Calibri" w:eastAsia="Arial Unicode MS" w:hAnsi="Calibri" w:cs="Calibri"/>
          <w:iCs/>
          <w:sz w:val="20"/>
          <w:szCs w:val="20"/>
        </w:rPr>
        <w:t xml:space="preserve">, utilizado por los antiguos egipcios para medir el nivel de las aguas en el Nilo. Continuación hacia </w:t>
      </w:r>
      <w:proofErr w:type="spellStart"/>
      <w:r w:rsidRPr="00FB4C2C">
        <w:rPr>
          <w:rFonts w:ascii="Calibri" w:eastAsia="Arial Unicode MS" w:hAnsi="Calibri" w:cs="Calibri"/>
          <w:iCs/>
          <w:sz w:val="20"/>
          <w:szCs w:val="20"/>
        </w:rPr>
        <w:t>Aswan</w:t>
      </w:r>
      <w:proofErr w:type="spellEnd"/>
      <w:r w:rsidRPr="00FB4C2C">
        <w:rPr>
          <w:rFonts w:ascii="Calibri" w:eastAsia="Arial Unicode MS" w:hAnsi="Calibri" w:cs="Calibri"/>
          <w:iCs/>
          <w:sz w:val="20"/>
          <w:szCs w:val="20"/>
        </w:rPr>
        <w:t>.</w:t>
      </w:r>
      <w:r w:rsidRPr="00FB4C2C">
        <w:rPr>
          <w:rFonts w:ascii="Calibri" w:eastAsia="Arial Unicode MS" w:hAnsi="Calibri" w:cs="Calibri"/>
          <w:b/>
          <w:bCs/>
          <w:iCs/>
          <w:sz w:val="20"/>
          <w:szCs w:val="20"/>
        </w:rPr>
        <w:t xml:space="preserve">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6. </w:t>
      </w:r>
      <w:proofErr w:type="spellStart"/>
      <w:r w:rsidRPr="00FB4C2C">
        <w:rPr>
          <w:rFonts w:ascii="Calibri" w:eastAsia="Arial Unicode MS" w:hAnsi="Calibri" w:cs="Calibri"/>
          <w:b/>
          <w:bCs/>
          <w:iCs/>
          <w:sz w:val="20"/>
          <w:szCs w:val="20"/>
        </w:rPr>
        <w:t>Aswan</w:t>
      </w:r>
      <w:proofErr w:type="spellEnd"/>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 la Alta Presa, una enorme obra de ingeniería que retiene las aguas del río Nilo, creando el Lago Nasser. Visita de la Cantera de Granito Rojo, donde se encuentra el famoso obelisco inacabado de 41m. de altura. Por la tarde realizaremos un paseo en faluca, una embarcación típica de pescadores.</w:t>
      </w:r>
      <w:r w:rsidRPr="00FB4C2C">
        <w:rPr>
          <w:rFonts w:ascii="Calibri" w:eastAsia="Arial Unicode MS" w:hAnsi="Calibri" w:cs="Calibri"/>
          <w:b/>
          <w:bCs/>
          <w:iCs/>
          <w:sz w:val="20"/>
          <w:szCs w:val="20"/>
        </w:rPr>
        <w:t xml:space="preserve"> Alojamiento a bordo.</w:t>
      </w:r>
    </w:p>
    <w:p w:rsid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w:t>
      </w:r>
      <w:r w:rsidR="002072A9">
        <w:rPr>
          <w:rFonts w:ascii="Calibri" w:eastAsia="Arial Unicode MS" w:hAnsi="Calibri" w:cs="Calibri"/>
          <w:b/>
          <w:bCs/>
          <w:iCs/>
          <w:sz w:val="20"/>
          <w:szCs w:val="20"/>
        </w:rPr>
        <w:t>7</w:t>
      </w:r>
      <w:r w:rsidRPr="00FB4C2C">
        <w:rPr>
          <w:rFonts w:ascii="Calibri" w:eastAsia="Arial Unicode MS" w:hAnsi="Calibri" w:cs="Calibri"/>
          <w:b/>
          <w:bCs/>
          <w:iCs/>
          <w:sz w:val="20"/>
          <w:szCs w:val="20"/>
        </w:rPr>
        <w:t xml:space="preserve">. </w:t>
      </w:r>
      <w:proofErr w:type="spellStart"/>
      <w:r w:rsidRPr="00FB4C2C">
        <w:rPr>
          <w:rFonts w:ascii="Calibri" w:eastAsia="Arial Unicode MS" w:hAnsi="Calibri" w:cs="Calibri"/>
          <w:b/>
          <w:bCs/>
          <w:iCs/>
          <w:sz w:val="20"/>
          <w:szCs w:val="20"/>
        </w:rPr>
        <w:t>Aswan</w:t>
      </w:r>
      <w:proofErr w:type="spellEnd"/>
      <w:r w:rsidRPr="00FB4C2C">
        <w:rPr>
          <w:rFonts w:ascii="Calibri" w:eastAsia="Arial Unicode MS" w:hAnsi="Calibri" w:cs="Calibri"/>
          <w:b/>
          <w:bCs/>
          <w:iCs/>
          <w:sz w:val="20"/>
          <w:szCs w:val="20"/>
        </w:rPr>
        <w:t xml:space="preserve"> – Abu Simbel</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a bordo. </w:t>
      </w:r>
      <w:r w:rsidRPr="00FB4C2C">
        <w:rPr>
          <w:rFonts w:ascii="Calibri" w:eastAsia="Arial Unicode MS" w:hAnsi="Calibri" w:cs="Calibri"/>
          <w:iCs/>
          <w:sz w:val="20"/>
          <w:szCs w:val="20"/>
        </w:rPr>
        <w:t xml:space="preserve">Desembarque. Traslado hacia Abu Simbel en bus (280 km), donde veremos los templos tallados en el acantilado occidental del desierto por Ramsés II, y dedicados a Amón Ra. También veremos el Templo de Nefertari, dedicado a la diosa Hathor. Tras la visita, traslado al hotel. Por la noche, traslado de nuevo al templo de Abu Simbel para presenciar el espectáculo de luz y sonido. </w:t>
      </w:r>
      <w:r w:rsidRPr="00FB4C2C">
        <w:rPr>
          <w:rFonts w:ascii="Calibri" w:eastAsia="Arial Unicode MS" w:hAnsi="Calibri" w:cs="Calibri"/>
          <w:b/>
          <w:bCs/>
          <w:iCs/>
          <w:sz w:val="20"/>
          <w:szCs w:val="20"/>
        </w:rPr>
        <w:t>Cena y alojamiento.</w:t>
      </w:r>
      <w:r w:rsidRPr="00FB4C2C">
        <w:rPr>
          <w:rFonts w:ascii="Calibri" w:eastAsia="Arial Unicode MS" w:hAnsi="Calibri" w:cs="Calibri"/>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8. Abu Simbel – </w:t>
      </w:r>
      <w:proofErr w:type="spellStart"/>
      <w:r w:rsidRPr="00FB4C2C">
        <w:rPr>
          <w:rFonts w:ascii="Calibri" w:eastAsia="Arial Unicode MS" w:hAnsi="Calibri" w:cs="Calibri"/>
          <w:b/>
          <w:bCs/>
          <w:iCs/>
          <w:sz w:val="20"/>
          <w:szCs w:val="20"/>
        </w:rPr>
        <w:t>Aswan</w:t>
      </w:r>
      <w:proofErr w:type="spellEnd"/>
      <w:r w:rsidRPr="00FB4C2C">
        <w:rPr>
          <w:rFonts w:ascii="Calibri" w:eastAsia="Arial Unicode MS" w:hAnsi="Calibri" w:cs="Calibri"/>
          <w:b/>
          <w:bCs/>
          <w:iCs/>
          <w:sz w:val="20"/>
          <w:szCs w:val="20"/>
        </w:rPr>
        <w:t xml:space="preserve"> –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 xml:space="preserve">A la hora indicada, traslado al aeropuerto de </w:t>
      </w:r>
      <w:proofErr w:type="spellStart"/>
      <w:r w:rsidRPr="00FB4C2C">
        <w:rPr>
          <w:rFonts w:ascii="Calibri" w:eastAsia="Arial Unicode MS" w:hAnsi="Calibri" w:cs="Calibri"/>
          <w:iCs/>
          <w:sz w:val="20"/>
          <w:szCs w:val="20"/>
        </w:rPr>
        <w:t>Aswan</w:t>
      </w:r>
      <w:proofErr w:type="spellEnd"/>
      <w:r w:rsidRPr="00FB4C2C">
        <w:rPr>
          <w:rFonts w:ascii="Calibri" w:eastAsia="Arial Unicode MS" w:hAnsi="Calibri" w:cs="Calibri"/>
          <w:iCs/>
          <w:sz w:val="20"/>
          <w:szCs w:val="20"/>
        </w:rPr>
        <w:t xml:space="preserve"> por carretera. Salida en avión (vuelo incluido) con destino a El Cairo. Recepción y traslado al hotel</w:t>
      </w:r>
      <w:r w:rsidRPr="00FB4C2C">
        <w:rPr>
          <w:rFonts w:ascii="Calibri" w:eastAsia="Arial Unicode MS" w:hAnsi="Calibri" w:cs="Calibri"/>
          <w:b/>
          <w:bCs/>
          <w:iCs/>
          <w:sz w:val="20"/>
          <w:szCs w:val="20"/>
        </w:rPr>
        <w:t>. Alojamiento.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9. El Cairo </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prevista traslado al aeropuerto</w:t>
      </w:r>
      <w:r w:rsidR="004F69EA">
        <w:rPr>
          <w:rFonts w:ascii="Calibri" w:eastAsia="Arial Unicode MS" w:hAnsi="Calibri" w:cs="Calibri"/>
          <w:iCs/>
          <w:sz w:val="20"/>
          <w:szCs w:val="20"/>
        </w:rPr>
        <w:t>.</w:t>
      </w:r>
    </w:p>
    <w:p w:rsidR="00FB4C2C" w:rsidRPr="00FB4C2C" w:rsidRDefault="00FB4C2C" w:rsidP="00FB4C2C">
      <w:pPr>
        <w:rPr>
          <w:rFonts w:ascii="Calibri" w:eastAsia="Times" w:hAnsi="Calibri" w:cs="Calibri"/>
          <w:b/>
          <w:sz w:val="20"/>
          <w:szCs w:val="20"/>
          <w:lang w:eastAsia="es-ES"/>
        </w:rPr>
      </w:pPr>
    </w:p>
    <w:p w:rsidR="00982959" w:rsidRPr="00FB4C2C" w:rsidRDefault="00FB4C2C" w:rsidP="00FB4C2C">
      <w:pPr>
        <w:autoSpaceDE w:val="0"/>
        <w:autoSpaceDN w:val="0"/>
        <w:adjustRightInd w:val="0"/>
        <w:rPr>
          <w:rFonts w:ascii="Calibri" w:hAnsi="Calibri" w:cs="Calibri"/>
          <w:b/>
          <w:bCs/>
          <w:sz w:val="20"/>
          <w:szCs w:val="20"/>
          <w:lang w:val="es-ES"/>
        </w:rPr>
      </w:pPr>
      <w:r w:rsidRPr="00FB4C2C">
        <w:rPr>
          <w:rFonts w:ascii="Calibri" w:hAnsi="Calibri" w:cs="Calibri"/>
          <w:b/>
          <w:bCs/>
          <w:sz w:val="20"/>
          <w:szCs w:val="20"/>
          <w:lang w:val="es-ES"/>
        </w:rPr>
        <w:t>FIN DE NUESTROS SERVICIOS</w:t>
      </w:r>
    </w:p>
    <w:p w:rsidR="00982959" w:rsidRPr="00FB4C2C" w:rsidRDefault="00982959" w:rsidP="0069776F">
      <w:pPr>
        <w:autoSpaceDE w:val="0"/>
        <w:autoSpaceDN w:val="0"/>
        <w:adjustRightInd w:val="0"/>
        <w:rPr>
          <w:rFonts w:ascii="Calibri" w:hAnsi="Calibri" w:cs="Calibri"/>
          <w:b/>
          <w:bCs/>
          <w:sz w:val="20"/>
          <w:szCs w:val="20"/>
          <w:lang w:val="es-ES"/>
        </w:rPr>
      </w:pPr>
    </w:p>
    <w:p w:rsidR="0069776F" w:rsidRPr="00FB4C2C" w:rsidRDefault="0069776F" w:rsidP="0069776F">
      <w:pPr>
        <w:rPr>
          <w:rFonts w:ascii="Calibri" w:hAnsi="Calibri" w:cs="Calibri"/>
          <w:sz w:val="20"/>
          <w:szCs w:val="20"/>
          <w:lang w:val="es-ES"/>
        </w:rPr>
      </w:pPr>
      <w:r w:rsidRPr="00FB4C2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Pr="00FB4C2C" w:rsidRDefault="0069776F" w:rsidP="0069776F">
      <w:pPr>
        <w:tabs>
          <w:tab w:val="left" w:pos="851"/>
        </w:tabs>
        <w:rPr>
          <w:rFonts w:ascii="Calibri" w:hAnsi="Calibri" w:cs="Calibri"/>
          <w:sz w:val="20"/>
          <w:szCs w:val="20"/>
        </w:rPr>
      </w:pPr>
    </w:p>
    <w:p w:rsidR="009C009B" w:rsidRPr="00FB4C2C" w:rsidRDefault="009C009B" w:rsidP="0069776F">
      <w:pPr>
        <w:tabs>
          <w:tab w:val="left" w:pos="851"/>
        </w:tabs>
        <w:rPr>
          <w:rFonts w:ascii="Calibri" w:hAnsi="Calibri" w:cs="Calibri"/>
          <w:sz w:val="20"/>
          <w:szCs w:val="20"/>
        </w:rPr>
      </w:pPr>
    </w:p>
    <w:p w:rsidR="00982959" w:rsidRPr="00FB4C2C" w:rsidRDefault="0069776F"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Traslados aeropuerto – hotel – aeropuerto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3</w:t>
      </w:r>
      <w:r w:rsidRPr="00FB4C2C">
        <w:rPr>
          <w:rFonts w:ascii="Calibri" w:hAnsi="Calibri" w:cs="Calibri"/>
          <w:sz w:val="20"/>
          <w:szCs w:val="20"/>
        </w:rPr>
        <w:t xml:space="preserve"> noches en El </w:t>
      </w:r>
      <w:r w:rsidR="00FB4C2C" w:rsidRPr="00FB4C2C">
        <w:rPr>
          <w:rFonts w:ascii="Calibri" w:hAnsi="Calibri" w:cs="Calibri"/>
          <w:sz w:val="20"/>
          <w:szCs w:val="20"/>
        </w:rPr>
        <w:t>Cairo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4</w:t>
      </w:r>
      <w:r w:rsidRPr="00FB4C2C">
        <w:rPr>
          <w:rFonts w:ascii="Calibri" w:hAnsi="Calibri" w:cs="Calibri"/>
          <w:sz w:val="20"/>
          <w:szCs w:val="20"/>
        </w:rPr>
        <w:t xml:space="preserve"> noches a bordo de crucero por el Nilo</w:t>
      </w:r>
    </w:p>
    <w:p w:rsidR="00FB4C2C" w:rsidRPr="00FB4C2C" w:rsidRDefault="00FB4C2C"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01 noche en Abu Simbel </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982959" w:rsidRPr="00FB4C2C">
        <w:rPr>
          <w:rFonts w:ascii="Calibri" w:hAnsi="Calibri" w:cs="Calibri"/>
          <w:sz w:val="20"/>
          <w:szCs w:val="20"/>
        </w:rPr>
        <w:t>4 desayunos</w:t>
      </w:r>
      <w:r>
        <w:rPr>
          <w:rFonts w:ascii="Calibri" w:hAnsi="Calibri" w:cs="Calibri"/>
          <w:sz w:val="20"/>
          <w:szCs w:val="20"/>
        </w:rPr>
        <w:t xml:space="preserve"> y </w:t>
      </w:r>
      <w:r w:rsidRPr="00FB4C2C">
        <w:rPr>
          <w:rFonts w:ascii="Calibri" w:hAnsi="Calibri" w:cs="Calibri"/>
          <w:sz w:val="20"/>
          <w:szCs w:val="20"/>
        </w:rPr>
        <w:t>01 cena</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Pensión completa en el crucero</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Vuelo en Clase Turista El Cairo – Luxor // </w:t>
      </w:r>
      <w:proofErr w:type="spellStart"/>
      <w:r w:rsidRPr="00FB4C2C">
        <w:rPr>
          <w:rFonts w:ascii="Calibri" w:hAnsi="Calibri" w:cs="Calibri"/>
          <w:sz w:val="20"/>
          <w:szCs w:val="20"/>
        </w:rPr>
        <w:t>Aswan</w:t>
      </w:r>
      <w:proofErr w:type="spellEnd"/>
      <w:r w:rsidRPr="00FB4C2C">
        <w:rPr>
          <w:rFonts w:ascii="Calibri" w:hAnsi="Calibri" w:cs="Calibri"/>
          <w:sz w:val="20"/>
          <w:szCs w:val="20"/>
        </w:rPr>
        <w:t xml:space="preserve"> – El Cairo </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Visitas y entradas según itinerario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Guía de habla hispana durante su recorrido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Seguro de asistencia básico</w:t>
      </w:r>
    </w:p>
    <w:p w:rsidR="0069776F" w:rsidRPr="00FB4C2C" w:rsidRDefault="0069776F" w:rsidP="0069776F">
      <w:pPr>
        <w:tabs>
          <w:tab w:val="left" w:pos="851"/>
        </w:tabs>
        <w:rPr>
          <w:rFonts w:ascii="Calibri" w:hAnsi="Calibri" w:cs="Calibri"/>
          <w:sz w:val="20"/>
          <w:szCs w:val="20"/>
          <w:lang w:val="es-MX"/>
        </w:rPr>
      </w:pPr>
    </w:p>
    <w:p w:rsidR="0069776F" w:rsidRPr="00FB4C2C" w:rsidRDefault="0069776F" w:rsidP="0069776F">
      <w:pPr>
        <w:tabs>
          <w:tab w:val="left" w:pos="851"/>
        </w:tabs>
        <w:rPr>
          <w:rFonts w:ascii="Calibri" w:hAnsi="Calibri" w:cs="Calibri"/>
          <w:b/>
          <w:bCs/>
          <w:sz w:val="20"/>
          <w:szCs w:val="20"/>
        </w:rPr>
      </w:pPr>
      <w:r w:rsidRPr="00FB4C2C">
        <w:rPr>
          <w:rFonts w:ascii="Calibri" w:hAnsi="Calibri" w:cs="Calibri"/>
          <w:b/>
          <w:bCs/>
          <w:sz w:val="20"/>
          <w:szCs w:val="20"/>
        </w:rPr>
        <w:t>NO Incluye</w:t>
      </w:r>
    </w:p>
    <w:p w:rsidR="009C009B" w:rsidRPr="00FB4C2C" w:rsidRDefault="009C009B" w:rsidP="0069776F">
      <w:pPr>
        <w:tabs>
          <w:tab w:val="left" w:pos="851"/>
        </w:tabs>
        <w:rPr>
          <w:rFonts w:ascii="Calibri" w:hAnsi="Calibri" w:cs="Calibri"/>
          <w:b/>
          <w:bCs/>
          <w:sz w:val="20"/>
          <w:szCs w:val="20"/>
        </w:rPr>
      </w:pP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Visado para Egipto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Vuelos internacionales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Excursiones opcionales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Entrada al interior de ninguna pirámide</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Ningún servicio no especificado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Gastos personales</w:t>
      </w:r>
    </w:p>
    <w:p w:rsidR="0069776F" w:rsidRPr="00FB4C2C" w:rsidRDefault="0069776F" w:rsidP="0069776F">
      <w:pPr>
        <w:rPr>
          <w:rFonts w:ascii="Calibri" w:hAnsi="Calibri" w:cs="Calibri"/>
          <w:sz w:val="20"/>
          <w:szCs w:val="20"/>
        </w:rPr>
      </w:pPr>
    </w:p>
    <w:p w:rsidR="00982959" w:rsidRDefault="00982959" w:rsidP="0069776F">
      <w:pPr>
        <w:rPr>
          <w:rFonts w:ascii="Calibri" w:hAnsi="Calibri" w:cs="Calibri"/>
        </w:rPr>
      </w:pPr>
    </w:p>
    <w:p w:rsidR="007873E2" w:rsidRPr="00FB4C2C" w:rsidRDefault="007873E2" w:rsidP="0069776F">
      <w:pPr>
        <w:rPr>
          <w:rFonts w:ascii="Calibri" w:hAnsi="Calibri" w:cs="Calibri"/>
        </w:rPr>
      </w:pPr>
    </w:p>
    <w:tbl>
      <w:tblPr>
        <w:tblW w:w="7933" w:type="dxa"/>
        <w:jc w:val="center"/>
        <w:tblCellMar>
          <w:left w:w="70" w:type="dxa"/>
          <w:right w:w="70" w:type="dxa"/>
        </w:tblCellMar>
        <w:tblLook w:val="04A0" w:firstRow="1" w:lastRow="0" w:firstColumn="1" w:lastColumn="0" w:noHBand="0" w:noVBand="1"/>
      </w:tblPr>
      <w:tblGrid>
        <w:gridCol w:w="4106"/>
        <w:gridCol w:w="1276"/>
        <w:gridCol w:w="1276"/>
        <w:gridCol w:w="1275"/>
      </w:tblGrid>
      <w:tr w:rsidR="007873E2" w:rsidRPr="007873E2" w:rsidTr="007873E2">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873E2" w:rsidRPr="007873E2" w:rsidRDefault="007873E2" w:rsidP="007873E2">
            <w:pPr>
              <w:jc w:val="center"/>
              <w:rPr>
                <w:rFonts w:ascii="Calibri" w:eastAsia="Times New Roman" w:hAnsi="Calibri" w:cs="Calibri"/>
                <w:b/>
                <w:bCs/>
                <w:color w:val="FFFFFF"/>
                <w:sz w:val="20"/>
                <w:szCs w:val="20"/>
                <w:lang w:val="es-MX" w:eastAsia="es-MX"/>
              </w:rPr>
            </w:pPr>
            <w:r w:rsidRPr="007873E2">
              <w:rPr>
                <w:rFonts w:ascii="Calibri" w:eastAsia="Times New Roman" w:hAnsi="Calibri" w:cs="Calibri"/>
                <w:b/>
                <w:bCs/>
                <w:color w:val="FFFFFF"/>
                <w:sz w:val="20"/>
                <w:szCs w:val="20"/>
                <w:lang w:val="es-MX" w:eastAsia="es-MX"/>
              </w:rPr>
              <w:t xml:space="preserve">TARIFA EN USD POR PERSONA </w:t>
            </w:r>
          </w:p>
        </w:tc>
      </w:tr>
      <w:tr w:rsidR="007873E2" w:rsidRPr="007873E2" w:rsidTr="007873E2">
        <w:trPr>
          <w:trHeight w:val="284"/>
          <w:jc w:val="center"/>
        </w:trPr>
        <w:tc>
          <w:tcPr>
            <w:tcW w:w="538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b/>
                <w:bCs/>
                <w:color w:val="000000"/>
                <w:sz w:val="20"/>
                <w:szCs w:val="20"/>
                <w:lang w:val="es-MX" w:eastAsia="es-MX"/>
              </w:rPr>
            </w:pPr>
            <w:r w:rsidRPr="007873E2">
              <w:rPr>
                <w:rFonts w:ascii="Calibri" w:eastAsia="Times New Roman" w:hAnsi="Calibri" w:cs="Calibri"/>
                <w:b/>
                <w:bCs/>
                <w:color w:val="000000"/>
                <w:sz w:val="20"/>
                <w:szCs w:val="20"/>
                <w:lang w:val="es-MX" w:eastAsia="es-MX"/>
              </w:rPr>
              <w:t xml:space="preserve">SERVICIOS TERRESTRES EXCLUSIVAMENTE                   </w:t>
            </w:r>
          </w:p>
        </w:tc>
        <w:tc>
          <w:tcPr>
            <w:tcW w:w="255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b/>
                <w:bCs/>
                <w:color w:val="000000"/>
                <w:sz w:val="20"/>
                <w:szCs w:val="20"/>
                <w:lang w:val="es-MX" w:eastAsia="es-MX"/>
              </w:rPr>
            </w:pPr>
            <w:r w:rsidRPr="007873E2">
              <w:rPr>
                <w:rFonts w:ascii="Calibri" w:eastAsia="Times New Roman" w:hAnsi="Calibri" w:cs="Calibri"/>
                <w:b/>
                <w:bCs/>
                <w:color w:val="000000"/>
                <w:sz w:val="20"/>
                <w:szCs w:val="20"/>
                <w:lang w:val="es-MX" w:eastAsia="es-MX"/>
              </w:rPr>
              <w:t>(MÍNIMO 2 PASAJEROS)</w:t>
            </w:r>
          </w:p>
        </w:tc>
      </w:tr>
      <w:tr w:rsidR="007873E2" w:rsidRPr="007873E2" w:rsidTr="007873E2">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873E2" w:rsidRPr="007873E2" w:rsidRDefault="007873E2" w:rsidP="007873E2">
            <w:pPr>
              <w:jc w:val="center"/>
              <w:rPr>
                <w:rFonts w:ascii="Calibri" w:eastAsia="Times New Roman" w:hAnsi="Calibri" w:cs="Calibri"/>
                <w:b/>
                <w:bCs/>
                <w:color w:val="FFFFFF"/>
                <w:sz w:val="20"/>
                <w:szCs w:val="20"/>
                <w:lang w:val="es-MX" w:eastAsia="es-MX"/>
              </w:rPr>
            </w:pPr>
            <w:r w:rsidRPr="007873E2">
              <w:rPr>
                <w:rFonts w:ascii="Calibri" w:eastAsia="Times New Roman" w:hAnsi="Calibri" w:cs="Calibri"/>
                <w:b/>
                <w:bCs/>
                <w:color w:val="FFFFFF"/>
                <w:sz w:val="20"/>
                <w:szCs w:val="20"/>
                <w:lang w:val="es-MX" w:eastAsia="es-MX"/>
              </w:rPr>
              <w:t>10 ENERO - 10 DICIEMBRE 2025</w:t>
            </w:r>
          </w:p>
        </w:tc>
      </w:tr>
      <w:tr w:rsidR="007873E2" w:rsidRPr="007873E2" w:rsidTr="007873E2">
        <w:trPr>
          <w:trHeight w:val="284"/>
          <w:jc w:val="center"/>
        </w:trPr>
        <w:tc>
          <w:tcPr>
            <w:tcW w:w="4106" w:type="dxa"/>
            <w:tcBorders>
              <w:top w:val="nil"/>
              <w:left w:val="single" w:sz="4" w:space="0" w:color="auto"/>
              <w:bottom w:val="single" w:sz="4" w:space="0" w:color="auto"/>
              <w:right w:val="single" w:sz="4" w:space="0" w:color="auto"/>
            </w:tcBorders>
            <w:shd w:val="clear" w:color="000000" w:fill="000000"/>
            <w:noWrap/>
            <w:vAlign w:val="bottom"/>
            <w:hideMark/>
          </w:tcPr>
          <w:p w:rsidR="007873E2" w:rsidRPr="007873E2" w:rsidRDefault="007873E2" w:rsidP="007873E2">
            <w:pPr>
              <w:jc w:val="center"/>
              <w:rPr>
                <w:rFonts w:ascii="Calibri" w:eastAsia="Times New Roman" w:hAnsi="Calibri" w:cs="Calibri"/>
                <w:b/>
                <w:bCs/>
                <w:color w:val="FFFFFF"/>
                <w:sz w:val="20"/>
                <w:szCs w:val="20"/>
                <w:lang w:val="es-MX" w:eastAsia="es-MX"/>
              </w:rPr>
            </w:pPr>
            <w:r w:rsidRPr="007873E2">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7873E2" w:rsidRPr="007873E2" w:rsidRDefault="007873E2" w:rsidP="007873E2">
            <w:pPr>
              <w:jc w:val="center"/>
              <w:rPr>
                <w:rFonts w:ascii="Calibri" w:eastAsia="Times New Roman" w:hAnsi="Calibri" w:cs="Calibri"/>
                <w:b/>
                <w:bCs/>
                <w:color w:val="FFFFFF"/>
                <w:sz w:val="20"/>
                <w:szCs w:val="20"/>
                <w:lang w:val="es-MX" w:eastAsia="es-MX"/>
              </w:rPr>
            </w:pPr>
            <w:r w:rsidRPr="007873E2">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bottom"/>
            <w:hideMark/>
          </w:tcPr>
          <w:p w:rsidR="007873E2" w:rsidRPr="007873E2" w:rsidRDefault="007873E2" w:rsidP="007873E2">
            <w:pPr>
              <w:jc w:val="center"/>
              <w:rPr>
                <w:rFonts w:ascii="Calibri" w:eastAsia="Times New Roman" w:hAnsi="Calibri" w:cs="Calibri"/>
                <w:b/>
                <w:bCs/>
                <w:color w:val="FFFFFF"/>
                <w:sz w:val="20"/>
                <w:szCs w:val="20"/>
                <w:lang w:val="es-MX" w:eastAsia="es-MX"/>
              </w:rPr>
            </w:pPr>
            <w:r w:rsidRPr="007873E2">
              <w:rPr>
                <w:rFonts w:ascii="Calibri" w:eastAsia="Times New Roman" w:hAnsi="Calibri" w:cs="Calibri"/>
                <w:b/>
                <w:bCs/>
                <w:color w:val="FFFFFF"/>
                <w:sz w:val="20"/>
                <w:szCs w:val="20"/>
                <w:lang w:val="es-MX" w:eastAsia="es-MX"/>
              </w:rPr>
              <w:t>TRIPLE</w:t>
            </w:r>
          </w:p>
        </w:tc>
        <w:tc>
          <w:tcPr>
            <w:tcW w:w="1275" w:type="dxa"/>
            <w:tcBorders>
              <w:top w:val="nil"/>
              <w:left w:val="nil"/>
              <w:bottom w:val="single" w:sz="4" w:space="0" w:color="auto"/>
              <w:right w:val="single" w:sz="4" w:space="0" w:color="auto"/>
            </w:tcBorders>
            <w:shd w:val="clear" w:color="000000" w:fill="000000"/>
            <w:noWrap/>
            <w:vAlign w:val="bottom"/>
            <w:hideMark/>
          </w:tcPr>
          <w:p w:rsidR="007873E2" w:rsidRPr="007873E2" w:rsidRDefault="007873E2" w:rsidP="007873E2">
            <w:pPr>
              <w:jc w:val="center"/>
              <w:rPr>
                <w:rFonts w:ascii="Calibri" w:eastAsia="Times New Roman" w:hAnsi="Calibri" w:cs="Calibri"/>
                <w:b/>
                <w:bCs/>
                <w:color w:val="FFFFFF"/>
                <w:sz w:val="20"/>
                <w:szCs w:val="20"/>
                <w:lang w:val="es-MX" w:eastAsia="es-MX"/>
              </w:rPr>
            </w:pPr>
            <w:r w:rsidRPr="007873E2">
              <w:rPr>
                <w:rFonts w:ascii="Calibri" w:eastAsia="Times New Roman" w:hAnsi="Calibri" w:cs="Calibri"/>
                <w:b/>
                <w:bCs/>
                <w:color w:val="FFFFFF"/>
                <w:sz w:val="20"/>
                <w:szCs w:val="20"/>
                <w:lang w:val="es-MX" w:eastAsia="es-MX"/>
              </w:rPr>
              <w:t>SENCILLA</w:t>
            </w:r>
          </w:p>
        </w:tc>
      </w:tr>
      <w:tr w:rsidR="007873E2" w:rsidRPr="007873E2" w:rsidTr="007873E2">
        <w:trPr>
          <w:trHeight w:val="284"/>
          <w:jc w:val="center"/>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7873E2" w:rsidRPr="007873E2" w:rsidRDefault="007873E2" w:rsidP="007873E2">
            <w:pPr>
              <w:rPr>
                <w:rFonts w:ascii="Calibri" w:eastAsia="Times New Roman" w:hAnsi="Calibri" w:cs="Calibri"/>
                <w:b/>
                <w:bCs/>
                <w:sz w:val="20"/>
                <w:szCs w:val="20"/>
                <w:lang w:val="es-MX" w:eastAsia="es-MX"/>
              </w:rPr>
            </w:pPr>
            <w:r w:rsidRPr="007873E2">
              <w:rPr>
                <w:rFonts w:ascii="Calibri" w:eastAsia="Times New Roman" w:hAnsi="Calibri"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color w:val="000000"/>
                <w:sz w:val="20"/>
                <w:szCs w:val="20"/>
                <w:lang w:val="es-MX" w:eastAsia="es-MX"/>
              </w:rPr>
            </w:pPr>
            <w:r w:rsidRPr="007873E2">
              <w:rPr>
                <w:rFonts w:ascii="Calibri" w:eastAsia="Times New Roman" w:hAnsi="Calibri" w:cs="Calibri"/>
                <w:color w:val="000000"/>
                <w:sz w:val="20"/>
                <w:szCs w:val="20"/>
                <w:lang w:val="es-MX" w:eastAsia="es-MX"/>
              </w:rPr>
              <w:t>2,144</w:t>
            </w:r>
          </w:p>
        </w:tc>
        <w:tc>
          <w:tcPr>
            <w:tcW w:w="1276" w:type="dxa"/>
            <w:tcBorders>
              <w:top w:val="nil"/>
              <w:left w:val="nil"/>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color w:val="000000"/>
                <w:sz w:val="20"/>
                <w:szCs w:val="20"/>
                <w:lang w:val="es-MX" w:eastAsia="es-MX"/>
              </w:rPr>
            </w:pPr>
            <w:r w:rsidRPr="007873E2">
              <w:rPr>
                <w:rFonts w:ascii="Calibri" w:eastAsia="Times New Roman" w:hAnsi="Calibri" w:cs="Calibri"/>
                <w:color w:val="000000"/>
                <w:sz w:val="20"/>
                <w:szCs w:val="20"/>
                <w:lang w:val="es-MX" w:eastAsia="es-MX"/>
              </w:rPr>
              <w:t>2,140</w:t>
            </w:r>
          </w:p>
        </w:tc>
        <w:tc>
          <w:tcPr>
            <w:tcW w:w="1275" w:type="dxa"/>
            <w:tcBorders>
              <w:top w:val="nil"/>
              <w:left w:val="nil"/>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color w:val="000000"/>
                <w:sz w:val="20"/>
                <w:szCs w:val="20"/>
                <w:lang w:val="es-MX" w:eastAsia="es-MX"/>
              </w:rPr>
            </w:pPr>
            <w:r w:rsidRPr="007873E2">
              <w:rPr>
                <w:rFonts w:ascii="Calibri" w:eastAsia="Times New Roman" w:hAnsi="Calibri" w:cs="Calibri"/>
                <w:color w:val="000000"/>
                <w:sz w:val="20"/>
                <w:szCs w:val="20"/>
                <w:lang w:val="es-MX" w:eastAsia="es-MX"/>
              </w:rPr>
              <w:t>2,747</w:t>
            </w:r>
          </w:p>
        </w:tc>
      </w:tr>
      <w:tr w:rsidR="007873E2" w:rsidRPr="007873E2" w:rsidTr="007873E2">
        <w:trPr>
          <w:trHeight w:val="284"/>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7873E2" w:rsidRPr="007873E2" w:rsidRDefault="007873E2" w:rsidP="007873E2">
            <w:pPr>
              <w:rPr>
                <w:rFonts w:ascii="Calibri" w:eastAsia="Times New Roman" w:hAnsi="Calibri" w:cs="Calibri"/>
                <w:i/>
                <w:iCs/>
                <w:color w:val="FF0000"/>
                <w:sz w:val="20"/>
                <w:szCs w:val="20"/>
                <w:lang w:val="en-US" w:eastAsia="es-MX"/>
              </w:rPr>
            </w:pPr>
            <w:proofErr w:type="spellStart"/>
            <w:r w:rsidRPr="007873E2">
              <w:rPr>
                <w:rFonts w:ascii="Calibri" w:eastAsia="Times New Roman" w:hAnsi="Calibri" w:cs="Calibri"/>
                <w:i/>
                <w:iCs/>
                <w:color w:val="FF0000"/>
                <w:sz w:val="20"/>
                <w:szCs w:val="20"/>
                <w:lang w:val="en-US" w:eastAsia="es-MX"/>
              </w:rPr>
              <w:t>Supl</w:t>
            </w:r>
            <w:proofErr w:type="spellEnd"/>
            <w:r w:rsidRPr="007873E2">
              <w:rPr>
                <w:rFonts w:ascii="Calibri" w:eastAsia="Times New Roman" w:hAnsi="Calibri" w:cs="Calibri"/>
                <w:i/>
                <w:iCs/>
                <w:color w:val="FF0000"/>
                <w:sz w:val="20"/>
                <w:szCs w:val="20"/>
                <w:lang w:val="en-US" w:eastAsia="es-MX"/>
              </w:rPr>
              <w:t xml:space="preserve">. 10 </w:t>
            </w:r>
            <w:proofErr w:type="spellStart"/>
            <w:r w:rsidRPr="007873E2">
              <w:rPr>
                <w:rFonts w:ascii="Calibri" w:eastAsia="Times New Roman" w:hAnsi="Calibri" w:cs="Calibri"/>
                <w:i/>
                <w:iCs/>
                <w:color w:val="FF0000"/>
                <w:sz w:val="20"/>
                <w:szCs w:val="20"/>
                <w:lang w:val="en-US" w:eastAsia="es-MX"/>
              </w:rPr>
              <w:t>ene</w:t>
            </w:r>
            <w:proofErr w:type="spellEnd"/>
            <w:r w:rsidRPr="007873E2">
              <w:rPr>
                <w:rFonts w:ascii="Calibri" w:eastAsia="Times New Roman" w:hAnsi="Calibri" w:cs="Calibri"/>
                <w:i/>
                <w:iCs/>
                <w:color w:val="FF0000"/>
                <w:sz w:val="20"/>
                <w:szCs w:val="20"/>
                <w:lang w:val="en-US" w:eastAsia="es-MX"/>
              </w:rPr>
              <w:t xml:space="preserve"> - 08 </w:t>
            </w:r>
            <w:proofErr w:type="spellStart"/>
            <w:r w:rsidRPr="007873E2">
              <w:rPr>
                <w:rFonts w:ascii="Calibri" w:eastAsia="Times New Roman" w:hAnsi="Calibri" w:cs="Calibri"/>
                <w:i/>
                <w:iCs/>
                <w:color w:val="FF0000"/>
                <w:sz w:val="20"/>
                <w:szCs w:val="20"/>
                <w:lang w:val="en-US" w:eastAsia="es-MX"/>
              </w:rPr>
              <w:t>abr</w:t>
            </w:r>
            <w:proofErr w:type="spellEnd"/>
            <w:r w:rsidRPr="007873E2">
              <w:rPr>
                <w:rFonts w:ascii="Calibri" w:eastAsia="Times New Roman" w:hAnsi="Calibri" w:cs="Calibri"/>
                <w:i/>
                <w:iCs/>
                <w:color w:val="FF0000"/>
                <w:sz w:val="20"/>
                <w:szCs w:val="20"/>
                <w:lang w:val="en-US" w:eastAsia="es-MX"/>
              </w:rPr>
              <w:t xml:space="preserve"> 2025 // 21 </w:t>
            </w:r>
            <w:proofErr w:type="spellStart"/>
            <w:r w:rsidRPr="007873E2">
              <w:rPr>
                <w:rFonts w:ascii="Calibri" w:eastAsia="Times New Roman" w:hAnsi="Calibri" w:cs="Calibri"/>
                <w:i/>
                <w:iCs/>
                <w:color w:val="FF0000"/>
                <w:sz w:val="20"/>
                <w:szCs w:val="20"/>
                <w:lang w:val="en-US" w:eastAsia="es-MX"/>
              </w:rPr>
              <w:t>abr</w:t>
            </w:r>
            <w:proofErr w:type="spellEnd"/>
            <w:r w:rsidRPr="007873E2">
              <w:rPr>
                <w:rFonts w:ascii="Calibri" w:eastAsia="Times New Roman" w:hAnsi="Calibri" w:cs="Calibri"/>
                <w:i/>
                <w:iCs/>
                <w:color w:val="FF0000"/>
                <w:sz w:val="20"/>
                <w:szCs w:val="20"/>
                <w:lang w:val="en-US" w:eastAsia="es-MX"/>
              </w:rPr>
              <w:t xml:space="preserve"> - 30 </w:t>
            </w:r>
            <w:proofErr w:type="spellStart"/>
            <w:r w:rsidRPr="007873E2">
              <w:rPr>
                <w:rFonts w:ascii="Calibri" w:eastAsia="Times New Roman" w:hAnsi="Calibri" w:cs="Calibri"/>
                <w:i/>
                <w:iCs/>
                <w:color w:val="FF0000"/>
                <w:sz w:val="20"/>
                <w:szCs w:val="20"/>
                <w:lang w:val="en-US" w:eastAsia="es-MX"/>
              </w:rPr>
              <w:t>abr</w:t>
            </w:r>
            <w:proofErr w:type="spellEnd"/>
            <w:r w:rsidRPr="007873E2">
              <w:rPr>
                <w:rFonts w:ascii="Calibri" w:eastAsia="Times New Roman" w:hAnsi="Calibri" w:cs="Calibri"/>
                <w:i/>
                <w:iCs/>
                <w:color w:val="FF0000"/>
                <w:sz w:val="20"/>
                <w:szCs w:val="20"/>
                <w:lang w:val="en-US" w:eastAsia="es-MX"/>
              </w:rPr>
              <w:t xml:space="preserve"> 2025 // 01 oct - 10 </w:t>
            </w:r>
            <w:proofErr w:type="spellStart"/>
            <w:r w:rsidRPr="007873E2">
              <w:rPr>
                <w:rFonts w:ascii="Calibri" w:eastAsia="Times New Roman" w:hAnsi="Calibri" w:cs="Calibri"/>
                <w:i/>
                <w:iCs/>
                <w:color w:val="FF0000"/>
                <w:sz w:val="20"/>
                <w:szCs w:val="20"/>
                <w:lang w:val="en-US" w:eastAsia="es-MX"/>
              </w:rPr>
              <w:t>dic</w:t>
            </w:r>
            <w:proofErr w:type="spellEnd"/>
            <w:r w:rsidRPr="007873E2">
              <w:rPr>
                <w:rFonts w:ascii="Calibri" w:eastAsia="Times New Roman" w:hAnsi="Calibri" w:cs="Calibri"/>
                <w:i/>
                <w:iCs/>
                <w:color w:val="FF0000"/>
                <w:sz w:val="20"/>
                <w:szCs w:val="20"/>
                <w:lang w:val="en-US" w:eastAsia="es-MX"/>
              </w:rPr>
              <w:t xml:space="preserve"> 2025</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288</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278</w:t>
            </w:r>
          </w:p>
        </w:tc>
        <w:tc>
          <w:tcPr>
            <w:tcW w:w="1275"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534</w:t>
            </w:r>
          </w:p>
        </w:tc>
      </w:tr>
      <w:tr w:rsidR="007873E2" w:rsidRPr="007873E2" w:rsidTr="007873E2">
        <w:trPr>
          <w:trHeight w:val="284"/>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7873E2" w:rsidRPr="007873E2" w:rsidRDefault="007873E2" w:rsidP="007873E2">
            <w:pPr>
              <w:rPr>
                <w:rFonts w:ascii="Calibri" w:eastAsia="Times New Roman" w:hAnsi="Calibri" w:cs="Calibri"/>
                <w:i/>
                <w:iCs/>
                <w:color w:val="FF0000"/>
                <w:sz w:val="20"/>
                <w:szCs w:val="20"/>
                <w:lang w:val="es-MX" w:eastAsia="es-MX"/>
              </w:rPr>
            </w:pPr>
            <w:proofErr w:type="spellStart"/>
            <w:r w:rsidRPr="007873E2">
              <w:rPr>
                <w:rFonts w:ascii="Calibri" w:eastAsia="Times New Roman" w:hAnsi="Calibri" w:cs="Calibri"/>
                <w:i/>
                <w:iCs/>
                <w:color w:val="FF0000"/>
                <w:sz w:val="20"/>
                <w:szCs w:val="20"/>
                <w:lang w:val="es-MX" w:eastAsia="es-MX"/>
              </w:rPr>
              <w:t>Supl</w:t>
            </w:r>
            <w:proofErr w:type="spellEnd"/>
            <w:r w:rsidRPr="007873E2">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1078</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1063</w:t>
            </w:r>
          </w:p>
        </w:tc>
        <w:tc>
          <w:tcPr>
            <w:tcW w:w="1275"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1607</w:t>
            </w:r>
          </w:p>
        </w:tc>
      </w:tr>
      <w:tr w:rsidR="007873E2" w:rsidRPr="007873E2" w:rsidTr="007873E2">
        <w:trPr>
          <w:trHeight w:val="284"/>
          <w:jc w:val="center"/>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7873E2" w:rsidRPr="007873E2" w:rsidRDefault="007873E2" w:rsidP="007873E2">
            <w:pPr>
              <w:rPr>
                <w:rFonts w:ascii="Calibri" w:eastAsia="Times New Roman" w:hAnsi="Calibri" w:cs="Calibri"/>
                <w:b/>
                <w:bCs/>
                <w:sz w:val="20"/>
                <w:szCs w:val="20"/>
                <w:lang w:val="es-MX" w:eastAsia="es-MX"/>
              </w:rPr>
            </w:pPr>
            <w:r w:rsidRPr="007873E2">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color w:val="000000"/>
                <w:sz w:val="20"/>
                <w:szCs w:val="20"/>
                <w:lang w:val="es-MX" w:eastAsia="es-MX"/>
              </w:rPr>
            </w:pPr>
            <w:r w:rsidRPr="007873E2">
              <w:rPr>
                <w:rFonts w:ascii="Calibri" w:eastAsia="Times New Roman" w:hAnsi="Calibri" w:cs="Calibri"/>
                <w:color w:val="000000"/>
                <w:sz w:val="20"/>
                <w:szCs w:val="20"/>
                <w:lang w:val="es-MX" w:eastAsia="es-MX"/>
              </w:rPr>
              <w:t>2,322</w:t>
            </w:r>
          </w:p>
        </w:tc>
        <w:tc>
          <w:tcPr>
            <w:tcW w:w="1276" w:type="dxa"/>
            <w:tcBorders>
              <w:top w:val="nil"/>
              <w:left w:val="nil"/>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color w:val="000000"/>
                <w:sz w:val="20"/>
                <w:szCs w:val="20"/>
                <w:lang w:val="es-MX" w:eastAsia="es-MX"/>
              </w:rPr>
            </w:pPr>
            <w:r w:rsidRPr="007873E2">
              <w:rPr>
                <w:rFonts w:ascii="Calibri" w:eastAsia="Times New Roman" w:hAnsi="Calibri" w:cs="Calibri"/>
                <w:color w:val="000000"/>
                <w:sz w:val="20"/>
                <w:szCs w:val="20"/>
                <w:lang w:val="es-MX" w:eastAsia="es-MX"/>
              </w:rPr>
              <w:t>2,181</w:t>
            </w:r>
          </w:p>
        </w:tc>
        <w:tc>
          <w:tcPr>
            <w:tcW w:w="1275" w:type="dxa"/>
            <w:tcBorders>
              <w:top w:val="nil"/>
              <w:left w:val="nil"/>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color w:val="000000"/>
                <w:sz w:val="20"/>
                <w:szCs w:val="20"/>
                <w:lang w:val="es-MX" w:eastAsia="es-MX"/>
              </w:rPr>
            </w:pPr>
            <w:r w:rsidRPr="007873E2">
              <w:rPr>
                <w:rFonts w:ascii="Calibri" w:eastAsia="Times New Roman" w:hAnsi="Calibri" w:cs="Calibri"/>
                <w:color w:val="000000"/>
                <w:sz w:val="20"/>
                <w:szCs w:val="20"/>
                <w:lang w:val="es-MX" w:eastAsia="es-MX"/>
              </w:rPr>
              <w:t>2,938</w:t>
            </w:r>
          </w:p>
        </w:tc>
      </w:tr>
      <w:tr w:rsidR="007873E2" w:rsidRPr="007873E2" w:rsidTr="007873E2">
        <w:trPr>
          <w:trHeight w:val="284"/>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7873E2" w:rsidRPr="007873E2" w:rsidRDefault="007873E2" w:rsidP="007873E2">
            <w:pPr>
              <w:rPr>
                <w:rFonts w:ascii="Calibri" w:eastAsia="Times New Roman" w:hAnsi="Calibri" w:cs="Calibri"/>
                <w:i/>
                <w:iCs/>
                <w:color w:val="FF0000"/>
                <w:sz w:val="20"/>
                <w:szCs w:val="20"/>
                <w:lang w:val="en-US" w:eastAsia="es-MX"/>
              </w:rPr>
            </w:pPr>
            <w:proofErr w:type="spellStart"/>
            <w:r w:rsidRPr="007873E2">
              <w:rPr>
                <w:rFonts w:ascii="Calibri" w:eastAsia="Times New Roman" w:hAnsi="Calibri" w:cs="Calibri"/>
                <w:i/>
                <w:iCs/>
                <w:color w:val="FF0000"/>
                <w:sz w:val="20"/>
                <w:szCs w:val="20"/>
                <w:lang w:val="en-US" w:eastAsia="es-MX"/>
              </w:rPr>
              <w:t>Supl</w:t>
            </w:r>
            <w:proofErr w:type="spellEnd"/>
            <w:r w:rsidRPr="007873E2">
              <w:rPr>
                <w:rFonts w:ascii="Calibri" w:eastAsia="Times New Roman" w:hAnsi="Calibri" w:cs="Calibri"/>
                <w:i/>
                <w:iCs/>
                <w:color w:val="FF0000"/>
                <w:sz w:val="20"/>
                <w:szCs w:val="20"/>
                <w:lang w:val="en-US" w:eastAsia="es-MX"/>
              </w:rPr>
              <w:t xml:space="preserve">. 10 </w:t>
            </w:r>
            <w:proofErr w:type="spellStart"/>
            <w:r w:rsidRPr="007873E2">
              <w:rPr>
                <w:rFonts w:ascii="Calibri" w:eastAsia="Times New Roman" w:hAnsi="Calibri" w:cs="Calibri"/>
                <w:i/>
                <w:iCs/>
                <w:color w:val="FF0000"/>
                <w:sz w:val="20"/>
                <w:szCs w:val="20"/>
                <w:lang w:val="en-US" w:eastAsia="es-MX"/>
              </w:rPr>
              <w:t>ene</w:t>
            </w:r>
            <w:proofErr w:type="spellEnd"/>
            <w:r w:rsidRPr="007873E2">
              <w:rPr>
                <w:rFonts w:ascii="Calibri" w:eastAsia="Times New Roman" w:hAnsi="Calibri" w:cs="Calibri"/>
                <w:i/>
                <w:iCs/>
                <w:color w:val="FF0000"/>
                <w:sz w:val="20"/>
                <w:szCs w:val="20"/>
                <w:lang w:val="en-US" w:eastAsia="es-MX"/>
              </w:rPr>
              <w:t xml:space="preserve"> - 08 </w:t>
            </w:r>
            <w:proofErr w:type="spellStart"/>
            <w:r w:rsidRPr="007873E2">
              <w:rPr>
                <w:rFonts w:ascii="Calibri" w:eastAsia="Times New Roman" w:hAnsi="Calibri" w:cs="Calibri"/>
                <w:i/>
                <w:iCs/>
                <w:color w:val="FF0000"/>
                <w:sz w:val="20"/>
                <w:szCs w:val="20"/>
                <w:lang w:val="en-US" w:eastAsia="es-MX"/>
              </w:rPr>
              <w:t>abr</w:t>
            </w:r>
            <w:proofErr w:type="spellEnd"/>
            <w:r w:rsidRPr="007873E2">
              <w:rPr>
                <w:rFonts w:ascii="Calibri" w:eastAsia="Times New Roman" w:hAnsi="Calibri" w:cs="Calibri"/>
                <w:i/>
                <w:iCs/>
                <w:color w:val="FF0000"/>
                <w:sz w:val="20"/>
                <w:szCs w:val="20"/>
                <w:lang w:val="en-US" w:eastAsia="es-MX"/>
              </w:rPr>
              <w:t xml:space="preserve"> 2025 // 21 </w:t>
            </w:r>
            <w:proofErr w:type="spellStart"/>
            <w:r w:rsidRPr="007873E2">
              <w:rPr>
                <w:rFonts w:ascii="Calibri" w:eastAsia="Times New Roman" w:hAnsi="Calibri" w:cs="Calibri"/>
                <w:i/>
                <w:iCs/>
                <w:color w:val="FF0000"/>
                <w:sz w:val="20"/>
                <w:szCs w:val="20"/>
                <w:lang w:val="en-US" w:eastAsia="es-MX"/>
              </w:rPr>
              <w:t>abr</w:t>
            </w:r>
            <w:proofErr w:type="spellEnd"/>
            <w:r w:rsidRPr="007873E2">
              <w:rPr>
                <w:rFonts w:ascii="Calibri" w:eastAsia="Times New Roman" w:hAnsi="Calibri" w:cs="Calibri"/>
                <w:i/>
                <w:iCs/>
                <w:color w:val="FF0000"/>
                <w:sz w:val="20"/>
                <w:szCs w:val="20"/>
                <w:lang w:val="en-US" w:eastAsia="es-MX"/>
              </w:rPr>
              <w:t xml:space="preserve"> - 30 </w:t>
            </w:r>
            <w:proofErr w:type="spellStart"/>
            <w:r w:rsidRPr="007873E2">
              <w:rPr>
                <w:rFonts w:ascii="Calibri" w:eastAsia="Times New Roman" w:hAnsi="Calibri" w:cs="Calibri"/>
                <w:i/>
                <w:iCs/>
                <w:color w:val="FF0000"/>
                <w:sz w:val="20"/>
                <w:szCs w:val="20"/>
                <w:lang w:val="en-US" w:eastAsia="es-MX"/>
              </w:rPr>
              <w:t>abr</w:t>
            </w:r>
            <w:proofErr w:type="spellEnd"/>
            <w:r w:rsidRPr="007873E2">
              <w:rPr>
                <w:rFonts w:ascii="Calibri" w:eastAsia="Times New Roman" w:hAnsi="Calibri" w:cs="Calibri"/>
                <w:i/>
                <w:iCs/>
                <w:color w:val="FF0000"/>
                <w:sz w:val="20"/>
                <w:szCs w:val="20"/>
                <w:lang w:val="en-US" w:eastAsia="es-MX"/>
              </w:rPr>
              <w:t xml:space="preserve"> 2025 // 01 oct - 10 </w:t>
            </w:r>
            <w:proofErr w:type="spellStart"/>
            <w:r w:rsidRPr="007873E2">
              <w:rPr>
                <w:rFonts w:ascii="Calibri" w:eastAsia="Times New Roman" w:hAnsi="Calibri" w:cs="Calibri"/>
                <w:i/>
                <w:iCs/>
                <w:color w:val="FF0000"/>
                <w:sz w:val="20"/>
                <w:szCs w:val="20"/>
                <w:lang w:val="en-US" w:eastAsia="es-MX"/>
              </w:rPr>
              <w:t>dic</w:t>
            </w:r>
            <w:proofErr w:type="spellEnd"/>
            <w:r w:rsidRPr="007873E2">
              <w:rPr>
                <w:rFonts w:ascii="Calibri" w:eastAsia="Times New Roman" w:hAnsi="Calibri" w:cs="Calibri"/>
                <w:i/>
                <w:iCs/>
                <w:color w:val="FF0000"/>
                <w:sz w:val="20"/>
                <w:szCs w:val="20"/>
                <w:lang w:val="en-US" w:eastAsia="es-MX"/>
              </w:rPr>
              <w:t xml:space="preserve"> 2025</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274</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401</w:t>
            </w:r>
          </w:p>
        </w:tc>
        <w:tc>
          <w:tcPr>
            <w:tcW w:w="1275"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479</w:t>
            </w:r>
          </w:p>
        </w:tc>
      </w:tr>
      <w:tr w:rsidR="007873E2" w:rsidRPr="007873E2" w:rsidTr="007873E2">
        <w:trPr>
          <w:trHeight w:val="284"/>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7873E2" w:rsidRPr="007873E2" w:rsidRDefault="007873E2" w:rsidP="007873E2">
            <w:pPr>
              <w:rPr>
                <w:rFonts w:ascii="Calibri" w:eastAsia="Times New Roman" w:hAnsi="Calibri" w:cs="Calibri"/>
                <w:i/>
                <w:iCs/>
                <w:color w:val="FF0000"/>
                <w:sz w:val="20"/>
                <w:szCs w:val="20"/>
                <w:lang w:val="es-MX" w:eastAsia="es-MX"/>
              </w:rPr>
            </w:pPr>
            <w:proofErr w:type="spellStart"/>
            <w:r w:rsidRPr="007873E2">
              <w:rPr>
                <w:rFonts w:ascii="Calibri" w:eastAsia="Times New Roman" w:hAnsi="Calibri" w:cs="Calibri"/>
                <w:i/>
                <w:iCs/>
                <w:color w:val="FF0000"/>
                <w:sz w:val="20"/>
                <w:szCs w:val="20"/>
                <w:lang w:val="es-MX" w:eastAsia="es-MX"/>
              </w:rPr>
              <w:t>Supl</w:t>
            </w:r>
            <w:proofErr w:type="spellEnd"/>
            <w:r w:rsidRPr="007873E2">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1119</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1242</w:t>
            </w:r>
          </w:p>
        </w:tc>
        <w:tc>
          <w:tcPr>
            <w:tcW w:w="1275"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1598</w:t>
            </w:r>
          </w:p>
        </w:tc>
      </w:tr>
      <w:tr w:rsidR="007873E2" w:rsidRPr="007873E2" w:rsidTr="007873E2">
        <w:trPr>
          <w:trHeight w:val="284"/>
          <w:jc w:val="center"/>
        </w:trPr>
        <w:tc>
          <w:tcPr>
            <w:tcW w:w="4106" w:type="dxa"/>
            <w:tcBorders>
              <w:top w:val="nil"/>
              <w:left w:val="single" w:sz="4" w:space="0" w:color="auto"/>
              <w:bottom w:val="single" w:sz="4" w:space="0" w:color="auto"/>
              <w:right w:val="nil"/>
            </w:tcBorders>
            <w:shd w:val="clear" w:color="FFFFCC" w:fill="FFFFFF"/>
            <w:noWrap/>
            <w:vAlign w:val="center"/>
            <w:hideMark/>
          </w:tcPr>
          <w:p w:rsidR="007873E2" w:rsidRPr="007873E2" w:rsidRDefault="007873E2" w:rsidP="007873E2">
            <w:pPr>
              <w:rPr>
                <w:rFonts w:ascii="Calibri" w:eastAsia="Times New Roman" w:hAnsi="Calibri" w:cs="Calibri"/>
                <w:b/>
                <w:bCs/>
                <w:sz w:val="20"/>
                <w:szCs w:val="20"/>
                <w:lang w:val="es-MX" w:eastAsia="es-MX"/>
              </w:rPr>
            </w:pPr>
            <w:r w:rsidRPr="007873E2">
              <w:rPr>
                <w:rFonts w:ascii="Calibri" w:eastAsia="Times New Roman" w:hAnsi="Calibri" w:cs="Calibri"/>
                <w:b/>
                <w:bCs/>
                <w:sz w:val="20"/>
                <w:szCs w:val="20"/>
                <w:lang w:val="es-MX" w:eastAsia="es-MX"/>
              </w:rPr>
              <w:t>SUPERIOR</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color w:val="000000"/>
                <w:sz w:val="20"/>
                <w:szCs w:val="20"/>
                <w:lang w:val="es-MX" w:eastAsia="es-MX"/>
              </w:rPr>
            </w:pPr>
            <w:r w:rsidRPr="007873E2">
              <w:rPr>
                <w:rFonts w:ascii="Calibri" w:eastAsia="Times New Roman" w:hAnsi="Calibri" w:cs="Calibri"/>
                <w:color w:val="000000"/>
                <w:sz w:val="20"/>
                <w:szCs w:val="20"/>
                <w:lang w:val="es-MX" w:eastAsia="es-MX"/>
              </w:rPr>
              <w:t>2,610</w:t>
            </w:r>
          </w:p>
        </w:tc>
        <w:tc>
          <w:tcPr>
            <w:tcW w:w="1276" w:type="dxa"/>
            <w:tcBorders>
              <w:top w:val="nil"/>
              <w:left w:val="nil"/>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color w:val="000000"/>
                <w:sz w:val="20"/>
                <w:szCs w:val="20"/>
                <w:lang w:val="es-MX" w:eastAsia="es-MX"/>
              </w:rPr>
            </w:pPr>
            <w:r w:rsidRPr="007873E2">
              <w:rPr>
                <w:rFonts w:ascii="Calibri" w:eastAsia="Times New Roman" w:hAnsi="Calibri" w:cs="Calibri"/>
                <w:color w:val="000000"/>
                <w:sz w:val="20"/>
                <w:szCs w:val="20"/>
                <w:lang w:val="es-MX" w:eastAsia="es-MX"/>
              </w:rPr>
              <w:t>2,605</w:t>
            </w:r>
          </w:p>
        </w:tc>
        <w:tc>
          <w:tcPr>
            <w:tcW w:w="1275" w:type="dxa"/>
            <w:tcBorders>
              <w:top w:val="nil"/>
              <w:left w:val="nil"/>
              <w:bottom w:val="single" w:sz="4" w:space="0" w:color="auto"/>
              <w:right w:val="single" w:sz="4" w:space="0" w:color="auto"/>
            </w:tcBorders>
            <w:shd w:val="clear" w:color="000000" w:fill="FFFFFF"/>
            <w:noWrap/>
            <w:vAlign w:val="center"/>
            <w:hideMark/>
          </w:tcPr>
          <w:p w:rsidR="007873E2" w:rsidRPr="007873E2" w:rsidRDefault="007873E2" w:rsidP="007873E2">
            <w:pPr>
              <w:jc w:val="center"/>
              <w:rPr>
                <w:rFonts w:ascii="Calibri" w:eastAsia="Times New Roman" w:hAnsi="Calibri" w:cs="Calibri"/>
                <w:color w:val="000000"/>
                <w:sz w:val="20"/>
                <w:szCs w:val="20"/>
                <w:lang w:val="es-MX" w:eastAsia="es-MX"/>
              </w:rPr>
            </w:pPr>
            <w:r w:rsidRPr="007873E2">
              <w:rPr>
                <w:rFonts w:ascii="Calibri" w:eastAsia="Times New Roman" w:hAnsi="Calibri" w:cs="Calibri"/>
                <w:color w:val="000000"/>
                <w:sz w:val="20"/>
                <w:szCs w:val="20"/>
                <w:lang w:val="es-MX" w:eastAsia="es-MX"/>
              </w:rPr>
              <w:t>3,349</w:t>
            </w:r>
          </w:p>
        </w:tc>
      </w:tr>
      <w:tr w:rsidR="007873E2" w:rsidRPr="007873E2" w:rsidTr="007873E2">
        <w:trPr>
          <w:trHeight w:val="284"/>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7873E2" w:rsidRPr="007873E2" w:rsidRDefault="007873E2" w:rsidP="007873E2">
            <w:pPr>
              <w:rPr>
                <w:rFonts w:ascii="Calibri" w:eastAsia="Times New Roman" w:hAnsi="Calibri" w:cs="Calibri"/>
                <w:i/>
                <w:iCs/>
                <w:color w:val="FF0000"/>
                <w:sz w:val="20"/>
                <w:szCs w:val="20"/>
                <w:lang w:val="en-US" w:eastAsia="es-MX"/>
              </w:rPr>
            </w:pPr>
            <w:proofErr w:type="spellStart"/>
            <w:r w:rsidRPr="007873E2">
              <w:rPr>
                <w:rFonts w:ascii="Calibri" w:eastAsia="Times New Roman" w:hAnsi="Calibri" w:cs="Calibri"/>
                <w:i/>
                <w:iCs/>
                <w:color w:val="FF0000"/>
                <w:sz w:val="20"/>
                <w:szCs w:val="20"/>
                <w:lang w:val="en-US" w:eastAsia="es-MX"/>
              </w:rPr>
              <w:t>Supl</w:t>
            </w:r>
            <w:proofErr w:type="spellEnd"/>
            <w:r w:rsidRPr="007873E2">
              <w:rPr>
                <w:rFonts w:ascii="Calibri" w:eastAsia="Times New Roman" w:hAnsi="Calibri" w:cs="Calibri"/>
                <w:i/>
                <w:iCs/>
                <w:color w:val="FF0000"/>
                <w:sz w:val="20"/>
                <w:szCs w:val="20"/>
                <w:lang w:val="en-US" w:eastAsia="es-MX"/>
              </w:rPr>
              <w:t xml:space="preserve">. 10 </w:t>
            </w:r>
            <w:proofErr w:type="spellStart"/>
            <w:r w:rsidRPr="007873E2">
              <w:rPr>
                <w:rFonts w:ascii="Calibri" w:eastAsia="Times New Roman" w:hAnsi="Calibri" w:cs="Calibri"/>
                <w:i/>
                <w:iCs/>
                <w:color w:val="FF0000"/>
                <w:sz w:val="20"/>
                <w:szCs w:val="20"/>
                <w:lang w:val="en-US" w:eastAsia="es-MX"/>
              </w:rPr>
              <w:t>ene</w:t>
            </w:r>
            <w:proofErr w:type="spellEnd"/>
            <w:r w:rsidRPr="007873E2">
              <w:rPr>
                <w:rFonts w:ascii="Calibri" w:eastAsia="Times New Roman" w:hAnsi="Calibri" w:cs="Calibri"/>
                <w:i/>
                <w:iCs/>
                <w:color w:val="FF0000"/>
                <w:sz w:val="20"/>
                <w:szCs w:val="20"/>
                <w:lang w:val="en-US" w:eastAsia="es-MX"/>
              </w:rPr>
              <w:t xml:space="preserve"> - 08 </w:t>
            </w:r>
            <w:proofErr w:type="spellStart"/>
            <w:r w:rsidRPr="007873E2">
              <w:rPr>
                <w:rFonts w:ascii="Calibri" w:eastAsia="Times New Roman" w:hAnsi="Calibri" w:cs="Calibri"/>
                <w:i/>
                <w:iCs/>
                <w:color w:val="FF0000"/>
                <w:sz w:val="20"/>
                <w:szCs w:val="20"/>
                <w:lang w:val="en-US" w:eastAsia="es-MX"/>
              </w:rPr>
              <w:t>abr</w:t>
            </w:r>
            <w:proofErr w:type="spellEnd"/>
            <w:r w:rsidRPr="007873E2">
              <w:rPr>
                <w:rFonts w:ascii="Calibri" w:eastAsia="Times New Roman" w:hAnsi="Calibri" w:cs="Calibri"/>
                <w:i/>
                <w:iCs/>
                <w:color w:val="FF0000"/>
                <w:sz w:val="20"/>
                <w:szCs w:val="20"/>
                <w:lang w:val="en-US" w:eastAsia="es-MX"/>
              </w:rPr>
              <w:t xml:space="preserve"> 2025 // 21 </w:t>
            </w:r>
            <w:proofErr w:type="spellStart"/>
            <w:r w:rsidRPr="007873E2">
              <w:rPr>
                <w:rFonts w:ascii="Calibri" w:eastAsia="Times New Roman" w:hAnsi="Calibri" w:cs="Calibri"/>
                <w:i/>
                <w:iCs/>
                <w:color w:val="FF0000"/>
                <w:sz w:val="20"/>
                <w:szCs w:val="20"/>
                <w:lang w:val="en-US" w:eastAsia="es-MX"/>
              </w:rPr>
              <w:t>abr</w:t>
            </w:r>
            <w:proofErr w:type="spellEnd"/>
            <w:r w:rsidRPr="007873E2">
              <w:rPr>
                <w:rFonts w:ascii="Calibri" w:eastAsia="Times New Roman" w:hAnsi="Calibri" w:cs="Calibri"/>
                <w:i/>
                <w:iCs/>
                <w:color w:val="FF0000"/>
                <w:sz w:val="20"/>
                <w:szCs w:val="20"/>
                <w:lang w:val="en-US" w:eastAsia="es-MX"/>
              </w:rPr>
              <w:t xml:space="preserve"> - 30 </w:t>
            </w:r>
            <w:proofErr w:type="spellStart"/>
            <w:r w:rsidRPr="007873E2">
              <w:rPr>
                <w:rFonts w:ascii="Calibri" w:eastAsia="Times New Roman" w:hAnsi="Calibri" w:cs="Calibri"/>
                <w:i/>
                <w:iCs/>
                <w:color w:val="FF0000"/>
                <w:sz w:val="20"/>
                <w:szCs w:val="20"/>
                <w:lang w:val="en-US" w:eastAsia="es-MX"/>
              </w:rPr>
              <w:t>abr</w:t>
            </w:r>
            <w:proofErr w:type="spellEnd"/>
            <w:r w:rsidRPr="007873E2">
              <w:rPr>
                <w:rFonts w:ascii="Calibri" w:eastAsia="Times New Roman" w:hAnsi="Calibri" w:cs="Calibri"/>
                <w:i/>
                <w:iCs/>
                <w:color w:val="FF0000"/>
                <w:sz w:val="20"/>
                <w:szCs w:val="20"/>
                <w:lang w:val="en-US" w:eastAsia="es-MX"/>
              </w:rPr>
              <w:t xml:space="preserve"> 2025 // 01 oct - 10 </w:t>
            </w:r>
            <w:proofErr w:type="spellStart"/>
            <w:r w:rsidRPr="007873E2">
              <w:rPr>
                <w:rFonts w:ascii="Calibri" w:eastAsia="Times New Roman" w:hAnsi="Calibri" w:cs="Calibri"/>
                <w:i/>
                <w:iCs/>
                <w:color w:val="FF0000"/>
                <w:sz w:val="20"/>
                <w:szCs w:val="20"/>
                <w:lang w:val="en-US" w:eastAsia="es-MX"/>
              </w:rPr>
              <w:t>dic</w:t>
            </w:r>
            <w:proofErr w:type="spellEnd"/>
            <w:r w:rsidRPr="007873E2">
              <w:rPr>
                <w:rFonts w:ascii="Calibri" w:eastAsia="Times New Roman" w:hAnsi="Calibri" w:cs="Calibri"/>
                <w:i/>
                <w:iCs/>
                <w:color w:val="FF0000"/>
                <w:sz w:val="20"/>
                <w:szCs w:val="20"/>
                <w:lang w:val="en-US" w:eastAsia="es-MX"/>
              </w:rPr>
              <w:t xml:space="preserve"> 2025</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329</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319</w:t>
            </w:r>
          </w:p>
        </w:tc>
        <w:tc>
          <w:tcPr>
            <w:tcW w:w="1275"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521</w:t>
            </w:r>
          </w:p>
        </w:tc>
      </w:tr>
      <w:tr w:rsidR="007873E2" w:rsidRPr="007873E2" w:rsidTr="007873E2">
        <w:trPr>
          <w:trHeight w:val="284"/>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7873E2" w:rsidRPr="007873E2" w:rsidRDefault="007873E2" w:rsidP="007873E2">
            <w:pPr>
              <w:rPr>
                <w:rFonts w:ascii="Calibri" w:eastAsia="Times New Roman" w:hAnsi="Calibri" w:cs="Calibri"/>
                <w:i/>
                <w:iCs/>
                <w:color w:val="FF0000"/>
                <w:sz w:val="20"/>
                <w:szCs w:val="20"/>
                <w:lang w:val="es-MX" w:eastAsia="es-MX"/>
              </w:rPr>
            </w:pPr>
            <w:proofErr w:type="spellStart"/>
            <w:r w:rsidRPr="007873E2">
              <w:rPr>
                <w:rFonts w:ascii="Calibri" w:eastAsia="Times New Roman" w:hAnsi="Calibri" w:cs="Calibri"/>
                <w:i/>
                <w:iCs/>
                <w:color w:val="FF0000"/>
                <w:sz w:val="20"/>
                <w:szCs w:val="20"/>
                <w:lang w:val="es-MX" w:eastAsia="es-MX"/>
              </w:rPr>
              <w:t>Supl</w:t>
            </w:r>
            <w:proofErr w:type="spellEnd"/>
            <w:r w:rsidRPr="007873E2">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1288</w:t>
            </w:r>
          </w:p>
        </w:tc>
        <w:tc>
          <w:tcPr>
            <w:tcW w:w="1276"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1274</w:t>
            </w:r>
          </w:p>
        </w:tc>
        <w:tc>
          <w:tcPr>
            <w:tcW w:w="1275" w:type="dxa"/>
            <w:tcBorders>
              <w:top w:val="nil"/>
              <w:left w:val="nil"/>
              <w:bottom w:val="single" w:sz="4" w:space="0" w:color="auto"/>
              <w:right w:val="single" w:sz="4" w:space="0" w:color="auto"/>
            </w:tcBorders>
            <w:shd w:val="clear" w:color="auto" w:fill="auto"/>
            <w:noWrap/>
            <w:vAlign w:val="center"/>
            <w:hideMark/>
          </w:tcPr>
          <w:p w:rsidR="007873E2" w:rsidRPr="007873E2" w:rsidRDefault="007873E2" w:rsidP="007873E2">
            <w:pPr>
              <w:jc w:val="center"/>
              <w:rPr>
                <w:rFonts w:ascii="Calibri" w:eastAsia="Times New Roman" w:hAnsi="Calibri" w:cs="Calibri"/>
                <w:i/>
                <w:iCs/>
                <w:color w:val="FF0000"/>
                <w:sz w:val="20"/>
                <w:szCs w:val="20"/>
                <w:lang w:val="es-MX" w:eastAsia="es-MX"/>
              </w:rPr>
            </w:pPr>
            <w:r w:rsidRPr="007873E2">
              <w:rPr>
                <w:rFonts w:ascii="Calibri" w:eastAsia="Times New Roman" w:hAnsi="Calibri" w:cs="Calibri"/>
                <w:i/>
                <w:iCs/>
                <w:color w:val="FF0000"/>
                <w:sz w:val="20"/>
                <w:szCs w:val="20"/>
                <w:lang w:val="es-MX" w:eastAsia="es-MX"/>
              </w:rPr>
              <w:t>1790</w:t>
            </w:r>
          </w:p>
        </w:tc>
      </w:tr>
      <w:tr w:rsidR="007873E2" w:rsidRPr="007873E2" w:rsidTr="007873E2">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7873E2" w:rsidRPr="007873E2" w:rsidRDefault="007873E2" w:rsidP="007873E2">
            <w:pPr>
              <w:jc w:val="center"/>
              <w:rPr>
                <w:rFonts w:ascii="Calibri" w:eastAsia="Times New Roman" w:hAnsi="Calibri" w:cs="Calibri"/>
                <w:b/>
                <w:bCs/>
                <w:sz w:val="20"/>
                <w:szCs w:val="20"/>
                <w:lang w:val="es-MX" w:eastAsia="es-MX"/>
              </w:rPr>
            </w:pPr>
            <w:r w:rsidRPr="007873E2">
              <w:rPr>
                <w:rFonts w:ascii="Calibri" w:eastAsia="Times New Roman" w:hAnsi="Calibri" w:cs="Calibri"/>
                <w:b/>
                <w:bCs/>
                <w:sz w:val="20"/>
                <w:szCs w:val="20"/>
                <w:lang w:val="es-MX" w:eastAsia="es-MX"/>
              </w:rPr>
              <w:t>NO HAY TARIFA PARA MENOR</w:t>
            </w:r>
          </w:p>
        </w:tc>
      </w:tr>
      <w:tr w:rsidR="007873E2" w:rsidRPr="007873E2" w:rsidTr="007873E2">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7873E2" w:rsidRPr="007873E2" w:rsidRDefault="007873E2" w:rsidP="007873E2">
            <w:pPr>
              <w:jc w:val="center"/>
              <w:rPr>
                <w:rFonts w:ascii="Calibri" w:eastAsia="Times New Roman" w:hAnsi="Calibri" w:cs="Calibri"/>
                <w:b/>
                <w:bCs/>
                <w:sz w:val="20"/>
                <w:szCs w:val="20"/>
                <w:lang w:val="es-MX" w:eastAsia="es-MX"/>
              </w:rPr>
            </w:pPr>
            <w:r w:rsidRPr="007873E2">
              <w:rPr>
                <w:rFonts w:ascii="Calibri" w:eastAsia="Times New Roman" w:hAnsi="Calibri" w:cs="Calibri"/>
                <w:b/>
                <w:bCs/>
                <w:sz w:val="20"/>
                <w:szCs w:val="20"/>
                <w:lang w:val="es-MX" w:eastAsia="es-MX"/>
              </w:rPr>
              <w:t>TARIFAS SUJETAS A DISPONIBILIDAD Y CAMBIO SIN PREVIO AVISO</w:t>
            </w:r>
          </w:p>
        </w:tc>
      </w:tr>
      <w:tr w:rsidR="007873E2" w:rsidRPr="007873E2" w:rsidTr="007873E2">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7873E2" w:rsidRPr="007873E2" w:rsidRDefault="007873E2" w:rsidP="007873E2">
            <w:pPr>
              <w:jc w:val="center"/>
              <w:rPr>
                <w:rFonts w:ascii="Calibri" w:eastAsia="Times New Roman" w:hAnsi="Calibri" w:cs="Calibri"/>
                <w:b/>
                <w:bCs/>
                <w:sz w:val="20"/>
                <w:szCs w:val="20"/>
                <w:lang w:val="es-MX" w:eastAsia="es-MX"/>
              </w:rPr>
            </w:pPr>
            <w:r w:rsidRPr="007873E2">
              <w:rPr>
                <w:rFonts w:ascii="Calibri" w:eastAsia="Times New Roman" w:hAnsi="Calibri" w:cs="Calibri"/>
                <w:b/>
                <w:bCs/>
                <w:sz w:val="20"/>
                <w:szCs w:val="20"/>
                <w:lang w:val="es-MX" w:eastAsia="es-MX"/>
              </w:rPr>
              <w:t>CONSULTAR SUPLEMENTO PARA SEMANA SANTA, FERIAS, VERANO, NAVIDAD Y FIN DE AÑO</w:t>
            </w:r>
          </w:p>
        </w:tc>
      </w:tr>
    </w:tbl>
    <w:p w:rsidR="007873E2" w:rsidRDefault="007873E2" w:rsidP="0069776F">
      <w:pPr>
        <w:rPr>
          <w:rFonts w:ascii="Calibri" w:hAnsi="Calibri" w:cs="Calibri"/>
          <w:lang w:val="es-MX"/>
        </w:rPr>
      </w:pPr>
    </w:p>
    <w:p w:rsidR="007873E2" w:rsidRPr="00FB4C2C" w:rsidRDefault="007873E2" w:rsidP="0069776F">
      <w:pPr>
        <w:rPr>
          <w:rFonts w:ascii="Calibri" w:hAnsi="Calibri" w:cs="Calibri"/>
          <w:lang w:val="es-MX"/>
        </w:rPr>
      </w:pPr>
    </w:p>
    <w:tbl>
      <w:tblPr>
        <w:tblW w:w="4960" w:type="dxa"/>
        <w:jc w:val="center"/>
        <w:tblCellMar>
          <w:left w:w="70" w:type="dxa"/>
          <w:right w:w="70" w:type="dxa"/>
        </w:tblCellMar>
        <w:tblLook w:val="04A0" w:firstRow="1" w:lastRow="0" w:firstColumn="1" w:lastColumn="0" w:noHBand="0" w:noVBand="1"/>
      </w:tblPr>
      <w:tblGrid>
        <w:gridCol w:w="1374"/>
        <w:gridCol w:w="1299"/>
        <w:gridCol w:w="2287"/>
      </w:tblGrid>
      <w:tr w:rsidR="00FB4C2C" w:rsidRPr="00FB4C2C" w:rsidTr="00FB4C2C">
        <w:trPr>
          <w:trHeight w:val="227"/>
          <w:jc w:val="center"/>
        </w:trPr>
        <w:tc>
          <w:tcPr>
            <w:tcW w:w="49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HOTELES PREVISTOS O SIMILARES</w:t>
            </w:r>
          </w:p>
        </w:tc>
      </w:tr>
      <w:tr w:rsidR="00FB4C2C" w:rsidRPr="00FB4C2C" w:rsidTr="00FB4C2C">
        <w:trPr>
          <w:trHeight w:val="227"/>
          <w:jc w:val="center"/>
        </w:trPr>
        <w:tc>
          <w:tcPr>
            <w:tcW w:w="1374" w:type="dxa"/>
            <w:tcBorders>
              <w:top w:val="nil"/>
              <w:left w:val="single" w:sz="4" w:space="0" w:color="auto"/>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CATEGORÍA</w:t>
            </w:r>
          </w:p>
        </w:tc>
        <w:tc>
          <w:tcPr>
            <w:tcW w:w="1299"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CIUDADES</w:t>
            </w:r>
          </w:p>
        </w:tc>
        <w:tc>
          <w:tcPr>
            <w:tcW w:w="2287"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w:t>
            </w:r>
          </w:p>
        </w:tc>
      </w:tr>
      <w:tr w:rsidR="00FB4C2C" w:rsidRPr="00FB4C2C" w:rsidTr="00FB4C2C">
        <w:trPr>
          <w:trHeight w:val="227"/>
          <w:jc w:val="center"/>
        </w:trPr>
        <w:tc>
          <w:tcPr>
            <w:tcW w:w="13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TURISTA</w:t>
            </w:r>
          </w:p>
        </w:tc>
        <w:tc>
          <w:tcPr>
            <w:tcW w:w="1299" w:type="dxa"/>
            <w:tcBorders>
              <w:top w:val="single" w:sz="4" w:space="0" w:color="auto"/>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single" w:sz="4" w:space="0" w:color="auto"/>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Delta </w:t>
            </w:r>
            <w:proofErr w:type="spellStart"/>
            <w:r w:rsidRPr="00FB4C2C">
              <w:rPr>
                <w:rFonts w:ascii="Calibri" w:eastAsia="Times New Roman" w:hAnsi="Calibri" w:cs="Calibri"/>
                <w:color w:val="000000"/>
                <w:sz w:val="20"/>
                <w:szCs w:val="20"/>
                <w:lang w:val="es-MX" w:eastAsia="es-MX"/>
              </w:rPr>
              <w:t>Pyramids</w:t>
            </w:r>
            <w:proofErr w:type="spellEnd"/>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Reine</w:t>
            </w:r>
            <w:r w:rsidRPr="00FB4C2C">
              <w:rPr>
                <w:rFonts w:ascii="Calibri" w:eastAsia="Times New Roman" w:hAnsi="Calibri" w:cs="Calibri"/>
                <w:color w:val="000000"/>
                <w:sz w:val="20"/>
                <w:szCs w:val="20"/>
                <w:lang w:val="es-MX" w:eastAsia="es-MX"/>
              </w:rPr>
              <w:t xml:space="preserve"> Du Nil</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Seti</w:t>
            </w:r>
            <w:proofErr w:type="spellEnd"/>
            <w:r w:rsidRPr="00FB4C2C">
              <w:rPr>
                <w:rFonts w:ascii="Calibri" w:eastAsia="Times New Roman" w:hAnsi="Calibri" w:cs="Calibri"/>
                <w:color w:val="000000"/>
                <w:sz w:val="20"/>
                <w:szCs w:val="20"/>
                <w:lang w:val="es-MX" w:eastAsia="es-MX"/>
              </w:rPr>
              <w:t xml:space="preserve">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PRIMERA</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Grand </w:t>
            </w:r>
            <w:proofErr w:type="spellStart"/>
            <w:r w:rsidRPr="00FB4C2C">
              <w:rPr>
                <w:rFonts w:ascii="Calibri" w:eastAsia="Times New Roman" w:hAnsi="Calibri" w:cs="Calibri"/>
                <w:color w:val="000000"/>
                <w:sz w:val="20"/>
                <w:szCs w:val="20"/>
                <w:lang w:val="es-MX" w:eastAsia="es-MX"/>
              </w:rPr>
              <w:t>Pyramids</w:t>
            </w:r>
            <w:proofErr w:type="spellEnd"/>
            <w:r w:rsidRPr="00FB4C2C">
              <w:rPr>
                <w:rFonts w:ascii="Calibri" w:eastAsia="Times New Roman" w:hAnsi="Calibri" w:cs="Calibri"/>
                <w:color w:val="000000"/>
                <w:sz w:val="20"/>
                <w:szCs w:val="20"/>
                <w:lang w:val="es-MX" w:eastAsia="es-MX"/>
              </w:rPr>
              <w:t xml:space="preserve"> </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Amira</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Seti</w:t>
            </w:r>
            <w:proofErr w:type="spellEnd"/>
            <w:r w:rsidRPr="00FB4C2C">
              <w:rPr>
                <w:rFonts w:ascii="Calibri" w:eastAsia="Times New Roman" w:hAnsi="Calibri" w:cs="Calibri"/>
                <w:color w:val="000000"/>
                <w:sz w:val="20"/>
                <w:szCs w:val="20"/>
                <w:lang w:val="es-MX" w:eastAsia="es-MX"/>
              </w:rPr>
              <w:t xml:space="preserve">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SUPERIOR</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Ramses</w:t>
            </w:r>
            <w:proofErr w:type="spellEnd"/>
            <w:r w:rsidRPr="00FB4C2C">
              <w:rPr>
                <w:rFonts w:ascii="Calibri" w:eastAsia="Times New Roman" w:hAnsi="Calibri" w:cs="Calibri"/>
                <w:color w:val="000000"/>
                <w:sz w:val="20"/>
                <w:szCs w:val="20"/>
                <w:lang w:val="es-MX" w:eastAsia="es-MX"/>
              </w:rPr>
              <w:t xml:space="preserve"> Hilton</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Moon</w:t>
            </w:r>
            <w:r w:rsidRPr="00FB4C2C">
              <w:rPr>
                <w:rFonts w:ascii="Calibri" w:eastAsia="Times New Roman" w:hAnsi="Calibri" w:cs="Calibri"/>
                <w:color w:val="000000"/>
                <w:sz w:val="20"/>
                <w:szCs w:val="20"/>
                <w:lang w:val="es-MX" w:eastAsia="es-MX"/>
              </w:rPr>
              <w:t xml:space="preserve"> </w:t>
            </w:r>
            <w:proofErr w:type="spellStart"/>
            <w:r w:rsidRPr="00FB4C2C">
              <w:rPr>
                <w:rFonts w:ascii="Calibri" w:eastAsia="Times New Roman" w:hAnsi="Calibri" w:cs="Calibri"/>
                <w:color w:val="000000"/>
                <w:sz w:val="20"/>
                <w:szCs w:val="20"/>
                <w:lang w:val="es-MX" w:eastAsia="es-MX"/>
              </w:rPr>
              <w:t>River</w:t>
            </w:r>
            <w:proofErr w:type="spellEnd"/>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Seti</w:t>
            </w:r>
            <w:proofErr w:type="spellEnd"/>
            <w:r w:rsidRPr="00FB4C2C">
              <w:rPr>
                <w:rFonts w:ascii="Calibri" w:eastAsia="Times New Roman" w:hAnsi="Calibri" w:cs="Calibri"/>
                <w:color w:val="000000"/>
                <w:sz w:val="20"/>
                <w:szCs w:val="20"/>
                <w:lang w:val="es-MX" w:eastAsia="es-MX"/>
              </w:rPr>
              <w:t xml:space="preserve"> Abu Simbel</w:t>
            </w:r>
          </w:p>
        </w:tc>
      </w:tr>
    </w:tbl>
    <w:p w:rsidR="00982959" w:rsidRDefault="00982959" w:rsidP="00982959">
      <w:pPr>
        <w:rPr>
          <w:rFonts w:ascii="Calibri" w:eastAsia="Calibri" w:hAnsi="Calibri" w:cs="Calibri"/>
          <w:b/>
          <w:color w:val="000000" w:themeColor="text1"/>
          <w:sz w:val="20"/>
          <w:szCs w:val="20"/>
          <w:lang w:val="es-MX"/>
        </w:rPr>
      </w:pPr>
    </w:p>
    <w:p w:rsidR="007873E2" w:rsidRDefault="007873E2" w:rsidP="00982959">
      <w:pPr>
        <w:rPr>
          <w:rFonts w:ascii="Calibri" w:eastAsia="Calibri" w:hAnsi="Calibri" w:cs="Calibri"/>
          <w:b/>
          <w:color w:val="000000" w:themeColor="text1"/>
          <w:sz w:val="20"/>
          <w:szCs w:val="20"/>
          <w:lang w:val="es-MX"/>
        </w:rPr>
      </w:pPr>
    </w:p>
    <w:p w:rsidR="007873E2" w:rsidRDefault="007873E2" w:rsidP="00982959">
      <w:pPr>
        <w:rPr>
          <w:rFonts w:ascii="Calibri" w:eastAsia="Calibri" w:hAnsi="Calibri" w:cs="Calibri"/>
          <w:b/>
          <w:color w:val="000000" w:themeColor="text1"/>
          <w:sz w:val="20"/>
          <w:szCs w:val="20"/>
        </w:rPr>
      </w:pPr>
    </w:p>
    <w:p w:rsidR="00982959" w:rsidRPr="00FB4C2C" w:rsidRDefault="00982959" w:rsidP="00982959">
      <w:pPr>
        <w:rPr>
          <w:rFonts w:ascii="Calibri" w:eastAsia="Calibri" w:hAnsi="Calibri" w:cs="Calibri"/>
          <w:b/>
          <w:color w:val="000000" w:themeColor="text1"/>
          <w:sz w:val="20"/>
          <w:szCs w:val="20"/>
        </w:rPr>
      </w:pPr>
      <w:r w:rsidRPr="00FB4C2C">
        <w:rPr>
          <w:rFonts w:ascii="Calibri" w:eastAsia="Calibri" w:hAnsi="Calibri" w:cs="Calibri"/>
          <w:b/>
          <w:color w:val="000000" w:themeColor="text1"/>
          <w:sz w:val="20"/>
          <w:szCs w:val="20"/>
        </w:rPr>
        <w:t>NOTAS IMPORTANTES:</w:t>
      </w:r>
    </w:p>
    <w:p w:rsidR="00982959" w:rsidRPr="00FB4C2C" w:rsidRDefault="00982959" w:rsidP="00982959">
      <w:pPr>
        <w:pStyle w:val="Textosinformato"/>
        <w:jc w:val="center"/>
        <w:rPr>
          <w:rFonts w:ascii="Calibri" w:eastAsia="Calibri" w:hAnsi="Calibri" w:cs="Calibri"/>
          <w:b/>
          <w:color w:val="00B050"/>
          <w:sz w:val="24"/>
          <w:szCs w:val="24"/>
          <w:lang w:val="es-MX"/>
        </w:rPr>
      </w:pPr>
      <w:r w:rsidRPr="00FB4C2C">
        <w:rPr>
          <w:rFonts w:ascii="Calibri" w:eastAsia="Calibri" w:hAnsi="Calibri" w:cs="Calibri"/>
          <w:b/>
          <w:color w:val="00B050"/>
          <w:sz w:val="24"/>
          <w:szCs w:val="24"/>
          <w:lang w:val="es-MX"/>
        </w:rPr>
        <w:t>Requiere visa para Egipto</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El orden de los servicios podría variar según disponibilidad aérea y/o terrestre.</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Existen impuestos locales que se pagan directo en los aeropuertos, puede ser a la llegada o a la salida del destino.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Algunos hoteles cobran un resort fee que el pasajero deberá pagar en destino.</w:t>
      </w:r>
      <w:r w:rsidRPr="00FB4C2C">
        <w:rPr>
          <w:rFonts w:ascii="Calibri" w:hAnsi="Calibri" w:cs="Calibri"/>
          <w:sz w:val="20"/>
          <w:szCs w:val="20"/>
        </w:rPr>
        <w:br/>
        <w:t xml:space="preserve">El horario estándar </w:t>
      </w:r>
      <w:proofErr w:type="gramStart"/>
      <w:r w:rsidRPr="00FB4C2C">
        <w:rPr>
          <w:rFonts w:ascii="Calibri" w:hAnsi="Calibri" w:cs="Calibri"/>
          <w:sz w:val="20"/>
          <w:szCs w:val="20"/>
        </w:rPr>
        <w:t xml:space="preserve">de </w:t>
      </w:r>
      <w:proofErr w:type="spellStart"/>
      <w:r w:rsidRPr="00FB4C2C">
        <w:rPr>
          <w:rFonts w:ascii="Calibri" w:hAnsi="Calibri" w:cs="Calibri"/>
          <w:sz w:val="20"/>
          <w:szCs w:val="20"/>
        </w:rPr>
        <w:t>check</w:t>
      </w:r>
      <w:proofErr w:type="spellEnd"/>
      <w:r w:rsidRPr="00FB4C2C">
        <w:rPr>
          <w:rFonts w:ascii="Calibri" w:hAnsi="Calibri" w:cs="Calibri"/>
          <w:sz w:val="20"/>
          <w:szCs w:val="20"/>
        </w:rPr>
        <w:t xml:space="preserve"> in</w:t>
      </w:r>
      <w:proofErr w:type="gramEnd"/>
      <w:r w:rsidRPr="00FB4C2C">
        <w:rPr>
          <w:rFonts w:ascii="Calibri" w:hAnsi="Calibri" w:cs="Calibri"/>
          <w:sz w:val="20"/>
          <w:szCs w:val="20"/>
        </w:rPr>
        <w:t xml:space="preserve"> 15:00hrs y el </w:t>
      </w:r>
      <w:proofErr w:type="spellStart"/>
      <w:r w:rsidRPr="00FB4C2C">
        <w:rPr>
          <w:rFonts w:ascii="Calibri" w:hAnsi="Calibri" w:cs="Calibri"/>
          <w:sz w:val="20"/>
          <w:szCs w:val="20"/>
        </w:rPr>
        <w:t>check</w:t>
      </w:r>
      <w:proofErr w:type="spellEnd"/>
      <w:r w:rsidRPr="00FB4C2C">
        <w:rPr>
          <w:rFonts w:ascii="Calibri" w:hAnsi="Calibri" w:cs="Calibri"/>
          <w:sz w:val="20"/>
          <w:szCs w:val="20"/>
        </w:rPr>
        <w:t xml:space="preserve"> </w:t>
      </w:r>
      <w:proofErr w:type="spellStart"/>
      <w:r w:rsidRPr="00FB4C2C">
        <w:rPr>
          <w:rFonts w:ascii="Calibri" w:hAnsi="Calibri" w:cs="Calibri"/>
          <w:sz w:val="20"/>
          <w:szCs w:val="20"/>
        </w:rPr>
        <w:t>out</w:t>
      </w:r>
      <w:proofErr w:type="spellEnd"/>
      <w:r w:rsidRPr="00FB4C2C">
        <w:rPr>
          <w:rFonts w:ascii="Calibri" w:hAnsi="Calibri" w:cs="Calibri"/>
          <w:sz w:val="20"/>
          <w:szCs w:val="20"/>
        </w:rPr>
        <w:t xml:space="preserve"> 11:00hrs.</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B4C2C" w:rsidRPr="00FB4C2C" w:rsidRDefault="00FB4C2C" w:rsidP="00FB4C2C">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El crucero de 04 noches opera lunes y sábado, dependiendo de la fecha de llegada será el orden de los servicios.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FB4C2C">
        <w:rPr>
          <w:rFonts w:ascii="Calibri" w:hAnsi="Calibri" w:cs="Calibri"/>
          <w:sz w:val="20"/>
          <w:szCs w:val="20"/>
        </w:rPr>
        <w:t>usd</w:t>
      </w:r>
      <w:proofErr w:type="spellEnd"/>
      <w:r w:rsidRPr="00FB4C2C">
        <w:rPr>
          <w:rFonts w:ascii="Calibri" w:hAnsi="Calibri" w:cs="Calibri"/>
          <w:sz w:val="20"/>
          <w:szCs w:val="20"/>
        </w:rPr>
        <w:t xml:space="preserve">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32A2" w:rsidRDefault="001B32A2" w:rsidP="00F249CA">
      <w:r>
        <w:separator/>
      </w:r>
    </w:p>
  </w:endnote>
  <w:endnote w:type="continuationSeparator" w:id="0">
    <w:p w:rsidR="001B32A2" w:rsidRDefault="001B32A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32A2" w:rsidRDefault="001B32A2" w:rsidP="00F249CA">
      <w:r>
        <w:separator/>
      </w:r>
    </w:p>
  </w:footnote>
  <w:footnote w:type="continuationSeparator" w:id="0">
    <w:p w:rsidR="001B32A2" w:rsidRDefault="001B32A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5ED5"/>
    <w:rsid w:val="00104233"/>
    <w:rsid w:val="00125CD0"/>
    <w:rsid w:val="0016559C"/>
    <w:rsid w:val="001B32A2"/>
    <w:rsid w:val="001D2735"/>
    <w:rsid w:val="002072A9"/>
    <w:rsid w:val="002A0299"/>
    <w:rsid w:val="002C037B"/>
    <w:rsid w:val="002E0116"/>
    <w:rsid w:val="0032250B"/>
    <w:rsid w:val="00393B71"/>
    <w:rsid w:val="003A65BF"/>
    <w:rsid w:val="003B7EA6"/>
    <w:rsid w:val="003C0F9E"/>
    <w:rsid w:val="003C2EBE"/>
    <w:rsid w:val="003E45CD"/>
    <w:rsid w:val="0043614D"/>
    <w:rsid w:val="00442D12"/>
    <w:rsid w:val="00460487"/>
    <w:rsid w:val="004F69EA"/>
    <w:rsid w:val="005130DC"/>
    <w:rsid w:val="00570A1F"/>
    <w:rsid w:val="005D5159"/>
    <w:rsid w:val="006265AE"/>
    <w:rsid w:val="0067751C"/>
    <w:rsid w:val="0069776F"/>
    <w:rsid w:val="007873E2"/>
    <w:rsid w:val="008A668C"/>
    <w:rsid w:val="008C65E0"/>
    <w:rsid w:val="008F3D83"/>
    <w:rsid w:val="00927E36"/>
    <w:rsid w:val="00982959"/>
    <w:rsid w:val="009B0106"/>
    <w:rsid w:val="009C009B"/>
    <w:rsid w:val="009D1F32"/>
    <w:rsid w:val="00A217E2"/>
    <w:rsid w:val="00A527B7"/>
    <w:rsid w:val="00A551AF"/>
    <w:rsid w:val="00A77CD0"/>
    <w:rsid w:val="00AA2C61"/>
    <w:rsid w:val="00AB374D"/>
    <w:rsid w:val="00AD39E8"/>
    <w:rsid w:val="00B43F0E"/>
    <w:rsid w:val="00B830CD"/>
    <w:rsid w:val="00B90A9B"/>
    <w:rsid w:val="00C60669"/>
    <w:rsid w:val="00C87CE1"/>
    <w:rsid w:val="00D86B69"/>
    <w:rsid w:val="00D9511F"/>
    <w:rsid w:val="00DF52FE"/>
    <w:rsid w:val="00E2561F"/>
    <w:rsid w:val="00E82409"/>
    <w:rsid w:val="00E90AE4"/>
    <w:rsid w:val="00E93BA8"/>
    <w:rsid w:val="00EB2CC3"/>
    <w:rsid w:val="00EB39A1"/>
    <w:rsid w:val="00EE3064"/>
    <w:rsid w:val="00F249CA"/>
    <w:rsid w:val="00F93908"/>
    <w:rsid w:val="00FA5FDC"/>
    <w:rsid w:val="00FB1D88"/>
    <w:rsid w:val="00FB4C2C"/>
    <w:rsid w:val="00FD117B"/>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11319">
      <w:bodyDiv w:val="1"/>
      <w:marLeft w:val="0"/>
      <w:marRight w:val="0"/>
      <w:marTop w:val="0"/>
      <w:marBottom w:val="0"/>
      <w:divBdr>
        <w:top w:val="none" w:sz="0" w:space="0" w:color="auto"/>
        <w:left w:val="none" w:sz="0" w:space="0" w:color="auto"/>
        <w:bottom w:val="none" w:sz="0" w:space="0" w:color="auto"/>
        <w:right w:val="none" w:sz="0" w:space="0" w:color="auto"/>
      </w:divBdr>
    </w:div>
    <w:div w:id="723020571">
      <w:bodyDiv w:val="1"/>
      <w:marLeft w:val="0"/>
      <w:marRight w:val="0"/>
      <w:marTop w:val="0"/>
      <w:marBottom w:val="0"/>
      <w:divBdr>
        <w:top w:val="none" w:sz="0" w:space="0" w:color="auto"/>
        <w:left w:val="none" w:sz="0" w:space="0" w:color="auto"/>
        <w:bottom w:val="none" w:sz="0" w:space="0" w:color="auto"/>
        <w:right w:val="none" w:sz="0" w:space="0" w:color="auto"/>
      </w:divBdr>
    </w:div>
    <w:div w:id="797840081">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84721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916</Words>
  <Characters>5039</Characters>
  <Application>Microsoft Office Word</Application>
  <DocSecurity>0</DocSecurity>
  <Lines>41</Lines>
  <Paragraphs>11</Paragraphs>
  <ScaleCrop>false</ScaleCrop>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2025-02-17T19:20:00Z</dcterms:created>
  <dcterms:modified xsi:type="dcterms:W3CDTF">2025-02-17T19:20:00Z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7eef782c-2356-4075-b75b-8a650a767c8a</vt:lpwstr>
  </property>
</Properties>
</file>