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B3A5F" w:rsidRPr="00EE7616" w:rsidRDefault="00FB3A5F" w:rsidP="00EE7616">
      <w:pPr>
        <w:jc w:val="center"/>
        <w:rPr>
          <w:rFonts w:ascii="Aptos" w:hAnsi="Aptos" w:cs="Calibri"/>
          <w:b/>
          <w:sz w:val="72"/>
          <w:szCs w:val="72"/>
          <w:lang w:val="es-ES"/>
        </w:rPr>
      </w:pPr>
      <w:r w:rsidRPr="00EE7616">
        <w:rPr>
          <w:rFonts w:ascii="Aptos" w:hAnsi="Aptos" w:cs="Calibri"/>
          <w:b/>
          <w:sz w:val="72"/>
          <w:szCs w:val="72"/>
          <w:lang w:val="es-ES"/>
        </w:rPr>
        <w:t>Ciudades Imperiales</w:t>
      </w:r>
    </w:p>
    <w:p w:rsidR="00FB3A5F" w:rsidRPr="00EE7616" w:rsidRDefault="00FB3A5F" w:rsidP="00FB3A5F">
      <w:pPr>
        <w:jc w:val="center"/>
        <w:rPr>
          <w:rFonts w:ascii="Aptos" w:hAnsi="Aptos" w:cs="Calibri"/>
          <w:b/>
          <w:sz w:val="36"/>
          <w:szCs w:val="36"/>
          <w:lang w:val="es-ES"/>
        </w:rPr>
      </w:pPr>
      <w:r w:rsidRPr="00EE7616">
        <w:rPr>
          <w:rFonts w:ascii="Aptos" w:hAnsi="Aptos" w:cs="Calibri"/>
          <w:b/>
          <w:sz w:val="36"/>
          <w:szCs w:val="36"/>
          <w:lang w:val="es-ES"/>
        </w:rPr>
        <w:t>08 días / 07 noches</w:t>
      </w:r>
    </w:p>
    <w:p w:rsidR="00EE7616" w:rsidRPr="00B73039" w:rsidRDefault="00EE7616" w:rsidP="00FB3A5F">
      <w:pPr>
        <w:rPr>
          <w:rFonts w:ascii="Aptos" w:hAnsi="Aptos" w:cs="Calibri"/>
          <w:sz w:val="18"/>
          <w:szCs w:val="18"/>
          <w:lang w:val="es-ES"/>
        </w:rPr>
      </w:pPr>
    </w:p>
    <w:p w:rsidR="00FB3A5F" w:rsidRPr="00B73039" w:rsidRDefault="00FB3A5F" w:rsidP="00FB3A5F">
      <w:pPr>
        <w:rPr>
          <w:rFonts w:ascii="Aptos" w:hAnsi="Aptos" w:cs="Calibri"/>
          <w:sz w:val="20"/>
          <w:szCs w:val="20"/>
          <w:lang w:val="es-ES"/>
        </w:rPr>
      </w:pPr>
      <w:r w:rsidRPr="00EE7616">
        <w:rPr>
          <w:rFonts w:ascii="Aptos" w:hAnsi="Aptos" w:cs="Calibri"/>
          <w:sz w:val="20"/>
          <w:szCs w:val="20"/>
          <w:lang w:val="es-ES"/>
        </w:rPr>
        <w:t xml:space="preserve">Llegadas: </w:t>
      </w:r>
      <w:proofErr w:type="gramStart"/>
      <w:r w:rsidR="00EE7616" w:rsidRPr="00B73039">
        <w:rPr>
          <w:rFonts w:ascii="Aptos" w:hAnsi="Aptos" w:cs="Calibri"/>
          <w:i/>
          <w:iCs/>
          <w:sz w:val="20"/>
          <w:szCs w:val="20"/>
          <w:lang w:val="es-ES"/>
        </w:rPr>
        <w:t>J</w:t>
      </w:r>
      <w:r w:rsidR="002E5B9F" w:rsidRPr="00B73039">
        <w:rPr>
          <w:rFonts w:ascii="Aptos" w:hAnsi="Aptos" w:cs="Calibri"/>
          <w:i/>
          <w:iCs/>
          <w:sz w:val="20"/>
          <w:szCs w:val="20"/>
          <w:lang w:val="es-ES"/>
        </w:rPr>
        <w:t>ueves</w:t>
      </w:r>
      <w:proofErr w:type="gramEnd"/>
      <w:r w:rsidRPr="00B73039">
        <w:rPr>
          <w:rFonts w:ascii="Aptos" w:hAnsi="Aptos" w:cs="Calibri"/>
          <w:sz w:val="20"/>
          <w:szCs w:val="20"/>
          <w:lang w:val="es-ES"/>
        </w:rPr>
        <w:t xml:space="preserve"> </w:t>
      </w:r>
    </w:p>
    <w:p w:rsidR="00FB3A5F" w:rsidRPr="00B73039" w:rsidRDefault="00FB3A5F" w:rsidP="00FB3A5F">
      <w:pPr>
        <w:autoSpaceDE w:val="0"/>
        <w:autoSpaceDN w:val="0"/>
        <w:adjustRightInd w:val="0"/>
        <w:jc w:val="both"/>
        <w:rPr>
          <w:rFonts w:ascii="Aptos" w:hAnsi="Aptos" w:cs="Calibri"/>
          <w:b/>
          <w:sz w:val="18"/>
          <w:szCs w:val="18"/>
          <w:lang w:val="es-ES"/>
        </w:rPr>
      </w:pPr>
    </w:p>
    <w:p w:rsidR="00FB3A5F" w:rsidRPr="00EE7616" w:rsidRDefault="00FB3A5F" w:rsidP="00FB3A5F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EE761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Día 1. Marrakech </w:t>
      </w:r>
    </w:p>
    <w:p w:rsidR="00FB3A5F" w:rsidRPr="00EE7616" w:rsidRDefault="00FB3A5F" w:rsidP="00FB3A5F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>Llegada a</w:t>
      </w:r>
      <w:r w:rsidR="00B73039">
        <w:rPr>
          <w:rFonts w:ascii="Aptos" w:hAnsi="Aptos" w:cs="Calibri"/>
          <w:bCs/>
          <w:color w:val="000000"/>
          <w:sz w:val="20"/>
          <w:szCs w:val="20"/>
          <w:lang w:val="es-MX"/>
        </w:rPr>
        <w:t>l aeropuerto de</w:t>
      </w:r>
      <w:r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 Marrakech y traslado al hotel. </w:t>
      </w:r>
      <w:r w:rsidR="00EE7616">
        <w:rPr>
          <w:rFonts w:ascii="Aptos" w:hAnsi="Aptos" w:cs="Calibri"/>
          <w:bCs/>
          <w:color w:val="000000"/>
          <w:sz w:val="20"/>
          <w:szCs w:val="20"/>
          <w:lang w:val="es-MX"/>
        </w:rPr>
        <w:t>Tiempo</w:t>
      </w:r>
      <w:r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 libr</w:t>
      </w:r>
      <w:r w:rsidR="00B73039">
        <w:rPr>
          <w:rFonts w:ascii="Aptos" w:hAnsi="Aptos" w:cs="Calibri"/>
          <w:bCs/>
          <w:color w:val="000000"/>
          <w:sz w:val="20"/>
          <w:szCs w:val="20"/>
          <w:lang w:val="es-MX"/>
        </w:rPr>
        <w:t>e</w:t>
      </w:r>
      <w:r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>.</w:t>
      </w:r>
      <w:r w:rsidRPr="00EE761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 Cena </w:t>
      </w:r>
      <w:r w:rsidRPr="00EE7616">
        <w:rPr>
          <w:rFonts w:ascii="Aptos" w:hAnsi="Aptos" w:cs="Calibri"/>
          <w:i/>
          <w:iCs/>
          <w:color w:val="000000"/>
          <w:sz w:val="20"/>
          <w:szCs w:val="20"/>
          <w:lang w:val="es-ES"/>
        </w:rPr>
        <w:t>(dependiendo del horario de llegada al hotel)</w:t>
      </w:r>
      <w:r w:rsidR="00EE7616">
        <w:rPr>
          <w:rFonts w:ascii="Aptos" w:hAnsi="Aptos" w:cs="Calibri"/>
          <w:i/>
          <w:iCs/>
          <w:color w:val="000000"/>
          <w:sz w:val="20"/>
          <w:szCs w:val="20"/>
          <w:lang w:val="es-ES"/>
        </w:rPr>
        <w:t xml:space="preserve">. </w:t>
      </w:r>
      <w:r w:rsidR="00EE761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A</w:t>
      </w:r>
      <w:r w:rsidRPr="00EE761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lojamiento.</w:t>
      </w:r>
    </w:p>
    <w:p w:rsidR="00FB3A5F" w:rsidRPr="00B73039" w:rsidRDefault="00FB3A5F" w:rsidP="00FB3A5F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18"/>
          <w:szCs w:val="18"/>
          <w:lang w:val="es-MX"/>
        </w:rPr>
      </w:pPr>
    </w:p>
    <w:p w:rsidR="00FB3A5F" w:rsidRPr="00EE7616" w:rsidRDefault="00FB3A5F" w:rsidP="00FB3A5F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EE761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Día 2. Marrakech – Casablanca  </w:t>
      </w:r>
    </w:p>
    <w:p w:rsidR="00FB3A5F" w:rsidRPr="00EE7616" w:rsidRDefault="00FB3A5F" w:rsidP="00FB3A5F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EE761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Desayuno. </w:t>
      </w:r>
      <w:r w:rsidRPr="00EE7616">
        <w:rPr>
          <w:rFonts w:ascii="Aptos" w:hAnsi="Aptos" w:cs="Calibri"/>
          <w:sz w:val="20"/>
          <w:szCs w:val="20"/>
        </w:rPr>
        <w:t>Salida hacia Casablanca</w:t>
      </w:r>
      <w:r w:rsidR="00B73039">
        <w:rPr>
          <w:rFonts w:ascii="Aptos" w:hAnsi="Aptos" w:cs="Calibri"/>
          <w:sz w:val="20"/>
          <w:szCs w:val="20"/>
        </w:rPr>
        <w:t xml:space="preserve"> </w:t>
      </w:r>
      <w:r w:rsidR="00EE7616">
        <w:rPr>
          <w:rFonts w:ascii="Aptos" w:hAnsi="Aptos" w:cs="Calibri"/>
          <w:sz w:val="20"/>
          <w:szCs w:val="20"/>
        </w:rPr>
        <w:t xml:space="preserve">para realizar una </w:t>
      </w:r>
      <w:r w:rsidRPr="00EE7616">
        <w:rPr>
          <w:rFonts w:ascii="Aptos" w:hAnsi="Aptos" w:cs="Calibri"/>
          <w:sz w:val="20"/>
          <w:szCs w:val="20"/>
        </w:rPr>
        <w:t xml:space="preserve">visita panorámica de los lugares más emblemáticos </w:t>
      </w:r>
      <w:r w:rsidR="00EE7616">
        <w:rPr>
          <w:rFonts w:ascii="Aptos" w:hAnsi="Aptos" w:cs="Calibri"/>
          <w:sz w:val="20"/>
          <w:szCs w:val="20"/>
        </w:rPr>
        <w:t xml:space="preserve">de esta ciudad </w:t>
      </w:r>
      <w:r w:rsidRPr="00EE7616">
        <w:rPr>
          <w:rFonts w:ascii="Aptos" w:hAnsi="Aptos" w:cs="Calibri"/>
          <w:sz w:val="20"/>
          <w:szCs w:val="20"/>
        </w:rPr>
        <w:t xml:space="preserve">como son </w:t>
      </w:r>
      <w:r w:rsidR="00EE7616" w:rsidRPr="00EE7616">
        <w:rPr>
          <w:rFonts w:ascii="Aptos" w:hAnsi="Aptos" w:cs="Calibri"/>
          <w:sz w:val="20"/>
          <w:szCs w:val="20"/>
        </w:rPr>
        <w:t>los exteriores de la mezquita Hassan II</w:t>
      </w:r>
      <w:r w:rsidR="00EE7616">
        <w:rPr>
          <w:rFonts w:ascii="Aptos" w:hAnsi="Aptos" w:cs="Calibri"/>
          <w:sz w:val="20"/>
          <w:szCs w:val="20"/>
        </w:rPr>
        <w:t xml:space="preserve">, </w:t>
      </w:r>
      <w:r w:rsidR="00EE7616" w:rsidRPr="00EE7616">
        <w:rPr>
          <w:rFonts w:ascii="Aptos" w:hAnsi="Aptos" w:cs="Calibri"/>
          <w:sz w:val="20"/>
          <w:szCs w:val="20"/>
        </w:rPr>
        <w:t xml:space="preserve">el boulevard de la </w:t>
      </w:r>
      <w:proofErr w:type="spellStart"/>
      <w:r w:rsidR="00EE7616" w:rsidRPr="00EE7616">
        <w:rPr>
          <w:rFonts w:ascii="Aptos" w:hAnsi="Aptos" w:cs="Calibri"/>
          <w:sz w:val="20"/>
          <w:szCs w:val="20"/>
        </w:rPr>
        <w:t>Corniche</w:t>
      </w:r>
      <w:proofErr w:type="spellEnd"/>
      <w:r w:rsidR="00EE7616" w:rsidRPr="00EE7616">
        <w:rPr>
          <w:rFonts w:ascii="Aptos" w:hAnsi="Aptos" w:cs="Calibri"/>
          <w:sz w:val="20"/>
          <w:szCs w:val="20"/>
        </w:rPr>
        <w:t xml:space="preserve"> </w:t>
      </w:r>
      <w:r w:rsidR="00EE7616">
        <w:rPr>
          <w:rFonts w:ascii="Aptos" w:hAnsi="Aptos" w:cs="Calibri"/>
          <w:sz w:val="20"/>
          <w:szCs w:val="20"/>
        </w:rPr>
        <w:t xml:space="preserve">o </w:t>
      </w:r>
      <w:r w:rsidRPr="00EE7616">
        <w:rPr>
          <w:rFonts w:ascii="Aptos" w:hAnsi="Aptos" w:cs="Calibri"/>
          <w:sz w:val="20"/>
          <w:szCs w:val="20"/>
        </w:rPr>
        <w:t>la plaza de las Naciones Unidas</w:t>
      </w:r>
      <w:r w:rsidR="00EE7616">
        <w:rPr>
          <w:rFonts w:ascii="Aptos" w:hAnsi="Aptos" w:cs="Calibri"/>
          <w:sz w:val="20"/>
          <w:szCs w:val="20"/>
        </w:rPr>
        <w:t xml:space="preserve">. </w:t>
      </w:r>
      <w:r w:rsidRPr="00EE761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Cena y alojamiento.</w:t>
      </w:r>
    </w:p>
    <w:p w:rsidR="00FB3A5F" w:rsidRPr="00B73039" w:rsidRDefault="00FB3A5F" w:rsidP="00FB3A5F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18"/>
          <w:szCs w:val="18"/>
          <w:lang w:val="es-MX"/>
        </w:rPr>
      </w:pPr>
      <w:r w:rsidRPr="00EE761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 </w:t>
      </w:r>
    </w:p>
    <w:p w:rsidR="00FB3A5F" w:rsidRPr="00EE7616" w:rsidRDefault="00FB3A5F" w:rsidP="00FB3A5F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EE761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Día 3. Casablanca – Tánger </w:t>
      </w:r>
    </w:p>
    <w:p w:rsidR="00FB3A5F" w:rsidRPr="00EE7616" w:rsidRDefault="00FB3A5F" w:rsidP="00FB3A5F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EE761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Desayuno. </w:t>
      </w:r>
      <w:r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>Salida hacia Tánger.</w:t>
      </w:r>
      <w:r w:rsidR="00EE7616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 </w:t>
      </w:r>
      <w:r w:rsidRPr="00EE7616">
        <w:rPr>
          <w:rFonts w:ascii="Aptos" w:hAnsi="Aptos" w:cs="Calibri"/>
          <w:sz w:val="20"/>
          <w:szCs w:val="20"/>
        </w:rPr>
        <w:t>Llegada</w:t>
      </w:r>
      <w:r w:rsidR="00B73039">
        <w:rPr>
          <w:rFonts w:ascii="Aptos" w:hAnsi="Aptos" w:cs="Calibri"/>
          <w:sz w:val="20"/>
          <w:szCs w:val="20"/>
        </w:rPr>
        <w:t>,</w:t>
      </w:r>
      <w:r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 </w:t>
      </w:r>
      <w:r w:rsidR="00B7303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c</w:t>
      </w:r>
      <w:r w:rsidRPr="00EE761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ena</w:t>
      </w:r>
      <w:r w:rsidR="00B7303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. A</w:t>
      </w:r>
      <w:r w:rsidRPr="00EE761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lojamiento.</w:t>
      </w:r>
    </w:p>
    <w:p w:rsidR="00FB3A5F" w:rsidRPr="00B73039" w:rsidRDefault="00FB3A5F" w:rsidP="00FB3A5F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18"/>
          <w:szCs w:val="18"/>
          <w:lang w:val="es-MX"/>
        </w:rPr>
      </w:pPr>
    </w:p>
    <w:p w:rsidR="00FB3A5F" w:rsidRPr="00EE7616" w:rsidRDefault="00FB3A5F" w:rsidP="00FB3A5F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EE761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Día 4. Tánger – Fez </w:t>
      </w:r>
    </w:p>
    <w:p w:rsidR="00FB3A5F" w:rsidRPr="00EE7616" w:rsidRDefault="00FB3A5F" w:rsidP="00FB3A5F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EE761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Desayuno.</w:t>
      </w:r>
      <w:r w:rsidRPr="00EE7616">
        <w:rPr>
          <w:rFonts w:ascii="Aptos" w:hAnsi="Aptos" w:cs="Calibri"/>
          <w:sz w:val="20"/>
          <w:szCs w:val="20"/>
        </w:rPr>
        <w:t xml:space="preserve"> Salida hacia Fez vía Larache, una de las capitales del protectorado español. Llegada al final de la tarde</w:t>
      </w:r>
      <w:r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. </w:t>
      </w:r>
      <w:r w:rsidRPr="00EE761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Cena y alojamiento.</w:t>
      </w:r>
    </w:p>
    <w:p w:rsidR="00FB3A5F" w:rsidRPr="00B73039" w:rsidRDefault="00FB3A5F" w:rsidP="00FB3A5F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18"/>
          <w:szCs w:val="18"/>
          <w:lang w:val="es-MX"/>
        </w:rPr>
      </w:pPr>
    </w:p>
    <w:p w:rsidR="00FB3A5F" w:rsidRPr="00EE7616" w:rsidRDefault="00FB3A5F" w:rsidP="00FB3A5F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EE761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Día 5. Fez </w:t>
      </w:r>
    </w:p>
    <w:p w:rsidR="00FB3A5F" w:rsidRPr="00EE7616" w:rsidRDefault="00FB3A5F" w:rsidP="00EE7616">
      <w:pPr>
        <w:autoSpaceDE w:val="0"/>
        <w:autoSpaceDN w:val="0"/>
        <w:adjustRightInd w:val="0"/>
        <w:jc w:val="both"/>
        <w:rPr>
          <w:rFonts w:ascii="Aptos" w:hAnsi="Aptos" w:cs="Calibri"/>
          <w:bCs/>
          <w:color w:val="000000"/>
          <w:sz w:val="20"/>
          <w:szCs w:val="20"/>
          <w:lang w:val="es-MX"/>
        </w:rPr>
      </w:pPr>
      <w:r w:rsidRPr="00EE761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Desayuno. </w:t>
      </w:r>
      <w:r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Visita </w:t>
      </w:r>
      <w:r w:rsidR="00B73039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de Fez, </w:t>
      </w:r>
      <w:r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considerada </w:t>
      </w:r>
      <w:r w:rsidR="00B73039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la capital religiosa del país. Fundada en el siglo VIII por Idriss II, </w:t>
      </w:r>
      <w:r w:rsidR="00EE7616"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>e</w:t>
      </w:r>
      <w:r w:rsidR="00B73039">
        <w:rPr>
          <w:rFonts w:ascii="Aptos" w:hAnsi="Aptos" w:cs="Calibri"/>
          <w:bCs/>
          <w:color w:val="000000"/>
          <w:sz w:val="20"/>
          <w:szCs w:val="20"/>
          <w:lang w:val="es-MX"/>
        </w:rPr>
        <w:t>s considerada una de</w:t>
      </w:r>
      <w:r w:rsidR="00EE7616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 </w:t>
      </w:r>
      <w:r w:rsidR="00EE7616"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las 4 capitales imperiales de Marruecos. Durante </w:t>
      </w:r>
      <w:r w:rsidR="00B73039">
        <w:rPr>
          <w:rFonts w:ascii="Aptos" w:hAnsi="Aptos" w:cs="Calibri"/>
          <w:bCs/>
          <w:color w:val="000000"/>
          <w:sz w:val="20"/>
          <w:szCs w:val="20"/>
          <w:lang w:val="es-MX"/>
        </w:rPr>
        <w:t>el</w:t>
      </w:r>
      <w:r w:rsidR="00EE7616"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 recorrido</w:t>
      </w:r>
      <w:r w:rsidR="00B73039">
        <w:rPr>
          <w:rFonts w:ascii="Aptos" w:hAnsi="Aptos" w:cs="Calibri"/>
          <w:bCs/>
          <w:color w:val="000000"/>
          <w:sz w:val="20"/>
          <w:szCs w:val="20"/>
          <w:lang w:val="es-MX"/>
        </w:rPr>
        <w:t>,</w:t>
      </w:r>
      <w:r w:rsidR="00EE7616"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 caminando varias horas</w:t>
      </w:r>
      <w:r w:rsidR="00B73039">
        <w:rPr>
          <w:rFonts w:ascii="Aptos" w:hAnsi="Aptos" w:cs="Calibri"/>
          <w:bCs/>
          <w:color w:val="000000"/>
          <w:sz w:val="20"/>
          <w:szCs w:val="20"/>
          <w:lang w:val="es-MX"/>
        </w:rPr>
        <w:t>,</w:t>
      </w:r>
      <w:r w:rsidR="00EE7616"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 </w:t>
      </w:r>
      <w:r w:rsidR="00B73039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veremos </w:t>
      </w:r>
      <w:r w:rsidR="00EE7616"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>los exteriores del palacio Real, el barrio judío y la gran medina</w:t>
      </w:r>
      <w:r w:rsidR="00B73039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 o ciudad vieja</w:t>
      </w:r>
      <w:r w:rsidR="00EE7616"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>, a la que se accede por la famosa puerta de</w:t>
      </w:r>
      <w:r w:rsidR="00EE7616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 </w:t>
      </w:r>
      <w:r w:rsidR="00EE7616"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>Bab Bou Jeloud, teniendo la posibilidad de vivir u</w:t>
      </w:r>
      <w:r w:rsidR="00B73039">
        <w:rPr>
          <w:rFonts w:ascii="Aptos" w:hAnsi="Aptos" w:cs="Calibri"/>
          <w:bCs/>
          <w:color w:val="000000"/>
          <w:sz w:val="20"/>
          <w:szCs w:val="20"/>
          <w:lang w:val="es-MX"/>
        </w:rPr>
        <w:t>n retorno</w:t>
      </w:r>
      <w:r w:rsidR="00EE7616"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 al pasado en una parte de la ciudad que aún vive cerca de la Edad</w:t>
      </w:r>
      <w:r w:rsidR="00EE7616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 </w:t>
      </w:r>
      <w:r w:rsidR="00EE7616"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Media. Murallas que protegen su interior formado por cientos de callejuelas </w:t>
      </w:r>
      <w:r w:rsidR="00B73039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organizadas </w:t>
      </w:r>
      <w:r w:rsidR="00EE7616"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>laberínticamente donde los clientes</w:t>
      </w:r>
      <w:r w:rsidR="00EE7616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 </w:t>
      </w:r>
      <w:r w:rsidR="00EE7616"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podrán vivir mil </w:t>
      </w:r>
      <w:r w:rsidR="00B73039">
        <w:rPr>
          <w:rFonts w:ascii="Aptos" w:hAnsi="Aptos" w:cs="Calibri"/>
          <w:bCs/>
          <w:color w:val="000000"/>
          <w:sz w:val="20"/>
          <w:szCs w:val="20"/>
          <w:lang w:val="es-MX"/>
        </w:rPr>
        <w:t>aromas</w:t>
      </w:r>
      <w:r w:rsidR="00EE7616"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 y sabores en este lugar considerado Patrimonio de la Humanidad</w:t>
      </w:r>
      <w:r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. </w:t>
      </w:r>
      <w:r w:rsidRPr="00EE761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Cena y alojamiento.</w:t>
      </w:r>
    </w:p>
    <w:p w:rsidR="00FB3A5F" w:rsidRPr="00B73039" w:rsidRDefault="00FB3A5F" w:rsidP="00FB3A5F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18"/>
          <w:szCs w:val="18"/>
          <w:lang w:val="es-MX"/>
        </w:rPr>
      </w:pPr>
    </w:p>
    <w:p w:rsidR="00FB3A5F" w:rsidRPr="00EE7616" w:rsidRDefault="00FB3A5F" w:rsidP="00FB3A5F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EE761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Día 6. Fez – Rabat – Marrakech </w:t>
      </w:r>
    </w:p>
    <w:p w:rsidR="00FB3A5F" w:rsidRPr="00EE7616" w:rsidRDefault="00FB3A5F" w:rsidP="00EE7616">
      <w:pPr>
        <w:autoSpaceDE w:val="0"/>
        <w:autoSpaceDN w:val="0"/>
        <w:adjustRightInd w:val="0"/>
        <w:jc w:val="both"/>
        <w:rPr>
          <w:rFonts w:ascii="Aptos" w:hAnsi="Aptos" w:cs="Calibri"/>
          <w:bCs/>
          <w:color w:val="000000"/>
          <w:sz w:val="20"/>
          <w:szCs w:val="20"/>
          <w:lang w:val="es-MX"/>
        </w:rPr>
      </w:pPr>
      <w:r w:rsidRPr="00EE761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Desayuno. </w:t>
      </w:r>
      <w:r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Salida </w:t>
      </w:r>
      <w:r w:rsidR="00EE7616">
        <w:rPr>
          <w:rFonts w:ascii="Aptos" w:hAnsi="Aptos" w:cs="Calibri"/>
          <w:bCs/>
          <w:color w:val="000000"/>
          <w:sz w:val="20"/>
          <w:szCs w:val="20"/>
          <w:lang w:val="es-MX"/>
        </w:rPr>
        <w:t>hacia</w:t>
      </w:r>
      <w:r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 Rabat,</w:t>
      </w:r>
      <w:r w:rsidR="00EE7616" w:rsidRPr="00EE7616">
        <w:t xml:space="preserve"> </w:t>
      </w:r>
      <w:r w:rsidR="00EE7616"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>capital diplomática y administrativa de Marruecos, para visitar los lugares más emblemáticos de esta</w:t>
      </w:r>
      <w:r w:rsidR="00EE7616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 </w:t>
      </w:r>
      <w:r w:rsidR="00EE7616"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>ciudad como son los exteriores del palacio Real, el mausoleo de Mohamed V y la torre Hassan. Continuación hacia Marrakech.</w:t>
      </w:r>
      <w:r w:rsidR="00EE7616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 </w:t>
      </w:r>
      <w:r w:rsidR="00EE7616"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>Llegada al final de la tarde</w:t>
      </w:r>
      <w:r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. </w:t>
      </w:r>
      <w:r w:rsidRPr="00EE761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Cena y alojamiento.</w:t>
      </w:r>
    </w:p>
    <w:p w:rsidR="00EE7616" w:rsidRPr="00B73039" w:rsidRDefault="00EE7616" w:rsidP="00FB3A5F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18"/>
          <w:szCs w:val="18"/>
          <w:lang w:val="es-MX"/>
        </w:rPr>
      </w:pPr>
    </w:p>
    <w:p w:rsidR="00FB3A5F" w:rsidRPr="00EE7616" w:rsidRDefault="00FB3A5F" w:rsidP="00FB3A5F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EE761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Día 7. Marrakech </w:t>
      </w:r>
    </w:p>
    <w:p w:rsidR="00FB3A5F" w:rsidRPr="00EE7616" w:rsidRDefault="00FB3A5F" w:rsidP="00EE7616">
      <w:pPr>
        <w:autoSpaceDE w:val="0"/>
        <w:autoSpaceDN w:val="0"/>
        <w:adjustRightInd w:val="0"/>
        <w:jc w:val="both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Desayuno.</w:t>
      </w:r>
      <w:r w:rsidR="00EE7616">
        <w:rPr>
          <w:rFonts w:ascii="Aptos" w:hAnsi="Aptos" w:cs="Calibri"/>
          <w:sz w:val="20"/>
          <w:szCs w:val="20"/>
        </w:rPr>
        <w:t xml:space="preserve"> </w:t>
      </w:r>
      <w:r w:rsidR="00EE7616" w:rsidRPr="00EE7616">
        <w:rPr>
          <w:rFonts w:ascii="Aptos" w:hAnsi="Aptos" w:cs="Calibri"/>
          <w:sz w:val="20"/>
          <w:szCs w:val="20"/>
        </w:rPr>
        <w:t xml:space="preserve">Visita de Marrakech, ciudad conocida como “la </w:t>
      </w:r>
      <w:r w:rsidR="00B73039">
        <w:rPr>
          <w:rFonts w:ascii="Aptos" w:hAnsi="Aptos" w:cs="Calibri"/>
          <w:sz w:val="20"/>
          <w:szCs w:val="20"/>
        </w:rPr>
        <w:t>P</w:t>
      </w:r>
      <w:r w:rsidR="00EE7616" w:rsidRPr="00EE7616">
        <w:rPr>
          <w:rFonts w:ascii="Aptos" w:hAnsi="Aptos" w:cs="Calibri"/>
          <w:sz w:val="20"/>
          <w:szCs w:val="20"/>
        </w:rPr>
        <w:t>erla del</w:t>
      </w:r>
      <w:r w:rsidR="00B73039">
        <w:rPr>
          <w:rFonts w:ascii="Aptos" w:hAnsi="Aptos" w:cs="Calibri"/>
          <w:sz w:val="20"/>
          <w:szCs w:val="20"/>
        </w:rPr>
        <w:t xml:space="preserve"> </w:t>
      </w:r>
      <w:proofErr w:type="gramStart"/>
      <w:r w:rsidR="00B73039">
        <w:rPr>
          <w:rFonts w:ascii="Aptos" w:hAnsi="Aptos" w:cs="Calibri"/>
          <w:sz w:val="20"/>
          <w:szCs w:val="20"/>
        </w:rPr>
        <w:t>Sur</w:t>
      </w:r>
      <w:r w:rsidR="00B73039" w:rsidRPr="00EE7616">
        <w:rPr>
          <w:rFonts w:ascii="Aptos" w:hAnsi="Aptos" w:cs="Calibri"/>
          <w:sz w:val="20"/>
          <w:szCs w:val="20"/>
        </w:rPr>
        <w:t>“</w:t>
      </w:r>
      <w:r w:rsidR="00EE7616" w:rsidRPr="00EE7616">
        <w:rPr>
          <w:rFonts w:ascii="Aptos" w:hAnsi="Aptos" w:cs="Calibri"/>
          <w:sz w:val="20"/>
          <w:szCs w:val="20"/>
        </w:rPr>
        <w:t xml:space="preserve"> que</w:t>
      </w:r>
      <w:proofErr w:type="gramEnd"/>
      <w:r w:rsidR="00EE7616" w:rsidRPr="00EE7616">
        <w:rPr>
          <w:rFonts w:ascii="Aptos" w:hAnsi="Aptos" w:cs="Calibri"/>
          <w:sz w:val="20"/>
          <w:szCs w:val="20"/>
        </w:rPr>
        <w:t xml:space="preserve"> comienza en los </w:t>
      </w:r>
      <w:r w:rsidR="00B73039">
        <w:rPr>
          <w:rFonts w:ascii="Aptos" w:hAnsi="Aptos" w:cs="Calibri"/>
          <w:sz w:val="20"/>
          <w:szCs w:val="20"/>
        </w:rPr>
        <w:t>magníficos</w:t>
      </w:r>
      <w:r w:rsidR="00EE7616" w:rsidRPr="00EE7616">
        <w:rPr>
          <w:rFonts w:ascii="Aptos" w:hAnsi="Aptos" w:cs="Calibri"/>
          <w:sz w:val="20"/>
          <w:szCs w:val="20"/>
        </w:rPr>
        <w:t xml:space="preserve"> </w:t>
      </w:r>
      <w:r w:rsidR="00B73039">
        <w:rPr>
          <w:rFonts w:ascii="Aptos" w:hAnsi="Aptos" w:cs="Calibri"/>
          <w:sz w:val="20"/>
          <w:szCs w:val="20"/>
        </w:rPr>
        <w:t>J</w:t>
      </w:r>
      <w:r w:rsidR="00EE7616" w:rsidRPr="00EE7616">
        <w:rPr>
          <w:rFonts w:ascii="Aptos" w:hAnsi="Aptos" w:cs="Calibri"/>
          <w:sz w:val="20"/>
          <w:szCs w:val="20"/>
        </w:rPr>
        <w:t>ardines</w:t>
      </w:r>
      <w:r w:rsidR="00EE7616">
        <w:rPr>
          <w:rFonts w:ascii="Aptos" w:hAnsi="Aptos" w:cs="Calibri"/>
          <w:sz w:val="20"/>
          <w:szCs w:val="20"/>
        </w:rPr>
        <w:t xml:space="preserve"> </w:t>
      </w:r>
      <w:r w:rsidR="00EE7616" w:rsidRPr="00EE7616">
        <w:rPr>
          <w:rFonts w:ascii="Aptos" w:hAnsi="Aptos" w:cs="Calibri"/>
          <w:sz w:val="20"/>
          <w:szCs w:val="20"/>
        </w:rPr>
        <w:t xml:space="preserve">de la Menara, que </w:t>
      </w:r>
      <w:r w:rsidR="00B73039">
        <w:rPr>
          <w:rFonts w:ascii="Aptos" w:hAnsi="Aptos" w:cs="Calibri"/>
          <w:sz w:val="20"/>
          <w:szCs w:val="20"/>
        </w:rPr>
        <w:t>tiene</w:t>
      </w:r>
      <w:r w:rsidR="00EE7616" w:rsidRPr="00EE7616">
        <w:rPr>
          <w:rFonts w:ascii="Aptos" w:hAnsi="Aptos" w:cs="Calibri"/>
          <w:sz w:val="20"/>
          <w:szCs w:val="20"/>
        </w:rPr>
        <w:t xml:space="preserve"> un pabellón lateral e infinidad de olivos. Después, visita exterior del minarete de la </w:t>
      </w:r>
      <w:proofErr w:type="spellStart"/>
      <w:r w:rsidR="00EE7616" w:rsidRPr="00EE7616">
        <w:rPr>
          <w:rFonts w:ascii="Aptos" w:hAnsi="Aptos" w:cs="Calibri"/>
          <w:sz w:val="20"/>
          <w:szCs w:val="20"/>
        </w:rPr>
        <w:t>Koutoubia</w:t>
      </w:r>
      <w:proofErr w:type="spellEnd"/>
      <w:r w:rsidR="00EE7616" w:rsidRPr="00EE7616">
        <w:rPr>
          <w:rFonts w:ascii="Aptos" w:hAnsi="Aptos" w:cs="Calibri"/>
          <w:sz w:val="20"/>
          <w:szCs w:val="20"/>
        </w:rPr>
        <w:t>,</w:t>
      </w:r>
      <w:r w:rsidR="00EE7616">
        <w:rPr>
          <w:rFonts w:ascii="Aptos" w:hAnsi="Aptos" w:cs="Calibri"/>
          <w:sz w:val="20"/>
          <w:szCs w:val="20"/>
        </w:rPr>
        <w:t xml:space="preserve"> </w:t>
      </w:r>
      <w:r w:rsidR="00EE7616" w:rsidRPr="00EE7616">
        <w:rPr>
          <w:rFonts w:ascii="Aptos" w:hAnsi="Aptos" w:cs="Calibri"/>
          <w:sz w:val="20"/>
          <w:szCs w:val="20"/>
        </w:rPr>
        <w:t xml:space="preserve">hermana gemela de la Giralda de Sevilla. Una vez dentro de la parte antigua de la ciudad, se realiza </w:t>
      </w:r>
      <w:r w:rsidR="00B73039">
        <w:rPr>
          <w:rFonts w:ascii="Aptos" w:hAnsi="Aptos" w:cs="Calibri"/>
          <w:sz w:val="20"/>
          <w:szCs w:val="20"/>
        </w:rPr>
        <w:t>una</w:t>
      </w:r>
      <w:r w:rsidR="00EE7616" w:rsidRPr="00EE7616">
        <w:rPr>
          <w:rFonts w:ascii="Aptos" w:hAnsi="Aptos" w:cs="Calibri"/>
          <w:sz w:val="20"/>
          <w:szCs w:val="20"/>
        </w:rPr>
        <w:t xml:space="preserve"> visita al palacio de la Bahía,</w:t>
      </w:r>
      <w:r w:rsidR="00EE7616">
        <w:rPr>
          <w:rFonts w:ascii="Aptos" w:hAnsi="Aptos" w:cs="Calibri"/>
          <w:sz w:val="20"/>
          <w:szCs w:val="20"/>
        </w:rPr>
        <w:t xml:space="preserve"> </w:t>
      </w:r>
      <w:r w:rsidR="00EE7616" w:rsidRPr="00EE7616">
        <w:rPr>
          <w:rFonts w:ascii="Aptos" w:hAnsi="Aptos" w:cs="Calibri"/>
          <w:sz w:val="20"/>
          <w:szCs w:val="20"/>
        </w:rPr>
        <w:lastRenderedPageBreak/>
        <w:t xml:space="preserve">propiedad de un noble de la ciudad. Finalmente, llegada a la plaza </w:t>
      </w:r>
      <w:proofErr w:type="spellStart"/>
      <w:r w:rsidR="00EE7616" w:rsidRPr="00EE7616">
        <w:rPr>
          <w:rFonts w:ascii="Aptos" w:hAnsi="Aptos" w:cs="Calibri"/>
          <w:sz w:val="20"/>
          <w:szCs w:val="20"/>
        </w:rPr>
        <w:t>Jemaa</w:t>
      </w:r>
      <w:proofErr w:type="spellEnd"/>
      <w:r w:rsidR="00EE7616" w:rsidRPr="00EE7616">
        <w:rPr>
          <w:rFonts w:ascii="Aptos" w:hAnsi="Aptos" w:cs="Calibri"/>
          <w:sz w:val="20"/>
          <w:szCs w:val="20"/>
        </w:rPr>
        <w:t xml:space="preserve"> el </w:t>
      </w:r>
      <w:proofErr w:type="spellStart"/>
      <w:r w:rsidR="00EE7616" w:rsidRPr="00EE7616">
        <w:rPr>
          <w:rFonts w:ascii="Aptos" w:hAnsi="Aptos" w:cs="Calibri"/>
          <w:sz w:val="20"/>
          <w:szCs w:val="20"/>
        </w:rPr>
        <w:t>Fna</w:t>
      </w:r>
      <w:proofErr w:type="spellEnd"/>
      <w:r w:rsidR="00EE7616" w:rsidRPr="00EE7616">
        <w:rPr>
          <w:rFonts w:ascii="Aptos" w:hAnsi="Aptos" w:cs="Calibri"/>
          <w:sz w:val="20"/>
          <w:szCs w:val="20"/>
        </w:rPr>
        <w:t>, uno de los lugares más interesantes de Marruecos</w:t>
      </w:r>
      <w:r w:rsidR="00EE7616">
        <w:rPr>
          <w:rFonts w:ascii="Aptos" w:hAnsi="Aptos" w:cs="Calibri"/>
          <w:sz w:val="20"/>
          <w:szCs w:val="20"/>
        </w:rPr>
        <w:t xml:space="preserve"> </w:t>
      </w:r>
      <w:r w:rsidR="00EE7616" w:rsidRPr="00EE7616">
        <w:rPr>
          <w:rFonts w:ascii="Aptos" w:hAnsi="Aptos" w:cs="Calibri"/>
          <w:sz w:val="20"/>
          <w:szCs w:val="20"/>
        </w:rPr>
        <w:t>desde donde se accede a los zocos y la medina. Gremios de artesanos de madera, cerámica, peleteros o especieros, serán algunos</w:t>
      </w:r>
      <w:r w:rsidR="00EE7616">
        <w:rPr>
          <w:rFonts w:ascii="Aptos" w:hAnsi="Aptos" w:cs="Calibri"/>
          <w:sz w:val="20"/>
          <w:szCs w:val="20"/>
        </w:rPr>
        <w:t xml:space="preserve"> </w:t>
      </w:r>
      <w:r w:rsidR="00EE7616" w:rsidRPr="00EE7616">
        <w:rPr>
          <w:rFonts w:ascii="Aptos" w:hAnsi="Aptos" w:cs="Calibri"/>
          <w:sz w:val="20"/>
          <w:szCs w:val="20"/>
        </w:rPr>
        <w:t xml:space="preserve">de los lugares que se visitarán. Una vez terminada la visita, </w:t>
      </w:r>
      <w:r w:rsidR="00EE7616" w:rsidRPr="00EE7616">
        <w:rPr>
          <w:rFonts w:ascii="Aptos" w:hAnsi="Aptos" w:cs="Calibri"/>
          <w:b/>
          <w:bCs/>
          <w:sz w:val="20"/>
          <w:szCs w:val="20"/>
        </w:rPr>
        <w:t>almuerzo en el hotel</w:t>
      </w:r>
      <w:r w:rsidR="00EE7616" w:rsidRPr="00EE7616">
        <w:rPr>
          <w:rFonts w:ascii="Aptos" w:hAnsi="Aptos" w:cs="Calibri"/>
          <w:sz w:val="20"/>
          <w:szCs w:val="20"/>
        </w:rPr>
        <w:t>. Tarde libre</w:t>
      </w:r>
      <w:r w:rsidR="00B73039">
        <w:rPr>
          <w:rFonts w:ascii="Aptos" w:hAnsi="Aptos" w:cs="Calibri"/>
          <w:sz w:val="20"/>
          <w:szCs w:val="20"/>
        </w:rPr>
        <w:t xml:space="preserve"> para continuar descubriendo esta hermosa ciudad.</w:t>
      </w:r>
      <w:r w:rsidRPr="00EE7616">
        <w:rPr>
          <w:rFonts w:ascii="Aptos" w:hAnsi="Aptos" w:cs="Calibri"/>
          <w:bCs/>
          <w:color w:val="000000"/>
          <w:sz w:val="20"/>
          <w:szCs w:val="20"/>
          <w:lang w:val="es-ES"/>
        </w:rPr>
        <w:t xml:space="preserve"> </w:t>
      </w:r>
      <w:r w:rsidR="00B73039" w:rsidRPr="00EE7616">
        <w:rPr>
          <w:rFonts w:ascii="Aptos" w:hAnsi="Aptos" w:cs="Calibri"/>
          <w:b/>
          <w:color w:val="000000"/>
          <w:sz w:val="20"/>
          <w:szCs w:val="20"/>
          <w:lang w:val="es-MX"/>
        </w:rPr>
        <w:t>Alojamiento</w:t>
      </w:r>
    </w:p>
    <w:p w:rsidR="00FB3A5F" w:rsidRPr="00B73039" w:rsidRDefault="00FB3A5F" w:rsidP="00FB3A5F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10"/>
          <w:szCs w:val="10"/>
          <w:lang w:val="es-MX"/>
        </w:rPr>
      </w:pPr>
    </w:p>
    <w:p w:rsidR="00EE7616" w:rsidRPr="00EE7616" w:rsidRDefault="00EE7616" w:rsidP="00FB3A5F">
      <w:pPr>
        <w:autoSpaceDE w:val="0"/>
        <w:autoSpaceDN w:val="0"/>
        <w:adjustRightInd w:val="0"/>
        <w:jc w:val="both"/>
        <w:rPr>
          <w:rFonts w:ascii="Aptos" w:hAnsi="Aptos" w:cs="Calibri"/>
          <w:i/>
          <w:iCs/>
          <w:color w:val="000000"/>
          <w:sz w:val="18"/>
          <w:szCs w:val="18"/>
          <w:lang w:val="es-MX"/>
        </w:rPr>
      </w:pPr>
      <w:r w:rsidRPr="00EE7616">
        <w:rPr>
          <w:rFonts w:ascii="Aptos" w:hAnsi="Aptos" w:cs="Calibri"/>
          <w:i/>
          <w:iCs/>
          <w:color w:val="000000"/>
          <w:sz w:val="18"/>
          <w:szCs w:val="18"/>
          <w:lang w:val="es-MX"/>
        </w:rPr>
        <w:t>-OPCIONAL CENA TIPICA Fantasía Chez Ali</w:t>
      </w:r>
      <w:r>
        <w:rPr>
          <w:rFonts w:ascii="Aptos" w:hAnsi="Aptos" w:cs="Calibri"/>
          <w:i/>
          <w:iCs/>
          <w:color w:val="000000"/>
          <w:sz w:val="18"/>
          <w:szCs w:val="18"/>
          <w:lang w:val="es-MX"/>
        </w:rPr>
        <w:t xml:space="preserve"> bajo</w:t>
      </w:r>
      <w:r w:rsidRPr="00EE7616">
        <w:rPr>
          <w:rFonts w:ascii="Aptos" w:hAnsi="Aptos" w:cs="Calibri"/>
          <w:i/>
          <w:iCs/>
          <w:color w:val="000000"/>
          <w:sz w:val="18"/>
          <w:szCs w:val="18"/>
          <w:lang w:val="es-MX"/>
        </w:rPr>
        <w:t xml:space="preserve"> tiendas </w:t>
      </w:r>
      <w:proofErr w:type="spellStart"/>
      <w:r w:rsidRPr="00EE7616">
        <w:rPr>
          <w:rFonts w:ascii="Aptos" w:hAnsi="Aptos" w:cs="Calibri"/>
          <w:i/>
          <w:iCs/>
          <w:color w:val="000000"/>
          <w:sz w:val="18"/>
          <w:szCs w:val="18"/>
          <w:lang w:val="es-MX"/>
        </w:rPr>
        <w:t>kaidales</w:t>
      </w:r>
      <w:proofErr w:type="spellEnd"/>
      <w:r w:rsidRPr="00EE7616">
        <w:rPr>
          <w:rFonts w:ascii="Aptos" w:hAnsi="Aptos" w:cs="Calibri"/>
          <w:i/>
          <w:iCs/>
          <w:color w:val="000000"/>
          <w:sz w:val="18"/>
          <w:szCs w:val="18"/>
          <w:lang w:val="es-MX"/>
        </w:rPr>
        <w:t xml:space="preserve"> (contratación directa con el guía en destino)</w:t>
      </w:r>
    </w:p>
    <w:p w:rsidR="00EE7616" w:rsidRPr="00B73039" w:rsidRDefault="00EE7616" w:rsidP="00FB3A5F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14"/>
          <w:szCs w:val="14"/>
          <w:lang w:val="es-MX"/>
        </w:rPr>
      </w:pPr>
    </w:p>
    <w:p w:rsidR="00FB3A5F" w:rsidRPr="00EE7616" w:rsidRDefault="00FB3A5F" w:rsidP="00FB3A5F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EE761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Día 8. </w:t>
      </w:r>
      <w:r w:rsidRPr="00EE7616">
        <w:rPr>
          <w:rFonts w:ascii="Aptos" w:hAnsi="Aptos" w:cs="Calibri"/>
          <w:b/>
          <w:color w:val="000000"/>
          <w:sz w:val="20"/>
          <w:szCs w:val="20"/>
          <w:lang w:val="es-MX"/>
        </w:rPr>
        <w:t>Marrakech</w:t>
      </w:r>
    </w:p>
    <w:p w:rsidR="00FB3A5F" w:rsidRPr="00EE7616" w:rsidRDefault="00FB3A5F" w:rsidP="00D47844">
      <w:pPr>
        <w:jc w:val="both"/>
        <w:rPr>
          <w:rFonts w:ascii="Aptos" w:hAnsi="Aptos" w:cs="Calibri"/>
          <w:color w:val="000000"/>
          <w:sz w:val="20"/>
          <w:szCs w:val="20"/>
          <w:lang w:val="es-MX"/>
        </w:rPr>
      </w:pPr>
      <w:r w:rsidRPr="00EE7616">
        <w:rPr>
          <w:rFonts w:ascii="Aptos" w:hAnsi="Aptos" w:cs="Calibri"/>
          <w:b/>
          <w:color w:val="000000"/>
          <w:sz w:val="20"/>
          <w:szCs w:val="20"/>
          <w:lang w:val="es-MX"/>
        </w:rPr>
        <w:t>Desayuno</w:t>
      </w:r>
      <w:r w:rsidRPr="00EE7616">
        <w:rPr>
          <w:rFonts w:ascii="Aptos" w:hAnsi="Aptos" w:cs="Calibri"/>
          <w:color w:val="000000"/>
          <w:sz w:val="20"/>
          <w:szCs w:val="20"/>
          <w:lang w:val="es-MX"/>
        </w:rPr>
        <w:t>. A la hora prevista, traslado al aeropuerto de Marrakech</w:t>
      </w:r>
      <w:r w:rsidR="00AB1D9D" w:rsidRPr="00EE7616">
        <w:rPr>
          <w:rFonts w:ascii="Aptos" w:hAnsi="Aptos" w:cs="Calibri"/>
          <w:color w:val="000000"/>
          <w:sz w:val="20"/>
          <w:szCs w:val="20"/>
          <w:lang w:val="es-MX"/>
        </w:rPr>
        <w:t>.</w:t>
      </w:r>
    </w:p>
    <w:p w:rsidR="00D47844" w:rsidRPr="00B73039" w:rsidRDefault="00D47844" w:rsidP="00D47844">
      <w:pPr>
        <w:jc w:val="both"/>
        <w:rPr>
          <w:rFonts w:ascii="Aptos" w:hAnsi="Aptos" w:cs="Calibri"/>
          <w:sz w:val="16"/>
          <w:szCs w:val="16"/>
          <w:lang w:val="es-MX"/>
        </w:rPr>
      </w:pPr>
    </w:p>
    <w:p w:rsidR="00FB3A5F" w:rsidRPr="00EE7616" w:rsidRDefault="00FB3A5F" w:rsidP="00EE7616">
      <w:pPr>
        <w:jc w:val="center"/>
        <w:rPr>
          <w:rFonts w:ascii="Aptos" w:hAnsi="Aptos" w:cs="Calibri"/>
          <w:b/>
          <w:bCs/>
          <w:sz w:val="20"/>
          <w:szCs w:val="20"/>
          <w:lang w:val="es-ES"/>
        </w:rPr>
      </w:pPr>
      <w:r w:rsidRPr="00EE7616">
        <w:rPr>
          <w:rFonts w:ascii="Aptos" w:hAnsi="Aptos" w:cs="Calibri"/>
          <w:b/>
          <w:bCs/>
          <w:sz w:val="20"/>
          <w:szCs w:val="20"/>
          <w:lang w:val="es-ES"/>
        </w:rPr>
        <w:t>FIN DE NUESTROS SERVICIOS</w:t>
      </w:r>
    </w:p>
    <w:p w:rsidR="00FB3A5F" w:rsidRPr="00B73039" w:rsidRDefault="00FB3A5F" w:rsidP="00FB3A5F">
      <w:pPr>
        <w:rPr>
          <w:rFonts w:ascii="Aptos" w:hAnsi="Aptos" w:cs="Calibri"/>
          <w:sz w:val="16"/>
          <w:szCs w:val="16"/>
          <w:lang w:val="es-ES"/>
        </w:rPr>
      </w:pPr>
    </w:p>
    <w:p w:rsidR="00FB3A5F" w:rsidRPr="00EE7616" w:rsidRDefault="00FB3A5F" w:rsidP="00FB3A5F">
      <w:pPr>
        <w:rPr>
          <w:rFonts w:ascii="Aptos" w:hAnsi="Aptos" w:cs="Calibri"/>
          <w:sz w:val="20"/>
          <w:szCs w:val="20"/>
          <w:lang w:val="es-ES"/>
        </w:rPr>
      </w:pPr>
      <w:r w:rsidRPr="00EE7616">
        <w:rPr>
          <w:rFonts w:ascii="Aptos" w:hAnsi="Aptos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4E3C54" wp14:editId="706D3A41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3A5F" w:rsidRPr="00F74623" w:rsidRDefault="00FB3A5F" w:rsidP="00FB3A5F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4E3C54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FB3A5F" w:rsidRPr="00F74623" w:rsidRDefault="00FB3A5F" w:rsidP="00FB3A5F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B3A5F" w:rsidRPr="00EE7616" w:rsidRDefault="00FB3A5F" w:rsidP="00FB3A5F">
      <w:pPr>
        <w:rPr>
          <w:rFonts w:ascii="Aptos" w:hAnsi="Aptos" w:cs="Calibri"/>
          <w:sz w:val="20"/>
          <w:szCs w:val="20"/>
        </w:rPr>
      </w:pPr>
    </w:p>
    <w:p w:rsidR="00FB3A5F" w:rsidRPr="00EE7616" w:rsidRDefault="00FB3A5F" w:rsidP="00EE761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>Traslados aeropuerto – hotel – aeropuerto en servicio compartido</w:t>
      </w:r>
    </w:p>
    <w:p w:rsidR="00FB3A5F" w:rsidRPr="00EE7616" w:rsidRDefault="00FB3A5F" w:rsidP="00EE761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>03 noches de alojamiento en Marrakech, 02 en Fez, 01 en Casablanca y 01 en Tánger</w:t>
      </w:r>
    </w:p>
    <w:p w:rsidR="00FB3A5F" w:rsidRPr="00EE7616" w:rsidRDefault="00FB3A5F" w:rsidP="00EE761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>07 desayunos, 06 cenas y 01 almuerzo</w:t>
      </w:r>
    </w:p>
    <w:p w:rsidR="00FB3A5F" w:rsidRPr="00EE7616" w:rsidRDefault="00FB3A5F" w:rsidP="00EE761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>Visitas y entradas según itinerario en servicio compartido</w:t>
      </w:r>
    </w:p>
    <w:p w:rsidR="00FB3A5F" w:rsidRPr="00EE7616" w:rsidRDefault="00FB3A5F" w:rsidP="00EE761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>Guía de habla hispana durante su recorrido en servicio compartido</w:t>
      </w:r>
    </w:p>
    <w:p w:rsidR="00FB3A5F" w:rsidRPr="00EE7616" w:rsidRDefault="00FB3A5F" w:rsidP="00EE761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>Seguro de asistencia básico</w:t>
      </w:r>
    </w:p>
    <w:p w:rsidR="00FB3A5F" w:rsidRPr="00B73039" w:rsidRDefault="00FB3A5F" w:rsidP="00FB3A5F">
      <w:pPr>
        <w:pStyle w:val="Prrafodelista"/>
        <w:tabs>
          <w:tab w:val="left" w:pos="851"/>
        </w:tabs>
        <w:ind w:left="1276"/>
        <w:rPr>
          <w:rFonts w:ascii="Aptos" w:hAnsi="Aptos" w:cs="Calibri"/>
          <w:sz w:val="14"/>
          <w:szCs w:val="14"/>
        </w:rPr>
      </w:pPr>
    </w:p>
    <w:p w:rsidR="00FB3A5F" w:rsidRPr="00EE7616" w:rsidRDefault="00EE7616" w:rsidP="00D47844">
      <w:pPr>
        <w:ind w:left="142"/>
        <w:rPr>
          <w:rFonts w:ascii="Aptos" w:hAnsi="Aptos" w:cs="Calibri"/>
          <w:b/>
          <w:sz w:val="20"/>
          <w:szCs w:val="20"/>
        </w:rPr>
      </w:pPr>
      <w:r w:rsidRPr="00EE7616">
        <w:rPr>
          <w:rFonts w:ascii="Aptos" w:hAnsi="Aptos" w:cs="Calibri"/>
          <w:b/>
          <w:sz w:val="20"/>
          <w:szCs w:val="20"/>
        </w:rPr>
        <w:t>NO INCLUYE</w:t>
      </w:r>
    </w:p>
    <w:p w:rsidR="00FB3A5F" w:rsidRPr="00EE7616" w:rsidRDefault="00FB3A5F" w:rsidP="00EE761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>Vuelos internacionales y domésticos</w:t>
      </w:r>
    </w:p>
    <w:p w:rsidR="00FB3A5F" w:rsidRPr="00EE7616" w:rsidRDefault="00FB3A5F" w:rsidP="00EE761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>Excursiones opcionales</w:t>
      </w:r>
    </w:p>
    <w:p w:rsidR="00FB3A5F" w:rsidRPr="00EE7616" w:rsidRDefault="00FB3A5F" w:rsidP="00EE761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>Bebidas en las comidas mencionadas</w:t>
      </w:r>
    </w:p>
    <w:p w:rsidR="00FB3A5F" w:rsidRPr="00EE7616" w:rsidRDefault="00FB3A5F" w:rsidP="00EE761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>Ningún servicio no especificado</w:t>
      </w:r>
    </w:p>
    <w:p w:rsidR="00FB3A5F" w:rsidRPr="00EE7616" w:rsidRDefault="00FB3A5F" w:rsidP="00EE761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>Gastos personales</w:t>
      </w:r>
    </w:p>
    <w:p w:rsidR="00D47844" w:rsidRPr="00EE7616" w:rsidRDefault="00FB3A5F" w:rsidP="00EE761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>Propinas</w:t>
      </w:r>
    </w:p>
    <w:p w:rsidR="00D47844" w:rsidRPr="00B73039" w:rsidRDefault="00D47844" w:rsidP="00D47844">
      <w:pPr>
        <w:pStyle w:val="Prrafodelista"/>
        <w:tabs>
          <w:tab w:val="left" w:pos="851"/>
        </w:tabs>
        <w:ind w:left="1276"/>
        <w:rPr>
          <w:rFonts w:ascii="Aptos" w:hAnsi="Aptos" w:cs="Calibri"/>
          <w:sz w:val="16"/>
          <w:szCs w:val="16"/>
        </w:rPr>
      </w:pPr>
    </w:p>
    <w:tbl>
      <w:tblPr>
        <w:tblW w:w="679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34"/>
        <w:gridCol w:w="1350"/>
        <w:gridCol w:w="4110"/>
      </w:tblGrid>
      <w:tr w:rsidR="00B73039" w:rsidRPr="00B73039" w:rsidTr="00B73039">
        <w:trPr>
          <w:trHeight w:val="20"/>
          <w:jc w:val="center"/>
        </w:trPr>
        <w:tc>
          <w:tcPr>
            <w:tcW w:w="6794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B73039" w:rsidRPr="00B73039" w:rsidRDefault="00B73039" w:rsidP="00B73039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B73039" w:rsidRPr="00B73039" w:rsidTr="00B73039">
        <w:trPr>
          <w:trHeight w:val="20"/>
          <w:jc w:val="center"/>
        </w:trPr>
        <w:tc>
          <w:tcPr>
            <w:tcW w:w="133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B73039" w:rsidRPr="00B73039" w:rsidRDefault="00B73039" w:rsidP="00B73039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B73039" w:rsidRPr="00B73039" w:rsidRDefault="00B73039" w:rsidP="00B73039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CIUDADES</w:t>
            </w:r>
          </w:p>
        </w:tc>
        <w:tc>
          <w:tcPr>
            <w:tcW w:w="411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B73039" w:rsidRPr="00B73039" w:rsidRDefault="00B73039" w:rsidP="00B73039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B73039" w:rsidRPr="00B73039" w:rsidTr="00B73039">
        <w:trPr>
          <w:trHeight w:val="20"/>
          <w:jc w:val="center"/>
        </w:trPr>
        <w:tc>
          <w:tcPr>
            <w:tcW w:w="1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039" w:rsidRPr="00B73039" w:rsidRDefault="00B73039" w:rsidP="00B73039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73039" w:rsidRPr="00B73039" w:rsidRDefault="00B73039" w:rsidP="00B73039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Marrakech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039" w:rsidRPr="00B73039" w:rsidRDefault="00B73039" w:rsidP="00B73039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B73039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Zalagh</w:t>
            </w:r>
            <w:proofErr w:type="spellEnd"/>
            <w:r w:rsidRPr="00B73039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Kasbah / Meriem / Ayoub </w:t>
            </w:r>
          </w:p>
        </w:tc>
      </w:tr>
      <w:tr w:rsidR="00B73039" w:rsidRPr="00117765" w:rsidTr="00B73039">
        <w:trPr>
          <w:trHeight w:val="20"/>
          <w:jc w:val="center"/>
        </w:trPr>
        <w:tc>
          <w:tcPr>
            <w:tcW w:w="1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039" w:rsidRPr="00B73039" w:rsidRDefault="00B73039" w:rsidP="00B73039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73039" w:rsidRPr="00B73039" w:rsidRDefault="00B73039" w:rsidP="00B73039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Casablanca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3039" w:rsidRPr="00B73039" w:rsidRDefault="00B73039" w:rsidP="00B73039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pt-PT" w:eastAsia="es-MX"/>
              </w:rPr>
            </w:pPr>
            <w:r w:rsidRPr="00B73039">
              <w:rPr>
                <w:rFonts w:ascii="Aptos" w:eastAsia="Times New Roman" w:hAnsi="Aptos" w:cs="Calibri"/>
                <w:color w:val="000000"/>
                <w:sz w:val="20"/>
                <w:szCs w:val="20"/>
                <w:lang w:val="pt-PT" w:eastAsia="es-MX"/>
              </w:rPr>
              <w:t>Kenzi Basma / Mogador Marina / Oum Palace</w:t>
            </w:r>
          </w:p>
        </w:tc>
      </w:tr>
      <w:tr w:rsidR="00B73039" w:rsidRPr="00B73039" w:rsidTr="00B73039">
        <w:trPr>
          <w:trHeight w:val="20"/>
          <w:jc w:val="center"/>
        </w:trPr>
        <w:tc>
          <w:tcPr>
            <w:tcW w:w="1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039" w:rsidRPr="00B73039" w:rsidRDefault="00B73039" w:rsidP="00B73039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pt-PT" w:eastAsia="es-MX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73039" w:rsidRPr="00B73039" w:rsidRDefault="00B73039" w:rsidP="00B73039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Tánger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3039" w:rsidRPr="00B73039" w:rsidRDefault="00B73039" w:rsidP="00B73039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Kenzi Solazur </w:t>
            </w:r>
          </w:p>
        </w:tc>
      </w:tr>
      <w:tr w:rsidR="00B73039" w:rsidRPr="00B73039" w:rsidTr="00B73039">
        <w:trPr>
          <w:trHeight w:val="20"/>
          <w:jc w:val="center"/>
        </w:trPr>
        <w:tc>
          <w:tcPr>
            <w:tcW w:w="1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039" w:rsidRPr="00B73039" w:rsidRDefault="00B73039" w:rsidP="00B73039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73039" w:rsidRPr="00B73039" w:rsidRDefault="00B73039" w:rsidP="00B73039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Fez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3039" w:rsidRPr="00B73039" w:rsidRDefault="00B73039" w:rsidP="00B73039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B73039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Menzah</w:t>
            </w:r>
            <w:proofErr w:type="spellEnd"/>
            <w:r w:rsidRPr="00B73039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Zalag / </w:t>
            </w:r>
            <w:proofErr w:type="spellStart"/>
            <w:r w:rsidRPr="00B73039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Volubilis</w:t>
            </w:r>
            <w:proofErr w:type="spellEnd"/>
          </w:p>
        </w:tc>
      </w:tr>
      <w:tr w:rsidR="00B73039" w:rsidRPr="00B73039" w:rsidTr="00B73039">
        <w:trPr>
          <w:trHeight w:val="20"/>
          <w:jc w:val="center"/>
        </w:trPr>
        <w:tc>
          <w:tcPr>
            <w:tcW w:w="13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039" w:rsidRPr="00B73039" w:rsidRDefault="00B73039" w:rsidP="00B73039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73039" w:rsidRPr="00B73039" w:rsidRDefault="00B73039" w:rsidP="00B73039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Marrakech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039" w:rsidRPr="00B73039" w:rsidRDefault="00B73039" w:rsidP="00B73039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Palm Plaza / Mogador Menara / Adam Park</w:t>
            </w:r>
          </w:p>
        </w:tc>
      </w:tr>
      <w:tr w:rsidR="00B73039" w:rsidRPr="00B73039" w:rsidTr="00B73039">
        <w:trPr>
          <w:trHeight w:val="20"/>
          <w:jc w:val="center"/>
        </w:trPr>
        <w:tc>
          <w:tcPr>
            <w:tcW w:w="13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039" w:rsidRPr="00B73039" w:rsidRDefault="00B73039" w:rsidP="00B73039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73039" w:rsidRPr="00B73039" w:rsidRDefault="00B73039" w:rsidP="00B73039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Casablanca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3039" w:rsidRPr="00B73039" w:rsidRDefault="00B73039" w:rsidP="00B73039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Le Grand Mogador / Le Palace </w:t>
            </w:r>
            <w:proofErr w:type="spellStart"/>
            <w:r w:rsidRPr="00B73039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d'Anfa</w:t>
            </w:r>
            <w:proofErr w:type="spellEnd"/>
            <w:r w:rsidRPr="00B73039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/ Farah</w:t>
            </w:r>
          </w:p>
        </w:tc>
      </w:tr>
      <w:tr w:rsidR="00B73039" w:rsidRPr="00B73039" w:rsidTr="00B73039">
        <w:trPr>
          <w:trHeight w:val="20"/>
          <w:jc w:val="center"/>
        </w:trPr>
        <w:tc>
          <w:tcPr>
            <w:tcW w:w="13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039" w:rsidRPr="00B73039" w:rsidRDefault="00B73039" w:rsidP="00B73039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73039" w:rsidRPr="00B73039" w:rsidRDefault="00B73039" w:rsidP="00B73039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Tánger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3039" w:rsidRPr="00B73039" w:rsidRDefault="00B73039" w:rsidP="00B73039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Kenzi Solazur</w:t>
            </w:r>
          </w:p>
        </w:tc>
      </w:tr>
      <w:tr w:rsidR="00B73039" w:rsidRPr="00B73039" w:rsidTr="00B73039">
        <w:trPr>
          <w:trHeight w:val="20"/>
          <w:jc w:val="center"/>
        </w:trPr>
        <w:tc>
          <w:tcPr>
            <w:tcW w:w="13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039" w:rsidRPr="00B73039" w:rsidRDefault="00B73039" w:rsidP="00B73039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73039" w:rsidRPr="00B73039" w:rsidRDefault="00B73039" w:rsidP="00B73039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Fez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3039" w:rsidRPr="00B73039" w:rsidRDefault="00B73039" w:rsidP="00B73039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B73039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Zalagh</w:t>
            </w:r>
            <w:proofErr w:type="spellEnd"/>
            <w:r w:rsidRPr="00B73039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Park Palace / Royal Mirage</w:t>
            </w:r>
          </w:p>
        </w:tc>
      </w:tr>
    </w:tbl>
    <w:p w:rsidR="00B73039" w:rsidRPr="00B73039" w:rsidRDefault="00B73039" w:rsidP="00B73039">
      <w:pPr>
        <w:tabs>
          <w:tab w:val="left" w:pos="851"/>
        </w:tabs>
        <w:rPr>
          <w:rFonts w:ascii="Aptos" w:hAnsi="Aptos" w:cs="Calibri"/>
          <w:sz w:val="10"/>
          <w:szCs w:val="10"/>
        </w:rPr>
      </w:pPr>
    </w:p>
    <w:tbl>
      <w:tblPr>
        <w:tblW w:w="963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1072"/>
        <w:gridCol w:w="1063"/>
        <w:gridCol w:w="1122"/>
        <w:gridCol w:w="1275"/>
      </w:tblGrid>
      <w:tr w:rsidR="00B73039" w:rsidRPr="00B73039" w:rsidTr="00B73039">
        <w:trPr>
          <w:trHeight w:val="283"/>
          <w:jc w:val="center"/>
        </w:trPr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B73039" w:rsidRPr="00B73039" w:rsidRDefault="00B73039" w:rsidP="00B73039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EUROS POR PERSONA </w:t>
            </w:r>
          </w:p>
        </w:tc>
      </w:tr>
      <w:tr w:rsidR="00B73039" w:rsidRPr="00B73039" w:rsidTr="00B73039">
        <w:trPr>
          <w:trHeight w:val="283"/>
          <w:jc w:val="center"/>
        </w:trPr>
        <w:tc>
          <w:tcPr>
            <w:tcW w:w="7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3039" w:rsidRPr="00B73039" w:rsidRDefault="00B73039" w:rsidP="00B73039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                  </w:t>
            </w:r>
          </w:p>
        </w:tc>
        <w:tc>
          <w:tcPr>
            <w:tcW w:w="2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73039" w:rsidRPr="00B73039" w:rsidRDefault="00B73039" w:rsidP="00B73039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(MÍNIMO 2 PASAJEROS) </w:t>
            </w:r>
          </w:p>
        </w:tc>
      </w:tr>
      <w:tr w:rsidR="00B73039" w:rsidRPr="00B73039" w:rsidTr="00B73039">
        <w:trPr>
          <w:trHeight w:val="283"/>
          <w:jc w:val="center"/>
        </w:trPr>
        <w:tc>
          <w:tcPr>
            <w:tcW w:w="9634" w:type="dxa"/>
            <w:gridSpan w:val="5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B73039" w:rsidRPr="00B73039" w:rsidRDefault="00B73039" w:rsidP="00B73039">
            <w:pPr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ABRIL 2026 - MARZO 2027</w:t>
            </w:r>
          </w:p>
        </w:tc>
      </w:tr>
      <w:tr w:rsidR="00B73039" w:rsidRPr="00B73039" w:rsidTr="00B73039">
        <w:trPr>
          <w:trHeight w:val="283"/>
          <w:jc w:val="center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B73039" w:rsidRPr="00B73039" w:rsidRDefault="00B73039" w:rsidP="00B73039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B73039" w:rsidRPr="00B73039" w:rsidRDefault="00B73039" w:rsidP="00B73039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B73039" w:rsidRPr="00B73039" w:rsidRDefault="00B73039" w:rsidP="00B73039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B73039" w:rsidRPr="00B73039" w:rsidRDefault="00B73039" w:rsidP="00B73039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B73039" w:rsidRPr="00B73039" w:rsidRDefault="00B73039" w:rsidP="00B73039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MENOR</w:t>
            </w:r>
          </w:p>
        </w:tc>
      </w:tr>
      <w:tr w:rsidR="00B73039" w:rsidRPr="00B73039" w:rsidTr="00B73039">
        <w:trPr>
          <w:trHeight w:val="283"/>
          <w:jc w:val="center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B73039" w:rsidRPr="00B73039" w:rsidRDefault="00B73039" w:rsidP="00B73039">
            <w:pPr>
              <w:rPr>
                <w:rFonts w:ascii="Aptos" w:eastAsia="Times New Roman" w:hAnsi="Aptos" w:cs="Calibri"/>
                <w:b/>
                <w:bCs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B73039" w:rsidRPr="00B73039" w:rsidRDefault="00B73039" w:rsidP="00B73039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783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B73039" w:rsidRPr="00B73039" w:rsidRDefault="00B73039" w:rsidP="00B73039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766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B73039" w:rsidRPr="00B73039" w:rsidRDefault="00B73039" w:rsidP="00B73039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1,080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B73039" w:rsidRPr="00B73039" w:rsidRDefault="00B73039" w:rsidP="00B73039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604</w:t>
            </w:r>
          </w:p>
        </w:tc>
      </w:tr>
      <w:tr w:rsidR="00B73039" w:rsidRPr="00B73039" w:rsidTr="00B73039">
        <w:trPr>
          <w:trHeight w:val="283"/>
          <w:jc w:val="center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039" w:rsidRPr="00B73039" w:rsidRDefault="00B73039" w:rsidP="00B73039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Salidas Abril / Mayo / Junio / Agosto / Octubre, 2026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73039" w:rsidRPr="00B73039" w:rsidRDefault="00B73039" w:rsidP="00B73039">
            <w:pPr>
              <w:jc w:val="right"/>
              <w:rPr>
                <w:rFonts w:ascii="Aptos" w:eastAsia="Times New Roman" w:hAnsi="Aptos" w:cs="Calibri"/>
                <w:color w:val="FF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color w:val="FF0000"/>
                <w:sz w:val="20"/>
                <w:szCs w:val="20"/>
                <w:lang w:val="es-MX" w:eastAsia="es-MX"/>
              </w:rPr>
              <w:t>48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3039" w:rsidRPr="00B73039" w:rsidRDefault="00B73039" w:rsidP="00B73039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3039" w:rsidRPr="00B73039" w:rsidRDefault="00B73039" w:rsidP="00B73039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3039" w:rsidRPr="00B73039" w:rsidRDefault="00B73039" w:rsidP="00B73039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36</w:t>
            </w:r>
          </w:p>
        </w:tc>
      </w:tr>
      <w:tr w:rsidR="00B73039" w:rsidRPr="00B73039" w:rsidTr="00B73039">
        <w:trPr>
          <w:trHeight w:val="283"/>
          <w:jc w:val="center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039" w:rsidRPr="00B73039" w:rsidRDefault="00B73039" w:rsidP="00B73039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</w:t>
            </w:r>
            <w:r w:rsidR="00117765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Salidas </w:t>
            </w:r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Noviembre, 2026 - </w:t>
            </w:r>
            <w:proofErr w:type="gramStart"/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Febrero</w:t>
            </w:r>
            <w:proofErr w:type="gramEnd"/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, 2027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73039" w:rsidRPr="00B73039" w:rsidRDefault="00B73039" w:rsidP="00B73039">
            <w:pPr>
              <w:jc w:val="right"/>
              <w:rPr>
                <w:rFonts w:ascii="Aptos" w:eastAsia="Times New Roman" w:hAnsi="Aptos" w:cs="Calibri"/>
                <w:color w:val="FF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color w:val="FF0000"/>
                <w:sz w:val="20"/>
                <w:szCs w:val="20"/>
                <w:lang w:val="es-MX" w:eastAsia="es-MX"/>
              </w:rPr>
              <w:t>38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3039" w:rsidRPr="00B73039" w:rsidRDefault="00B73039" w:rsidP="00B73039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3039" w:rsidRPr="00B73039" w:rsidRDefault="00B73039" w:rsidP="00B73039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58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3039" w:rsidRPr="00B73039" w:rsidRDefault="00B73039" w:rsidP="00B73039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29</w:t>
            </w:r>
          </w:p>
        </w:tc>
      </w:tr>
      <w:tr w:rsidR="00B73039" w:rsidRPr="00B73039" w:rsidTr="00B73039">
        <w:trPr>
          <w:trHeight w:val="283"/>
          <w:jc w:val="center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039" w:rsidRPr="00B73039" w:rsidRDefault="00B73039" w:rsidP="00B73039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</w:t>
            </w:r>
            <w:r w:rsidR="00117765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Salidas </w:t>
            </w:r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Marzo, 2027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73039" w:rsidRPr="00B73039" w:rsidRDefault="00B73039" w:rsidP="00B73039">
            <w:pPr>
              <w:jc w:val="right"/>
              <w:rPr>
                <w:rFonts w:ascii="Aptos" w:eastAsia="Times New Roman" w:hAnsi="Aptos" w:cs="Calibri"/>
                <w:color w:val="FF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color w:val="FF0000"/>
                <w:sz w:val="20"/>
                <w:szCs w:val="20"/>
                <w:lang w:val="es-MX" w:eastAsia="es-MX"/>
              </w:rPr>
              <w:t>86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3039" w:rsidRPr="00B73039" w:rsidRDefault="00B73039" w:rsidP="00B73039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84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3039" w:rsidRPr="00B73039" w:rsidRDefault="00B73039" w:rsidP="00B73039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3039" w:rsidRPr="00B73039" w:rsidRDefault="00B73039" w:rsidP="00B73039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65</w:t>
            </w:r>
          </w:p>
        </w:tc>
      </w:tr>
      <w:tr w:rsidR="00B73039" w:rsidRPr="00B73039" w:rsidTr="00B73039">
        <w:trPr>
          <w:trHeight w:val="283"/>
          <w:jc w:val="center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039" w:rsidRPr="00B73039" w:rsidRDefault="00B73039" w:rsidP="00B73039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Salida 24 </w:t>
            </w:r>
            <w:proofErr w:type="gramStart"/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Diciembre</w:t>
            </w:r>
            <w:proofErr w:type="gramEnd"/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, 2026</w:t>
            </w:r>
          </w:p>
        </w:tc>
        <w:tc>
          <w:tcPr>
            <w:tcW w:w="453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B73039" w:rsidRPr="00B73039" w:rsidRDefault="00B73039" w:rsidP="00B73039">
            <w:pPr>
              <w:jc w:val="center"/>
              <w:rPr>
                <w:rFonts w:ascii="Aptos" w:eastAsia="Times New Roman" w:hAnsi="Aptos" w:cs="Calibri"/>
                <w:color w:val="FF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color w:val="FF0000"/>
                <w:sz w:val="20"/>
                <w:szCs w:val="20"/>
                <w:lang w:val="es-MX" w:eastAsia="es-MX"/>
              </w:rPr>
              <w:t>120</w:t>
            </w:r>
          </w:p>
        </w:tc>
      </w:tr>
      <w:tr w:rsidR="00B73039" w:rsidRPr="00B73039" w:rsidTr="00B73039">
        <w:trPr>
          <w:trHeight w:val="283"/>
          <w:jc w:val="center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039" w:rsidRPr="00B73039" w:rsidRDefault="00B73039" w:rsidP="00B73039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Salida 31* Diciembre, 2026</w:t>
            </w:r>
          </w:p>
        </w:tc>
        <w:tc>
          <w:tcPr>
            <w:tcW w:w="453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73039" w:rsidRPr="00B73039" w:rsidRDefault="00B73039" w:rsidP="00B73039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436</w:t>
            </w:r>
          </w:p>
        </w:tc>
      </w:tr>
      <w:tr w:rsidR="00B73039" w:rsidRPr="00B73039" w:rsidTr="00B73039">
        <w:trPr>
          <w:trHeight w:val="283"/>
          <w:jc w:val="center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B73039" w:rsidRPr="00B73039" w:rsidRDefault="00B73039" w:rsidP="00B73039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B73039" w:rsidRPr="00B73039" w:rsidRDefault="00B73039" w:rsidP="00B73039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927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B73039" w:rsidRPr="00B73039" w:rsidRDefault="00B73039" w:rsidP="00B73039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906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B73039" w:rsidRPr="00B73039" w:rsidRDefault="00B73039" w:rsidP="00B73039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1,382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B73039" w:rsidRPr="00B73039" w:rsidRDefault="00B73039" w:rsidP="00B73039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712</w:t>
            </w:r>
          </w:p>
        </w:tc>
      </w:tr>
      <w:tr w:rsidR="00B73039" w:rsidRPr="00B73039" w:rsidTr="00B73039">
        <w:trPr>
          <w:trHeight w:val="283"/>
          <w:jc w:val="center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039" w:rsidRPr="00B73039" w:rsidRDefault="00B73039" w:rsidP="00B73039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Salidas Abril / Mayo / Junio / Agosto / Octubre, 2026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3039" w:rsidRPr="00B73039" w:rsidRDefault="00B73039" w:rsidP="00B73039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58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3039" w:rsidRPr="00B73039" w:rsidRDefault="00B73039" w:rsidP="00B73039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56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3039" w:rsidRPr="00B73039" w:rsidRDefault="00B73039" w:rsidP="00B73039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3039" w:rsidRPr="00B73039" w:rsidRDefault="00B73039" w:rsidP="00B73039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43</w:t>
            </w:r>
          </w:p>
        </w:tc>
      </w:tr>
      <w:tr w:rsidR="00B73039" w:rsidRPr="00B73039" w:rsidTr="00B73039">
        <w:trPr>
          <w:trHeight w:val="283"/>
          <w:jc w:val="center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039" w:rsidRPr="00B73039" w:rsidRDefault="00B73039" w:rsidP="00B73039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</w:t>
            </w:r>
            <w:r w:rsidR="00117765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Salidas </w:t>
            </w:r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Noviembre, 2026 - </w:t>
            </w:r>
            <w:proofErr w:type="gramStart"/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Febrero</w:t>
            </w:r>
            <w:proofErr w:type="gramEnd"/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, 2027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3039" w:rsidRPr="00B73039" w:rsidRDefault="00B73039" w:rsidP="00B73039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58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3039" w:rsidRPr="00B73039" w:rsidRDefault="00B73039" w:rsidP="00B73039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56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3039" w:rsidRPr="00B73039" w:rsidRDefault="00B73039" w:rsidP="00B73039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3039" w:rsidRPr="00B73039" w:rsidRDefault="00B73039" w:rsidP="00B73039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43</w:t>
            </w:r>
          </w:p>
        </w:tc>
      </w:tr>
      <w:tr w:rsidR="00B73039" w:rsidRPr="00B73039" w:rsidTr="00B73039">
        <w:trPr>
          <w:trHeight w:val="283"/>
          <w:jc w:val="center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039" w:rsidRPr="00B73039" w:rsidRDefault="00B73039" w:rsidP="00B73039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</w:t>
            </w:r>
            <w:r w:rsidR="00117765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Salidas </w:t>
            </w:r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Marzo, 2027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3039" w:rsidRPr="00B73039" w:rsidRDefault="00B73039" w:rsidP="00B73039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96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3039" w:rsidRPr="00B73039" w:rsidRDefault="00B73039" w:rsidP="00B73039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94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3039" w:rsidRPr="00B73039" w:rsidRDefault="00B73039" w:rsidP="00B73039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3039" w:rsidRPr="00B73039" w:rsidRDefault="00B73039" w:rsidP="00B73039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72</w:t>
            </w:r>
          </w:p>
        </w:tc>
      </w:tr>
      <w:tr w:rsidR="00B73039" w:rsidRPr="00B73039" w:rsidTr="00B73039">
        <w:trPr>
          <w:trHeight w:val="283"/>
          <w:jc w:val="center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039" w:rsidRPr="00B73039" w:rsidRDefault="00B73039" w:rsidP="00B73039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Salida 24 </w:t>
            </w:r>
            <w:proofErr w:type="gramStart"/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Diciembre</w:t>
            </w:r>
            <w:proofErr w:type="gramEnd"/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, 2026</w:t>
            </w:r>
          </w:p>
        </w:tc>
        <w:tc>
          <w:tcPr>
            <w:tcW w:w="453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73039" w:rsidRPr="00B73039" w:rsidRDefault="00B73039" w:rsidP="00B73039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139</w:t>
            </w:r>
          </w:p>
        </w:tc>
      </w:tr>
      <w:tr w:rsidR="00B73039" w:rsidRPr="00B73039" w:rsidTr="00B73039">
        <w:trPr>
          <w:trHeight w:val="283"/>
          <w:jc w:val="center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039" w:rsidRPr="00B73039" w:rsidRDefault="00B73039" w:rsidP="00B73039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Salida 31* Diciembre, 2026</w:t>
            </w:r>
          </w:p>
        </w:tc>
        <w:tc>
          <w:tcPr>
            <w:tcW w:w="453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73039" w:rsidRPr="00B73039" w:rsidRDefault="00B73039" w:rsidP="00B73039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499</w:t>
            </w:r>
          </w:p>
        </w:tc>
      </w:tr>
      <w:tr w:rsidR="00B73039" w:rsidRPr="00B73039" w:rsidTr="00B73039">
        <w:trPr>
          <w:trHeight w:val="283"/>
          <w:jc w:val="center"/>
        </w:trPr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B73039" w:rsidRPr="00B73039" w:rsidRDefault="00B73039" w:rsidP="00B73039">
            <w:pPr>
              <w:jc w:val="center"/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  <w:t>TARIFA DE MENOR DE 02 HASTA 11 AÑOS, COMPARTIENDO CON DOS ADULTOS</w:t>
            </w:r>
          </w:p>
        </w:tc>
      </w:tr>
      <w:tr w:rsidR="00B73039" w:rsidRPr="00B73039" w:rsidTr="00B73039">
        <w:trPr>
          <w:trHeight w:val="283"/>
          <w:jc w:val="center"/>
        </w:trPr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B73039" w:rsidRPr="00B73039" w:rsidRDefault="00B73039" w:rsidP="00B73039">
            <w:pPr>
              <w:jc w:val="center"/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B73039" w:rsidRPr="00B73039" w:rsidTr="00B73039">
        <w:trPr>
          <w:trHeight w:val="283"/>
          <w:jc w:val="center"/>
        </w:trPr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B73039" w:rsidRPr="00B73039" w:rsidRDefault="00B73039" w:rsidP="00B73039">
            <w:pPr>
              <w:jc w:val="center"/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</w:pPr>
            <w:r w:rsidRPr="00B73039"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FERIAS, VERANO, NAVIDAD Y FIN DE AÑO</w:t>
            </w:r>
          </w:p>
        </w:tc>
      </w:tr>
    </w:tbl>
    <w:p w:rsidR="00FB3A5F" w:rsidRPr="00EE7616" w:rsidRDefault="00FB3A5F" w:rsidP="00FB3A5F">
      <w:pPr>
        <w:rPr>
          <w:rFonts w:ascii="Aptos" w:hAnsi="Aptos" w:cs="Calibri"/>
          <w:sz w:val="14"/>
          <w:szCs w:val="14"/>
        </w:rPr>
      </w:pPr>
    </w:p>
    <w:p w:rsidR="00FB3A5F" w:rsidRDefault="00FB3A5F" w:rsidP="00FB3A5F">
      <w:pPr>
        <w:rPr>
          <w:rFonts w:ascii="Aptos" w:eastAsia="Calibri" w:hAnsi="Aptos" w:cs="Calibri"/>
          <w:b/>
          <w:color w:val="000000" w:themeColor="text1"/>
          <w:sz w:val="20"/>
          <w:szCs w:val="20"/>
        </w:rPr>
      </w:pPr>
      <w:r w:rsidRPr="00EE7616">
        <w:rPr>
          <w:rFonts w:ascii="Aptos" w:eastAsia="Calibri" w:hAnsi="Aptos" w:cs="Calibri"/>
          <w:b/>
          <w:color w:val="000000" w:themeColor="text1"/>
          <w:sz w:val="20"/>
          <w:szCs w:val="20"/>
        </w:rPr>
        <w:t>NOTAS IMPORTANTES:</w:t>
      </w:r>
    </w:p>
    <w:p w:rsidR="00EE7616" w:rsidRPr="00EE7616" w:rsidRDefault="00EE7616" w:rsidP="00FB3A5F">
      <w:pPr>
        <w:rPr>
          <w:rFonts w:ascii="Aptos" w:eastAsia="Calibri" w:hAnsi="Aptos" w:cs="Calibri"/>
          <w:b/>
          <w:color w:val="00B050"/>
          <w:sz w:val="20"/>
          <w:szCs w:val="20"/>
        </w:rPr>
      </w:pPr>
      <w:r w:rsidRPr="00EE7616">
        <w:rPr>
          <w:rFonts w:ascii="Aptos" w:eastAsia="Calibri" w:hAnsi="Aptos" w:cs="Calibri"/>
          <w:b/>
          <w:color w:val="00B050"/>
          <w:sz w:val="20"/>
          <w:szCs w:val="20"/>
          <w:highlight w:val="yellow"/>
        </w:rPr>
        <w:t>MEXICANOS NO REQUIERE</w:t>
      </w:r>
      <w:r w:rsidR="00B73039">
        <w:rPr>
          <w:rFonts w:ascii="Aptos" w:eastAsia="Calibri" w:hAnsi="Aptos" w:cs="Calibri"/>
          <w:b/>
          <w:color w:val="00B050"/>
          <w:sz w:val="20"/>
          <w:szCs w:val="20"/>
          <w:highlight w:val="yellow"/>
        </w:rPr>
        <w:t>N</w:t>
      </w:r>
      <w:r w:rsidRPr="00EE7616">
        <w:rPr>
          <w:rFonts w:ascii="Aptos" w:eastAsia="Calibri" w:hAnsi="Aptos" w:cs="Calibri"/>
          <w:b/>
          <w:color w:val="00B050"/>
          <w:sz w:val="20"/>
          <w:szCs w:val="20"/>
          <w:highlight w:val="yellow"/>
        </w:rPr>
        <w:t xml:space="preserve"> VISA</w:t>
      </w:r>
    </w:p>
    <w:p w:rsidR="00FB3A5F" w:rsidRPr="00B73039" w:rsidRDefault="00FB3A5F" w:rsidP="00FB3A5F">
      <w:pPr>
        <w:rPr>
          <w:rFonts w:ascii="Aptos" w:eastAsia="Calibri" w:hAnsi="Aptos" w:cs="Calibri"/>
          <w:b/>
          <w:color w:val="00B050"/>
          <w:sz w:val="10"/>
          <w:szCs w:val="10"/>
          <w:lang w:val="es-MX"/>
        </w:rPr>
      </w:pPr>
    </w:p>
    <w:p w:rsidR="00FB3A5F" w:rsidRPr="00EE7616" w:rsidRDefault="00FB3A5F" w:rsidP="00EE7616">
      <w:pPr>
        <w:pStyle w:val="Prrafodelista"/>
        <w:numPr>
          <w:ilvl w:val="0"/>
          <w:numId w:val="4"/>
        </w:numPr>
        <w:ind w:left="426" w:hanging="284"/>
        <w:rPr>
          <w:rStyle w:val="Textoennegrita"/>
          <w:rFonts w:ascii="Aptos" w:hAnsi="Aptos" w:cs="Calibri"/>
          <w:sz w:val="20"/>
          <w:szCs w:val="20"/>
        </w:rPr>
      </w:pPr>
      <w:r w:rsidRPr="00EE7616">
        <w:rPr>
          <w:rStyle w:val="Textoennegrita"/>
          <w:rFonts w:ascii="Aptos" w:hAnsi="Aptos"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FB3A5F" w:rsidRPr="00EE7616" w:rsidRDefault="00FB3A5F" w:rsidP="00EE7616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ind w:left="426" w:hanging="284"/>
        <w:jc w:val="both"/>
        <w:rPr>
          <w:rStyle w:val="Textoennegrita"/>
          <w:rFonts w:ascii="Aptos" w:hAnsi="Aptos" w:cs="Calibri"/>
          <w:sz w:val="20"/>
          <w:szCs w:val="20"/>
        </w:rPr>
      </w:pPr>
      <w:r w:rsidRPr="00EE7616">
        <w:rPr>
          <w:rStyle w:val="Textoennegrita"/>
          <w:rFonts w:ascii="Aptos" w:hAnsi="Aptos" w:cs="Calibri"/>
          <w:sz w:val="20"/>
          <w:szCs w:val="20"/>
        </w:rPr>
        <w:t>El orden de los servicios podría variar según disponibilidad aérea y/o terrestre.</w:t>
      </w:r>
    </w:p>
    <w:p w:rsidR="00FB3A5F" w:rsidRPr="00EE7616" w:rsidRDefault="00FB3A5F" w:rsidP="00EE7616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ind w:left="426" w:hanging="284"/>
        <w:jc w:val="both"/>
        <w:rPr>
          <w:rStyle w:val="Textoennegrita"/>
          <w:rFonts w:ascii="Aptos" w:hAnsi="Aptos" w:cs="Calibri"/>
          <w:sz w:val="20"/>
          <w:szCs w:val="20"/>
        </w:rPr>
      </w:pPr>
      <w:r w:rsidRPr="00EE7616">
        <w:rPr>
          <w:rStyle w:val="Textoennegrita"/>
          <w:rFonts w:ascii="Aptos" w:hAnsi="Aptos" w:cs="Calibri"/>
          <w:sz w:val="20"/>
          <w:szCs w:val="20"/>
        </w:rPr>
        <w:t xml:space="preserve">Recomendamos viajar bajo la cobertura de una póliza de Seguro más amplia. Su ejecutivo de Juliá Tours puede informarle.  </w:t>
      </w:r>
    </w:p>
    <w:p w:rsidR="00FB3A5F" w:rsidRPr="00EE7616" w:rsidRDefault="00FB3A5F" w:rsidP="00EE7616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ind w:left="426" w:hanging="284"/>
        <w:jc w:val="both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FB3A5F" w:rsidRPr="00EE7616" w:rsidRDefault="00FB3A5F" w:rsidP="00EE7616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ind w:left="426" w:hanging="284"/>
        <w:jc w:val="both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>Algunos hoteles</w:t>
      </w:r>
      <w:r w:rsidR="00EE7616">
        <w:rPr>
          <w:rFonts w:ascii="Aptos" w:hAnsi="Aptos" w:cs="Calibri"/>
          <w:sz w:val="20"/>
          <w:szCs w:val="20"/>
        </w:rPr>
        <w:t xml:space="preserve"> podrían</w:t>
      </w:r>
      <w:r w:rsidRPr="00EE7616">
        <w:rPr>
          <w:rFonts w:ascii="Aptos" w:hAnsi="Aptos" w:cs="Calibri"/>
          <w:sz w:val="20"/>
          <w:szCs w:val="20"/>
        </w:rPr>
        <w:t xml:space="preserve"> cobran un resort fee que el pasajero deberá pagar en destino.</w:t>
      </w:r>
      <w:r w:rsidRPr="00EE7616">
        <w:rPr>
          <w:rFonts w:ascii="Aptos" w:hAnsi="Aptos" w:cs="Calibri"/>
          <w:sz w:val="20"/>
          <w:szCs w:val="20"/>
        </w:rPr>
        <w:br/>
        <w:t>El horario estándar del check in 15:00hrs y el check out 11:00hrs.</w:t>
      </w:r>
    </w:p>
    <w:p w:rsidR="00FB3A5F" w:rsidRPr="00EE7616" w:rsidRDefault="00FB3A5F" w:rsidP="00EE7616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ind w:left="426" w:hanging="284"/>
        <w:jc w:val="both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FB3A5F" w:rsidRDefault="00FB3A5F" w:rsidP="00EE7616">
      <w:pPr>
        <w:pStyle w:val="Prrafodelista"/>
        <w:numPr>
          <w:ilvl w:val="0"/>
          <w:numId w:val="2"/>
        </w:numPr>
        <w:tabs>
          <w:tab w:val="left" w:pos="851"/>
        </w:tabs>
        <w:spacing w:after="160" w:line="256" w:lineRule="auto"/>
        <w:ind w:left="426" w:hanging="284"/>
        <w:jc w:val="both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>De manera obligatoria, el pasaporte debe tener una vigencia mínima de 6 meses para viajar a Marruecos</w:t>
      </w:r>
    </w:p>
    <w:p w:rsidR="00EE7616" w:rsidRPr="00EE7616" w:rsidRDefault="00EE7616" w:rsidP="00EE7616">
      <w:pPr>
        <w:pStyle w:val="Prrafodelista"/>
        <w:numPr>
          <w:ilvl w:val="0"/>
          <w:numId w:val="2"/>
        </w:numPr>
        <w:tabs>
          <w:tab w:val="left" w:pos="851"/>
        </w:tabs>
        <w:spacing w:after="160" w:line="256" w:lineRule="auto"/>
        <w:ind w:left="426" w:hanging="284"/>
        <w:jc w:val="both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>Salidas inferiores a 10 personas tendrán conductor habla hispana y guías locales en visitas.</w:t>
      </w:r>
    </w:p>
    <w:p w:rsidR="00D7016A" w:rsidRPr="00EE7616" w:rsidRDefault="00EE7616" w:rsidP="00EE7616">
      <w:pPr>
        <w:pStyle w:val="Prrafodelista"/>
        <w:numPr>
          <w:ilvl w:val="0"/>
          <w:numId w:val="2"/>
        </w:numPr>
        <w:tabs>
          <w:tab w:val="left" w:pos="851"/>
        </w:tabs>
        <w:spacing w:after="160" w:line="256" w:lineRule="auto"/>
        <w:ind w:left="426" w:hanging="284"/>
        <w:jc w:val="both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>El itinerario es genérico y orientativo, podría verse alterado, aunque no afecta al contenido de las visitas incluidas.</w:t>
      </w:r>
    </w:p>
    <w:sectPr w:rsidR="00D7016A" w:rsidRPr="00EE7616" w:rsidSect="00B73039">
      <w:headerReference w:type="default" r:id="rId7"/>
      <w:footerReference w:type="default" r:id="rId8"/>
      <w:pgSz w:w="12240" w:h="15840"/>
      <w:pgMar w:top="3544" w:right="851" w:bottom="127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F74E1" w:rsidRDefault="000F74E1" w:rsidP="00D7016A">
      <w:r>
        <w:separator/>
      </w:r>
    </w:p>
  </w:endnote>
  <w:endnote w:type="continuationSeparator" w:id="0">
    <w:p w:rsidR="000F74E1" w:rsidRDefault="000F74E1" w:rsidP="00D70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016A" w:rsidRDefault="00D7016A">
    <w:pPr>
      <w:pStyle w:val="Piedep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66B10DB" wp14:editId="547249A5">
          <wp:simplePos x="0" y="0"/>
          <wp:positionH relativeFrom="page">
            <wp:align>right</wp:align>
          </wp:positionH>
          <wp:positionV relativeFrom="paragraph">
            <wp:posOffset>-351155</wp:posOffset>
          </wp:positionV>
          <wp:extent cx="7740659" cy="865378"/>
          <wp:effectExtent l="0" t="0" r="0" b="0"/>
          <wp:wrapNone/>
          <wp:docPr id="2112523213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40659" cy="8653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F74E1" w:rsidRDefault="000F74E1" w:rsidP="00D7016A">
      <w:r>
        <w:separator/>
      </w:r>
    </w:p>
  </w:footnote>
  <w:footnote w:type="continuationSeparator" w:id="0">
    <w:p w:rsidR="000F74E1" w:rsidRDefault="000F74E1" w:rsidP="00D701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016A" w:rsidRDefault="00D7016A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F5D818D" wp14:editId="013FC4BC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72400" cy="2689860"/>
          <wp:effectExtent l="0" t="0" r="0" b="0"/>
          <wp:wrapTight wrapText="bothSides">
            <wp:wrapPolygon edited="0">
              <wp:start x="0" y="0"/>
              <wp:lineTo x="0" y="21416"/>
              <wp:lineTo x="21547" y="21416"/>
              <wp:lineTo x="21547" y="0"/>
              <wp:lineTo x="0" y="0"/>
            </wp:wrapPolygon>
          </wp:wrapTight>
          <wp:docPr id="1832295269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2146590" name="Imagen 1762146590"/>
                  <pic:cNvPicPr/>
                </pic:nvPicPr>
                <pic:blipFill rotWithShape="1">
                  <a:blip r:embed="rId1"/>
                  <a:srcRect b="73242"/>
                  <a:stretch/>
                </pic:blipFill>
                <pic:spPr bwMode="auto">
                  <a:xfrm>
                    <a:off x="0" y="0"/>
                    <a:ext cx="7772400" cy="2689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DD3997"/>
    <w:multiLevelType w:val="hybridMultilevel"/>
    <w:tmpl w:val="103C25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795B4C"/>
    <w:multiLevelType w:val="hybridMultilevel"/>
    <w:tmpl w:val="982084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9430347">
    <w:abstractNumId w:val="1"/>
  </w:num>
  <w:num w:numId="2" w16cid:durableId="1511601243">
    <w:abstractNumId w:val="2"/>
  </w:num>
  <w:num w:numId="3" w16cid:durableId="1460682862">
    <w:abstractNumId w:val="3"/>
  </w:num>
  <w:num w:numId="4" w16cid:durableId="919483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16A"/>
    <w:rsid w:val="00035F37"/>
    <w:rsid w:val="000F6ACD"/>
    <w:rsid w:val="000F74E1"/>
    <w:rsid w:val="00117765"/>
    <w:rsid w:val="0016559C"/>
    <w:rsid w:val="001F4F94"/>
    <w:rsid w:val="00255F65"/>
    <w:rsid w:val="00282AFC"/>
    <w:rsid w:val="002E5B9F"/>
    <w:rsid w:val="003306B0"/>
    <w:rsid w:val="00440C8E"/>
    <w:rsid w:val="004F05B6"/>
    <w:rsid w:val="00650E21"/>
    <w:rsid w:val="00656F74"/>
    <w:rsid w:val="006A193E"/>
    <w:rsid w:val="006B6744"/>
    <w:rsid w:val="00774E98"/>
    <w:rsid w:val="00791BF1"/>
    <w:rsid w:val="007A0279"/>
    <w:rsid w:val="008B358B"/>
    <w:rsid w:val="00902895"/>
    <w:rsid w:val="009F4989"/>
    <w:rsid w:val="00A350FB"/>
    <w:rsid w:val="00AB1D9D"/>
    <w:rsid w:val="00B46C40"/>
    <w:rsid w:val="00B73039"/>
    <w:rsid w:val="00B77C7A"/>
    <w:rsid w:val="00BB3A2F"/>
    <w:rsid w:val="00BE0CA1"/>
    <w:rsid w:val="00D1145F"/>
    <w:rsid w:val="00D331E3"/>
    <w:rsid w:val="00D47844"/>
    <w:rsid w:val="00D7016A"/>
    <w:rsid w:val="00D73AF9"/>
    <w:rsid w:val="00DF42BB"/>
    <w:rsid w:val="00E933C7"/>
    <w:rsid w:val="00EE7616"/>
    <w:rsid w:val="00F62CB6"/>
    <w:rsid w:val="00FB3A5F"/>
    <w:rsid w:val="00FE1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E68C55"/>
  <w15:chartTrackingRefBased/>
  <w15:docId w15:val="{15D85608-732F-4F12-8622-5196BAA1D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016A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016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016A"/>
  </w:style>
  <w:style w:type="paragraph" w:styleId="Piedepgina">
    <w:name w:val="footer"/>
    <w:basedOn w:val="Normal"/>
    <w:link w:val="PiedepginaCar"/>
    <w:uiPriority w:val="99"/>
    <w:unhideWhenUsed/>
    <w:rsid w:val="00D7016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016A"/>
  </w:style>
  <w:style w:type="paragraph" w:styleId="Prrafodelista">
    <w:name w:val="List Paragraph"/>
    <w:basedOn w:val="Normal"/>
    <w:uiPriority w:val="34"/>
    <w:qFormat/>
    <w:rsid w:val="00D7016A"/>
    <w:pPr>
      <w:ind w:left="720"/>
      <w:contextualSpacing/>
    </w:pPr>
  </w:style>
  <w:style w:type="paragraph" w:styleId="Textosinformato">
    <w:name w:val="Plain Text"/>
    <w:basedOn w:val="Normal"/>
    <w:link w:val="TextosinformatoCar"/>
    <w:unhideWhenUsed/>
    <w:rsid w:val="00D7016A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D7016A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Textoennegrita">
    <w:name w:val="Strong"/>
    <w:basedOn w:val="Fuentedeprrafopredeter"/>
    <w:uiPriority w:val="22"/>
    <w:qFormat/>
    <w:rsid w:val="00D701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50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898</Words>
  <Characters>4939</Characters>
  <Application>Microsoft Office Word</Application>
  <DocSecurity>0</DocSecurity>
  <Lines>41</Lines>
  <Paragraphs>11</Paragraphs>
  <ScaleCrop>false</ScaleCrop>
  <Company/>
  <LinksUpToDate>false</LinksUpToDate>
  <CharactersWithSpaces>5826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Becarios producto "JULIA TOURS"</cp:lastModifiedBy>
  <cp:revision>1</cp:revision>
  <dcterms:created xsi:type="dcterms:W3CDTF">2026-01-20T23:28:00Z</dcterms:created>
  <dcterms:modified xsi:type="dcterms:W3CDTF">2026-01-20T23:28:00Z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58509eee-8a05-4f88-9a21-dfeed0e9bd9a</vt:lpwstr>
  </property>
</Properties>
</file>