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FB0BE9" w:rsidP="00DF2F9B">
      <w:pPr>
        <w:jc w:val="center"/>
        <w:rPr>
          <w:b/>
          <w:sz w:val="72"/>
          <w:szCs w:val="72"/>
          <w:lang w:val="es-ES"/>
        </w:rPr>
      </w:pPr>
      <w:r>
        <w:rPr>
          <w:b/>
          <w:sz w:val="72"/>
          <w:szCs w:val="72"/>
          <w:lang w:val="es-ES"/>
        </w:rPr>
        <w:t>A</w:t>
      </w:r>
      <w:r w:rsidR="00106559">
        <w:rPr>
          <w:b/>
          <w:sz w:val="72"/>
          <w:szCs w:val="72"/>
          <w:lang w:val="es-ES"/>
        </w:rPr>
        <w:t xml:space="preserve">uténtico Canadá </w:t>
      </w:r>
    </w:p>
    <w:p w:rsidR="00C339DC" w:rsidRDefault="00BF205A" w:rsidP="00C339DC">
      <w:pPr>
        <w:jc w:val="center"/>
        <w:rPr>
          <w:b/>
          <w:sz w:val="32"/>
          <w:szCs w:val="32"/>
          <w:lang w:val="es-ES"/>
        </w:rPr>
      </w:pPr>
      <w:r>
        <w:rPr>
          <w:b/>
          <w:sz w:val="32"/>
          <w:szCs w:val="32"/>
          <w:lang w:val="es-ES"/>
        </w:rPr>
        <w:t>0</w:t>
      </w:r>
      <w:r w:rsidR="00106559">
        <w:rPr>
          <w:b/>
          <w:sz w:val="32"/>
          <w:szCs w:val="32"/>
          <w:lang w:val="es-ES"/>
        </w:rPr>
        <w:t>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106559">
        <w:rPr>
          <w:b/>
          <w:sz w:val="32"/>
          <w:szCs w:val="32"/>
          <w:lang w:val="es-ES"/>
        </w:rPr>
        <w:t>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F54C36">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bookmarkStart w:id="0" w:name="_Hlk132372079"/>
      <w:r w:rsidR="00106559">
        <w:rPr>
          <w:b/>
          <w:sz w:val="20"/>
          <w:szCs w:val="20"/>
          <w:lang w:val="es-ES"/>
        </w:rPr>
        <w:t xml:space="preserve">Montreal </w:t>
      </w:r>
      <w:bookmarkEnd w:id="0"/>
    </w:p>
    <w:p w:rsidR="00DF2F9B" w:rsidRDefault="00106559" w:rsidP="007779BF">
      <w:pPr>
        <w:pStyle w:val="Textosinformato"/>
        <w:jc w:val="both"/>
        <w:rPr>
          <w:rFonts w:asciiTheme="minorHAnsi" w:eastAsia="Calibri" w:hAnsiTheme="minorHAnsi" w:cstheme="minorHAnsi"/>
          <w:b/>
          <w:sz w:val="20"/>
          <w:lang w:val="es-MX"/>
        </w:rPr>
      </w:pPr>
      <w:r w:rsidRPr="00106559">
        <w:rPr>
          <w:rFonts w:asciiTheme="minorHAnsi" w:hAnsiTheme="minorHAnsi" w:cstheme="minorHAnsi"/>
          <w:sz w:val="20"/>
          <w:szCs w:val="20"/>
        </w:rPr>
        <w:t xml:space="preserve">Llegada al aeropuerto, recibimiento y traslado al hotel. Durante el registro de habitaciones, una carta de bienvenida les será entregada con los detalles relativos al inicio del tour.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106559" w:rsidRPr="00106559">
        <w:rPr>
          <w:rFonts w:asciiTheme="minorHAnsi" w:eastAsia="Calibri" w:hAnsiTheme="minorHAnsi" w:cstheme="minorHAnsi"/>
          <w:b/>
          <w:sz w:val="20"/>
          <w:lang w:val="es-MX"/>
        </w:rPr>
        <w:t>Montreal</w:t>
      </w:r>
    </w:p>
    <w:p w:rsidR="00294F91" w:rsidRPr="00294F91" w:rsidRDefault="00366F10" w:rsidP="00294F91">
      <w:pPr>
        <w:jc w:val="both"/>
        <w:rPr>
          <w:b/>
          <w:sz w:val="20"/>
          <w:szCs w:val="20"/>
          <w:lang w:val="es-MX"/>
        </w:rPr>
      </w:pPr>
      <w:r w:rsidRPr="00366F10">
        <w:rPr>
          <w:b/>
          <w:bCs/>
          <w:sz w:val="20"/>
          <w:szCs w:val="20"/>
          <w:lang w:val="es-MX"/>
        </w:rPr>
        <w:t>Desayuno.</w:t>
      </w:r>
      <w:r w:rsidR="00B11656" w:rsidRPr="00B11656">
        <w:t xml:space="preserve"> </w:t>
      </w:r>
      <w:r w:rsidR="00106559" w:rsidRPr="00106559">
        <w:rPr>
          <w:rFonts w:cstheme="minorHAnsi"/>
          <w:sz w:val="20"/>
          <w:szCs w:val="20"/>
        </w:rPr>
        <w:t>En la mañana, visita de orientación de esta dinámica metrópoli; Visitaremos el barrio antiguo, la montaña Mont-Royal, el distrito financiero donde se encuentra la famosa ciudad subterránea. Resto del día libre para descubrir la ciudad</w:t>
      </w:r>
      <w:r w:rsidR="00106559">
        <w:t xml:space="preserve">. </w:t>
      </w:r>
      <w:r w:rsidR="00294F91" w:rsidRPr="00294F91">
        <w:rPr>
          <w:b/>
          <w:sz w:val="20"/>
          <w:szCs w:val="20"/>
          <w:lang w:val="es-MX"/>
        </w:rPr>
        <w:t>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106559" w:rsidRPr="00106559">
        <w:rPr>
          <w:rFonts w:asciiTheme="minorHAnsi" w:eastAsia="Calibri" w:hAnsiTheme="minorHAnsi" w:cstheme="minorHAnsi"/>
          <w:b/>
          <w:sz w:val="20"/>
          <w:lang w:val="es-MX"/>
        </w:rPr>
        <w:t>Montreal—</w:t>
      </w:r>
      <w:r w:rsidR="00106559">
        <w:rPr>
          <w:rFonts w:asciiTheme="minorHAnsi" w:eastAsia="Calibri" w:hAnsiTheme="minorHAnsi" w:cstheme="minorHAnsi"/>
          <w:b/>
          <w:sz w:val="20"/>
          <w:lang w:val="es-MX"/>
        </w:rPr>
        <w:t>L</w:t>
      </w:r>
      <w:r w:rsidR="00106559" w:rsidRPr="00106559">
        <w:rPr>
          <w:rFonts w:asciiTheme="minorHAnsi" w:eastAsia="Calibri" w:hAnsiTheme="minorHAnsi" w:cstheme="minorHAnsi"/>
          <w:b/>
          <w:sz w:val="20"/>
          <w:lang w:val="es-MX"/>
        </w:rPr>
        <w:t xml:space="preserve">ac </w:t>
      </w:r>
      <w:proofErr w:type="spellStart"/>
      <w:r w:rsidR="00106559">
        <w:rPr>
          <w:rFonts w:asciiTheme="minorHAnsi" w:eastAsia="Calibri" w:hAnsiTheme="minorHAnsi" w:cstheme="minorHAnsi"/>
          <w:b/>
          <w:sz w:val="20"/>
          <w:lang w:val="es-MX"/>
        </w:rPr>
        <w:t>D</w:t>
      </w:r>
      <w:r w:rsidR="00106559" w:rsidRPr="00106559">
        <w:rPr>
          <w:rFonts w:asciiTheme="minorHAnsi" w:eastAsia="Calibri" w:hAnsiTheme="minorHAnsi" w:cstheme="minorHAnsi"/>
          <w:b/>
          <w:sz w:val="20"/>
          <w:lang w:val="es-MX"/>
        </w:rPr>
        <w:t>elage</w:t>
      </w:r>
      <w:proofErr w:type="spellEnd"/>
      <w:r w:rsidR="00106559" w:rsidRPr="00106559">
        <w:rPr>
          <w:rFonts w:asciiTheme="minorHAnsi" w:eastAsia="Calibri" w:hAnsiTheme="minorHAnsi" w:cstheme="minorHAnsi"/>
          <w:b/>
          <w:sz w:val="20"/>
          <w:lang w:val="es-MX"/>
        </w:rPr>
        <w:t xml:space="preserve"> </w:t>
      </w:r>
      <w:r w:rsidR="00106559">
        <w:rPr>
          <w:rFonts w:asciiTheme="minorHAnsi" w:eastAsia="Calibri" w:hAnsiTheme="minorHAnsi" w:cstheme="minorHAnsi"/>
          <w:b/>
          <w:color w:val="FF0000"/>
          <w:sz w:val="20"/>
          <w:lang w:val="es-MX"/>
        </w:rPr>
        <w:t>(Visita Cabaña de Azúcar)</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sidR="00E54E60">
        <w:rPr>
          <w:sz w:val="20"/>
          <w:szCs w:val="20"/>
          <w:lang w:val="es-ES"/>
        </w:rPr>
        <w:t xml:space="preserve"> </w:t>
      </w:r>
      <w:r w:rsidR="00106559" w:rsidRPr="00106559">
        <w:rPr>
          <w:sz w:val="20"/>
          <w:szCs w:val="20"/>
        </w:rPr>
        <w:t xml:space="preserve">Salida hacia la región de Quebec. Parada en ruta, en una cabaña de azúcar donde podrá disfrutar de las tradiciones folklóricas quebequenses en un entorno auténtico. Después de conocer el 'arte' de la producción del jarabe de arce, se servirá un delicioso almuerzo de la manera más original. Continuación hacia Lac </w:t>
      </w:r>
      <w:proofErr w:type="spellStart"/>
      <w:r w:rsidR="00106559" w:rsidRPr="00106559">
        <w:rPr>
          <w:sz w:val="20"/>
          <w:szCs w:val="20"/>
        </w:rPr>
        <w:t>Delage</w:t>
      </w:r>
      <w:proofErr w:type="spellEnd"/>
      <w:r w:rsidR="00106559" w:rsidRPr="00106559">
        <w:rPr>
          <w:sz w:val="20"/>
          <w:szCs w:val="20"/>
        </w:rPr>
        <w:t xml:space="preserve">. Disfrute de las numerosas actividades incluidas: canoas, kayaks, bote de pedales, piscina al aire libre, sauna, jacuzzi, bicicletas, senderos, etc. Cena en el </w:t>
      </w:r>
      <w:proofErr w:type="gramStart"/>
      <w:r w:rsidR="00106559" w:rsidRPr="00106559">
        <w:rPr>
          <w:sz w:val="20"/>
          <w:szCs w:val="20"/>
        </w:rPr>
        <w:t xml:space="preserve">hotel </w:t>
      </w:r>
      <w:r w:rsidR="00294F91" w:rsidRPr="00294F91">
        <w:rPr>
          <w:sz w:val="20"/>
          <w:szCs w:val="20"/>
          <w:lang w:val="es-ES"/>
        </w:rPr>
        <w:t>.</w:t>
      </w:r>
      <w:proofErr w:type="gramEnd"/>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106559" w:rsidRDefault="00E54E60" w:rsidP="00E54E60">
      <w:pPr>
        <w:jc w:val="both"/>
        <w:rPr>
          <w:rFonts w:eastAsia="Calibri" w:cstheme="minorHAnsi"/>
          <w:b/>
          <w:sz w:val="20"/>
          <w:szCs w:val="21"/>
          <w:lang w:val="es-MX"/>
        </w:rPr>
      </w:pPr>
      <w:r w:rsidRPr="00E54E60">
        <w:rPr>
          <w:rFonts w:eastAsia="Calibri" w:cstheme="minorHAnsi"/>
          <w:b/>
          <w:sz w:val="20"/>
          <w:szCs w:val="21"/>
          <w:lang w:val="es-MX"/>
        </w:rPr>
        <w:t xml:space="preserve">Día </w:t>
      </w:r>
      <w:r w:rsidR="00106559">
        <w:rPr>
          <w:rFonts w:eastAsia="Calibri" w:cstheme="minorHAnsi"/>
          <w:b/>
          <w:sz w:val="20"/>
          <w:szCs w:val="21"/>
          <w:lang w:val="es-MX"/>
        </w:rPr>
        <w:t>4.</w:t>
      </w:r>
      <w:r w:rsidRPr="00E54E60">
        <w:rPr>
          <w:rFonts w:eastAsia="Calibri" w:cstheme="minorHAnsi"/>
          <w:b/>
          <w:sz w:val="20"/>
          <w:szCs w:val="21"/>
          <w:lang w:val="es-MX"/>
        </w:rPr>
        <w:t xml:space="preserve"> </w:t>
      </w:r>
      <w:r w:rsidR="00106559" w:rsidRPr="00106559">
        <w:rPr>
          <w:rFonts w:eastAsia="Calibri" w:cstheme="minorHAnsi"/>
          <w:b/>
          <w:sz w:val="20"/>
          <w:szCs w:val="21"/>
          <w:lang w:val="es-MX"/>
        </w:rPr>
        <w:t xml:space="preserve">Lac </w:t>
      </w:r>
      <w:proofErr w:type="spellStart"/>
      <w:r w:rsidR="00106559">
        <w:rPr>
          <w:rFonts w:eastAsia="Calibri" w:cstheme="minorHAnsi"/>
          <w:b/>
          <w:sz w:val="20"/>
          <w:szCs w:val="21"/>
          <w:lang w:val="es-MX"/>
        </w:rPr>
        <w:t>D</w:t>
      </w:r>
      <w:r w:rsidR="00106559" w:rsidRPr="00106559">
        <w:rPr>
          <w:rFonts w:eastAsia="Calibri" w:cstheme="minorHAnsi"/>
          <w:b/>
          <w:sz w:val="20"/>
          <w:szCs w:val="21"/>
          <w:lang w:val="es-MX"/>
        </w:rPr>
        <w:t>elage</w:t>
      </w:r>
      <w:proofErr w:type="spellEnd"/>
      <w:r w:rsidR="00106559" w:rsidRPr="00106559">
        <w:rPr>
          <w:rFonts w:eastAsia="Calibri" w:cstheme="minorHAnsi"/>
          <w:b/>
          <w:sz w:val="20"/>
          <w:szCs w:val="21"/>
          <w:lang w:val="es-MX"/>
        </w:rPr>
        <w:t>—</w:t>
      </w:r>
      <w:proofErr w:type="spellStart"/>
      <w:r w:rsidR="00106559">
        <w:rPr>
          <w:rFonts w:eastAsia="Calibri" w:cstheme="minorHAnsi"/>
          <w:b/>
          <w:sz w:val="20"/>
          <w:szCs w:val="21"/>
          <w:lang w:val="es-MX"/>
        </w:rPr>
        <w:t>S</w:t>
      </w:r>
      <w:r w:rsidR="00106559" w:rsidRPr="00106559">
        <w:rPr>
          <w:rFonts w:eastAsia="Calibri" w:cstheme="minorHAnsi"/>
          <w:b/>
          <w:sz w:val="20"/>
          <w:szCs w:val="21"/>
          <w:lang w:val="es-MX"/>
        </w:rPr>
        <w:t>aguenay</w:t>
      </w:r>
      <w:proofErr w:type="spellEnd"/>
      <w:r w:rsidR="00106559" w:rsidRPr="00106559">
        <w:rPr>
          <w:rFonts w:eastAsia="Calibri" w:cstheme="minorHAnsi"/>
          <w:b/>
          <w:sz w:val="20"/>
          <w:szCs w:val="21"/>
          <w:lang w:val="es-MX"/>
        </w:rPr>
        <w:t xml:space="preserve"> </w:t>
      </w:r>
    </w:p>
    <w:p w:rsidR="00E54E60" w:rsidRDefault="00106559" w:rsidP="00366F10">
      <w:pPr>
        <w:pStyle w:val="Textosinformato"/>
        <w:jc w:val="both"/>
        <w:rPr>
          <w:rFonts w:asciiTheme="minorHAnsi" w:hAnsiTheme="minorHAnsi" w:cstheme="minorHAnsi"/>
          <w:sz w:val="20"/>
          <w:szCs w:val="20"/>
        </w:rPr>
      </w:pPr>
      <w:r w:rsidRPr="00106559">
        <w:rPr>
          <w:rFonts w:asciiTheme="minorHAnsi" w:hAnsiTheme="minorHAnsi" w:cstheme="minorHAnsi"/>
          <w:b/>
          <w:bCs/>
          <w:sz w:val="20"/>
          <w:szCs w:val="20"/>
          <w:lang w:val="es-ES"/>
        </w:rPr>
        <w:t>Desayuno</w:t>
      </w:r>
      <w:r w:rsidRPr="00106559">
        <w:rPr>
          <w:rFonts w:asciiTheme="minorHAnsi" w:hAnsiTheme="minorHAnsi" w:cstheme="minorHAnsi"/>
          <w:sz w:val="20"/>
          <w:szCs w:val="20"/>
        </w:rPr>
        <w:t xml:space="preserve"> </w:t>
      </w:r>
      <w:r>
        <w:rPr>
          <w:rFonts w:asciiTheme="minorHAnsi" w:hAnsiTheme="minorHAnsi" w:cstheme="minorHAnsi"/>
          <w:sz w:val="20"/>
          <w:szCs w:val="20"/>
        </w:rPr>
        <w:t>.</w:t>
      </w:r>
      <w:r w:rsidRPr="00106559">
        <w:rPr>
          <w:rFonts w:asciiTheme="minorHAnsi" w:hAnsiTheme="minorHAnsi" w:cstheme="minorHAnsi"/>
          <w:sz w:val="20"/>
          <w:szCs w:val="20"/>
        </w:rPr>
        <w:t xml:space="preserve">Día dedicado a la naturaleza y a la vida salvaje. El día comienza con la presentación del guía, que proporciona la vestimenta para la actividad si es necesario (chaquetas antimosquitos, botas, calcetines de lana y botas de agua disponibles). A continuación, una caminata por un sendero natural para aprender sobre el aprovechamiento de la fauna en Quebec (caza, pesca, trampas) y la interpretación de las diferentes características geológicas que se encuentran en la zona. Almuerzo de picnic. A continuación, visite el cañón y realice una observación de osos negros. La observación se realizará desde una torre de observación especialmente construida para este fin y para el mayor respeto a los animales. Después, una emocionante aventura en canoa </w:t>
      </w:r>
      <w:proofErr w:type="spellStart"/>
      <w:r w:rsidRPr="00106559">
        <w:rPr>
          <w:rFonts w:asciiTheme="minorHAnsi" w:hAnsiTheme="minorHAnsi" w:cstheme="minorHAnsi"/>
          <w:sz w:val="20"/>
          <w:szCs w:val="20"/>
        </w:rPr>
        <w:t>rabaska</w:t>
      </w:r>
      <w:proofErr w:type="spellEnd"/>
      <w:r w:rsidRPr="00106559">
        <w:rPr>
          <w:rFonts w:asciiTheme="minorHAnsi" w:hAnsiTheme="minorHAnsi" w:cstheme="minorHAnsi"/>
          <w:sz w:val="20"/>
          <w:szCs w:val="20"/>
        </w:rPr>
        <w:t xml:space="preserve">, donde aprenderá a montar en canoa como lo hacían los indios. Por último, interpretación de alces y castores para terminar este día inolvidable. Salida hacia </w:t>
      </w:r>
      <w:proofErr w:type="spellStart"/>
      <w:r w:rsidRPr="00106559">
        <w:rPr>
          <w:rFonts w:asciiTheme="minorHAnsi" w:hAnsiTheme="minorHAnsi" w:cstheme="minorHAnsi"/>
          <w:sz w:val="20"/>
          <w:szCs w:val="20"/>
        </w:rPr>
        <w:t>Saguenay</w:t>
      </w:r>
      <w:proofErr w:type="spellEnd"/>
      <w:r w:rsidRPr="00106559">
        <w:rPr>
          <w:rFonts w:asciiTheme="minorHAnsi" w:hAnsiTheme="minorHAnsi" w:cstheme="minorHAnsi"/>
          <w:sz w:val="20"/>
          <w:szCs w:val="20"/>
        </w:rPr>
        <w:t xml:space="preserve"> para pasar la noche.</w:t>
      </w:r>
      <w:r w:rsidRPr="00106559">
        <w:t xml:space="preserve"> </w:t>
      </w:r>
      <w:r w:rsidRPr="00106559">
        <w:rPr>
          <w:rFonts w:asciiTheme="minorHAnsi" w:hAnsiTheme="minorHAnsi" w:cstheme="minorHAnsi"/>
          <w:b/>
          <w:bCs/>
          <w:sz w:val="20"/>
          <w:szCs w:val="20"/>
        </w:rPr>
        <w:t>Alojamiento.</w:t>
      </w:r>
    </w:p>
    <w:p w:rsidR="00106559" w:rsidRPr="00106559" w:rsidRDefault="00106559" w:rsidP="00366F10">
      <w:pPr>
        <w:pStyle w:val="Textosinformato"/>
        <w:jc w:val="both"/>
        <w:rPr>
          <w:rFonts w:asciiTheme="minorHAnsi" w:eastAsia="Calibri" w:hAnsiTheme="minorHAnsi" w:cstheme="minorHAnsi"/>
          <w:b/>
          <w:sz w:val="20"/>
          <w:szCs w:val="20"/>
          <w:lang w:val="es-MX"/>
        </w:rPr>
      </w:pPr>
    </w:p>
    <w:p w:rsidR="00106559" w:rsidRDefault="00366F10" w:rsidP="00106559">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06559">
        <w:rPr>
          <w:rFonts w:asciiTheme="minorHAnsi" w:eastAsia="Calibri" w:hAnsiTheme="minorHAnsi" w:cstheme="minorHAnsi"/>
          <w:b/>
          <w:sz w:val="20"/>
          <w:lang w:val="es-MX"/>
        </w:rPr>
        <w:t>5</w:t>
      </w:r>
      <w:r>
        <w:rPr>
          <w:rFonts w:asciiTheme="minorHAnsi" w:eastAsia="Calibri" w:hAnsiTheme="minorHAnsi" w:cstheme="minorHAnsi"/>
          <w:b/>
          <w:sz w:val="20"/>
          <w:lang w:val="es-MX"/>
        </w:rPr>
        <w:t xml:space="preserve">. </w:t>
      </w:r>
      <w:proofErr w:type="spellStart"/>
      <w:r w:rsidR="00106559" w:rsidRPr="00106559">
        <w:rPr>
          <w:rFonts w:asciiTheme="minorHAnsi" w:eastAsia="Calibri" w:hAnsiTheme="minorHAnsi" w:cstheme="minorHAnsi"/>
          <w:b/>
          <w:sz w:val="20"/>
          <w:lang w:val="es-MX"/>
        </w:rPr>
        <w:t>Saguenay</w:t>
      </w:r>
      <w:proofErr w:type="spellEnd"/>
      <w:r w:rsidR="00106559" w:rsidRPr="00106559">
        <w:rPr>
          <w:rFonts w:asciiTheme="minorHAnsi" w:eastAsia="Calibri" w:hAnsiTheme="minorHAnsi" w:cstheme="minorHAnsi"/>
          <w:b/>
          <w:sz w:val="20"/>
          <w:lang w:val="es-MX"/>
        </w:rPr>
        <w:t>—</w:t>
      </w:r>
      <w:r w:rsidR="00106559">
        <w:rPr>
          <w:rFonts w:asciiTheme="minorHAnsi" w:eastAsia="Calibri" w:hAnsiTheme="minorHAnsi" w:cstheme="minorHAnsi"/>
          <w:b/>
          <w:sz w:val="20"/>
          <w:lang w:val="es-MX"/>
        </w:rPr>
        <w:t>Q</w:t>
      </w:r>
      <w:r w:rsidR="00106559" w:rsidRPr="00106559">
        <w:rPr>
          <w:rFonts w:asciiTheme="minorHAnsi" w:eastAsia="Calibri" w:hAnsiTheme="minorHAnsi" w:cstheme="minorHAnsi"/>
          <w:b/>
          <w:sz w:val="20"/>
          <w:lang w:val="es-MX"/>
        </w:rPr>
        <w:t xml:space="preserve">uebec </w:t>
      </w:r>
    </w:p>
    <w:p w:rsidR="00366F10" w:rsidRPr="00106559" w:rsidRDefault="000B186D" w:rsidP="00106559">
      <w:pPr>
        <w:pStyle w:val="Textosinformato"/>
        <w:jc w:val="both"/>
        <w:rPr>
          <w:rFonts w:asciiTheme="minorHAnsi" w:hAnsiTheme="minorHAnsi" w:cstheme="minorHAnsi"/>
          <w:b/>
          <w:bCs/>
          <w:sz w:val="20"/>
          <w:szCs w:val="20"/>
          <w:lang w:val="es-MX"/>
        </w:rPr>
      </w:pPr>
      <w:r w:rsidRPr="00106559">
        <w:rPr>
          <w:rFonts w:asciiTheme="minorHAnsi" w:hAnsiTheme="minorHAnsi" w:cstheme="minorHAnsi"/>
          <w:b/>
          <w:bCs/>
          <w:sz w:val="20"/>
          <w:szCs w:val="20"/>
          <w:lang w:val="es-MX"/>
        </w:rPr>
        <w:t>Desayuno.</w:t>
      </w:r>
      <w:r w:rsidR="00FB0BE9" w:rsidRPr="00106559">
        <w:rPr>
          <w:rFonts w:asciiTheme="minorHAnsi" w:hAnsiTheme="minorHAnsi" w:cstheme="minorHAnsi"/>
          <w:sz w:val="20"/>
          <w:szCs w:val="20"/>
          <w:lang w:val="es-MX"/>
        </w:rPr>
        <w:t xml:space="preserve"> </w:t>
      </w:r>
      <w:r w:rsidR="00106559" w:rsidRPr="00106559">
        <w:rPr>
          <w:rFonts w:asciiTheme="minorHAnsi" w:hAnsiTheme="minorHAnsi" w:cstheme="minorHAnsi"/>
          <w:sz w:val="20"/>
          <w:szCs w:val="20"/>
        </w:rPr>
        <w:t xml:space="preserve">Salida temprano, a lo largo del fiordo </w:t>
      </w:r>
      <w:proofErr w:type="spellStart"/>
      <w:r w:rsidR="00106559" w:rsidRPr="00106559">
        <w:rPr>
          <w:rFonts w:asciiTheme="minorHAnsi" w:hAnsiTheme="minorHAnsi" w:cstheme="minorHAnsi"/>
          <w:sz w:val="20"/>
          <w:szCs w:val="20"/>
        </w:rPr>
        <w:t>Saguenay</w:t>
      </w:r>
      <w:proofErr w:type="spellEnd"/>
      <w:r w:rsidR="00106559" w:rsidRPr="00106559">
        <w:rPr>
          <w:rFonts w:asciiTheme="minorHAnsi" w:hAnsiTheme="minorHAnsi" w:cstheme="minorHAnsi"/>
          <w:sz w:val="20"/>
          <w:szCs w:val="20"/>
        </w:rPr>
        <w:t xml:space="preserve"> hacia </w:t>
      </w:r>
      <w:proofErr w:type="spellStart"/>
      <w:r w:rsidR="00106559" w:rsidRPr="00106559">
        <w:rPr>
          <w:rFonts w:asciiTheme="minorHAnsi" w:hAnsiTheme="minorHAnsi" w:cstheme="minorHAnsi"/>
          <w:sz w:val="20"/>
          <w:szCs w:val="20"/>
        </w:rPr>
        <w:t>Tadoussac</w:t>
      </w:r>
      <w:proofErr w:type="spellEnd"/>
      <w:r w:rsidR="00106559" w:rsidRPr="00106559">
        <w:rPr>
          <w:rFonts w:asciiTheme="minorHAnsi" w:hAnsiTheme="minorHAnsi" w:cstheme="minorHAnsi"/>
          <w:sz w:val="20"/>
          <w:szCs w:val="20"/>
        </w:rPr>
        <w:t xml:space="preserve">. Embarque para comenzar el interesante crucero matutino de observación de ballenas: descubra numerosas especies de mamíferos marinos, sobre todo la poderosa ballena Rorcual y la brillante ballena blanca, </w:t>
      </w:r>
      <w:proofErr w:type="spellStart"/>
      <w:r w:rsidR="00106559" w:rsidRPr="00106559">
        <w:rPr>
          <w:rFonts w:asciiTheme="minorHAnsi" w:hAnsiTheme="minorHAnsi" w:cstheme="minorHAnsi"/>
          <w:sz w:val="20"/>
          <w:szCs w:val="20"/>
        </w:rPr>
        <w:t>Beluga</w:t>
      </w:r>
      <w:proofErr w:type="spellEnd"/>
      <w:proofErr w:type="gramStart"/>
      <w:r w:rsidR="00106559" w:rsidRPr="00106559">
        <w:rPr>
          <w:rFonts w:asciiTheme="minorHAnsi" w:hAnsiTheme="minorHAnsi" w:cstheme="minorHAnsi"/>
          <w:sz w:val="20"/>
          <w:szCs w:val="20"/>
        </w:rPr>
        <w:t>!.</w:t>
      </w:r>
      <w:proofErr w:type="gramEnd"/>
      <w:r w:rsidR="00106559" w:rsidRPr="00106559">
        <w:rPr>
          <w:rFonts w:asciiTheme="minorHAnsi" w:hAnsiTheme="minorHAnsi" w:cstheme="minorHAnsi"/>
          <w:sz w:val="20"/>
          <w:szCs w:val="20"/>
        </w:rPr>
        <w:t xml:space="preserve"> Almuerzo en el imponente hotel </w:t>
      </w:r>
      <w:proofErr w:type="spellStart"/>
      <w:r w:rsidR="00106559" w:rsidRPr="00106559">
        <w:rPr>
          <w:rFonts w:asciiTheme="minorHAnsi" w:hAnsiTheme="minorHAnsi" w:cstheme="minorHAnsi"/>
          <w:sz w:val="20"/>
          <w:szCs w:val="20"/>
        </w:rPr>
        <w:t>Tadoussac</w:t>
      </w:r>
      <w:proofErr w:type="spellEnd"/>
      <w:r w:rsidR="00106559" w:rsidRPr="00106559">
        <w:rPr>
          <w:rFonts w:asciiTheme="minorHAnsi" w:hAnsiTheme="minorHAnsi" w:cstheme="minorHAnsi"/>
          <w:sz w:val="20"/>
          <w:szCs w:val="20"/>
        </w:rPr>
        <w:t xml:space="preserve">. Continuación hacia la ciudad de Quebec. Descubra durante la ruta, la bella región de </w:t>
      </w:r>
      <w:proofErr w:type="spellStart"/>
      <w:r w:rsidR="00106559" w:rsidRPr="00106559">
        <w:rPr>
          <w:rFonts w:asciiTheme="minorHAnsi" w:hAnsiTheme="minorHAnsi" w:cstheme="minorHAnsi"/>
          <w:sz w:val="20"/>
          <w:szCs w:val="20"/>
        </w:rPr>
        <w:t>Charlevoix</w:t>
      </w:r>
      <w:proofErr w:type="spellEnd"/>
      <w:r w:rsidR="00106559" w:rsidRPr="00106559">
        <w:rPr>
          <w:rFonts w:asciiTheme="minorHAnsi" w:hAnsiTheme="minorHAnsi" w:cstheme="minorHAnsi"/>
          <w:sz w:val="20"/>
          <w:szCs w:val="20"/>
        </w:rPr>
        <w:t xml:space="preserve">: reconocida por la UNESCO como reserva de la biosfera mundial. Parada en la espectacular catarata de Montmorency. Llegada a la ciudad de Quebec en la noche. </w:t>
      </w:r>
      <w:r w:rsidR="00106559" w:rsidRPr="00106559">
        <w:rPr>
          <w:rFonts w:asciiTheme="minorHAnsi" w:hAnsiTheme="minorHAnsi" w:cstheme="minorHAnsi"/>
          <w:b/>
          <w:bCs/>
          <w:sz w:val="20"/>
          <w:szCs w:val="20"/>
        </w:rPr>
        <w:t>Alojamiento</w:t>
      </w:r>
    </w:p>
    <w:p w:rsidR="00366F10" w:rsidRDefault="00366F10" w:rsidP="00366F10">
      <w:pPr>
        <w:jc w:val="both"/>
        <w:rPr>
          <w:sz w:val="20"/>
          <w:szCs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p>
    <w:p w:rsidR="00106559" w:rsidRDefault="00106559"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lastRenderedPageBreak/>
        <w:t xml:space="preserve">Día 6. </w:t>
      </w:r>
      <w:r w:rsidRPr="00106559">
        <w:rPr>
          <w:rFonts w:asciiTheme="minorHAnsi" w:eastAsia="Calibri" w:hAnsiTheme="minorHAnsi" w:cstheme="minorHAnsi"/>
          <w:b/>
          <w:sz w:val="20"/>
          <w:lang w:val="es-MX"/>
        </w:rPr>
        <w:t>Quebec —</w:t>
      </w:r>
      <w:r>
        <w:rPr>
          <w:rFonts w:asciiTheme="minorHAnsi" w:eastAsia="Calibri" w:hAnsiTheme="minorHAnsi" w:cstheme="minorHAnsi"/>
          <w:b/>
          <w:sz w:val="20"/>
          <w:lang w:val="es-MX"/>
        </w:rPr>
        <w:t>O</w:t>
      </w:r>
      <w:r w:rsidRPr="00106559">
        <w:rPr>
          <w:rFonts w:asciiTheme="minorHAnsi" w:eastAsia="Calibri" w:hAnsiTheme="minorHAnsi" w:cstheme="minorHAnsi"/>
          <w:b/>
          <w:sz w:val="20"/>
          <w:lang w:val="es-MX"/>
        </w:rPr>
        <w:t>ttawa</w:t>
      </w:r>
    </w:p>
    <w:p w:rsidR="00106559" w:rsidRPr="006318E2" w:rsidRDefault="006318E2" w:rsidP="00366F10">
      <w:pPr>
        <w:pStyle w:val="Textosinformato"/>
        <w:jc w:val="both"/>
        <w:rPr>
          <w:rFonts w:asciiTheme="minorHAnsi" w:eastAsia="Calibri" w:hAnsiTheme="minorHAnsi" w:cstheme="minorHAnsi"/>
          <w:b/>
          <w:sz w:val="20"/>
          <w:szCs w:val="20"/>
          <w:lang w:val="es-MX"/>
        </w:rPr>
      </w:pPr>
      <w:r w:rsidRPr="006318E2">
        <w:rPr>
          <w:rFonts w:asciiTheme="minorHAnsi" w:hAnsiTheme="minorHAnsi" w:cstheme="minorHAnsi"/>
          <w:b/>
          <w:bCs/>
          <w:sz w:val="20"/>
          <w:szCs w:val="20"/>
        </w:rPr>
        <w:t>Desayuno.</w:t>
      </w:r>
      <w:r>
        <w:rPr>
          <w:rFonts w:asciiTheme="minorHAnsi" w:hAnsiTheme="minorHAnsi" w:cstheme="minorHAnsi"/>
          <w:b/>
          <w:bCs/>
          <w:sz w:val="20"/>
          <w:szCs w:val="20"/>
        </w:rPr>
        <w:t xml:space="preserve"> </w:t>
      </w:r>
      <w:r w:rsidRPr="006318E2">
        <w:rPr>
          <w:rFonts w:asciiTheme="minorHAnsi" w:hAnsiTheme="minorHAnsi" w:cstheme="minorHAnsi"/>
          <w:sz w:val="20"/>
          <w:szCs w:val="20"/>
        </w:rPr>
        <w:t xml:space="preserve">Visita de orientación matutina de Quebec, destacando la Place </w:t>
      </w:r>
      <w:proofErr w:type="spellStart"/>
      <w:r w:rsidRPr="006318E2">
        <w:rPr>
          <w:rFonts w:asciiTheme="minorHAnsi" w:hAnsiTheme="minorHAnsi" w:cstheme="minorHAnsi"/>
          <w:sz w:val="20"/>
          <w:szCs w:val="20"/>
        </w:rPr>
        <w:t>Royale</w:t>
      </w:r>
      <w:proofErr w:type="spellEnd"/>
      <w:r w:rsidRPr="006318E2">
        <w:rPr>
          <w:rFonts w:asciiTheme="minorHAnsi" w:hAnsiTheme="minorHAnsi" w:cstheme="minorHAnsi"/>
          <w:sz w:val="20"/>
          <w:szCs w:val="20"/>
        </w:rPr>
        <w:t xml:space="preserve">, las Planicies de Abraham, la Colina del Parlamento, hotel </w:t>
      </w:r>
      <w:proofErr w:type="spellStart"/>
      <w:r w:rsidRPr="006318E2">
        <w:rPr>
          <w:rFonts w:asciiTheme="minorHAnsi" w:hAnsiTheme="minorHAnsi" w:cstheme="minorHAnsi"/>
          <w:sz w:val="20"/>
          <w:szCs w:val="20"/>
        </w:rPr>
        <w:t>Château</w:t>
      </w:r>
      <w:proofErr w:type="spellEnd"/>
      <w:r w:rsidRPr="006318E2">
        <w:rPr>
          <w:rFonts w:asciiTheme="minorHAnsi" w:hAnsiTheme="minorHAnsi" w:cstheme="minorHAnsi"/>
          <w:sz w:val="20"/>
          <w:szCs w:val="20"/>
        </w:rPr>
        <w:t xml:space="preserve"> </w:t>
      </w:r>
      <w:proofErr w:type="spellStart"/>
      <w:r w:rsidRPr="006318E2">
        <w:rPr>
          <w:rFonts w:asciiTheme="minorHAnsi" w:hAnsiTheme="minorHAnsi" w:cstheme="minorHAnsi"/>
          <w:sz w:val="20"/>
          <w:szCs w:val="20"/>
        </w:rPr>
        <w:t>Frontenac</w:t>
      </w:r>
      <w:proofErr w:type="spellEnd"/>
      <w:r w:rsidRPr="006318E2">
        <w:rPr>
          <w:rFonts w:asciiTheme="minorHAnsi" w:hAnsiTheme="minorHAnsi" w:cstheme="minorHAnsi"/>
          <w:sz w:val="20"/>
          <w:szCs w:val="20"/>
        </w:rPr>
        <w:t xml:space="preserve">. Salida hacia la capital de Canadá: Ottawa. A su llegada, visita de orientación pasando por el Canal </w:t>
      </w:r>
      <w:proofErr w:type="spellStart"/>
      <w:r w:rsidRPr="006318E2">
        <w:rPr>
          <w:rFonts w:asciiTheme="minorHAnsi" w:hAnsiTheme="minorHAnsi" w:cstheme="minorHAnsi"/>
          <w:sz w:val="20"/>
          <w:szCs w:val="20"/>
        </w:rPr>
        <w:t>Rideau</w:t>
      </w:r>
      <w:proofErr w:type="spellEnd"/>
      <w:r w:rsidRPr="006318E2">
        <w:rPr>
          <w:rFonts w:asciiTheme="minorHAnsi" w:hAnsiTheme="minorHAnsi" w:cstheme="minorHAnsi"/>
          <w:sz w:val="20"/>
          <w:szCs w:val="20"/>
        </w:rPr>
        <w:t xml:space="preserve">, Museo Canadiense de la Historia, Galería Nacional de Canadá, </w:t>
      </w:r>
      <w:proofErr w:type="spellStart"/>
      <w:r w:rsidRPr="006318E2">
        <w:rPr>
          <w:rFonts w:asciiTheme="minorHAnsi" w:hAnsiTheme="minorHAnsi" w:cstheme="minorHAnsi"/>
          <w:sz w:val="20"/>
          <w:szCs w:val="20"/>
        </w:rPr>
        <w:t>Rideau</w:t>
      </w:r>
      <w:proofErr w:type="spellEnd"/>
      <w:r w:rsidRPr="006318E2">
        <w:rPr>
          <w:rFonts w:asciiTheme="minorHAnsi" w:hAnsiTheme="minorHAnsi" w:cstheme="minorHAnsi"/>
          <w:sz w:val="20"/>
          <w:szCs w:val="20"/>
        </w:rPr>
        <w:t xml:space="preserve"> Hall. Traslado al hotel para el </w:t>
      </w:r>
      <w:proofErr w:type="spellStart"/>
      <w:r w:rsidRPr="006318E2">
        <w:rPr>
          <w:rFonts w:asciiTheme="minorHAnsi" w:hAnsiTheme="minorHAnsi" w:cstheme="minorHAnsi"/>
          <w:sz w:val="20"/>
          <w:szCs w:val="20"/>
        </w:rPr>
        <w:t>check</w:t>
      </w:r>
      <w:proofErr w:type="spellEnd"/>
      <w:r w:rsidRPr="006318E2">
        <w:rPr>
          <w:rFonts w:asciiTheme="minorHAnsi" w:hAnsiTheme="minorHAnsi" w:cstheme="minorHAnsi"/>
          <w:sz w:val="20"/>
          <w:szCs w:val="20"/>
        </w:rPr>
        <w:t xml:space="preserve">-in. </w:t>
      </w:r>
      <w:r w:rsidRPr="006318E2">
        <w:rPr>
          <w:rFonts w:asciiTheme="minorHAnsi" w:hAnsiTheme="minorHAnsi" w:cstheme="minorHAnsi"/>
          <w:b/>
          <w:bCs/>
          <w:sz w:val="20"/>
          <w:szCs w:val="20"/>
        </w:rPr>
        <w:t>Alojamiento</w:t>
      </w:r>
    </w:p>
    <w:p w:rsidR="00106559" w:rsidRDefault="00106559" w:rsidP="00366F10">
      <w:pPr>
        <w:pStyle w:val="Textosinformato"/>
        <w:jc w:val="both"/>
        <w:rPr>
          <w:rFonts w:asciiTheme="minorHAnsi" w:eastAsia="Calibri" w:hAnsiTheme="minorHAnsi" w:cstheme="minorHAnsi"/>
          <w:b/>
          <w:sz w:val="20"/>
          <w:lang w:val="es-MX"/>
        </w:rPr>
      </w:pPr>
    </w:p>
    <w:p w:rsidR="006318E2" w:rsidRDefault="006318E2" w:rsidP="006318E2">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Día 7. O</w:t>
      </w:r>
      <w:r w:rsidRPr="00106559">
        <w:rPr>
          <w:rFonts w:asciiTheme="minorHAnsi" w:eastAsia="Calibri" w:hAnsiTheme="minorHAnsi" w:cstheme="minorHAnsi"/>
          <w:b/>
          <w:sz w:val="20"/>
          <w:lang w:val="es-MX"/>
        </w:rPr>
        <w:t>ttawa</w:t>
      </w:r>
      <w:r>
        <w:rPr>
          <w:rFonts w:asciiTheme="minorHAnsi" w:eastAsia="Calibri" w:hAnsiTheme="minorHAnsi" w:cstheme="minorHAnsi"/>
          <w:b/>
          <w:sz w:val="20"/>
          <w:lang w:val="es-MX"/>
        </w:rPr>
        <w:t>-Toronto</w:t>
      </w:r>
    </w:p>
    <w:p w:rsidR="00106559" w:rsidRPr="006318E2" w:rsidRDefault="006318E2" w:rsidP="00366F10">
      <w:pPr>
        <w:pStyle w:val="Textosinformato"/>
        <w:jc w:val="both"/>
        <w:rPr>
          <w:rFonts w:asciiTheme="minorHAnsi" w:eastAsia="Calibri" w:hAnsiTheme="minorHAnsi" w:cstheme="minorHAnsi"/>
          <w:b/>
          <w:sz w:val="20"/>
          <w:szCs w:val="20"/>
          <w:lang w:val="es-MX"/>
        </w:rPr>
      </w:pPr>
      <w:proofErr w:type="gramStart"/>
      <w:r w:rsidRPr="006318E2">
        <w:rPr>
          <w:rFonts w:asciiTheme="minorHAnsi" w:hAnsiTheme="minorHAnsi" w:cstheme="minorHAnsi"/>
          <w:b/>
          <w:bCs/>
          <w:sz w:val="20"/>
          <w:szCs w:val="20"/>
        </w:rPr>
        <w:t>Desayuno</w:t>
      </w:r>
      <w:r w:rsidRPr="006318E2">
        <w:rPr>
          <w:rFonts w:asciiTheme="minorHAnsi" w:hAnsiTheme="minorHAnsi" w:cstheme="minorHAnsi"/>
          <w:sz w:val="20"/>
          <w:szCs w:val="20"/>
        </w:rPr>
        <w:t xml:space="preserve"> </w:t>
      </w:r>
      <w:r>
        <w:rPr>
          <w:rFonts w:asciiTheme="minorHAnsi" w:hAnsiTheme="minorHAnsi" w:cstheme="minorHAnsi"/>
          <w:sz w:val="20"/>
          <w:szCs w:val="20"/>
        </w:rPr>
        <w:t>.</w:t>
      </w:r>
      <w:proofErr w:type="gramEnd"/>
      <w:r>
        <w:rPr>
          <w:rFonts w:asciiTheme="minorHAnsi" w:hAnsiTheme="minorHAnsi" w:cstheme="minorHAnsi"/>
          <w:sz w:val="20"/>
          <w:szCs w:val="20"/>
        </w:rPr>
        <w:t xml:space="preserve"> </w:t>
      </w:r>
      <w:r w:rsidRPr="006318E2">
        <w:rPr>
          <w:rFonts w:asciiTheme="minorHAnsi" w:hAnsiTheme="minorHAnsi" w:cstheme="minorHAnsi"/>
          <w:sz w:val="20"/>
          <w:szCs w:val="20"/>
        </w:rPr>
        <w:t xml:space="preserve">Salida hacia la encantadora región de las Mil Islas, un archipiélago bien conocido en América del Norte. Disfruta de un crucero de una hora por lo que los indios llamaron el Jardín del Gran Espíritu. En la tarde, llegada a Toronto y visita de orientación del centro de la ciudad, incluyendo Bay Street, el distrito financiero, el Ayuntamiento, el Parlamento de Ontario, la Universidad de Toronto, la calle </w:t>
      </w:r>
      <w:proofErr w:type="spellStart"/>
      <w:r w:rsidRPr="006318E2">
        <w:rPr>
          <w:rFonts w:asciiTheme="minorHAnsi" w:hAnsiTheme="minorHAnsi" w:cstheme="minorHAnsi"/>
          <w:sz w:val="20"/>
          <w:szCs w:val="20"/>
        </w:rPr>
        <w:t>Yonge</w:t>
      </w:r>
      <w:proofErr w:type="spellEnd"/>
      <w:r w:rsidRPr="006318E2">
        <w:rPr>
          <w:rFonts w:asciiTheme="minorHAnsi" w:hAnsiTheme="minorHAnsi" w:cstheme="minorHAnsi"/>
          <w:sz w:val="20"/>
          <w:szCs w:val="20"/>
        </w:rPr>
        <w:t xml:space="preserve">, el </w:t>
      </w:r>
      <w:proofErr w:type="spellStart"/>
      <w:r w:rsidRPr="006318E2">
        <w:rPr>
          <w:rFonts w:asciiTheme="minorHAnsi" w:hAnsiTheme="minorHAnsi" w:cstheme="minorHAnsi"/>
          <w:sz w:val="20"/>
          <w:szCs w:val="20"/>
        </w:rPr>
        <w:t>Eaton</w:t>
      </w:r>
      <w:proofErr w:type="spellEnd"/>
      <w:r w:rsidRPr="006318E2">
        <w:rPr>
          <w:rFonts w:asciiTheme="minorHAnsi" w:hAnsiTheme="minorHAnsi" w:cstheme="minorHAnsi"/>
          <w:sz w:val="20"/>
          <w:szCs w:val="20"/>
        </w:rPr>
        <w:t xml:space="preserve"> Center. Registro de hotel y </w:t>
      </w:r>
      <w:r>
        <w:rPr>
          <w:rFonts w:asciiTheme="minorHAnsi" w:hAnsiTheme="minorHAnsi" w:cstheme="minorHAnsi"/>
          <w:b/>
          <w:bCs/>
          <w:sz w:val="20"/>
          <w:szCs w:val="20"/>
        </w:rPr>
        <w:t>A</w:t>
      </w:r>
      <w:r w:rsidRPr="006318E2">
        <w:rPr>
          <w:rFonts w:asciiTheme="minorHAnsi" w:hAnsiTheme="minorHAnsi" w:cstheme="minorHAnsi"/>
          <w:b/>
          <w:bCs/>
          <w:sz w:val="20"/>
          <w:szCs w:val="20"/>
        </w:rPr>
        <w:t>lojamiento</w:t>
      </w:r>
    </w:p>
    <w:p w:rsidR="00106559" w:rsidRDefault="00106559" w:rsidP="00366F10">
      <w:pPr>
        <w:pStyle w:val="Textosinformato"/>
        <w:jc w:val="both"/>
        <w:rPr>
          <w:rFonts w:asciiTheme="minorHAnsi" w:eastAsia="Calibri" w:hAnsiTheme="minorHAnsi" w:cstheme="minorHAnsi"/>
          <w:b/>
          <w:sz w:val="20"/>
          <w:lang w:val="es-MX"/>
        </w:rPr>
      </w:pPr>
    </w:p>
    <w:p w:rsidR="006318E2" w:rsidRPr="006318E2" w:rsidRDefault="006318E2" w:rsidP="006318E2">
      <w:pPr>
        <w:pStyle w:val="Textosinformato"/>
        <w:jc w:val="both"/>
        <w:rPr>
          <w:rFonts w:asciiTheme="minorHAnsi" w:eastAsia="Calibri" w:hAnsiTheme="minorHAnsi" w:cstheme="minorHAnsi"/>
          <w:b/>
          <w:color w:val="FF0000"/>
          <w:sz w:val="20"/>
          <w:lang w:val="es-MX"/>
        </w:rPr>
      </w:pPr>
      <w:r>
        <w:rPr>
          <w:rFonts w:asciiTheme="minorHAnsi" w:eastAsia="Calibri" w:hAnsiTheme="minorHAnsi" w:cstheme="minorHAnsi"/>
          <w:b/>
          <w:sz w:val="20"/>
          <w:lang w:val="es-MX"/>
        </w:rPr>
        <w:t xml:space="preserve">Día 8.Toronto </w:t>
      </w:r>
      <w:r w:rsidRPr="006318E2">
        <w:rPr>
          <w:rFonts w:asciiTheme="minorHAnsi" w:eastAsia="Calibri" w:hAnsiTheme="minorHAnsi" w:cstheme="minorHAnsi"/>
          <w:b/>
          <w:color w:val="FF0000"/>
          <w:sz w:val="20"/>
          <w:lang w:val="es-MX"/>
        </w:rPr>
        <w:t>(Cataratas de Niágara)</w:t>
      </w:r>
    </w:p>
    <w:p w:rsidR="00106559" w:rsidRPr="006318E2" w:rsidRDefault="006318E2" w:rsidP="00366F10">
      <w:pPr>
        <w:pStyle w:val="Textosinformato"/>
        <w:jc w:val="both"/>
        <w:rPr>
          <w:rFonts w:asciiTheme="minorHAnsi" w:eastAsia="Calibri" w:hAnsiTheme="minorHAnsi" w:cstheme="minorHAnsi"/>
          <w:b/>
          <w:sz w:val="20"/>
          <w:szCs w:val="20"/>
          <w:lang w:val="es-MX"/>
        </w:rPr>
      </w:pPr>
      <w:r w:rsidRPr="006318E2">
        <w:rPr>
          <w:rFonts w:asciiTheme="minorHAnsi" w:hAnsiTheme="minorHAnsi" w:cstheme="minorHAnsi"/>
          <w:sz w:val="20"/>
          <w:szCs w:val="20"/>
        </w:rPr>
        <w:t xml:space="preserve">Salida por la mañana hacia las cataratas del Niágara, una de las maravillas naturales del mundo. Descubra las cataratas: ¿Esperamos unas cataratas en medio del bosque? En absoluto: aquí, todo está previsto para el viajero: hoteles, restaurantes, enormes torres que revelan panoramas impresionantes... pero también barcos que luchan contra la corriente que le acercarán al sonido ensordecedor de las cataratas del Niágara. Situadas en pleno centro de la ciudad, no son excepcionalmente altas, pero su tamaño y la potencia del agua que corre no pueden dejar de impresionar a los visitantes: 6.810.000 litros de agua por segundo. Disfrute del crucero por las cataratas del Niágara. Esta excursión en barco por las cataratas del Niágara le acerca lo más posible al impresionante flujo de agua, potencia y niebla que son las magníficas cataratas del Niágara. A continuación, almorzaremos en un restaurante con una vista panorámica de las cataratas más famosas del mundo. Por la tarde regresaremos por la Niagara </w:t>
      </w:r>
      <w:proofErr w:type="spellStart"/>
      <w:r w:rsidRPr="006318E2">
        <w:rPr>
          <w:rFonts w:asciiTheme="minorHAnsi" w:hAnsiTheme="minorHAnsi" w:cstheme="minorHAnsi"/>
          <w:sz w:val="20"/>
          <w:szCs w:val="20"/>
        </w:rPr>
        <w:t>Parkway</w:t>
      </w:r>
      <w:proofErr w:type="spellEnd"/>
      <w:r w:rsidRPr="006318E2">
        <w:rPr>
          <w:rFonts w:asciiTheme="minorHAnsi" w:hAnsiTheme="minorHAnsi" w:cstheme="minorHAnsi"/>
          <w:sz w:val="20"/>
          <w:szCs w:val="20"/>
        </w:rPr>
        <w:t xml:space="preserve"> y Niagara </w:t>
      </w:r>
      <w:proofErr w:type="spellStart"/>
      <w:r w:rsidRPr="006318E2">
        <w:rPr>
          <w:rFonts w:asciiTheme="minorHAnsi" w:hAnsiTheme="minorHAnsi" w:cstheme="minorHAnsi"/>
          <w:sz w:val="20"/>
          <w:szCs w:val="20"/>
        </w:rPr>
        <w:t>on</w:t>
      </w:r>
      <w:proofErr w:type="spellEnd"/>
      <w:r w:rsidRPr="006318E2">
        <w:rPr>
          <w:rFonts w:asciiTheme="minorHAnsi" w:hAnsiTheme="minorHAnsi" w:cstheme="minorHAnsi"/>
          <w:sz w:val="20"/>
          <w:szCs w:val="20"/>
        </w:rPr>
        <w:t xml:space="preserve"> </w:t>
      </w:r>
      <w:proofErr w:type="spellStart"/>
      <w:r w:rsidRPr="006318E2">
        <w:rPr>
          <w:rFonts w:asciiTheme="minorHAnsi" w:hAnsiTheme="minorHAnsi" w:cstheme="minorHAnsi"/>
          <w:sz w:val="20"/>
          <w:szCs w:val="20"/>
        </w:rPr>
        <w:t>the</w:t>
      </w:r>
      <w:proofErr w:type="spellEnd"/>
      <w:r w:rsidRPr="006318E2">
        <w:rPr>
          <w:rFonts w:asciiTheme="minorHAnsi" w:hAnsiTheme="minorHAnsi" w:cstheme="minorHAnsi"/>
          <w:sz w:val="20"/>
          <w:szCs w:val="20"/>
        </w:rPr>
        <w:t xml:space="preserve"> Lake, una encantadora ciudad de estilo colonial. Tiempo libre para pasear por sus pintorescas calles. Continuación hacia Toronto y alojamiento</w:t>
      </w:r>
    </w:p>
    <w:p w:rsidR="00106559" w:rsidRDefault="00106559" w:rsidP="00366F10">
      <w:pPr>
        <w:pStyle w:val="Textosinformato"/>
        <w:jc w:val="both"/>
        <w:rPr>
          <w:rFonts w:asciiTheme="minorHAnsi" w:eastAsia="Calibri" w:hAnsiTheme="minorHAnsi" w:cstheme="minorHAnsi"/>
          <w:b/>
          <w:sz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6318E2">
        <w:rPr>
          <w:rFonts w:asciiTheme="minorHAnsi" w:eastAsia="Calibri" w:hAnsiTheme="minorHAnsi" w:cstheme="minorHAnsi"/>
          <w:b/>
          <w:sz w:val="20"/>
          <w:lang w:val="es-MX"/>
        </w:rPr>
        <w:t>9</w:t>
      </w:r>
      <w:r>
        <w:rPr>
          <w:rFonts w:asciiTheme="minorHAnsi" w:eastAsia="Calibri" w:hAnsiTheme="minorHAnsi" w:cstheme="minorHAnsi"/>
          <w:b/>
          <w:sz w:val="20"/>
          <w:lang w:val="es-MX"/>
        </w:rPr>
        <w:t xml:space="preserve">. </w:t>
      </w:r>
      <w:r w:rsidR="006318E2">
        <w:rPr>
          <w:rFonts w:asciiTheme="minorHAnsi" w:eastAsia="Calibri" w:hAnsiTheme="minorHAnsi" w:cstheme="minorHAnsi"/>
          <w:b/>
          <w:sz w:val="20"/>
          <w:lang w:val="es-MX"/>
        </w:rPr>
        <w:t xml:space="preserve">Toronto </w:t>
      </w:r>
    </w:p>
    <w:p w:rsidR="00A661A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w:t>
      </w:r>
      <w:r w:rsidR="00C74442">
        <w:rPr>
          <w:sz w:val="20"/>
          <w:szCs w:val="20"/>
          <w:lang w:val="es-MX"/>
        </w:rPr>
        <w:t xml:space="preserve"> (no Incluido)</w:t>
      </w:r>
      <w:r w:rsidRPr="003368D9">
        <w:rPr>
          <w:sz w:val="20"/>
          <w:szCs w:val="20"/>
          <w:lang w:val="es-MX"/>
        </w:rPr>
        <w:t xml:space="preserve"> para abordar el vuelo de regreso a la ciudad de origen</w:t>
      </w:r>
      <w:r w:rsidRPr="00B31B0A">
        <w:rPr>
          <w:sz w:val="20"/>
          <w:szCs w:val="20"/>
          <w:lang w:val="es-MX"/>
        </w:rPr>
        <w:t>.</w:t>
      </w:r>
    </w:p>
    <w:p w:rsidR="006318E2" w:rsidRPr="00636B77" w:rsidRDefault="006318E2" w:rsidP="00636B77">
      <w:pPr>
        <w:jc w:val="both"/>
        <w:rPr>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E54E60" w:rsidRDefault="00E54E60"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C4EABEB" wp14:editId="61262079">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EABEB"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Traslados de entrada</w:t>
      </w:r>
      <w:r w:rsidR="00C74442">
        <w:rPr>
          <w:sz w:val="20"/>
          <w:szCs w:val="20"/>
        </w:rPr>
        <w:t>.</w:t>
      </w:r>
      <w:r w:rsidRPr="0088633A">
        <w:rPr>
          <w:sz w:val="20"/>
          <w:szCs w:val="20"/>
        </w:rPr>
        <w:t xml:space="preserve"> </w:t>
      </w:r>
    </w:p>
    <w:p w:rsidR="006318E2" w:rsidRDefault="006318E2" w:rsidP="003368D9">
      <w:pPr>
        <w:pStyle w:val="Prrafodelista"/>
        <w:numPr>
          <w:ilvl w:val="0"/>
          <w:numId w:val="17"/>
        </w:numPr>
        <w:rPr>
          <w:sz w:val="20"/>
          <w:szCs w:val="20"/>
        </w:rPr>
      </w:pPr>
      <w:r>
        <w:rPr>
          <w:sz w:val="20"/>
          <w:szCs w:val="20"/>
        </w:rPr>
        <w:t>8</w:t>
      </w:r>
      <w:r w:rsidRPr="006318E2">
        <w:rPr>
          <w:sz w:val="20"/>
          <w:szCs w:val="20"/>
        </w:rPr>
        <w:t xml:space="preserve"> Noches de alojamiento</w:t>
      </w:r>
    </w:p>
    <w:p w:rsidR="006318E2" w:rsidRPr="006318E2" w:rsidRDefault="006318E2" w:rsidP="006318E2">
      <w:pPr>
        <w:pStyle w:val="Prrafodelista"/>
        <w:numPr>
          <w:ilvl w:val="0"/>
          <w:numId w:val="17"/>
        </w:numPr>
        <w:rPr>
          <w:sz w:val="20"/>
          <w:szCs w:val="20"/>
        </w:rPr>
      </w:pPr>
      <w:r w:rsidRPr="006318E2">
        <w:rPr>
          <w:sz w:val="20"/>
          <w:szCs w:val="20"/>
        </w:rPr>
        <w:t>Tour de Orientación: Montreal, Quebec, Ottawa, Toronto</w:t>
      </w:r>
    </w:p>
    <w:p w:rsidR="006318E2" w:rsidRPr="006318E2" w:rsidRDefault="006318E2" w:rsidP="006318E2">
      <w:pPr>
        <w:pStyle w:val="Prrafodelista"/>
        <w:numPr>
          <w:ilvl w:val="0"/>
          <w:numId w:val="17"/>
        </w:numPr>
        <w:rPr>
          <w:sz w:val="20"/>
          <w:szCs w:val="20"/>
        </w:rPr>
      </w:pPr>
      <w:r w:rsidRPr="006318E2">
        <w:rPr>
          <w:sz w:val="20"/>
          <w:szCs w:val="20"/>
        </w:rPr>
        <w:t>Comidas: 7 desayunos americanos, 3 almuerzos, 1 cena</w:t>
      </w:r>
    </w:p>
    <w:p w:rsidR="006318E2" w:rsidRDefault="006318E2" w:rsidP="006318E2">
      <w:pPr>
        <w:pStyle w:val="Prrafodelista"/>
        <w:numPr>
          <w:ilvl w:val="0"/>
          <w:numId w:val="17"/>
        </w:numPr>
        <w:rPr>
          <w:sz w:val="20"/>
          <w:szCs w:val="20"/>
        </w:rPr>
      </w:pPr>
      <w:r w:rsidRPr="006318E2">
        <w:rPr>
          <w:sz w:val="20"/>
          <w:szCs w:val="20"/>
        </w:rPr>
        <w:t xml:space="preserve">Visita a una cabaña de azúcar </w:t>
      </w:r>
    </w:p>
    <w:p w:rsidR="006318E2" w:rsidRPr="006318E2" w:rsidRDefault="006318E2" w:rsidP="006318E2">
      <w:pPr>
        <w:pStyle w:val="Prrafodelista"/>
        <w:numPr>
          <w:ilvl w:val="0"/>
          <w:numId w:val="17"/>
        </w:numPr>
        <w:rPr>
          <w:sz w:val="20"/>
          <w:szCs w:val="20"/>
        </w:rPr>
      </w:pPr>
      <w:r w:rsidRPr="006318E2">
        <w:rPr>
          <w:sz w:val="20"/>
          <w:szCs w:val="20"/>
        </w:rPr>
        <w:t xml:space="preserve">Actividades múltiples en el </w:t>
      </w:r>
      <w:proofErr w:type="spellStart"/>
      <w:r w:rsidRPr="006318E2">
        <w:rPr>
          <w:sz w:val="20"/>
          <w:szCs w:val="20"/>
        </w:rPr>
        <w:t>Manoir</w:t>
      </w:r>
      <w:proofErr w:type="spellEnd"/>
      <w:r w:rsidRPr="006318E2">
        <w:rPr>
          <w:sz w:val="20"/>
          <w:szCs w:val="20"/>
        </w:rPr>
        <w:t xml:space="preserve"> Lac </w:t>
      </w:r>
    </w:p>
    <w:p w:rsidR="006318E2" w:rsidRDefault="006318E2" w:rsidP="006318E2">
      <w:pPr>
        <w:pStyle w:val="Prrafodelista"/>
        <w:numPr>
          <w:ilvl w:val="0"/>
          <w:numId w:val="17"/>
        </w:numPr>
        <w:rPr>
          <w:sz w:val="20"/>
          <w:szCs w:val="20"/>
        </w:rPr>
      </w:pPr>
      <w:proofErr w:type="spellStart"/>
      <w:r w:rsidRPr="006318E2">
        <w:rPr>
          <w:sz w:val="20"/>
          <w:szCs w:val="20"/>
        </w:rPr>
        <w:t>Delage</w:t>
      </w:r>
      <w:proofErr w:type="spellEnd"/>
      <w:r w:rsidRPr="006318E2">
        <w:rPr>
          <w:sz w:val="20"/>
          <w:szCs w:val="20"/>
        </w:rPr>
        <w:t xml:space="preserve"> (según condiciones meteorológicas) </w:t>
      </w:r>
    </w:p>
    <w:p w:rsidR="006318E2" w:rsidRDefault="006318E2" w:rsidP="006318E2">
      <w:pPr>
        <w:pStyle w:val="Prrafodelista"/>
        <w:numPr>
          <w:ilvl w:val="0"/>
          <w:numId w:val="17"/>
        </w:numPr>
        <w:rPr>
          <w:sz w:val="20"/>
          <w:szCs w:val="20"/>
        </w:rPr>
      </w:pPr>
      <w:r w:rsidRPr="006318E2">
        <w:rPr>
          <w:sz w:val="20"/>
          <w:szCs w:val="20"/>
        </w:rPr>
        <w:t xml:space="preserve">Paseo guiado por la naturaleza a través de un bosque Silvestre </w:t>
      </w:r>
    </w:p>
    <w:p w:rsidR="006318E2" w:rsidRDefault="006318E2" w:rsidP="006318E2">
      <w:pPr>
        <w:pStyle w:val="Prrafodelista"/>
        <w:numPr>
          <w:ilvl w:val="0"/>
          <w:numId w:val="17"/>
        </w:numPr>
        <w:rPr>
          <w:sz w:val="20"/>
          <w:szCs w:val="20"/>
        </w:rPr>
      </w:pPr>
      <w:r w:rsidRPr="006318E2">
        <w:rPr>
          <w:sz w:val="20"/>
          <w:szCs w:val="20"/>
        </w:rPr>
        <w:t xml:space="preserve">Observación de osos y excursión guiada en canoa </w:t>
      </w:r>
      <w:proofErr w:type="spellStart"/>
      <w:r w:rsidRPr="006318E2">
        <w:rPr>
          <w:sz w:val="20"/>
          <w:szCs w:val="20"/>
        </w:rPr>
        <w:t>Rabaska</w:t>
      </w:r>
      <w:proofErr w:type="spellEnd"/>
      <w:r w:rsidRPr="006318E2">
        <w:rPr>
          <w:sz w:val="20"/>
          <w:szCs w:val="20"/>
        </w:rPr>
        <w:t xml:space="preserve"> </w:t>
      </w:r>
    </w:p>
    <w:p w:rsidR="006318E2" w:rsidRDefault="006318E2" w:rsidP="006318E2">
      <w:pPr>
        <w:pStyle w:val="Prrafodelista"/>
        <w:numPr>
          <w:ilvl w:val="0"/>
          <w:numId w:val="17"/>
        </w:numPr>
        <w:rPr>
          <w:sz w:val="20"/>
          <w:szCs w:val="20"/>
        </w:rPr>
      </w:pPr>
      <w:r w:rsidRPr="006318E2">
        <w:rPr>
          <w:sz w:val="20"/>
          <w:szCs w:val="20"/>
        </w:rPr>
        <w:t xml:space="preserve">Crucero de observación de ballenas </w:t>
      </w:r>
    </w:p>
    <w:p w:rsidR="006318E2" w:rsidRDefault="006318E2" w:rsidP="006318E2">
      <w:pPr>
        <w:pStyle w:val="Prrafodelista"/>
        <w:numPr>
          <w:ilvl w:val="0"/>
          <w:numId w:val="17"/>
        </w:numPr>
        <w:rPr>
          <w:sz w:val="20"/>
          <w:szCs w:val="20"/>
        </w:rPr>
      </w:pPr>
      <w:r w:rsidRPr="006318E2">
        <w:rPr>
          <w:sz w:val="20"/>
          <w:szCs w:val="20"/>
        </w:rPr>
        <w:t xml:space="preserve">Parque de las Cataratas Montmorency </w:t>
      </w:r>
    </w:p>
    <w:p w:rsidR="006318E2" w:rsidRDefault="006318E2" w:rsidP="006318E2">
      <w:pPr>
        <w:pStyle w:val="Prrafodelista"/>
        <w:numPr>
          <w:ilvl w:val="0"/>
          <w:numId w:val="17"/>
        </w:numPr>
        <w:rPr>
          <w:sz w:val="20"/>
          <w:szCs w:val="20"/>
        </w:rPr>
      </w:pPr>
      <w:r w:rsidRPr="006318E2">
        <w:rPr>
          <w:sz w:val="20"/>
          <w:szCs w:val="20"/>
        </w:rPr>
        <w:t>Crucero en la región de 1000 Islas</w:t>
      </w:r>
    </w:p>
    <w:p w:rsidR="006318E2" w:rsidRDefault="006318E2" w:rsidP="006318E2">
      <w:pPr>
        <w:pStyle w:val="Prrafodelista"/>
        <w:numPr>
          <w:ilvl w:val="0"/>
          <w:numId w:val="17"/>
        </w:numPr>
        <w:rPr>
          <w:sz w:val="20"/>
          <w:szCs w:val="20"/>
        </w:rPr>
      </w:pPr>
      <w:r w:rsidRPr="006318E2">
        <w:rPr>
          <w:sz w:val="20"/>
          <w:szCs w:val="20"/>
        </w:rPr>
        <w:t>Excursión en barco por las cataratas del Niágara</w:t>
      </w:r>
    </w:p>
    <w:p w:rsidR="00B64A21" w:rsidRPr="006318E2" w:rsidRDefault="00B64A21" w:rsidP="006318E2">
      <w:pPr>
        <w:pStyle w:val="Prrafodelista"/>
        <w:numPr>
          <w:ilvl w:val="0"/>
          <w:numId w:val="17"/>
        </w:numPr>
        <w:rPr>
          <w:sz w:val="20"/>
          <w:szCs w:val="20"/>
        </w:rPr>
      </w:pPr>
      <w:r w:rsidRPr="006318E2">
        <w:rPr>
          <w:sz w:val="20"/>
          <w:szCs w:val="20"/>
        </w:rPr>
        <w:t xml:space="preserve">Seguro de asistencia en viaje cobertura COVID. </w:t>
      </w:r>
      <w:r w:rsidRPr="006318E2">
        <w:rPr>
          <w:b/>
          <w:bCs/>
          <w:sz w:val="20"/>
          <w:szCs w:val="20"/>
        </w:rPr>
        <w:t xml:space="preserve"> </w:t>
      </w:r>
    </w:p>
    <w:p w:rsidR="006318E2" w:rsidRDefault="006318E2" w:rsidP="003368D9">
      <w:pPr>
        <w:ind w:left="567"/>
        <w:rPr>
          <w:b/>
        </w:rPr>
      </w:pPr>
    </w:p>
    <w:p w:rsidR="006318E2" w:rsidRDefault="006318E2" w:rsidP="003368D9">
      <w:pPr>
        <w:ind w:left="567"/>
        <w:rPr>
          <w:b/>
        </w:rPr>
      </w:pPr>
    </w:p>
    <w:p w:rsidR="006318E2" w:rsidRDefault="006318E2" w:rsidP="003368D9">
      <w:pPr>
        <w:ind w:left="567"/>
        <w:rPr>
          <w:b/>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E54E60" w:rsidRDefault="00E54E60" w:rsidP="00C339DC">
      <w:pPr>
        <w:rPr>
          <w:sz w:val="20"/>
          <w:szCs w:val="20"/>
          <w:lang w:val="es-MX"/>
        </w:rPr>
      </w:pPr>
    </w:p>
    <w:tbl>
      <w:tblPr>
        <w:tblW w:w="2260" w:type="dxa"/>
        <w:jc w:val="center"/>
        <w:tblCellMar>
          <w:left w:w="70" w:type="dxa"/>
          <w:right w:w="70" w:type="dxa"/>
        </w:tblCellMar>
        <w:tblLook w:val="04A0" w:firstRow="1" w:lastRow="0" w:firstColumn="1" w:lastColumn="0" w:noHBand="0" w:noVBand="1"/>
      </w:tblPr>
      <w:tblGrid>
        <w:gridCol w:w="1120"/>
        <w:gridCol w:w="1140"/>
      </w:tblGrid>
      <w:tr w:rsidR="008F688C" w:rsidRPr="008F688C" w:rsidTr="008F688C">
        <w:trPr>
          <w:trHeight w:val="315"/>
          <w:jc w:val="center"/>
        </w:trPr>
        <w:tc>
          <w:tcPr>
            <w:tcW w:w="226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 xml:space="preserve">Fechas de Operación </w:t>
            </w:r>
          </w:p>
        </w:tc>
      </w:tr>
      <w:tr w:rsidR="008F688C" w:rsidRPr="008F688C" w:rsidTr="008F688C">
        <w:trPr>
          <w:trHeight w:val="315"/>
          <w:jc w:val="center"/>
        </w:trPr>
        <w:tc>
          <w:tcPr>
            <w:tcW w:w="226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2024</w:t>
            </w:r>
          </w:p>
        </w:tc>
      </w:tr>
      <w:tr w:rsidR="008F688C" w:rsidRPr="008F688C" w:rsidTr="008F688C">
        <w:trPr>
          <w:trHeight w:val="300"/>
          <w:jc w:val="center"/>
        </w:trPr>
        <w:tc>
          <w:tcPr>
            <w:tcW w:w="1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688C" w:rsidRPr="008F688C" w:rsidRDefault="008F688C" w:rsidP="008F688C">
            <w:pP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Mayo</w:t>
            </w:r>
          </w:p>
        </w:tc>
        <w:tc>
          <w:tcPr>
            <w:tcW w:w="1140" w:type="dxa"/>
            <w:tcBorders>
              <w:top w:val="single" w:sz="8" w:space="0" w:color="auto"/>
              <w:left w:val="nil"/>
              <w:bottom w:val="single" w:sz="4" w:space="0" w:color="auto"/>
              <w:right w:val="single" w:sz="8" w:space="0" w:color="auto"/>
            </w:tcBorders>
            <w:shd w:val="clear" w:color="auto" w:fill="auto"/>
            <w:noWrap/>
            <w:vAlign w:val="center"/>
            <w:hideMark/>
          </w:tcPr>
          <w:p w:rsidR="008F688C" w:rsidRPr="008F688C" w:rsidRDefault="008F688C" w:rsidP="008F688C">
            <w:pPr>
              <w:rPr>
                <w:rFonts w:ascii="Calibri" w:eastAsia="Times New Roman" w:hAnsi="Calibri" w:cs="Calibri"/>
                <w:sz w:val="18"/>
                <w:szCs w:val="18"/>
                <w:lang w:val="es-MX" w:eastAsia="es-MX"/>
              </w:rPr>
            </w:pPr>
            <w:r w:rsidRPr="008F688C">
              <w:rPr>
                <w:rFonts w:ascii="Calibri" w:eastAsia="Times New Roman" w:hAnsi="Calibri" w:cs="Calibri"/>
                <w:sz w:val="18"/>
                <w:szCs w:val="18"/>
                <w:lang w:val="es-MX" w:eastAsia="es-MX"/>
              </w:rPr>
              <w:t>25</w:t>
            </w:r>
          </w:p>
        </w:tc>
      </w:tr>
      <w:tr w:rsidR="008F688C" w:rsidRPr="008F688C" w:rsidTr="008F688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8F688C" w:rsidRPr="008F688C" w:rsidRDefault="008F688C" w:rsidP="008F688C">
            <w:pP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Junio</w:t>
            </w:r>
          </w:p>
        </w:tc>
        <w:tc>
          <w:tcPr>
            <w:tcW w:w="1140" w:type="dxa"/>
            <w:tcBorders>
              <w:top w:val="nil"/>
              <w:left w:val="nil"/>
              <w:bottom w:val="single" w:sz="4" w:space="0" w:color="auto"/>
              <w:right w:val="single" w:sz="8" w:space="0" w:color="auto"/>
            </w:tcBorders>
            <w:shd w:val="clear" w:color="auto" w:fill="auto"/>
            <w:noWrap/>
            <w:vAlign w:val="bottom"/>
            <w:hideMark/>
          </w:tcPr>
          <w:p w:rsidR="008F688C" w:rsidRPr="008F688C" w:rsidRDefault="008F688C" w:rsidP="008F688C">
            <w:pPr>
              <w:rPr>
                <w:rFonts w:ascii="Calibri" w:eastAsia="Times New Roman" w:hAnsi="Calibri" w:cs="Calibri"/>
                <w:sz w:val="18"/>
                <w:szCs w:val="18"/>
                <w:lang w:val="es-MX" w:eastAsia="es-MX"/>
              </w:rPr>
            </w:pPr>
            <w:r w:rsidRPr="008F688C">
              <w:rPr>
                <w:rFonts w:ascii="Calibri" w:eastAsia="Times New Roman" w:hAnsi="Calibri" w:cs="Calibri"/>
                <w:sz w:val="18"/>
                <w:szCs w:val="18"/>
                <w:lang w:val="es-MX" w:eastAsia="es-MX"/>
              </w:rPr>
              <w:t>01,15,22</w:t>
            </w:r>
          </w:p>
        </w:tc>
      </w:tr>
      <w:tr w:rsidR="008F688C" w:rsidRPr="008F688C" w:rsidTr="008F688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8F688C" w:rsidRPr="008F688C" w:rsidRDefault="008F688C" w:rsidP="008F688C">
            <w:pP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Julio</w:t>
            </w:r>
          </w:p>
        </w:tc>
        <w:tc>
          <w:tcPr>
            <w:tcW w:w="1140" w:type="dxa"/>
            <w:tcBorders>
              <w:top w:val="nil"/>
              <w:left w:val="nil"/>
              <w:bottom w:val="single" w:sz="4" w:space="0" w:color="auto"/>
              <w:right w:val="single" w:sz="8" w:space="0" w:color="auto"/>
            </w:tcBorders>
            <w:shd w:val="clear" w:color="auto" w:fill="auto"/>
            <w:noWrap/>
            <w:vAlign w:val="bottom"/>
            <w:hideMark/>
          </w:tcPr>
          <w:p w:rsidR="008F688C" w:rsidRPr="008F688C" w:rsidRDefault="008F688C" w:rsidP="008F688C">
            <w:pPr>
              <w:rPr>
                <w:rFonts w:ascii="Calibri" w:eastAsia="Times New Roman" w:hAnsi="Calibri" w:cs="Calibri"/>
                <w:sz w:val="18"/>
                <w:szCs w:val="18"/>
                <w:lang w:val="es-MX" w:eastAsia="es-MX"/>
              </w:rPr>
            </w:pPr>
            <w:r w:rsidRPr="008F688C">
              <w:rPr>
                <w:rFonts w:ascii="Calibri" w:eastAsia="Times New Roman" w:hAnsi="Calibri" w:cs="Calibri"/>
                <w:sz w:val="18"/>
                <w:szCs w:val="18"/>
                <w:lang w:val="es-MX" w:eastAsia="es-MX"/>
              </w:rPr>
              <w:t>06,13,20,27</w:t>
            </w:r>
          </w:p>
        </w:tc>
      </w:tr>
      <w:tr w:rsidR="008F688C" w:rsidRPr="008F688C" w:rsidTr="008F688C">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8F688C" w:rsidRPr="008F688C" w:rsidRDefault="008F688C" w:rsidP="008F688C">
            <w:pP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Agosto</w:t>
            </w:r>
          </w:p>
        </w:tc>
        <w:tc>
          <w:tcPr>
            <w:tcW w:w="1140" w:type="dxa"/>
            <w:tcBorders>
              <w:top w:val="nil"/>
              <w:left w:val="nil"/>
              <w:bottom w:val="single" w:sz="4" w:space="0" w:color="auto"/>
              <w:right w:val="single" w:sz="8" w:space="0" w:color="auto"/>
            </w:tcBorders>
            <w:shd w:val="clear" w:color="auto" w:fill="auto"/>
            <w:noWrap/>
            <w:vAlign w:val="bottom"/>
            <w:hideMark/>
          </w:tcPr>
          <w:p w:rsidR="008F688C" w:rsidRPr="008F688C" w:rsidRDefault="008F688C" w:rsidP="008F688C">
            <w:pPr>
              <w:rPr>
                <w:rFonts w:ascii="Calibri" w:eastAsia="Times New Roman" w:hAnsi="Calibri" w:cs="Calibri"/>
                <w:sz w:val="18"/>
                <w:szCs w:val="18"/>
                <w:lang w:val="es-MX" w:eastAsia="es-MX"/>
              </w:rPr>
            </w:pPr>
            <w:r w:rsidRPr="008F688C">
              <w:rPr>
                <w:rFonts w:ascii="Calibri" w:eastAsia="Times New Roman" w:hAnsi="Calibri" w:cs="Calibri"/>
                <w:sz w:val="18"/>
                <w:szCs w:val="18"/>
                <w:lang w:val="es-MX" w:eastAsia="es-MX"/>
              </w:rPr>
              <w:t>03,10,17,24</w:t>
            </w:r>
          </w:p>
        </w:tc>
      </w:tr>
      <w:tr w:rsidR="008F688C" w:rsidRPr="008F688C" w:rsidTr="008F688C">
        <w:trPr>
          <w:trHeight w:val="315"/>
          <w:jc w:val="center"/>
        </w:trPr>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8F688C" w:rsidRPr="008F688C" w:rsidRDefault="008F688C" w:rsidP="008F688C">
            <w:pP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Septiembre</w:t>
            </w:r>
          </w:p>
        </w:tc>
        <w:tc>
          <w:tcPr>
            <w:tcW w:w="1140" w:type="dxa"/>
            <w:tcBorders>
              <w:top w:val="nil"/>
              <w:left w:val="nil"/>
              <w:bottom w:val="single" w:sz="8" w:space="0" w:color="auto"/>
              <w:right w:val="single" w:sz="8" w:space="0" w:color="auto"/>
            </w:tcBorders>
            <w:shd w:val="clear" w:color="auto" w:fill="auto"/>
            <w:noWrap/>
            <w:vAlign w:val="bottom"/>
            <w:hideMark/>
          </w:tcPr>
          <w:p w:rsidR="008F688C" w:rsidRPr="008F688C" w:rsidRDefault="008F688C" w:rsidP="008F688C">
            <w:pPr>
              <w:rPr>
                <w:rFonts w:ascii="Calibri" w:eastAsia="Times New Roman" w:hAnsi="Calibri" w:cs="Calibri"/>
                <w:sz w:val="18"/>
                <w:szCs w:val="18"/>
                <w:lang w:val="es-MX" w:eastAsia="es-MX"/>
              </w:rPr>
            </w:pPr>
            <w:r w:rsidRPr="008F688C">
              <w:rPr>
                <w:rFonts w:ascii="Calibri" w:eastAsia="Times New Roman" w:hAnsi="Calibri" w:cs="Calibri"/>
                <w:sz w:val="18"/>
                <w:szCs w:val="18"/>
                <w:lang w:val="es-MX" w:eastAsia="es-MX"/>
              </w:rPr>
              <w:t>07,14,21</w:t>
            </w:r>
          </w:p>
        </w:tc>
      </w:tr>
    </w:tbl>
    <w:p w:rsidR="00E54E60" w:rsidRDefault="00E54E60" w:rsidP="00C339DC">
      <w:pPr>
        <w:rPr>
          <w:sz w:val="20"/>
          <w:szCs w:val="20"/>
          <w:lang w:val="es-MX"/>
        </w:rPr>
      </w:pPr>
    </w:p>
    <w:tbl>
      <w:tblPr>
        <w:tblW w:w="6702" w:type="dxa"/>
        <w:jc w:val="center"/>
        <w:tblCellMar>
          <w:left w:w="70" w:type="dxa"/>
          <w:right w:w="70" w:type="dxa"/>
        </w:tblCellMar>
        <w:tblLook w:val="04A0" w:firstRow="1" w:lastRow="0" w:firstColumn="1" w:lastColumn="0" w:noHBand="0" w:noVBand="1"/>
      </w:tblPr>
      <w:tblGrid>
        <w:gridCol w:w="2545"/>
        <w:gridCol w:w="723"/>
        <w:gridCol w:w="723"/>
        <w:gridCol w:w="723"/>
        <w:gridCol w:w="723"/>
        <w:gridCol w:w="1265"/>
      </w:tblGrid>
      <w:tr w:rsidR="008F688C" w:rsidRPr="008F688C" w:rsidTr="008F688C">
        <w:trPr>
          <w:trHeight w:val="315"/>
          <w:jc w:val="center"/>
        </w:trPr>
        <w:tc>
          <w:tcPr>
            <w:tcW w:w="6702"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 xml:space="preserve">TARIFAS EN USD POR PERSONA </w:t>
            </w:r>
          </w:p>
        </w:tc>
      </w:tr>
      <w:tr w:rsidR="008F688C" w:rsidRPr="008F688C" w:rsidTr="008F688C">
        <w:trPr>
          <w:trHeight w:val="300"/>
          <w:jc w:val="center"/>
        </w:trPr>
        <w:tc>
          <w:tcPr>
            <w:tcW w:w="4714" w:type="dxa"/>
            <w:gridSpan w:val="4"/>
            <w:tcBorders>
              <w:top w:val="single" w:sz="4" w:space="0" w:color="auto"/>
              <w:left w:val="single" w:sz="8" w:space="0" w:color="auto"/>
              <w:bottom w:val="single" w:sz="4" w:space="0" w:color="auto"/>
              <w:right w:val="nil"/>
            </w:tcBorders>
            <w:shd w:val="clear" w:color="auto" w:fill="auto"/>
            <w:noWrap/>
            <w:vAlign w:val="center"/>
            <w:hideMark/>
          </w:tcPr>
          <w:p w:rsidR="008F688C" w:rsidRPr="008F688C" w:rsidRDefault="008F688C" w:rsidP="008F688C">
            <w:pPr>
              <w:jc w:val="center"/>
              <w:rPr>
                <w:rFonts w:ascii="Calibri" w:eastAsia="Times New Roman" w:hAnsi="Calibri" w:cs="Calibri"/>
                <w:b/>
                <w:bCs/>
                <w:color w:val="000000"/>
                <w:sz w:val="18"/>
                <w:szCs w:val="18"/>
                <w:lang w:val="es-MX" w:eastAsia="es-MX"/>
              </w:rPr>
            </w:pPr>
            <w:r w:rsidRPr="008F688C">
              <w:rPr>
                <w:rFonts w:ascii="Calibri" w:eastAsia="Times New Roman" w:hAnsi="Calibri" w:cs="Calibri"/>
                <w:b/>
                <w:bCs/>
                <w:color w:val="000000"/>
                <w:sz w:val="18"/>
                <w:szCs w:val="18"/>
                <w:lang w:val="es-MX" w:eastAsia="es-MX"/>
              </w:rPr>
              <w:t xml:space="preserve">SERVICIOS TERRESTRES EXCLUSIVAMENTE </w:t>
            </w:r>
          </w:p>
        </w:tc>
        <w:tc>
          <w:tcPr>
            <w:tcW w:w="198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688C" w:rsidRPr="008F688C" w:rsidRDefault="008F688C" w:rsidP="008F688C">
            <w:pPr>
              <w:jc w:val="center"/>
              <w:rPr>
                <w:rFonts w:ascii="Calibri" w:eastAsia="Times New Roman" w:hAnsi="Calibri" w:cs="Calibri"/>
                <w:b/>
                <w:bCs/>
                <w:color w:val="000000"/>
                <w:sz w:val="18"/>
                <w:szCs w:val="18"/>
                <w:lang w:val="es-MX" w:eastAsia="es-MX"/>
              </w:rPr>
            </w:pPr>
            <w:r w:rsidRPr="008F688C">
              <w:rPr>
                <w:rFonts w:ascii="Calibri" w:eastAsia="Times New Roman" w:hAnsi="Calibri" w:cs="Calibri"/>
                <w:b/>
                <w:bCs/>
                <w:color w:val="000000"/>
                <w:sz w:val="18"/>
                <w:szCs w:val="18"/>
                <w:lang w:val="es-MX" w:eastAsia="es-MX"/>
              </w:rPr>
              <w:t xml:space="preserve">MINIMO 2 PASAJEROS </w:t>
            </w:r>
          </w:p>
        </w:tc>
      </w:tr>
      <w:tr w:rsidR="008F688C" w:rsidRPr="008F688C" w:rsidTr="008F688C">
        <w:trPr>
          <w:trHeight w:val="300"/>
          <w:jc w:val="center"/>
        </w:trPr>
        <w:tc>
          <w:tcPr>
            <w:tcW w:w="6702"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25 MAYO AL 21 SEPTIEMBRE 2024</w:t>
            </w:r>
          </w:p>
        </w:tc>
      </w:tr>
      <w:tr w:rsidR="008F688C" w:rsidRPr="008F688C" w:rsidTr="008F688C">
        <w:trPr>
          <w:trHeight w:val="345"/>
          <w:jc w:val="center"/>
        </w:trPr>
        <w:tc>
          <w:tcPr>
            <w:tcW w:w="254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F688C" w:rsidRPr="008F688C" w:rsidRDefault="008F688C" w:rsidP="008F688C">
            <w:pP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 xml:space="preserve">CATEGORÍA </w:t>
            </w:r>
          </w:p>
        </w:tc>
        <w:tc>
          <w:tcPr>
            <w:tcW w:w="723" w:type="dxa"/>
            <w:tcBorders>
              <w:top w:val="nil"/>
              <w:left w:val="nil"/>
              <w:bottom w:val="single" w:sz="4" w:space="0" w:color="auto"/>
              <w:right w:val="single" w:sz="4" w:space="0" w:color="auto"/>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 xml:space="preserve">DBL </w:t>
            </w:r>
          </w:p>
        </w:tc>
        <w:tc>
          <w:tcPr>
            <w:tcW w:w="723" w:type="dxa"/>
            <w:tcBorders>
              <w:top w:val="nil"/>
              <w:left w:val="nil"/>
              <w:bottom w:val="single" w:sz="4" w:space="0" w:color="auto"/>
              <w:right w:val="single" w:sz="4" w:space="0" w:color="auto"/>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TPL</w:t>
            </w:r>
          </w:p>
        </w:tc>
        <w:tc>
          <w:tcPr>
            <w:tcW w:w="723" w:type="dxa"/>
            <w:tcBorders>
              <w:top w:val="nil"/>
              <w:left w:val="nil"/>
              <w:bottom w:val="single" w:sz="4" w:space="0" w:color="auto"/>
              <w:right w:val="single" w:sz="4" w:space="0" w:color="auto"/>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CPL</w:t>
            </w:r>
          </w:p>
        </w:tc>
        <w:tc>
          <w:tcPr>
            <w:tcW w:w="723" w:type="dxa"/>
            <w:tcBorders>
              <w:top w:val="nil"/>
              <w:left w:val="nil"/>
              <w:bottom w:val="single" w:sz="4" w:space="0" w:color="auto"/>
              <w:right w:val="single" w:sz="4" w:space="0" w:color="auto"/>
            </w:tcBorders>
            <w:shd w:val="clear" w:color="000000" w:fill="000000"/>
            <w:noWrap/>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SGL</w:t>
            </w:r>
          </w:p>
        </w:tc>
        <w:tc>
          <w:tcPr>
            <w:tcW w:w="1265" w:type="dxa"/>
            <w:tcBorders>
              <w:top w:val="nil"/>
              <w:left w:val="nil"/>
              <w:bottom w:val="single" w:sz="4" w:space="0" w:color="auto"/>
              <w:right w:val="single" w:sz="8" w:space="0" w:color="auto"/>
            </w:tcBorders>
            <w:shd w:val="clear" w:color="000000" w:fill="000000"/>
            <w:vAlign w:val="center"/>
            <w:hideMark/>
          </w:tcPr>
          <w:p w:rsidR="008F688C" w:rsidRPr="008F688C" w:rsidRDefault="008F688C" w:rsidP="008F688C">
            <w:pPr>
              <w:jc w:val="center"/>
              <w:rPr>
                <w:rFonts w:ascii="Calibri" w:eastAsia="Times New Roman" w:hAnsi="Calibri" w:cs="Calibri"/>
                <w:b/>
                <w:bCs/>
                <w:color w:val="FFFFFF"/>
                <w:sz w:val="18"/>
                <w:szCs w:val="18"/>
                <w:lang w:val="es-MX" w:eastAsia="es-MX"/>
              </w:rPr>
            </w:pPr>
            <w:r w:rsidRPr="008F688C">
              <w:rPr>
                <w:rFonts w:ascii="Calibri" w:eastAsia="Times New Roman" w:hAnsi="Calibri" w:cs="Calibri"/>
                <w:b/>
                <w:bCs/>
                <w:color w:val="FFFFFF"/>
                <w:sz w:val="18"/>
                <w:szCs w:val="18"/>
                <w:lang w:val="es-MX" w:eastAsia="es-MX"/>
              </w:rPr>
              <w:t>MNR</w:t>
            </w:r>
            <w:r w:rsidRPr="008F688C">
              <w:rPr>
                <w:rFonts w:ascii="Calibri" w:eastAsia="Times New Roman" w:hAnsi="Calibri" w:cs="Calibri"/>
                <w:b/>
                <w:bCs/>
                <w:color w:val="FFFFFF"/>
                <w:sz w:val="18"/>
                <w:szCs w:val="18"/>
                <w:lang w:val="es-MX" w:eastAsia="es-MX"/>
              </w:rPr>
              <w:br/>
              <w:t>5 - 11</w:t>
            </w:r>
          </w:p>
        </w:tc>
      </w:tr>
      <w:tr w:rsidR="008F688C" w:rsidRPr="008F688C" w:rsidTr="008F688C">
        <w:trPr>
          <w:trHeight w:val="300"/>
          <w:jc w:val="center"/>
        </w:trPr>
        <w:tc>
          <w:tcPr>
            <w:tcW w:w="25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688C" w:rsidRPr="008F688C" w:rsidRDefault="008F688C" w:rsidP="008F688C">
            <w:pP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PRIMERA</w:t>
            </w:r>
          </w:p>
        </w:tc>
        <w:tc>
          <w:tcPr>
            <w:tcW w:w="723" w:type="dxa"/>
            <w:tcBorders>
              <w:top w:val="nil"/>
              <w:left w:val="nil"/>
              <w:bottom w:val="single" w:sz="4" w:space="0" w:color="auto"/>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2774</w:t>
            </w:r>
          </w:p>
        </w:tc>
        <w:tc>
          <w:tcPr>
            <w:tcW w:w="723" w:type="dxa"/>
            <w:tcBorders>
              <w:top w:val="nil"/>
              <w:left w:val="nil"/>
              <w:bottom w:val="single" w:sz="4" w:space="0" w:color="auto"/>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2597</w:t>
            </w:r>
          </w:p>
        </w:tc>
        <w:tc>
          <w:tcPr>
            <w:tcW w:w="723" w:type="dxa"/>
            <w:tcBorders>
              <w:top w:val="nil"/>
              <w:left w:val="nil"/>
              <w:bottom w:val="single" w:sz="4" w:space="0" w:color="auto"/>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2518</w:t>
            </w:r>
          </w:p>
        </w:tc>
        <w:tc>
          <w:tcPr>
            <w:tcW w:w="723" w:type="dxa"/>
            <w:tcBorders>
              <w:top w:val="nil"/>
              <w:left w:val="nil"/>
              <w:bottom w:val="single" w:sz="4" w:space="0" w:color="auto"/>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3826</w:t>
            </w:r>
          </w:p>
        </w:tc>
        <w:tc>
          <w:tcPr>
            <w:tcW w:w="1265" w:type="dxa"/>
            <w:tcBorders>
              <w:top w:val="nil"/>
              <w:left w:val="nil"/>
              <w:bottom w:val="single" w:sz="4" w:space="0" w:color="auto"/>
              <w:right w:val="single" w:sz="8"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color w:val="000000"/>
                <w:sz w:val="18"/>
                <w:szCs w:val="18"/>
                <w:lang w:val="es-MX" w:eastAsia="es-MX"/>
              </w:rPr>
            </w:pPr>
            <w:r w:rsidRPr="008F688C">
              <w:rPr>
                <w:rFonts w:ascii="Calibri" w:eastAsia="Times New Roman" w:hAnsi="Calibri" w:cs="Calibri"/>
                <w:color w:val="000000"/>
                <w:sz w:val="18"/>
                <w:szCs w:val="18"/>
                <w:lang w:val="es-MX" w:eastAsia="es-MX"/>
              </w:rPr>
              <w:t>2244</w:t>
            </w:r>
          </w:p>
        </w:tc>
      </w:tr>
      <w:tr w:rsidR="008F688C" w:rsidRPr="008F688C" w:rsidTr="008F688C">
        <w:trPr>
          <w:trHeight w:val="315"/>
          <w:jc w:val="center"/>
        </w:trPr>
        <w:tc>
          <w:tcPr>
            <w:tcW w:w="254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F688C" w:rsidRPr="008F688C" w:rsidRDefault="008F688C" w:rsidP="008F688C">
            <w:pPr>
              <w:rPr>
                <w:rFonts w:ascii="Calibri" w:eastAsia="Times New Roman" w:hAnsi="Calibri" w:cs="Calibri"/>
                <w:i/>
                <w:iCs/>
                <w:color w:val="FF0000"/>
                <w:sz w:val="18"/>
                <w:szCs w:val="18"/>
                <w:lang w:val="es-MX" w:eastAsia="es-MX"/>
              </w:rPr>
            </w:pPr>
            <w:proofErr w:type="spellStart"/>
            <w:r w:rsidRPr="008F688C">
              <w:rPr>
                <w:rFonts w:ascii="Calibri" w:eastAsia="Times New Roman" w:hAnsi="Calibri" w:cs="Calibri"/>
                <w:i/>
                <w:iCs/>
                <w:color w:val="FF0000"/>
                <w:sz w:val="18"/>
                <w:szCs w:val="18"/>
                <w:lang w:val="es-MX" w:eastAsia="es-MX"/>
              </w:rPr>
              <w:t>Sup</w:t>
            </w:r>
            <w:proofErr w:type="spellEnd"/>
            <w:r w:rsidRPr="008F688C">
              <w:rPr>
                <w:rFonts w:ascii="Calibri" w:eastAsia="Times New Roman" w:hAnsi="Calibri" w:cs="Calibri"/>
                <w:i/>
                <w:iCs/>
                <w:color w:val="FF0000"/>
                <w:sz w:val="18"/>
                <w:szCs w:val="18"/>
                <w:lang w:val="es-MX" w:eastAsia="es-MX"/>
              </w:rPr>
              <w:t xml:space="preserve"> Julio y Agosto</w:t>
            </w:r>
          </w:p>
        </w:tc>
        <w:tc>
          <w:tcPr>
            <w:tcW w:w="723" w:type="dxa"/>
            <w:tcBorders>
              <w:top w:val="nil"/>
              <w:left w:val="nil"/>
              <w:bottom w:val="nil"/>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i/>
                <w:iCs/>
                <w:color w:val="FF0000"/>
                <w:sz w:val="18"/>
                <w:szCs w:val="18"/>
                <w:lang w:val="es-MX" w:eastAsia="es-MX"/>
              </w:rPr>
            </w:pPr>
            <w:r w:rsidRPr="008F688C">
              <w:rPr>
                <w:rFonts w:ascii="Calibri" w:eastAsia="Times New Roman" w:hAnsi="Calibri" w:cs="Calibri"/>
                <w:i/>
                <w:iCs/>
                <w:color w:val="FF0000"/>
                <w:sz w:val="18"/>
                <w:szCs w:val="18"/>
                <w:lang w:val="es-MX" w:eastAsia="es-MX"/>
              </w:rPr>
              <w:t>53</w:t>
            </w:r>
          </w:p>
        </w:tc>
        <w:tc>
          <w:tcPr>
            <w:tcW w:w="723" w:type="dxa"/>
            <w:tcBorders>
              <w:top w:val="nil"/>
              <w:left w:val="nil"/>
              <w:bottom w:val="nil"/>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i/>
                <w:iCs/>
                <w:color w:val="FF0000"/>
                <w:sz w:val="18"/>
                <w:szCs w:val="18"/>
                <w:lang w:val="es-MX" w:eastAsia="es-MX"/>
              </w:rPr>
            </w:pPr>
            <w:r w:rsidRPr="008F688C">
              <w:rPr>
                <w:rFonts w:ascii="Calibri" w:eastAsia="Times New Roman" w:hAnsi="Calibri" w:cs="Calibri"/>
                <w:i/>
                <w:iCs/>
                <w:color w:val="FF0000"/>
                <w:sz w:val="18"/>
                <w:szCs w:val="18"/>
                <w:lang w:val="es-MX" w:eastAsia="es-MX"/>
              </w:rPr>
              <w:t>53</w:t>
            </w:r>
          </w:p>
        </w:tc>
        <w:tc>
          <w:tcPr>
            <w:tcW w:w="723" w:type="dxa"/>
            <w:tcBorders>
              <w:top w:val="nil"/>
              <w:left w:val="nil"/>
              <w:bottom w:val="nil"/>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i/>
                <w:iCs/>
                <w:color w:val="FF0000"/>
                <w:sz w:val="18"/>
                <w:szCs w:val="18"/>
                <w:lang w:val="es-MX" w:eastAsia="es-MX"/>
              </w:rPr>
            </w:pPr>
            <w:r w:rsidRPr="008F688C">
              <w:rPr>
                <w:rFonts w:ascii="Calibri" w:eastAsia="Times New Roman" w:hAnsi="Calibri" w:cs="Calibri"/>
                <w:i/>
                <w:iCs/>
                <w:color w:val="FF0000"/>
                <w:sz w:val="18"/>
                <w:szCs w:val="18"/>
                <w:lang w:val="es-MX" w:eastAsia="es-MX"/>
              </w:rPr>
              <w:t>59</w:t>
            </w:r>
          </w:p>
        </w:tc>
        <w:tc>
          <w:tcPr>
            <w:tcW w:w="723" w:type="dxa"/>
            <w:tcBorders>
              <w:top w:val="nil"/>
              <w:left w:val="nil"/>
              <w:bottom w:val="nil"/>
              <w:right w:val="single" w:sz="4"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i/>
                <w:iCs/>
                <w:color w:val="FF0000"/>
                <w:sz w:val="18"/>
                <w:szCs w:val="18"/>
                <w:lang w:val="es-MX" w:eastAsia="es-MX"/>
              </w:rPr>
            </w:pPr>
            <w:r w:rsidRPr="008F688C">
              <w:rPr>
                <w:rFonts w:ascii="Calibri" w:eastAsia="Times New Roman" w:hAnsi="Calibri" w:cs="Calibri"/>
                <w:i/>
                <w:iCs/>
                <w:color w:val="FF0000"/>
                <w:sz w:val="18"/>
                <w:szCs w:val="18"/>
                <w:lang w:val="es-MX" w:eastAsia="es-MX"/>
              </w:rPr>
              <w:t>53</w:t>
            </w:r>
          </w:p>
        </w:tc>
        <w:tc>
          <w:tcPr>
            <w:tcW w:w="1265" w:type="dxa"/>
            <w:tcBorders>
              <w:top w:val="nil"/>
              <w:left w:val="nil"/>
              <w:bottom w:val="nil"/>
              <w:right w:val="single" w:sz="8" w:space="0" w:color="auto"/>
            </w:tcBorders>
            <w:shd w:val="clear" w:color="auto" w:fill="auto"/>
            <w:noWrap/>
            <w:vAlign w:val="center"/>
            <w:hideMark/>
          </w:tcPr>
          <w:p w:rsidR="008F688C" w:rsidRPr="008F688C" w:rsidRDefault="008F688C" w:rsidP="008F688C">
            <w:pPr>
              <w:jc w:val="center"/>
              <w:rPr>
                <w:rFonts w:ascii="Calibri" w:eastAsia="Times New Roman" w:hAnsi="Calibri" w:cs="Calibri"/>
                <w:i/>
                <w:iCs/>
                <w:color w:val="FF0000"/>
                <w:sz w:val="18"/>
                <w:szCs w:val="18"/>
                <w:lang w:val="es-MX" w:eastAsia="es-MX"/>
              </w:rPr>
            </w:pPr>
            <w:r w:rsidRPr="008F688C">
              <w:rPr>
                <w:rFonts w:ascii="Calibri" w:eastAsia="Times New Roman" w:hAnsi="Calibri" w:cs="Calibri"/>
                <w:i/>
                <w:iCs/>
                <w:color w:val="FF0000"/>
                <w:sz w:val="18"/>
                <w:szCs w:val="18"/>
                <w:lang w:val="es-MX" w:eastAsia="es-MX"/>
              </w:rPr>
              <w:t>53</w:t>
            </w:r>
          </w:p>
        </w:tc>
      </w:tr>
      <w:tr w:rsidR="008F688C" w:rsidRPr="008F688C" w:rsidTr="008F688C">
        <w:trPr>
          <w:trHeight w:val="315"/>
          <w:jc w:val="center"/>
        </w:trPr>
        <w:tc>
          <w:tcPr>
            <w:tcW w:w="670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688C" w:rsidRPr="008F688C" w:rsidRDefault="008F688C" w:rsidP="008F688C">
            <w:pPr>
              <w:jc w:val="center"/>
              <w:rPr>
                <w:rFonts w:ascii="Calibri" w:eastAsia="Times New Roman" w:hAnsi="Calibri" w:cs="Calibri"/>
                <w:b/>
                <w:bCs/>
                <w:sz w:val="18"/>
                <w:szCs w:val="18"/>
                <w:lang w:val="es-MX" w:eastAsia="es-MX"/>
              </w:rPr>
            </w:pPr>
            <w:r w:rsidRPr="008F688C">
              <w:rPr>
                <w:rFonts w:ascii="Calibri" w:eastAsia="Times New Roman" w:hAnsi="Calibri" w:cs="Calibri"/>
                <w:b/>
                <w:bCs/>
                <w:sz w:val="18"/>
                <w:szCs w:val="18"/>
                <w:lang w:val="es-MX" w:eastAsia="es-MX"/>
              </w:rPr>
              <w:t>MNR 5 a 11 AÑOS,  MAXIMO 02 MENORES POR HABITACION</w:t>
            </w:r>
          </w:p>
        </w:tc>
      </w:tr>
      <w:tr w:rsidR="008F688C" w:rsidRPr="008F688C" w:rsidTr="008F688C">
        <w:trPr>
          <w:trHeight w:val="315"/>
          <w:jc w:val="center"/>
        </w:trPr>
        <w:tc>
          <w:tcPr>
            <w:tcW w:w="670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688C" w:rsidRPr="008F688C" w:rsidRDefault="008F688C" w:rsidP="008F688C">
            <w:pPr>
              <w:jc w:val="center"/>
              <w:rPr>
                <w:rFonts w:ascii="Calibri" w:eastAsia="Times New Roman" w:hAnsi="Calibri" w:cs="Calibri"/>
                <w:b/>
                <w:bCs/>
                <w:sz w:val="18"/>
                <w:szCs w:val="18"/>
                <w:lang w:val="es-MX" w:eastAsia="es-MX"/>
              </w:rPr>
            </w:pPr>
            <w:r w:rsidRPr="008F688C">
              <w:rPr>
                <w:rFonts w:ascii="Calibri" w:eastAsia="Times New Roman" w:hAnsi="Calibri" w:cs="Calibri"/>
                <w:b/>
                <w:bCs/>
                <w:sz w:val="18"/>
                <w:szCs w:val="18"/>
                <w:lang w:val="es-MX" w:eastAsia="es-MX"/>
              </w:rPr>
              <w:t>NO APLICA EN FERIAS, CARNAVAL, SEMANA SANTA, NAVIDAD Y FIN DE AÑO</w:t>
            </w:r>
          </w:p>
        </w:tc>
      </w:tr>
      <w:tr w:rsidR="008F688C" w:rsidRPr="008F688C" w:rsidTr="008F688C">
        <w:trPr>
          <w:trHeight w:val="315"/>
          <w:jc w:val="center"/>
        </w:trPr>
        <w:tc>
          <w:tcPr>
            <w:tcW w:w="670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688C" w:rsidRPr="008F688C" w:rsidRDefault="008F688C" w:rsidP="008F688C">
            <w:pPr>
              <w:jc w:val="center"/>
              <w:rPr>
                <w:rFonts w:ascii="Calibri" w:eastAsia="Times New Roman" w:hAnsi="Calibri" w:cs="Calibri"/>
                <w:b/>
                <w:bCs/>
                <w:color w:val="000000"/>
                <w:sz w:val="18"/>
                <w:szCs w:val="18"/>
                <w:lang w:val="es-MX" w:eastAsia="es-MX"/>
              </w:rPr>
            </w:pPr>
            <w:r w:rsidRPr="008F688C">
              <w:rPr>
                <w:rFonts w:ascii="Calibri" w:eastAsia="Times New Roman" w:hAnsi="Calibri" w:cs="Calibri"/>
                <w:b/>
                <w:bCs/>
                <w:color w:val="000000"/>
                <w:sz w:val="18"/>
                <w:szCs w:val="18"/>
                <w:lang w:val="es-MX" w:eastAsia="es-MX"/>
              </w:rPr>
              <w:t xml:space="preserve">TARIFAS SUJETAS A DISPONIBILIDAD Y CAMBIO SIN PREVIO AVISO </w:t>
            </w:r>
          </w:p>
        </w:tc>
      </w:tr>
    </w:tbl>
    <w:p w:rsidR="008F688C" w:rsidRDefault="008F688C" w:rsidP="00C339DC">
      <w:pPr>
        <w:rPr>
          <w:sz w:val="20"/>
          <w:szCs w:val="20"/>
          <w:lang w:val="es-MX"/>
        </w:rPr>
      </w:pPr>
    </w:p>
    <w:tbl>
      <w:tblPr>
        <w:tblW w:w="5140" w:type="dxa"/>
        <w:jc w:val="center"/>
        <w:tblCellMar>
          <w:left w:w="70" w:type="dxa"/>
          <w:right w:w="70" w:type="dxa"/>
        </w:tblCellMar>
        <w:tblLook w:val="04A0" w:firstRow="1" w:lastRow="0" w:firstColumn="1" w:lastColumn="0" w:noHBand="0" w:noVBand="1"/>
      </w:tblPr>
      <w:tblGrid>
        <w:gridCol w:w="1117"/>
        <w:gridCol w:w="1207"/>
        <w:gridCol w:w="2816"/>
      </w:tblGrid>
      <w:tr w:rsidR="00866DBE" w:rsidRPr="00866DBE" w:rsidTr="00866DBE">
        <w:trPr>
          <w:trHeight w:val="315"/>
          <w:jc w:val="center"/>
        </w:trPr>
        <w:tc>
          <w:tcPr>
            <w:tcW w:w="51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866DBE" w:rsidRPr="00866DBE" w:rsidRDefault="00866DBE" w:rsidP="00866DBE">
            <w:pPr>
              <w:jc w:val="center"/>
              <w:rPr>
                <w:rFonts w:ascii="Calibri" w:eastAsia="Times New Roman" w:hAnsi="Calibri" w:cs="Calibri"/>
                <w:b/>
                <w:bCs/>
                <w:color w:val="FFFFFF"/>
                <w:sz w:val="18"/>
                <w:szCs w:val="18"/>
                <w:lang w:val="es-MX" w:eastAsia="es-MX"/>
              </w:rPr>
            </w:pPr>
            <w:r w:rsidRPr="00866DBE">
              <w:rPr>
                <w:rFonts w:ascii="Calibri" w:eastAsia="Times New Roman" w:hAnsi="Calibri" w:cs="Calibri"/>
                <w:b/>
                <w:bCs/>
                <w:color w:val="FFFFFF"/>
                <w:sz w:val="18"/>
                <w:szCs w:val="18"/>
                <w:lang w:val="es-MX" w:eastAsia="es-MX"/>
              </w:rPr>
              <w:t xml:space="preserve">HOTELES PREVISTOS O SIMILARES </w:t>
            </w:r>
          </w:p>
        </w:tc>
      </w:tr>
      <w:tr w:rsidR="00866DBE" w:rsidRPr="00866DBE" w:rsidTr="00866DBE">
        <w:trPr>
          <w:trHeight w:val="300"/>
          <w:jc w:val="center"/>
        </w:trPr>
        <w:tc>
          <w:tcPr>
            <w:tcW w:w="1117" w:type="dxa"/>
            <w:tcBorders>
              <w:top w:val="nil"/>
              <w:left w:val="single" w:sz="8" w:space="0" w:color="auto"/>
              <w:bottom w:val="nil"/>
              <w:right w:val="single" w:sz="4" w:space="0" w:color="auto"/>
            </w:tcBorders>
            <w:shd w:val="clear" w:color="000000" w:fill="000000"/>
            <w:noWrap/>
            <w:vAlign w:val="center"/>
            <w:hideMark/>
          </w:tcPr>
          <w:p w:rsidR="00866DBE" w:rsidRPr="00866DBE" w:rsidRDefault="00866DBE" w:rsidP="00866DBE">
            <w:pPr>
              <w:rPr>
                <w:rFonts w:ascii="Calibri" w:eastAsia="Times New Roman" w:hAnsi="Calibri" w:cs="Calibri"/>
                <w:b/>
                <w:bCs/>
                <w:color w:val="FFFFFF"/>
                <w:sz w:val="18"/>
                <w:szCs w:val="18"/>
                <w:lang w:val="es-MX" w:eastAsia="es-MX"/>
              </w:rPr>
            </w:pPr>
            <w:r w:rsidRPr="00866DBE">
              <w:rPr>
                <w:rFonts w:ascii="Calibri" w:eastAsia="Times New Roman" w:hAnsi="Calibri" w:cs="Calibri"/>
                <w:b/>
                <w:bCs/>
                <w:color w:val="FFFFFF"/>
                <w:sz w:val="18"/>
                <w:szCs w:val="18"/>
                <w:lang w:val="es-MX" w:eastAsia="es-MX"/>
              </w:rPr>
              <w:t>Categoría</w:t>
            </w:r>
          </w:p>
        </w:tc>
        <w:tc>
          <w:tcPr>
            <w:tcW w:w="1207" w:type="dxa"/>
            <w:tcBorders>
              <w:top w:val="nil"/>
              <w:left w:val="nil"/>
              <w:bottom w:val="nil"/>
              <w:right w:val="single" w:sz="4" w:space="0" w:color="auto"/>
            </w:tcBorders>
            <w:shd w:val="clear" w:color="000000" w:fill="000000"/>
            <w:noWrap/>
            <w:vAlign w:val="center"/>
            <w:hideMark/>
          </w:tcPr>
          <w:p w:rsidR="00866DBE" w:rsidRPr="00866DBE" w:rsidRDefault="00866DBE" w:rsidP="00866DBE">
            <w:pPr>
              <w:rPr>
                <w:rFonts w:ascii="Calibri" w:eastAsia="Times New Roman" w:hAnsi="Calibri" w:cs="Calibri"/>
                <w:b/>
                <w:bCs/>
                <w:color w:val="FFFFFF"/>
                <w:sz w:val="18"/>
                <w:szCs w:val="18"/>
                <w:lang w:val="es-MX" w:eastAsia="es-MX"/>
              </w:rPr>
            </w:pPr>
            <w:r w:rsidRPr="00866DBE">
              <w:rPr>
                <w:rFonts w:ascii="Calibri" w:eastAsia="Times New Roman" w:hAnsi="Calibri" w:cs="Calibri"/>
                <w:b/>
                <w:bCs/>
                <w:color w:val="FFFFFF"/>
                <w:sz w:val="18"/>
                <w:szCs w:val="18"/>
                <w:lang w:val="es-MX" w:eastAsia="es-MX"/>
              </w:rPr>
              <w:t>Ciudad</w:t>
            </w:r>
          </w:p>
        </w:tc>
        <w:tc>
          <w:tcPr>
            <w:tcW w:w="2816" w:type="dxa"/>
            <w:tcBorders>
              <w:top w:val="nil"/>
              <w:left w:val="nil"/>
              <w:bottom w:val="nil"/>
              <w:right w:val="single" w:sz="8" w:space="0" w:color="auto"/>
            </w:tcBorders>
            <w:shd w:val="clear" w:color="000000" w:fill="000000"/>
            <w:noWrap/>
            <w:vAlign w:val="center"/>
            <w:hideMark/>
          </w:tcPr>
          <w:p w:rsidR="00866DBE" w:rsidRPr="00866DBE" w:rsidRDefault="00866DBE" w:rsidP="00866DBE">
            <w:pPr>
              <w:rPr>
                <w:rFonts w:ascii="Calibri" w:eastAsia="Times New Roman" w:hAnsi="Calibri" w:cs="Calibri"/>
                <w:b/>
                <w:bCs/>
                <w:color w:val="FFFFFF"/>
                <w:sz w:val="18"/>
                <w:szCs w:val="18"/>
                <w:lang w:val="es-MX" w:eastAsia="es-MX"/>
              </w:rPr>
            </w:pPr>
            <w:r w:rsidRPr="00866DBE">
              <w:rPr>
                <w:rFonts w:ascii="Calibri" w:eastAsia="Times New Roman" w:hAnsi="Calibri" w:cs="Calibri"/>
                <w:b/>
                <w:bCs/>
                <w:color w:val="FFFFFF"/>
                <w:sz w:val="18"/>
                <w:szCs w:val="18"/>
                <w:lang w:val="es-MX" w:eastAsia="es-MX"/>
              </w:rPr>
              <w:t>Hotel</w:t>
            </w:r>
          </w:p>
        </w:tc>
      </w:tr>
      <w:tr w:rsidR="00866DBE" w:rsidRPr="00866DBE" w:rsidTr="00866DBE">
        <w:trPr>
          <w:trHeight w:val="300"/>
          <w:jc w:val="center"/>
        </w:trPr>
        <w:tc>
          <w:tcPr>
            <w:tcW w:w="111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866DBE" w:rsidRPr="00866DBE" w:rsidRDefault="00866DBE" w:rsidP="00866DBE">
            <w:pPr>
              <w:jc w:val="cente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PRIMERA</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 xml:space="preserve">Montreal </w:t>
            </w:r>
          </w:p>
        </w:tc>
        <w:tc>
          <w:tcPr>
            <w:tcW w:w="2816" w:type="dxa"/>
            <w:tcBorders>
              <w:top w:val="single" w:sz="4" w:space="0" w:color="auto"/>
              <w:left w:val="nil"/>
              <w:bottom w:val="single" w:sz="4" w:space="0" w:color="auto"/>
              <w:right w:val="single" w:sz="8"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Le Centre Sheraton</w:t>
            </w:r>
          </w:p>
        </w:tc>
      </w:tr>
      <w:tr w:rsidR="00866DBE" w:rsidRPr="00866DBE" w:rsidTr="00866DBE">
        <w:trPr>
          <w:trHeight w:val="480"/>
          <w:jc w:val="center"/>
        </w:trPr>
        <w:tc>
          <w:tcPr>
            <w:tcW w:w="1117" w:type="dxa"/>
            <w:vMerge/>
            <w:tcBorders>
              <w:top w:val="single" w:sz="4" w:space="0" w:color="auto"/>
              <w:left w:val="single" w:sz="8" w:space="0" w:color="auto"/>
              <w:bottom w:val="single" w:sz="4" w:space="0" w:color="000000"/>
              <w:right w:val="single" w:sz="4" w:space="0" w:color="auto"/>
            </w:tcBorders>
            <w:vAlign w:val="center"/>
            <w:hideMark/>
          </w:tcPr>
          <w:p w:rsidR="00866DBE" w:rsidRPr="00866DBE" w:rsidRDefault="00866DBE" w:rsidP="00866DBE">
            <w:pPr>
              <w:rPr>
                <w:rFonts w:ascii="Calibri" w:eastAsia="Times New Roman" w:hAnsi="Calibri" w:cs="Calibri"/>
                <w:color w:val="000000"/>
                <w:sz w:val="18"/>
                <w:szCs w:val="18"/>
                <w:lang w:val="es-MX" w:eastAsia="es-MX"/>
              </w:rPr>
            </w:pPr>
          </w:p>
        </w:tc>
        <w:tc>
          <w:tcPr>
            <w:tcW w:w="1207" w:type="dxa"/>
            <w:tcBorders>
              <w:top w:val="nil"/>
              <w:left w:val="nil"/>
              <w:bottom w:val="single" w:sz="4" w:space="0" w:color="auto"/>
              <w:right w:val="single" w:sz="4"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 xml:space="preserve">Lac </w:t>
            </w:r>
            <w:proofErr w:type="spellStart"/>
            <w:r w:rsidRPr="00866DBE">
              <w:rPr>
                <w:rFonts w:ascii="Calibri" w:eastAsia="Times New Roman" w:hAnsi="Calibri" w:cs="Calibri"/>
                <w:color w:val="000000"/>
                <w:sz w:val="18"/>
                <w:szCs w:val="18"/>
                <w:lang w:val="es-MX" w:eastAsia="es-MX"/>
              </w:rPr>
              <w:t>Delage</w:t>
            </w:r>
            <w:proofErr w:type="spellEnd"/>
          </w:p>
        </w:tc>
        <w:tc>
          <w:tcPr>
            <w:tcW w:w="2816" w:type="dxa"/>
            <w:tcBorders>
              <w:top w:val="nil"/>
              <w:left w:val="nil"/>
              <w:bottom w:val="single" w:sz="4" w:space="0" w:color="auto"/>
              <w:right w:val="single" w:sz="8"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proofErr w:type="spellStart"/>
            <w:r w:rsidRPr="00866DBE">
              <w:rPr>
                <w:rFonts w:ascii="Calibri" w:eastAsia="Times New Roman" w:hAnsi="Calibri" w:cs="Calibri"/>
                <w:color w:val="000000"/>
                <w:sz w:val="18"/>
                <w:szCs w:val="18"/>
                <w:lang w:val="es-MX" w:eastAsia="es-MX"/>
              </w:rPr>
              <w:t>Manoir</w:t>
            </w:r>
            <w:proofErr w:type="spellEnd"/>
            <w:r w:rsidRPr="00866DBE">
              <w:rPr>
                <w:rFonts w:ascii="Calibri" w:eastAsia="Times New Roman" w:hAnsi="Calibri" w:cs="Calibri"/>
                <w:color w:val="000000"/>
                <w:sz w:val="18"/>
                <w:szCs w:val="18"/>
                <w:lang w:val="es-MX" w:eastAsia="es-MX"/>
              </w:rPr>
              <w:t xml:space="preserve"> du Lac </w:t>
            </w:r>
            <w:proofErr w:type="spellStart"/>
            <w:r w:rsidRPr="00866DBE">
              <w:rPr>
                <w:rFonts w:ascii="Calibri" w:eastAsia="Times New Roman" w:hAnsi="Calibri" w:cs="Calibri"/>
                <w:color w:val="000000"/>
                <w:sz w:val="18"/>
                <w:szCs w:val="18"/>
                <w:lang w:val="es-MX" w:eastAsia="es-MX"/>
              </w:rPr>
              <w:t>Delage</w:t>
            </w:r>
            <w:proofErr w:type="spellEnd"/>
          </w:p>
        </w:tc>
      </w:tr>
      <w:tr w:rsidR="00866DBE" w:rsidRPr="00866DBE" w:rsidTr="00866DBE">
        <w:trPr>
          <w:trHeight w:val="315"/>
          <w:jc w:val="center"/>
        </w:trPr>
        <w:tc>
          <w:tcPr>
            <w:tcW w:w="1117" w:type="dxa"/>
            <w:vMerge/>
            <w:tcBorders>
              <w:top w:val="single" w:sz="4" w:space="0" w:color="auto"/>
              <w:left w:val="single" w:sz="8" w:space="0" w:color="auto"/>
              <w:bottom w:val="single" w:sz="4" w:space="0" w:color="000000"/>
              <w:right w:val="single" w:sz="4" w:space="0" w:color="auto"/>
            </w:tcBorders>
            <w:vAlign w:val="center"/>
            <w:hideMark/>
          </w:tcPr>
          <w:p w:rsidR="00866DBE" w:rsidRPr="00866DBE" w:rsidRDefault="00866DBE" w:rsidP="00866DBE">
            <w:pPr>
              <w:rPr>
                <w:rFonts w:ascii="Calibri" w:eastAsia="Times New Roman" w:hAnsi="Calibri" w:cs="Calibri"/>
                <w:color w:val="000000"/>
                <w:sz w:val="18"/>
                <w:szCs w:val="18"/>
                <w:lang w:val="es-MX" w:eastAsia="es-MX"/>
              </w:rPr>
            </w:pPr>
          </w:p>
        </w:tc>
        <w:tc>
          <w:tcPr>
            <w:tcW w:w="1207" w:type="dxa"/>
            <w:tcBorders>
              <w:top w:val="nil"/>
              <w:left w:val="nil"/>
              <w:bottom w:val="single" w:sz="4" w:space="0" w:color="auto"/>
              <w:right w:val="single" w:sz="4"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proofErr w:type="spellStart"/>
            <w:r w:rsidRPr="00866DBE">
              <w:rPr>
                <w:rFonts w:ascii="Calibri" w:eastAsia="Times New Roman" w:hAnsi="Calibri" w:cs="Calibri"/>
                <w:color w:val="000000"/>
                <w:sz w:val="18"/>
                <w:szCs w:val="18"/>
                <w:lang w:val="es-MX" w:eastAsia="es-MX"/>
              </w:rPr>
              <w:t>Saguenay</w:t>
            </w:r>
            <w:proofErr w:type="spellEnd"/>
          </w:p>
        </w:tc>
        <w:tc>
          <w:tcPr>
            <w:tcW w:w="2816" w:type="dxa"/>
            <w:tcBorders>
              <w:top w:val="nil"/>
              <w:left w:val="nil"/>
              <w:bottom w:val="single" w:sz="4" w:space="0" w:color="auto"/>
              <w:right w:val="single" w:sz="8"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 xml:space="preserve">Delta </w:t>
            </w:r>
            <w:proofErr w:type="spellStart"/>
            <w:r w:rsidRPr="00866DBE">
              <w:rPr>
                <w:rFonts w:ascii="Calibri" w:eastAsia="Times New Roman" w:hAnsi="Calibri" w:cs="Calibri"/>
                <w:color w:val="000000"/>
                <w:sz w:val="18"/>
                <w:szCs w:val="18"/>
                <w:lang w:val="es-MX" w:eastAsia="es-MX"/>
              </w:rPr>
              <w:t>Saguenay</w:t>
            </w:r>
            <w:proofErr w:type="spellEnd"/>
          </w:p>
        </w:tc>
      </w:tr>
      <w:tr w:rsidR="00866DBE" w:rsidRPr="00866DBE" w:rsidTr="00866DBE">
        <w:trPr>
          <w:trHeight w:val="315"/>
          <w:jc w:val="center"/>
        </w:trPr>
        <w:tc>
          <w:tcPr>
            <w:tcW w:w="1117" w:type="dxa"/>
            <w:vMerge/>
            <w:tcBorders>
              <w:top w:val="single" w:sz="4" w:space="0" w:color="auto"/>
              <w:left w:val="single" w:sz="8" w:space="0" w:color="auto"/>
              <w:bottom w:val="single" w:sz="4" w:space="0" w:color="000000"/>
              <w:right w:val="single" w:sz="4" w:space="0" w:color="auto"/>
            </w:tcBorders>
            <w:vAlign w:val="center"/>
            <w:hideMark/>
          </w:tcPr>
          <w:p w:rsidR="00866DBE" w:rsidRPr="00866DBE" w:rsidRDefault="00866DBE" w:rsidP="00866DBE">
            <w:pPr>
              <w:rPr>
                <w:rFonts w:ascii="Calibri" w:eastAsia="Times New Roman" w:hAnsi="Calibri" w:cs="Calibri"/>
                <w:color w:val="000000"/>
                <w:sz w:val="18"/>
                <w:szCs w:val="18"/>
                <w:lang w:val="es-MX" w:eastAsia="es-MX"/>
              </w:rPr>
            </w:pPr>
          </w:p>
        </w:tc>
        <w:tc>
          <w:tcPr>
            <w:tcW w:w="1207" w:type="dxa"/>
            <w:tcBorders>
              <w:top w:val="nil"/>
              <w:left w:val="nil"/>
              <w:bottom w:val="single" w:sz="4" w:space="0" w:color="auto"/>
              <w:right w:val="single" w:sz="4"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 xml:space="preserve">Quebec </w:t>
            </w:r>
          </w:p>
        </w:tc>
        <w:tc>
          <w:tcPr>
            <w:tcW w:w="2816" w:type="dxa"/>
            <w:tcBorders>
              <w:top w:val="nil"/>
              <w:left w:val="nil"/>
              <w:bottom w:val="single" w:sz="4" w:space="0" w:color="auto"/>
              <w:right w:val="single" w:sz="8"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Delta Quebec</w:t>
            </w:r>
          </w:p>
        </w:tc>
      </w:tr>
      <w:tr w:rsidR="00866DBE" w:rsidRPr="00866DBE" w:rsidTr="00866DBE">
        <w:trPr>
          <w:trHeight w:val="315"/>
          <w:jc w:val="center"/>
        </w:trPr>
        <w:tc>
          <w:tcPr>
            <w:tcW w:w="1117" w:type="dxa"/>
            <w:vMerge/>
            <w:tcBorders>
              <w:top w:val="single" w:sz="4" w:space="0" w:color="auto"/>
              <w:left w:val="single" w:sz="8" w:space="0" w:color="auto"/>
              <w:bottom w:val="single" w:sz="4" w:space="0" w:color="000000"/>
              <w:right w:val="single" w:sz="4" w:space="0" w:color="auto"/>
            </w:tcBorders>
            <w:vAlign w:val="center"/>
            <w:hideMark/>
          </w:tcPr>
          <w:p w:rsidR="00866DBE" w:rsidRPr="00866DBE" w:rsidRDefault="00866DBE" w:rsidP="00866DBE">
            <w:pPr>
              <w:rPr>
                <w:rFonts w:ascii="Calibri" w:eastAsia="Times New Roman" w:hAnsi="Calibri" w:cs="Calibri"/>
                <w:color w:val="000000"/>
                <w:sz w:val="18"/>
                <w:szCs w:val="18"/>
                <w:lang w:val="es-MX" w:eastAsia="es-MX"/>
              </w:rPr>
            </w:pPr>
          </w:p>
        </w:tc>
        <w:tc>
          <w:tcPr>
            <w:tcW w:w="1207" w:type="dxa"/>
            <w:tcBorders>
              <w:top w:val="nil"/>
              <w:left w:val="nil"/>
              <w:bottom w:val="single" w:sz="4" w:space="0" w:color="auto"/>
              <w:right w:val="single" w:sz="4"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Ottawa</w:t>
            </w:r>
          </w:p>
        </w:tc>
        <w:tc>
          <w:tcPr>
            <w:tcW w:w="2816" w:type="dxa"/>
            <w:tcBorders>
              <w:top w:val="nil"/>
              <w:left w:val="nil"/>
              <w:bottom w:val="single" w:sz="4" w:space="0" w:color="auto"/>
              <w:right w:val="single" w:sz="8"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Lord Elgin</w:t>
            </w:r>
          </w:p>
        </w:tc>
      </w:tr>
      <w:tr w:rsidR="00866DBE" w:rsidRPr="00866DBE" w:rsidTr="00866DBE">
        <w:trPr>
          <w:trHeight w:val="315"/>
          <w:jc w:val="center"/>
        </w:trPr>
        <w:tc>
          <w:tcPr>
            <w:tcW w:w="1117" w:type="dxa"/>
            <w:vMerge/>
            <w:tcBorders>
              <w:top w:val="single" w:sz="4" w:space="0" w:color="auto"/>
              <w:left w:val="single" w:sz="8" w:space="0" w:color="auto"/>
              <w:bottom w:val="single" w:sz="4" w:space="0" w:color="000000"/>
              <w:right w:val="single" w:sz="4" w:space="0" w:color="auto"/>
            </w:tcBorders>
            <w:vAlign w:val="center"/>
            <w:hideMark/>
          </w:tcPr>
          <w:p w:rsidR="00866DBE" w:rsidRPr="00866DBE" w:rsidRDefault="00866DBE" w:rsidP="00866DBE">
            <w:pPr>
              <w:rPr>
                <w:rFonts w:ascii="Calibri" w:eastAsia="Times New Roman" w:hAnsi="Calibri" w:cs="Calibri"/>
                <w:color w:val="000000"/>
                <w:sz w:val="18"/>
                <w:szCs w:val="18"/>
                <w:lang w:val="es-MX" w:eastAsia="es-MX"/>
              </w:rPr>
            </w:pPr>
          </w:p>
        </w:tc>
        <w:tc>
          <w:tcPr>
            <w:tcW w:w="1207" w:type="dxa"/>
            <w:tcBorders>
              <w:top w:val="nil"/>
              <w:left w:val="nil"/>
              <w:bottom w:val="single" w:sz="4" w:space="0" w:color="auto"/>
              <w:right w:val="single" w:sz="4"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Toronto</w:t>
            </w:r>
          </w:p>
        </w:tc>
        <w:tc>
          <w:tcPr>
            <w:tcW w:w="2816" w:type="dxa"/>
            <w:tcBorders>
              <w:top w:val="nil"/>
              <w:left w:val="nil"/>
              <w:bottom w:val="single" w:sz="4" w:space="0" w:color="auto"/>
              <w:right w:val="single" w:sz="8" w:space="0" w:color="auto"/>
            </w:tcBorders>
            <w:shd w:val="clear" w:color="auto" w:fill="auto"/>
            <w:noWrap/>
            <w:vAlign w:val="center"/>
            <w:hideMark/>
          </w:tcPr>
          <w:p w:rsidR="00866DBE" w:rsidRPr="00866DBE" w:rsidRDefault="00866DBE" w:rsidP="00866DBE">
            <w:pPr>
              <w:rPr>
                <w:rFonts w:ascii="Calibri" w:eastAsia="Times New Roman" w:hAnsi="Calibri" w:cs="Calibri"/>
                <w:color w:val="000000"/>
                <w:sz w:val="18"/>
                <w:szCs w:val="18"/>
                <w:lang w:val="es-MX" w:eastAsia="es-MX"/>
              </w:rPr>
            </w:pPr>
            <w:r w:rsidRPr="00866DBE">
              <w:rPr>
                <w:rFonts w:ascii="Calibri" w:eastAsia="Times New Roman" w:hAnsi="Calibri" w:cs="Calibri"/>
                <w:color w:val="000000"/>
                <w:sz w:val="18"/>
                <w:szCs w:val="18"/>
                <w:lang w:val="es-MX" w:eastAsia="es-MX"/>
              </w:rPr>
              <w:t>Sheraton Centre Toronto</w:t>
            </w:r>
          </w:p>
        </w:tc>
      </w:tr>
    </w:tbl>
    <w:p w:rsidR="00BC75E7" w:rsidRDefault="00BC75E7" w:rsidP="00C339DC">
      <w:pPr>
        <w:rPr>
          <w:sz w:val="20"/>
          <w:szCs w:val="20"/>
          <w:lang w:val="es-MX"/>
        </w:rPr>
      </w:pPr>
    </w:p>
    <w:p w:rsidR="000906F1" w:rsidRDefault="000906F1" w:rsidP="003C6B80">
      <w:pPr>
        <w:rPr>
          <w:rFonts w:eastAsia="Calibri" w:cs="Tahoma"/>
          <w:b/>
          <w:color w:val="000000" w:themeColor="text1"/>
        </w:rPr>
      </w:pPr>
    </w:p>
    <w:p w:rsidR="008F688C" w:rsidRDefault="008F688C" w:rsidP="003C6B80">
      <w:pPr>
        <w:rPr>
          <w:rFonts w:eastAsia="Calibri" w:cs="Tahoma"/>
          <w:b/>
          <w:color w:val="000000" w:themeColor="text1"/>
        </w:rPr>
      </w:pPr>
    </w:p>
    <w:p w:rsidR="008F688C" w:rsidRDefault="008F688C" w:rsidP="003C6B80">
      <w:pPr>
        <w:rPr>
          <w:rFonts w:eastAsia="Calibri" w:cs="Tahoma"/>
          <w:b/>
          <w:color w:val="000000" w:themeColor="text1"/>
        </w:rPr>
      </w:pPr>
    </w:p>
    <w:p w:rsidR="008F688C" w:rsidRDefault="008F688C" w:rsidP="003C6B80">
      <w:pPr>
        <w:rPr>
          <w:rFonts w:eastAsia="Calibri" w:cs="Tahoma"/>
          <w:b/>
          <w:color w:val="000000" w:themeColor="text1"/>
        </w:rPr>
      </w:pPr>
    </w:p>
    <w:p w:rsidR="008F688C" w:rsidRDefault="008F688C" w:rsidP="003C6B80">
      <w:pPr>
        <w:rPr>
          <w:rFonts w:eastAsia="Calibri" w:cs="Tahoma"/>
          <w:b/>
          <w:color w:val="000000" w:themeColor="text1"/>
        </w:rPr>
      </w:pPr>
    </w:p>
    <w:p w:rsidR="008F688C" w:rsidRDefault="008F688C" w:rsidP="003C6B80">
      <w:pPr>
        <w:rPr>
          <w:rFonts w:eastAsia="Calibri" w:cs="Tahoma"/>
          <w:b/>
          <w:color w:val="000000" w:themeColor="text1"/>
        </w:rPr>
      </w:pPr>
    </w:p>
    <w:p w:rsidR="008F688C" w:rsidRDefault="008F688C" w:rsidP="003C6B80">
      <w:pPr>
        <w:rPr>
          <w:rFonts w:eastAsia="Calibri" w:cs="Tahoma"/>
          <w:b/>
          <w:color w:val="000000" w:themeColor="text1"/>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FB" w:rsidRDefault="00806CFB" w:rsidP="00A771DB">
      <w:r>
        <w:separator/>
      </w:r>
    </w:p>
  </w:endnote>
  <w:endnote w:type="continuationSeparator" w:id="0">
    <w:p w:rsidR="00806CFB" w:rsidRDefault="00806CF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FB" w:rsidRDefault="00806CFB" w:rsidP="00A771DB">
      <w:r>
        <w:separator/>
      </w:r>
    </w:p>
  </w:footnote>
  <w:footnote w:type="continuationSeparator" w:id="0">
    <w:p w:rsidR="00806CFB" w:rsidRDefault="00806CF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3051D5">
    <w:pPr>
      <w:pStyle w:val="Encabezado"/>
    </w:pPr>
    <w:r>
      <w:rPr>
        <w:noProof/>
        <w:lang w:val="es-MX" w:eastAsia="es-MX"/>
      </w:rPr>
      <w:drawing>
        <wp:anchor distT="0" distB="0" distL="114300" distR="114300" simplePos="0" relativeHeight="251663360" behindDoc="1" locked="0" layoutInCell="1" allowOverlap="1" wp14:anchorId="06FAC020" wp14:editId="5CA94FBC">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906F1"/>
    <w:rsid w:val="000B186D"/>
    <w:rsid w:val="000C3645"/>
    <w:rsid w:val="000D0AFB"/>
    <w:rsid w:val="00106559"/>
    <w:rsid w:val="00166EA6"/>
    <w:rsid w:val="001F325C"/>
    <w:rsid w:val="00294F91"/>
    <w:rsid w:val="002C3FFF"/>
    <w:rsid w:val="002E38B9"/>
    <w:rsid w:val="002F3F29"/>
    <w:rsid w:val="00301D0F"/>
    <w:rsid w:val="00304EB1"/>
    <w:rsid w:val="003051D5"/>
    <w:rsid w:val="00305BC4"/>
    <w:rsid w:val="003169FD"/>
    <w:rsid w:val="003368D9"/>
    <w:rsid w:val="00353D3A"/>
    <w:rsid w:val="00366F10"/>
    <w:rsid w:val="003B7DFF"/>
    <w:rsid w:val="003C6B80"/>
    <w:rsid w:val="003C756E"/>
    <w:rsid w:val="003F30D2"/>
    <w:rsid w:val="004863C5"/>
    <w:rsid w:val="004E2402"/>
    <w:rsid w:val="0050692F"/>
    <w:rsid w:val="00534553"/>
    <w:rsid w:val="00557A06"/>
    <w:rsid w:val="005825B3"/>
    <w:rsid w:val="00582F64"/>
    <w:rsid w:val="0058695F"/>
    <w:rsid w:val="005E3E49"/>
    <w:rsid w:val="00615420"/>
    <w:rsid w:val="006318E2"/>
    <w:rsid w:val="00636B77"/>
    <w:rsid w:val="006B4337"/>
    <w:rsid w:val="006B6C37"/>
    <w:rsid w:val="006B6E3E"/>
    <w:rsid w:val="006D4A8B"/>
    <w:rsid w:val="00757D59"/>
    <w:rsid w:val="00761A28"/>
    <w:rsid w:val="00770743"/>
    <w:rsid w:val="007779BF"/>
    <w:rsid w:val="0079752D"/>
    <w:rsid w:val="00806CFB"/>
    <w:rsid w:val="00820310"/>
    <w:rsid w:val="00862223"/>
    <w:rsid w:val="00866DBE"/>
    <w:rsid w:val="008C20CA"/>
    <w:rsid w:val="008F688C"/>
    <w:rsid w:val="009225B7"/>
    <w:rsid w:val="0094331E"/>
    <w:rsid w:val="00955D45"/>
    <w:rsid w:val="00993F8F"/>
    <w:rsid w:val="009A414D"/>
    <w:rsid w:val="009F4DC1"/>
    <w:rsid w:val="00A101BB"/>
    <w:rsid w:val="00A16791"/>
    <w:rsid w:val="00A63F4B"/>
    <w:rsid w:val="00A661A7"/>
    <w:rsid w:val="00A7232F"/>
    <w:rsid w:val="00A771DB"/>
    <w:rsid w:val="00A83F49"/>
    <w:rsid w:val="00B11656"/>
    <w:rsid w:val="00B31B0A"/>
    <w:rsid w:val="00B64A21"/>
    <w:rsid w:val="00B963FA"/>
    <w:rsid w:val="00BA1B59"/>
    <w:rsid w:val="00BB3CA9"/>
    <w:rsid w:val="00BC75E7"/>
    <w:rsid w:val="00BF205A"/>
    <w:rsid w:val="00BF4A6D"/>
    <w:rsid w:val="00C121EA"/>
    <w:rsid w:val="00C339DC"/>
    <w:rsid w:val="00C4173F"/>
    <w:rsid w:val="00C6111D"/>
    <w:rsid w:val="00C74442"/>
    <w:rsid w:val="00CF4256"/>
    <w:rsid w:val="00D154FC"/>
    <w:rsid w:val="00D32BDF"/>
    <w:rsid w:val="00D476C0"/>
    <w:rsid w:val="00DE3D5D"/>
    <w:rsid w:val="00DF2F9B"/>
    <w:rsid w:val="00E32650"/>
    <w:rsid w:val="00E54662"/>
    <w:rsid w:val="00E54E60"/>
    <w:rsid w:val="00E635F3"/>
    <w:rsid w:val="00E7565A"/>
    <w:rsid w:val="00E80606"/>
    <w:rsid w:val="00EA0C10"/>
    <w:rsid w:val="00EC78EF"/>
    <w:rsid w:val="00F27435"/>
    <w:rsid w:val="00F37D52"/>
    <w:rsid w:val="00F54C36"/>
    <w:rsid w:val="00FB0BE9"/>
    <w:rsid w:val="00FE34E5"/>
    <w:rsid w:val="00FE6FC8"/>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304">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776763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77695616">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73648427">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915480147">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22474237">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594119470">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54817852">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30248456">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63918286">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2023-11-03T16:08:00Z</dcterms:created>
  <dcterms:modified xsi:type="dcterms:W3CDTF">2023-11-03T16:08:00Z</dcterms:modified>
</cp:coreProperties>
</file>