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24888" w14:textId="77777777" w:rsidR="00B306E0" w:rsidRPr="00883B24" w:rsidRDefault="00B306E0" w:rsidP="00B306E0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China Increíble 2025</w:t>
      </w:r>
    </w:p>
    <w:p w14:paraId="0DB56259" w14:textId="77777777" w:rsidR="00B306E0" w:rsidRDefault="00B306E0" w:rsidP="00B306E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12 </w:t>
      </w:r>
      <w:r w:rsidRPr="00883B24">
        <w:rPr>
          <w:b/>
          <w:sz w:val="32"/>
          <w:szCs w:val="32"/>
          <w:lang w:val="es-ES"/>
        </w:rPr>
        <w:t>noches</w:t>
      </w:r>
    </w:p>
    <w:p w14:paraId="028ABB1D" w14:textId="77777777" w:rsidR="00B306E0" w:rsidRDefault="00B306E0" w:rsidP="00B306E0">
      <w:pPr>
        <w:rPr>
          <w:sz w:val="20"/>
          <w:szCs w:val="20"/>
          <w:lang w:val="es-ES"/>
        </w:rPr>
      </w:pPr>
    </w:p>
    <w:p w14:paraId="1F3905A7" w14:textId="77777777" w:rsidR="00B306E0" w:rsidRPr="004B45D0" w:rsidRDefault="00B306E0" w:rsidP="00B306E0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Lunes</w:t>
      </w:r>
      <w:proofErr w:type="gramEnd"/>
    </w:p>
    <w:p w14:paraId="699AA166" w14:textId="77777777" w:rsidR="00B306E0" w:rsidRDefault="00B306E0" w:rsidP="00B306E0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6C2EACB4" w14:textId="77777777" w:rsidR="00B306E0" w:rsidRPr="004B45D0" w:rsidRDefault="00B306E0" w:rsidP="00B306E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14:paraId="55A46FBF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205FE40E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19BCB59F" w14:textId="77777777" w:rsidR="00B306E0" w:rsidRPr="004B45D0" w:rsidRDefault="00B306E0" w:rsidP="00B306E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14:paraId="779041A4" w14:textId="77777777" w:rsidR="00B306E0" w:rsidRPr="004B45D0" w:rsidRDefault="00B306E0" w:rsidP="00B306E0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14:paraId="74332936" w14:textId="77777777" w:rsidR="00B306E0" w:rsidRPr="004B45D0" w:rsidRDefault="00B306E0" w:rsidP="00B306E0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14:paraId="69C0E78A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287F7AC4" w14:textId="77777777" w:rsidR="00B306E0" w:rsidRPr="004B45D0" w:rsidRDefault="00B306E0" w:rsidP="00B306E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14:paraId="3D957EAE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2B29AC02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78B8978C" w14:textId="77777777" w:rsidR="00B306E0" w:rsidRPr="004B45D0" w:rsidRDefault="00B306E0" w:rsidP="00B306E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</w:p>
    <w:p w14:paraId="5C9AD95B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3B916FDF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557D827F" w14:textId="77777777" w:rsidR="00B306E0" w:rsidRPr="004B45D0" w:rsidRDefault="00B306E0" w:rsidP="00B306E0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(Museo de Guerreros y Corceles)</w:t>
      </w:r>
    </w:p>
    <w:p w14:paraId="4B041CBA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>
        <w:rPr>
          <w:rFonts w:cstheme="minorHAnsi"/>
          <w:color w:val="000000"/>
          <w:sz w:val="20"/>
          <w:szCs w:val="20"/>
          <w:lang w:val="es-MX"/>
        </w:rPr>
        <w:t xml:space="preserve">con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Barrio Musulmán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77CED632" w14:textId="77777777" w:rsidR="00B306E0" w:rsidRPr="004B45D0" w:rsidRDefault="00B306E0" w:rsidP="00B306E0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54FC3912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Xi’an – Kunming</w:t>
      </w:r>
    </w:p>
    <w:p w14:paraId="6B263995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>Traslado al aeropuerto y salida en avión a Kunming. (vuelo incluido) Llegada y traslado al hotel.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14:paraId="347C055C" w14:textId="77777777" w:rsidR="00B306E0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14E67A8F" w14:textId="77777777" w:rsidR="00B306E0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68F87525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1EB30B4C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Kunming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(Bosque de Piedras)</w:t>
      </w:r>
    </w:p>
    <w:p w14:paraId="55C529F1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Excursión al famoso Bosque de Piedras, que consiste en innumerables y extrañas formas de acantilados de piedra caliza con cumbres creadas por la erosión del viento y del agua hace 200 millones de años.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Almuerzo.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 De regreso visita al Mercado de los Pájaros y Flores.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</w:p>
    <w:p w14:paraId="07E6D965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3E2EBF2C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Kunming –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</w:p>
    <w:p w14:paraId="2268DFC4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Traslado a la estación del tren de alta velocidad con destino 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, (incluido) antigua Capital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Nanzhao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y el Reino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de hace 1,300 años.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también es la prefectura autónoma de la Minoría Étnica Bai. Llegada y visita al Lago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Erhai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, a las Tres Pagodas Blancas del Templo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Chongsheng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y a la Antigua Ciudad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con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</w:t>
      </w:r>
      <w:r w:rsidRPr="00F0261C">
        <w:rPr>
          <w:rFonts w:cstheme="minorHAnsi"/>
          <w:color w:val="000000"/>
          <w:sz w:val="20"/>
          <w:szCs w:val="20"/>
          <w:lang w:val="es-MX"/>
        </w:rPr>
        <w:t>. Traslado al hotel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y alojamiento.</w:t>
      </w:r>
    </w:p>
    <w:p w14:paraId="2C5D2172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0BD8D195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9.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 xml:space="preserve">(Estanque del Dragón Negro + Ciudad Antigua de </w:t>
      </w:r>
      <w:proofErr w:type="spellStart"/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Lijiang</w:t>
      </w:r>
      <w:proofErr w:type="spellEnd"/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)</w:t>
      </w:r>
    </w:p>
    <w:p w14:paraId="17ECF954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Por la mañana visita al Pueblo Antiguo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Xizhou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de la Minoría Étnica Bai. Salida por carretera 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(180 KM), centro de la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Minoria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Étnica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Naxi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. Visita al Estanque del Dragon Negro y la Ciudad Antigua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con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</w:t>
      </w:r>
      <w:r w:rsidRPr="00F0261C">
        <w:rPr>
          <w:rFonts w:cstheme="minorHAnsi"/>
          <w:color w:val="000000"/>
          <w:sz w:val="20"/>
          <w:szCs w:val="20"/>
          <w:lang w:val="es-MX"/>
        </w:rPr>
        <w:t>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 </w:t>
      </w:r>
    </w:p>
    <w:p w14:paraId="7925C7D4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397018B0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10.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(Montaña Nevada del Dragón de Jade)</w:t>
      </w:r>
    </w:p>
    <w:p w14:paraId="1C6FD767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Excursión a la Montaña Nevada del Dragón de Jade, ascendiendo en telesilla para descubrir los afamados "Trece Picos". En el camino visita de la Aldea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Baisha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, antigua capital del Reino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Naxi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y famosa por sus pinturas murales y a continuación visita del Pueblo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Longquan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 en ruta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. Regreso 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>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14:paraId="09A75E7E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74E0B39B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bookmarkStart w:id="0" w:name="_Hlk85544151"/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Lijiang</w:t>
      </w:r>
      <w:bookmarkEnd w:id="0"/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Shanghái</w:t>
      </w:r>
    </w:p>
    <w:p w14:paraId="6B57251C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>Salida en avión con destino a Shanghái, (vuelo incluido). Llegada en Shanghái, uno de los municipios directamente subordinados al Poder Central, cuenta con más de 15 millones de habitantes, es el mayor puerto, centro comercial y la metrópoli más internacional de China. Traslado al hotel.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 </w:t>
      </w:r>
    </w:p>
    <w:p w14:paraId="0937A148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3632EF3E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230A1F">
        <w:rPr>
          <w:rFonts w:cstheme="minorHAnsi"/>
          <w:b/>
          <w:bCs/>
          <w:color w:val="FF0000"/>
          <w:sz w:val="20"/>
          <w:szCs w:val="20"/>
          <w:lang w:val="es-MX"/>
        </w:rPr>
        <w:t>(City Tour)</w:t>
      </w:r>
    </w:p>
    <w:p w14:paraId="5B10FE2E" w14:textId="77777777" w:rsidR="00B306E0" w:rsidRPr="00F0261C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Visitaremos el Jardín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Yuyuan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>, el Templo de Buda de Jade y el Malecón de la Ciudad. Traslado al hotel.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Almuerzo. Alojamiento. </w:t>
      </w:r>
    </w:p>
    <w:p w14:paraId="35F410B0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6F3111F1" w14:textId="77777777" w:rsidR="00B306E0" w:rsidRPr="00F0261C" w:rsidRDefault="00B306E0" w:rsidP="00B306E0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14:paraId="488A3ADE" w14:textId="77777777" w:rsidR="00B306E0" w:rsidRDefault="00B306E0" w:rsidP="00B306E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Desayuno</w:t>
      </w:r>
      <w:r w:rsidRPr="00F0261C">
        <w:rPr>
          <w:rFonts w:cstheme="minorHAnsi"/>
          <w:color w:val="000000"/>
          <w:sz w:val="20"/>
          <w:szCs w:val="20"/>
          <w:lang w:val="es-MX"/>
        </w:rPr>
        <w:t>. A la hora indicada traslado al aeropuerto. Para tomar el vuelo con destino a México.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7A013B46" w14:textId="77777777" w:rsidR="00B306E0" w:rsidRDefault="00B306E0" w:rsidP="00B306E0">
      <w:pPr>
        <w:rPr>
          <w:b/>
          <w:bCs/>
          <w:sz w:val="20"/>
          <w:szCs w:val="20"/>
          <w:lang w:val="es-ES"/>
        </w:rPr>
      </w:pPr>
    </w:p>
    <w:p w14:paraId="1C4BEA76" w14:textId="77777777" w:rsidR="00B306E0" w:rsidRDefault="00B306E0" w:rsidP="00B306E0">
      <w:pPr>
        <w:rPr>
          <w:b/>
          <w:bCs/>
          <w:sz w:val="20"/>
          <w:szCs w:val="20"/>
          <w:lang w:val="es-ES"/>
        </w:rPr>
      </w:pPr>
    </w:p>
    <w:p w14:paraId="276E786D" w14:textId="77777777" w:rsidR="00B306E0" w:rsidRDefault="00B306E0" w:rsidP="00B306E0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540EB2FB" w14:textId="77777777" w:rsidR="00B306E0" w:rsidRDefault="00B306E0" w:rsidP="00B306E0">
      <w:pPr>
        <w:rPr>
          <w:b/>
          <w:bCs/>
          <w:sz w:val="20"/>
          <w:szCs w:val="20"/>
          <w:lang w:val="es-ES"/>
        </w:rPr>
      </w:pPr>
    </w:p>
    <w:p w14:paraId="52F528AA" w14:textId="77777777" w:rsidR="00B306E0" w:rsidRDefault="00B306E0" w:rsidP="00B306E0">
      <w:pPr>
        <w:rPr>
          <w:b/>
          <w:bCs/>
          <w:sz w:val="20"/>
          <w:szCs w:val="20"/>
          <w:lang w:val="es-ES"/>
        </w:rPr>
      </w:pPr>
    </w:p>
    <w:p w14:paraId="2225E7AA" w14:textId="77777777" w:rsidR="00B306E0" w:rsidRDefault="00B306E0" w:rsidP="00B306E0">
      <w:pPr>
        <w:rPr>
          <w:b/>
          <w:bCs/>
          <w:sz w:val="20"/>
          <w:szCs w:val="20"/>
          <w:lang w:val="es-ES"/>
        </w:rPr>
      </w:pPr>
    </w:p>
    <w:p w14:paraId="2335196F" w14:textId="77777777" w:rsidR="00B306E0" w:rsidRPr="005B22A4" w:rsidRDefault="00B306E0" w:rsidP="00B306E0">
      <w:pPr>
        <w:rPr>
          <w:b/>
          <w:bCs/>
          <w:sz w:val="20"/>
          <w:szCs w:val="20"/>
          <w:lang w:val="es-ES"/>
        </w:rPr>
      </w:pPr>
    </w:p>
    <w:p w14:paraId="471D8566" w14:textId="77777777" w:rsidR="00B306E0" w:rsidRPr="00B56B0D" w:rsidRDefault="00B306E0" w:rsidP="00B306E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B67BE" wp14:editId="53F79F97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89773" w14:textId="77777777" w:rsidR="00B306E0" w:rsidRPr="00F74623" w:rsidRDefault="00B306E0" w:rsidP="00B306E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EB67B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4B189773" w14:textId="77777777" w:rsidR="00B306E0" w:rsidRPr="00F74623" w:rsidRDefault="00B306E0" w:rsidP="00B306E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2937E3C" w14:textId="77777777" w:rsidR="00B306E0" w:rsidRDefault="00B306E0" w:rsidP="00B306E0">
      <w:pPr>
        <w:rPr>
          <w:sz w:val="20"/>
          <w:szCs w:val="20"/>
          <w:lang w:val="es-ES"/>
        </w:rPr>
      </w:pPr>
    </w:p>
    <w:p w14:paraId="7F5E9803" w14:textId="77777777" w:rsidR="00B306E0" w:rsidRPr="00B56B0D" w:rsidRDefault="00B306E0" w:rsidP="00B306E0">
      <w:pPr>
        <w:rPr>
          <w:sz w:val="20"/>
          <w:szCs w:val="20"/>
          <w:lang w:val="es-ES"/>
        </w:rPr>
      </w:pPr>
    </w:p>
    <w:p w14:paraId="6AFAB195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 2 en Xi´an</w:t>
      </w:r>
      <w:r>
        <w:rPr>
          <w:sz w:val="20"/>
          <w:szCs w:val="20"/>
        </w:rPr>
        <w:t>, 2 en</w:t>
      </w:r>
      <w:r w:rsidRPr="00F0261C">
        <w:t xml:space="preserve"> </w:t>
      </w:r>
      <w:r w:rsidRPr="00F0261C">
        <w:rPr>
          <w:sz w:val="20"/>
          <w:szCs w:val="20"/>
        </w:rPr>
        <w:t>Kunming</w:t>
      </w:r>
      <w:r>
        <w:rPr>
          <w:sz w:val="20"/>
          <w:szCs w:val="20"/>
        </w:rPr>
        <w:t>, 1 en</w:t>
      </w:r>
      <w:r w:rsidRPr="00F0261C">
        <w:rPr>
          <w:sz w:val="20"/>
          <w:szCs w:val="20"/>
        </w:rPr>
        <w:t xml:space="preserve"> </w:t>
      </w:r>
      <w:proofErr w:type="spellStart"/>
      <w:r w:rsidRPr="00F0261C">
        <w:rPr>
          <w:sz w:val="20"/>
          <w:szCs w:val="20"/>
        </w:rPr>
        <w:t>Dali</w:t>
      </w:r>
      <w:proofErr w:type="spellEnd"/>
      <w:r>
        <w:rPr>
          <w:sz w:val="20"/>
          <w:szCs w:val="20"/>
        </w:rPr>
        <w:t xml:space="preserve">, 2 en </w:t>
      </w:r>
      <w:proofErr w:type="spellStart"/>
      <w:r w:rsidRPr="00F0261C">
        <w:rPr>
          <w:rFonts w:cstheme="minorHAnsi"/>
          <w:color w:val="000000"/>
          <w:sz w:val="20"/>
          <w:szCs w:val="20"/>
        </w:rPr>
        <w:t>Lijiang</w:t>
      </w:r>
      <w:proofErr w:type="spellEnd"/>
      <w:r w:rsidRPr="00F0261C"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>y 2 en Shanghái.</w:t>
      </w:r>
    </w:p>
    <w:p w14:paraId="2E7BA322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12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9</w:t>
      </w:r>
      <w:r w:rsidRPr="004B45D0">
        <w:rPr>
          <w:sz w:val="20"/>
          <w:szCs w:val="20"/>
        </w:rPr>
        <w:t xml:space="preserve"> almuerzos y 1 cena. </w:t>
      </w:r>
    </w:p>
    <w:p w14:paraId="582E0885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14:paraId="7909C6DB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Tren de alta velocidad clase turista Beijing - Xi´an</w:t>
      </w:r>
      <w:r>
        <w:rPr>
          <w:sz w:val="20"/>
          <w:szCs w:val="20"/>
        </w:rPr>
        <w:t xml:space="preserve"> // </w:t>
      </w:r>
      <w:r w:rsidRPr="00F0261C">
        <w:rPr>
          <w:sz w:val="20"/>
          <w:szCs w:val="20"/>
        </w:rPr>
        <w:t xml:space="preserve">Kunming – </w:t>
      </w:r>
      <w:proofErr w:type="spellStart"/>
      <w:r w:rsidRPr="00F0261C">
        <w:rPr>
          <w:sz w:val="20"/>
          <w:szCs w:val="20"/>
        </w:rPr>
        <w:t>Dali</w:t>
      </w:r>
      <w:proofErr w:type="spellEnd"/>
      <w:r w:rsidRPr="00F0261C">
        <w:rPr>
          <w:sz w:val="20"/>
          <w:szCs w:val="20"/>
        </w:rPr>
        <w:t xml:space="preserve">  </w:t>
      </w:r>
    </w:p>
    <w:p w14:paraId="071EB905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Vuelo</w:t>
      </w:r>
      <w:r>
        <w:rPr>
          <w:sz w:val="20"/>
          <w:szCs w:val="20"/>
        </w:rPr>
        <w:t>s</w:t>
      </w:r>
      <w:r w:rsidRPr="004B45D0">
        <w:rPr>
          <w:sz w:val="20"/>
          <w:szCs w:val="20"/>
        </w:rPr>
        <w:t xml:space="preserve"> clase turista Xi’an –</w:t>
      </w:r>
      <w:r w:rsidRPr="00F0261C">
        <w:rPr>
          <w:rFonts w:cstheme="minorHAnsi"/>
          <w:color w:val="000000"/>
          <w:sz w:val="20"/>
          <w:szCs w:val="20"/>
        </w:rPr>
        <w:t xml:space="preserve"> Kunming</w:t>
      </w:r>
      <w:r>
        <w:rPr>
          <w:rFonts w:cstheme="minorHAnsi"/>
          <w:color w:val="000000"/>
          <w:sz w:val="20"/>
          <w:szCs w:val="20"/>
        </w:rPr>
        <w:t xml:space="preserve"> // </w:t>
      </w:r>
      <w:proofErr w:type="spellStart"/>
      <w:r w:rsidRPr="00F0261C">
        <w:rPr>
          <w:rFonts w:cstheme="minorHAnsi"/>
          <w:color w:val="000000"/>
          <w:sz w:val="20"/>
          <w:szCs w:val="20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</w:rPr>
        <w:t xml:space="preserve"> – Shanghái</w:t>
      </w:r>
    </w:p>
    <w:p w14:paraId="40ACB93A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14:paraId="3D4AB9B1" w14:textId="77777777" w:rsidR="00B306E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</w:t>
      </w:r>
      <w:r>
        <w:rPr>
          <w:sz w:val="20"/>
          <w:szCs w:val="20"/>
        </w:rPr>
        <w:t xml:space="preserve"> en Beijing, Xi´an y Shanghái</w:t>
      </w:r>
    </w:p>
    <w:p w14:paraId="76C28A0C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4B45D0">
        <w:rPr>
          <w:sz w:val="20"/>
          <w:szCs w:val="20"/>
        </w:rPr>
        <w:t xml:space="preserve">Transporte y guía de habla </w:t>
      </w:r>
      <w:r>
        <w:rPr>
          <w:sz w:val="20"/>
          <w:szCs w:val="20"/>
        </w:rPr>
        <w:t>inglesa</w:t>
      </w:r>
      <w:r w:rsidRPr="004B45D0">
        <w:rPr>
          <w:sz w:val="20"/>
          <w:szCs w:val="20"/>
        </w:rPr>
        <w:t xml:space="preserve"> durante su recorrido</w:t>
      </w:r>
      <w:r>
        <w:rPr>
          <w:sz w:val="20"/>
          <w:szCs w:val="20"/>
        </w:rPr>
        <w:t xml:space="preserve"> en </w:t>
      </w:r>
      <w:r w:rsidRPr="00F0261C">
        <w:rPr>
          <w:sz w:val="20"/>
          <w:szCs w:val="20"/>
        </w:rPr>
        <w:t>Kunming</w:t>
      </w:r>
      <w:r>
        <w:rPr>
          <w:sz w:val="20"/>
          <w:szCs w:val="20"/>
        </w:rPr>
        <w:t xml:space="preserve">, </w:t>
      </w:r>
      <w:proofErr w:type="spellStart"/>
      <w:proofErr w:type="gramStart"/>
      <w:r w:rsidRPr="00F0261C">
        <w:rPr>
          <w:sz w:val="20"/>
          <w:szCs w:val="20"/>
        </w:rPr>
        <w:t>Dali</w:t>
      </w:r>
      <w:proofErr w:type="spellEnd"/>
      <w:r w:rsidRPr="00F0261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y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Lijiang</w:t>
      </w:r>
      <w:proofErr w:type="spellEnd"/>
      <w:r>
        <w:rPr>
          <w:sz w:val="20"/>
          <w:szCs w:val="20"/>
        </w:rPr>
        <w:t>.</w:t>
      </w:r>
    </w:p>
    <w:p w14:paraId="2036EAE4" w14:textId="77777777" w:rsidR="00B306E0" w:rsidRPr="004B45D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14:paraId="75DE0278" w14:textId="77777777" w:rsidR="00B306E0" w:rsidRDefault="00B306E0" w:rsidP="00B306E0">
      <w:pPr>
        <w:rPr>
          <w:b/>
          <w:sz w:val="20"/>
          <w:szCs w:val="20"/>
        </w:rPr>
      </w:pPr>
    </w:p>
    <w:p w14:paraId="6111A709" w14:textId="77777777" w:rsidR="00B306E0" w:rsidRPr="00B56B0D" w:rsidRDefault="00B306E0" w:rsidP="00B306E0">
      <w:pPr>
        <w:ind w:left="142"/>
        <w:rPr>
          <w:b/>
        </w:rPr>
      </w:pPr>
      <w:r w:rsidRPr="00B56B0D">
        <w:rPr>
          <w:b/>
        </w:rPr>
        <w:t>NO Incluye</w:t>
      </w:r>
    </w:p>
    <w:p w14:paraId="7D41DE68" w14:textId="77777777" w:rsidR="00B306E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62FE2953" w14:textId="77777777" w:rsidR="00B306E0" w:rsidRPr="00B56B0D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4B844492" w14:textId="77777777" w:rsidR="00B306E0" w:rsidRPr="00B56B0D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2C4772B3" w14:textId="77777777" w:rsidR="00B306E0" w:rsidRPr="00B56B0D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4C0818D0" w14:textId="77777777" w:rsidR="00B306E0" w:rsidRPr="00B56B0D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6DACD0F5" w14:textId="77777777" w:rsidR="00B306E0" w:rsidRDefault="00B306E0" w:rsidP="00B306E0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19D92857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3AED4349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7"/>
        <w:gridCol w:w="1683"/>
        <w:gridCol w:w="1324"/>
      </w:tblGrid>
      <w:tr w:rsidR="00B306E0" w:rsidRPr="00EF085A" w14:paraId="63315DFC" w14:textId="77777777" w:rsidTr="009E0070">
        <w:trPr>
          <w:trHeight w:val="288"/>
          <w:jc w:val="center"/>
        </w:trPr>
        <w:tc>
          <w:tcPr>
            <w:tcW w:w="679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B3B0B68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B306E0" w:rsidRPr="00EF085A" w14:paraId="38E0F6FD" w14:textId="77777777" w:rsidTr="009E0070">
        <w:trPr>
          <w:trHeight w:val="300"/>
          <w:jc w:val="center"/>
        </w:trPr>
        <w:tc>
          <w:tcPr>
            <w:tcW w:w="679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7EF7824" w14:textId="77777777" w:rsidR="00B306E0" w:rsidRPr="00EF085A" w:rsidRDefault="00B306E0" w:rsidP="009E007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EF085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EF085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B306E0" w:rsidRPr="00EF085A" w14:paraId="7970B3AF" w14:textId="77777777" w:rsidTr="009E0070">
        <w:trPr>
          <w:trHeight w:val="300"/>
          <w:jc w:val="center"/>
        </w:trPr>
        <w:tc>
          <w:tcPr>
            <w:tcW w:w="378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9700FC5" w14:textId="77777777" w:rsidR="00B306E0" w:rsidRPr="00EF085A" w:rsidRDefault="00B306E0" w:rsidP="009E007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24 </w:t>
            </w:r>
            <w:proofErr w:type="gramStart"/>
            <w:r w:rsidRPr="00EF085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EF085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2025 - 16 Marzo 2026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B19B376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340686DE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306E0" w:rsidRPr="00EF085A" w14:paraId="0A245E60" w14:textId="77777777" w:rsidTr="009E0070">
        <w:trPr>
          <w:trHeight w:val="288"/>
          <w:jc w:val="center"/>
        </w:trPr>
        <w:tc>
          <w:tcPr>
            <w:tcW w:w="37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3AA33E3" w14:textId="77777777" w:rsidR="00B306E0" w:rsidRPr="00EF085A" w:rsidRDefault="00B306E0" w:rsidP="009E007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3957A48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4308</w:t>
            </w: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78810EDE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5336</w:t>
            </w:r>
          </w:p>
        </w:tc>
      </w:tr>
      <w:tr w:rsidR="00B306E0" w:rsidRPr="00EF085A" w14:paraId="7EF05B7E" w14:textId="77777777" w:rsidTr="009E0070">
        <w:trPr>
          <w:trHeight w:val="288"/>
          <w:jc w:val="center"/>
        </w:trPr>
        <w:tc>
          <w:tcPr>
            <w:tcW w:w="37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48F1" w14:textId="77777777" w:rsidR="00B306E0" w:rsidRPr="00EF085A" w:rsidRDefault="00B306E0" w:rsidP="009E00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26 May-03 Nov 2025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D0C04A3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011ADF2C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</w:tr>
      <w:tr w:rsidR="00B306E0" w:rsidRPr="00EF085A" w14:paraId="6383EC66" w14:textId="77777777" w:rsidTr="009E0070">
        <w:trPr>
          <w:trHeight w:val="288"/>
          <w:jc w:val="center"/>
        </w:trPr>
        <w:tc>
          <w:tcPr>
            <w:tcW w:w="37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0009" w14:textId="77777777" w:rsidR="00B306E0" w:rsidRPr="00EF085A" w:rsidRDefault="00B306E0" w:rsidP="009E00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Beijing - Xi´an en Avión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6554A0A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01062346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B306E0" w:rsidRPr="00EF085A" w14:paraId="181ABE85" w14:textId="77777777" w:rsidTr="009E0070">
        <w:trPr>
          <w:trHeight w:val="300"/>
          <w:jc w:val="center"/>
        </w:trPr>
        <w:tc>
          <w:tcPr>
            <w:tcW w:w="37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710F932" w14:textId="77777777" w:rsidR="00B306E0" w:rsidRPr="00EF085A" w:rsidRDefault="00B306E0" w:rsidP="009E00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134C6EF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0C09B83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B306E0" w:rsidRPr="00EF085A" w14:paraId="3AA6EEA0" w14:textId="77777777" w:rsidTr="009E0070">
        <w:trPr>
          <w:trHeight w:val="300"/>
          <w:jc w:val="center"/>
        </w:trPr>
        <w:tc>
          <w:tcPr>
            <w:tcW w:w="679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50BA432" w14:textId="77777777" w:rsidR="00B306E0" w:rsidRPr="00EF085A" w:rsidRDefault="00B306E0" w:rsidP="009E00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F085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B306E0" w:rsidRPr="00EF085A" w14:paraId="4C8010D5" w14:textId="77777777" w:rsidTr="009E0070">
        <w:trPr>
          <w:trHeight w:val="288"/>
          <w:jc w:val="center"/>
        </w:trPr>
        <w:tc>
          <w:tcPr>
            <w:tcW w:w="679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11D4F83" w14:textId="77777777" w:rsidR="00B306E0" w:rsidRPr="00EF085A" w:rsidRDefault="00B306E0" w:rsidP="009E00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F085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B306E0" w:rsidRPr="00EF085A" w14:paraId="2C2CD46E" w14:textId="77777777" w:rsidTr="009E0070">
        <w:trPr>
          <w:trHeight w:val="300"/>
          <w:jc w:val="center"/>
        </w:trPr>
        <w:tc>
          <w:tcPr>
            <w:tcW w:w="679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81296B7" w14:textId="77777777" w:rsidR="00B306E0" w:rsidRPr="00EF085A" w:rsidRDefault="00B306E0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F085A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 Y 10-22 FEB 2026</w:t>
            </w:r>
          </w:p>
        </w:tc>
      </w:tr>
    </w:tbl>
    <w:p w14:paraId="4EDE53A8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423C29C0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191A7CCD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283273FB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32981DCE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990"/>
        <w:gridCol w:w="4044"/>
      </w:tblGrid>
      <w:tr w:rsidR="00B306E0" w:rsidRPr="00963996" w14:paraId="1F5BD09A" w14:textId="77777777" w:rsidTr="009E0070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0BC3577" w14:textId="77777777" w:rsidR="00B306E0" w:rsidRPr="00963996" w:rsidRDefault="00B306E0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306E0" w:rsidRPr="00963996" w14:paraId="1359346B" w14:textId="77777777" w:rsidTr="009E0070">
        <w:trPr>
          <w:trHeight w:val="315"/>
          <w:jc w:val="center"/>
        </w:trPr>
        <w:tc>
          <w:tcPr>
            <w:tcW w:w="11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05E6A88" w14:textId="77777777" w:rsidR="00B306E0" w:rsidRPr="00963996" w:rsidRDefault="00B306E0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1299AED" w14:textId="77777777" w:rsidR="00B306E0" w:rsidRPr="00963996" w:rsidRDefault="00B306E0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42966CB" w14:textId="77777777" w:rsidR="00B306E0" w:rsidRPr="00963996" w:rsidRDefault="00B306E0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B306E0" w:rsidRPr="00D70588" w14:paraId="6544ECA8" w14:textId="77777777" w:rsidTr="009E0070">
        <w:trPr>
          <w:trHeight w:val="315"/>
          <w:jc w:val="center"/>
        </w:trPr>
        <w:tc>
          <w:tcPr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CA8F6" w14:textId="77777777" w:rsidR="00B306E0" w:rsidRPr="00963996" w:rsidRDefault="00B306E0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D922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40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8B92F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B306E0" w:rsidRPr="00963996" w14:paraId="19EF79DE" w14:textId="77777777" w:rsidTr="009E0070">
        <w:trPr>
          <w:trHeight w:val="300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37C5CB" w14:textId="77777777" w:rsidR="00B306E0" w:rsidRPr="00963996" w:rsidRDefault="00B306E0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D1A5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652B3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B306E0" w:rsidRPr="00963996" w14:paraId="498952B3" w14:textId="77777777" w:rsidTr="009E0070">
        <w:trPr>
          <w:trHeight w:val="300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22EF26" w14:textId="77777777" w:rsidR="00B306E0" w:rsidRPr="00963996" w:rsidRDefault="00B306E0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52CE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Kunming</w:t>
            </w:r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E860C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Kaiwah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Plaza</w:t>
            </w:r>
          </w:p>
        </w:tc>
      </w:tr>
      <w:tr w:rsidR="00B306E0" w:rsidRPr="00963996" w14:paraId="4DA1BDF4" w14:textId="77777777" w:rsidTr="009E0070">
        <w:trPr>
          <w:trHeight w:val="315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367CC9" w14:textId="77777777" w:rsidR="00B306E0" w:rsidRPr="00963996" w:rsidRDefault="00B306E0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0A1B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Dali</w:t>
            </w:r>
            <w:proofErr w:type="spellEnd"/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6748B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Landscape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4*</w:t>
            </w:r>
          </w:p>
        </w:tc>
      </w:tr>
      <w:tr w:rsidR="00B306E0" w:rsidRPr="00963996" w14:paraId="17ECCC8B" w14:textId="77777777" w:rsidTr="009E0070">
        <w:trPr>
          <w:trHeight w:val="315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012217" w14:textId="77777777" w:rsidR="00B306E0" w:rsidRPr="00963996" w:rsidRDefault="00B306E0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AE23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Lijiang</w:t>
            </w:r>
            <w:proofErr w:type="spellEnd"/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765021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Lijiang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Wangfu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B306E0" w:rsidRPr="00963996" w14:paraId="717D535E" w14:textId="77777777" w:rsidTr="009E0070">
        <w:trPr>
          <w:trHeight w:val="315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FC011" w14:textId="77777777" w:rsidR="00B306E0" w:rsidRPr="00963996" w:rsidRDefault="00B306E0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848A2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73D73" w14:textId="77777777" w:rsidR="00B306E0" w:rsidRPr="00963996" w:rsidRDefault="00B306E0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Shanghái </w:t>
            </w: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14:paraId="6FF4413F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0877F0B9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7C5A8CCB" w14:textId="77777777" w:rsidR="00B306E0" w:rsidRDefault="00B306E0" w:rsidP="00B306E0">
      <w:pPr>
        <w:rPr>
          <w:rFonts w:eastAsia="Calibri" w:cs="Tahoma"/>
          <w:b/>
          <w:color w:val="000000" w:themeColor="text1"/>
          <w:lang w:val="es-MX"/>
        </w:rPr>
      </w:pPr>
    </w:p>
    <w:p w14:paraId="38D852AA" w14:textId="77777777" w:rsidR="00B306E0" w:rsidRDefault="00B306E0" w:rsidP="00B306E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5DE8149B" w14:textId="77777777" w:rsidR="00B306E0" w:rsidRPr="00EF085A" w:rsidRDefault="00B306E0" w:rsidP="00B306E0">
      <w:pPr>
        <w:pStyle w:val="Textosinformato"/>
        <w:jc w:val="center"/>
        <w:rPr>
          <w:rFonts w:ascii="Tahoma" w:eastAsia="Calibri" w:hAnsi="Tahoma" w:cs="Tahoma"/>
          <w:b/>
          <w:sz w:val="28"/>
          <w:szCs w:val="28"/>
          <w:lang w:val="es-MX"/>
        </w:rPr>
      </w:pPr>
      <w:r w:rsidRPr="00EF085A">
        <w:rPr>
          <w:rFonts w:ascii="Tahoma" w:eastAsia="Calibri" w:hAnsi="Tahoma" w:cs="Tahoma"/>
          <w:b/>
          <w:sz w:val="28"/>
          <w:szCs w:val="28"/>
          <w:highlight w:val="yellow"/>
          <w:lang w:val="es-MX"/>
        </w:rPr>
        <w:t>Requiere visa para China</w:t>
      </w:r>
    </w:p>
    <w:p w14:paraId="2B6B57C6" w14:textId="77777777" w:rsidR="00B306E0" w:rsidRPr="00FC19E4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50131C1F" w14:textId="77777777" w:rsidR="00B306E0" w:rsidRPr="00FC19E4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082ABF43" w14:textId="77777777" w:rsidR="00B306E0" w:rsidRPr="00FC19E4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6AF81354" w14:textId="77777777" w:rsidR="00B306E0" w:rsidRPr="00FC19E4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4A0A5AE0" w14:textId="77777777" w:rsidR="00B306E0" w:rsidRPr="00FC19E4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0A4D29CE" w14:textId="77777777" w:rsidR="00B306E0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4D4982ED" w14:textId="77777777" w:rsidR="00B306E0" w:rsidRPr="004B45D0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2025 y del 10-22 Febrero 2026  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14:paraId="183095B1" w14:textId="77777777" w:rsidR="00B306E0" w:rsidRPr="004B45D0" w:rsidRDefault="00B306E0" w:rsidP="00B306E0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en </w:t>
      </w:r>
      <w:r>
        <w:rPr>
          <w:sz w:val="20"/>
          <w:szCs w:val="20"/>
        </w:rPr>
        <w:t xml:space="preserve">Nov </w:t>
      </w:r>
      <w:r w:rsidRPr="004B45D0">
        <w:rPr>
          <w:sz w:val="20"/>
          <w:szCs w:val="20"/>
        </w:rPr>
        <w:t xml:space="preserve">2024 – </w:t>
      </w:r>
      <w:r>
        <w:rPr>
          <w:sz w:val="20"/>
          <w:szCs w:val="20"/>
        </w:rPr>
        <w:t>25 Mar</w:t>
      </w:r>
      <w:r w:rsidRPr="004B45D0">
        <w:rPr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, se requiere un mínimo de 4 pasajeros para que opere el tour. Consultar si hay pasajeros. </w:t>
      </w:r>
    </w:p>
    <w:p w14:paraId="606265AE" w14:textId="784A7499" w:rsidR="00081795" w:rsidRPr="00B17FF1" w:rsidRDefault="00081795" w:rsidP="009E1E2D">
      <w:pPr>
        <w:jc w:val="both"/>
        <w:rPr>
          <w:rFonts w:ascii="Calibri" w:hAnsi="Calibri" w:cs="Calibri"/>
          <w:sz w:val="20"/>
          <w:szCs w:val="20"/>
        </w:rPr>
      </w:pPr>
    </w:p>
    <w:sectPr w:rsidR="00081795" w:rsidRPr="00B17FF1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D7D42" w14:textId="77777777" w:rsidR="00B62F96" w:rsidRDefault="00B62F96" w:rsidP="00F14741">
      <w:r>
        <w:separator/>
      </w:r>
    </w:p>
  </w:endnote>
  <w:endnote w:type="continuationSeparator" w:id="0">
    <w:p w14:paraId="7EA2C1E4" w14:textId="77777777" w:rsidR="00B62F96" w:rsidRDefault="00B62F96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80A3A" w14:textId="77777777" w:rsidR="00B62F96" w:rsidRDefault="00B62F96" w:rsidP="00F14741">
      <w:r>
        <w:separator/>
      </w:r>
    </w:p>
  </w:footnote>
  <w:footnote w:type="continuationSeparator" w:id="0">
    <w:p w14:paraId="696EFCB6" w14:textId="77777777" w:rsidR="00B62F96" w:rsidRDefault="00B62F96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4069"/>
    <w:rsid w:val="000C5E57"/>
    <w:rsid w:val="000D2292"/>
    <w:rsid w:val="000E1E43"/>
    <w:rsid w:val="000F3DA0"/>
    <w:rsid w:val="0011100C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0DCC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429B"/>
    <w:rsid w:val="006E2DF6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06E0"/>
    <w:rsid w:val="00B31EFC"/>
    <w:rsid w:val="00B42493"/>
    <w:rsid w:val="00B4368D"/>
    <w:rsid w:val="00B62F96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1066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dcterms:created xsi:type="dcterms:W3CDTF">2024-11-26T21:15:00Z</dcterms:created>
  <dcterms:modified xsi:type="dcterms:W3CDTF">2024-11-26T21:15:00Z</dcterms:modified>
</cp:coreProperties>
</file>