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4D70" w:rsidRPr="00D95B1F" w:rsidRDefault="00CF549F" w:rsidP="00D16B85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 xml:space="preserve"> </w:t>
      </w:r>
      <w:r w:rsidR="00F819DA" w:rsidRPr="00D95B1F">
        <w:rPr>
          <w:b/>
          <w:sz w:val="72"/>
          <w:szCs w:val="72"/>
          <w:lang w:val="es-ES"/>
        </w:rPr>
        <w:t xml:space="preserve">Yucatán </w:t>
      </w:r>
      <w:r>
        <w:rPr>
          <w:b/>
          <w:sz w:val="72"/>
          <w:szCs w:val="72"/>
          <w:lang w:val="es-ES"/>
        </w:rPr>
        <w:t>Express</w:t>
      </w:r>
    </w:p>
    <w:p w:rsidR="00D16B85" w:rsidRPr="00D95B1F" w:rsidRDefault="00B94D70" w:rsidP="00D16B85">
      <w:pPr>
        <w:jc w:val="center"/>
        <w:rPr>
          <w:b/>
          <w:sz w:val="32"/>
          <w:szCs w:val="32"/>
          <w:lang w:val="es-ES"/>
        </w:rPr>
      </w:pPr>
      <w:r w:rsidRPr="00D95B1F">
        <w:rPr>
          <w:b/>
          <w:sz w:val="32"/>
          <w:szCs w:val="32"/>
          <w:lang w:val="es-ES"/>
        </w:rPr>
        <w:t>4</w:t>
      </w:r>
      <w:r w:rsidR="005B3A5A" w:rsidRPr="00D95B1F">
        <w:rPr>
          <w:b/>
          <w:sz w:val="32"/>
          <w:szCs w:val="32"/>
          <w:lang w:val="es-ES"/>
        </w:rPr>
        <w:t xml:space="preserve"> </w:t>
      </w:r>
      <w:r w:rsidR="00D16B85" w:rsidRPr="00D95B1F">
        <w:rPr>
          <w:b/>
          <w:sz w:val="32"/>
          <w:szCs w:val="32"/>
          <w:lang w:val="es-ES"/>
        </w:rPr>
        <w:t>días /</w:t>
      </w:r>
      <w:r w:rsidR="00714A66" w:rsidRPr="00D95B1F">
        <w:rPr>
          <w:b/>
          <w:sz w:val="32"/>
          <w:szCs w:val="32"/>
          <w:lang w:val="es-ES"/>
        </w:rPr>
        <w:t xml:space="preserve"> </w:t>
      </w:r>
      <w:r w:rsidRPr="00D95B1F">
        <w:rPr>
          <w:b/>
          <w:sz w:val="32"/>
          <w:szCs w:val="32"/>
          <w:lang w:val="es-ES"/>
        </w:rPr>
        <w:t>3</w:t>
      </w:r>
      <w:r w:rsidR="00D16B85" w:rsidRPr="00D95B1F">
        <w:rPr>
          <w:b/>
          <w:sz w:val="32"/>
          <w:szCs w:val="32"/>
          <w:lang w:val="es-ES"/>
        </w:rPr>
        <w:t xml:space="preserve"> noches</w:t>
      </w:r>
    </w:p>
    <w:p w:rsidR="005B3A5A" w:rsidRPr="00D95B1F" w:rsidRDefault="005B3A5A" w:rsidP="00D16B85">
      <w:pPr>
        <w:rPr>
          <w:sz w:val="20"/>
          <w:szCs w:val="20"/>
          <w:lang w:val="es-ES"/>
        </w:rPr>
      </w:pPr>
    </w:p>
    <w:p w:rsidR="00B94D70" w:rsidRPr="00D95B1F" w:rsidRDefault="000C4127" w:rsidP="001D43E7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D95B1F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Día 1. </w:t>
      </w:r>
      <w:r w:rsidR="00F819DA" w:rsidRPr="00D95B1F">
        <w:rPr>
          <w:rFonts w:asciiTheme="minorHAnsi" w:eastAsia="Calibri" w:hAnsiTheme="minorHAnsi" w:cstheme="minorHAnsi"/>
          <w:b/>
          <w:sz w:val="20"/>
          <w:szCs w:val="20"/>
          <w:lang w:val="es-MX"/>
        </w:rPr>
        <w:t>Mérida</w:t>
      </w:r>
      <w:r w:rsidR="00CF549F" w:rsidRPr="00D95B1F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</w:t>
      </w:r>
      <w:r w:rsidR="00F819DA" w:rsidRPr="00D95B1F">
        <w:rPr>
          <w:rFonts w:asciiTheme="minorHAnsi" w:eastAsia="Calibri" w:hAnsiTheme="minorHAnsi" w:cstheme="minorHAnsi"/>
          <w:b/>
          <w:sz w:val="20"/>
          <w:szCs w:val="20"/>
          <w:lang w:val="es-MX"/>
        </w:rPr>
        <w:t>- City Tour</w:t>
      </w:r>
    </w:p>
    <w:p w:rsidR="00B94D70" w:rsidRPr="00CF549F" w:rsidRDefault="00CF549F" w:rsidP="00CF549F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  <w:r w:rsidRPr="00CF549F">
        <w:rPr>
          <w:rFonts w:asciiTheme="minorHAnsi" w:eastAsia="Calibri" w:hAnsiTheme="minorHAnsi" w:cstheme="minorHAnsi"/>
          <w:sz w:val="20"/>
          <w:szCs w:val="20"/>
          <w:lang w:val="es-MX"/>
        </w:rPr>
        <w:t>Recepción en el aeropuerto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. </w:t>
      </w:r>
      <w:r w:rsidRPr="00CF549F">
        <w:rPr>
          <w:rFonts w:asciiTheme="minorHAnsi" w:eastAsia="Calibri" w:hAnsiTheme="minorHAnsi" w:cstheme="minorHAnsi"/>
          <w:sz w:val="20"/>
          <w:szCs w:val="20"/>
          <w:lang w:val="es-MX"/>
        </w:rPr>
        <w:t>Comenza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>remos</w:t>
      </w:r>
      <w:r w:rsidRPr="00CF549F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observando los puntos importantes de la ciudad, como el centro histórico, la calle 60 hacia el norte según el sentido de los autos, donde veremos el edificio de la Universidad , teatros como el Peón Contreras, calles que llevan número y también nombres, el Paseo Montejo, museos como la Casa de Cantón, Casas Gemelas, la Quinta Montes Molina, el Minarete, entre muchas más; visitamos los principales puntos de interés histórico de la ciudad de Mérida, como los barrios antiguos, después de este paseo quedaremos maravillados y bien ubicados en nuestra ciudad blanca. Finalizamos en sus hoteles.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Pr="00CF549F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Alojamiento.</w:t>
      </w:r>
    </w:p>
    <w:p w:rsidR="00CF549F" w:rsidRPr="00D95B1F" w:rsidRDefault="00CF549F" w:rsidP="00CF549F">
      <w:pPr>
        <w:pStyle w:val="Textosinforma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</w:pPr>
    </w:p>
    <w:p w:rsidR="00714A66" w:rsidRPr="00D95B1F" w:rsidRDefault="000C4127" w:rsidP="00714A66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D95B1F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Día 2</w:t>
      </w:r>
      <w:r w:rsidR="00714A66" w:rsidRPr="00D95B1F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. </w:t>
      </w:r>
      <w:r w:rsidR="00CF549F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Mérida- Hacienda </w:t>
      </w:r>
      <w:proofErr w:type="spellStart"/>
      <w:r w:rsidR="00CF549F">
        <w:rPr>
          <w:rFonts w:asciiTheme="minorHAnsi" w:eastAsia="Calibri" w:hAnsiTheme="minorHAnsi" w:cstheme="minorHAnsi"/>
          <w:b/>
          <w:sz w:val="20"/>
          <w:szCs w:val="20"/>
          <w:lang w:val="es-MX"/>
        </w:rPr>
        <w:t>Yaxcopoil</w:t>
      </w:r>
      <w:proofErr w:type="spellEnd"/>
      <w:r w:rsidR="00CF549F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- </w:t>
      </w:r>
      <w:r w:rsidR="00F819DA" w:rsidRPr="00D95B1F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Uxmal – Cenote </w:t>
      </w:r>
      <w:r w:rsidR="00CF549F">
        <w:rPr>
          <w:rFonts w:asciiTheme="minorHAnsi" w:eastAsia="Calibri" w:hAnsiTheme="minorHAnsi" w:cstheme="minorHAnsi"/>
          <w:b/>
          <w:sz w:val="20"/>
          <w:szCs w:val="20"/>
          <w:lang w:val="es-MX"/>
        </w:rPr>
        <w:t>- Mérida</w:t>
      </w:r>
    </w:p>
    <w:p w:rsidR="00B94D70" w:rsidRPr="00CF549F" w:rsidRDefault="00CF549F" w:rsidP="00CF549F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  <w:r w:rsidRPr="00CF549F">
        <w:rPr>
          <w:rFonts w:asciiTheme="minorHAnsi" w:eastAsia="Calibri" w:hAnsiTheme="minorHAnsi" w:cstheme="minorHAnsi"/>
          <w:b/>
          <w:sz w:val="20"/>
          <w:szCs w:val="20"/>
          <w:lang w:val="es-MX"/>
        </w:rPr>
        <w:t>Desayuno.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="00432E69" w:rsidRPr="00D95B1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Por la mañana, salida </w:t>
      </w:r>
      <w:r w:rsidRPr="00CF549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rumbo a la hacienda </w:t>
      </w:r>
      <w:proofErr w:type="spellStart"/>
      <w:r w:rsidRPr="00CF549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Yaxcopoil</w:t>
      </w:r>
      <w:proofErr w:type="spellEnd"/>
      <w:r w:rsidRPr="00CF549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, en donde se podrá hacer una visita al interior de la hacienda, éstas tienen su origen en las encomiendas a la llegada de los españoles, ésta por lo general incluía viviendas de importante valor</w:t>
      </w:r>
      <w:r w:rsidR="003C29B8" w:rsidRPr="00CF549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CF549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arquitectónico y otras edificaciones menores enfocadas a las labores del campo, construidas en la época de esplendor del Oro Verde. Continuamos a -la tres veces construida-, Uxmal, la cual se ubica en una zona de cerros llamada Puuc; es la ciudad más importante de la zona por ser una verdadera joya por su estilo de frisos lizos y techos decorados, destacando la Pirámide del Adivino, el Cuadrángulo de las Monjas y el Palacio del Gobernador.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CF549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Posteriormente visitaremos un cenote que es un depósito de agua de tipo subterráneo, donde se podrá disfrutar de sus cristalinas aguas, ideales para refrescarse.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CF549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Para finalizar retornaremos a la blanca ciudad de Mérida.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r w:rsidRPr="00CF549F">
        <w:rPr>
          <w:rFonts w:asciiTheme="minorHAnsi" w:eastAsia="Calibri" w:hAnsiTheme="minorHAnsi" w:cstheme="minorHAnsi"/>
          <w:b/>
          <w:sz w:val="20"/>
          <w:szCs w:val="20"/>
          <w:lang w:val="es-MX"/>
        </w:rPr>
        <w:t>Alojamiento.</w:t>
      </w:r>
    </w:p>
    <w:p w:rsidR="00CF549F" w:rsidRPr="00D95B1F" w:rsidRDefault="00CF549F" w:rsidP="00CF549F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432E69" w:rsidRPr="00D95B1F" w:rsidRDefault="000C4127" w:rsidP="00432E69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D95B1F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Día 3</w:t>
      </w:r>
      <w:r w:rsidRPr="00D95B1F">
        <w:t xml:space="preserve"> </w:t>
      </w:r>
      <w:r w:rsidR="00F819DA" w:rsidRPr="00D95B1F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Mérida - Chichén Itzá – </w:t>
      </w:r>
      <w:r w:rsidR="00CF549F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La Pureta del Inframundo </w:t>
      </w:r>
      <w:r w:rsidRPr="00D95B1F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</w:t>
      </w:r>
    </w:p>
    <w:p w:rsidR="00B94D70" w:rsidRPr="00D95B1F" w:rsidRDefault="00CF549F" w:rsidP="00F819DA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  <w:r w:rsidRPr="00CF549F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Desayuno.</w:t>
      </w:r>
      <w:r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</w:t>
      </w:r>
      <w:r w:rsidR="00F819DA" w:rsidRPr="00D95B1F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Por la mañana saldremos </w:t>
      </w:r>
      <w:r w:rsidRPr="00CF549F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nos dirigiremos a una de las 7 nuevas maravillas, Chichén Itzá (boca del pozo de los brujos de agua), que fue la ciudad más importante entre los años 900 y 1,300 de nuestra era, destacando el templo de Kukulkán o "El Castillo" que </w:t>
      </w:r>
      <w:proofErr w:type="gramStart"/>
      <w:r w:rsidRPr="00CF549F">
        <w:rPr>
          <w:rFonts w:asciiTheme="minorHAnsi" w:eastAsia="Calibri" w:hAnsiTheme="minorHAnsi" w:cstheme="minorHAnsi"/>
          <w:sz w:val="20"/>
          <w:szCs w:val="20"/>
          <w:lang w:val="es-MX"/>
        </w:rPr>
        <w:t>conjuntamente con</w:t>
      </w:r>
      <w:proofErr w:type="gramEnd"/>
      <w:r w:rsidRPr="00CF549F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el Templo de los Guerreros, el Juego de Pelota, el Observatorio Astronómico y el Complejo de las Monjas, dan muestra del gran carácter ceremonial con el que se manejaba la ciudad. Después de la visita del sitio iremos a comer en un restaurante en el pueblo maya moderno de Pisté. Después de la comida nos dirigimos a conocer la puerta al inframundo maya, un cenote cerca de la localidad, donde tendremos la oportunidad de refrescarnos en sus cristalinas aguas, para después regresar a Mérida</w:t>
      </w:r>
      <w:r w:rsidR="00F819DA" w:rsidRPr="00D95B1F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. </w:t>
      </w:r>
      <w:r w:rsidR="00F819DA" w:rsidRPr="00D95B1F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Alojamiento.</w:t>
      </w:r>
    </w:p>
    <w:p w:rsidR="00F819DA" w:rsidRPr="00D95B1F" w:rsidRDefault="00F819DA" w:rsidP="00F819DA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:rsidR="00F819DA" w:rsidRPr="00D95B1F" w:rsidRDefault="00F819DA" w:rsidP="00F819DA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D95B1F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Día 4</w:t>
      </w:r>
      <w:r w:rsidRPr="00D95B1F">
        <w:t xml:space="preserve"> </w:t>
      </w:r>
      <w:r w:rsidRPr="00D95B1F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Mérida </w:t>
      </w:r>
    </w:p>
    <w:p w:rsidR="00F819DA" w:rsidRPr="00D95B1F" w:rsidRDefault="00CF549F" w:rsidP="00F819DA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  <w:r w:rsidRPr="00CF549F">
        <w:rPr>
          <w:rFonts w:asciiTheme="minorHAnsi" w:eastAsia="Calibri" w:hAnsiTheme="minorHAnsi" w:cstheme="minorHAnsi"/>
          <w:b/>
          <w:sz w:val="20"/>
          <w:szCs w:val="20"/>
          <w:lang w:val="es-MX"/>
        </w:rPr>
        <w:t>Desayuno.</w:t>
      </w:r>
      <w:r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A la hora indicada. E</w:t>
      </w:r>
      <w:r w:rsidR="00F819DA" w:rsidRPr="00D95B1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fectuáremos el traslado al aeropuerto.</w:t>
      </w:r>
    </w:p>
    <w:p w:rsidR="00B94D70" w:rsidRPr="00D95B1F" w:rsidRDefault="00B94D70" w:rsidP="00714A66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714A66" w:rsidRPr="00D95B1F" w:rsidRDefault="00714A66" w:rsidP="00714A66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714A66" w:rsidRPr="00D95B1F" w:rsidRDefault="005B3A5A" w:rsidP="001D43E7">
      <w:pPr>
        <w:pStyle w:val="Textosinformato"/>
        <w:jc w:val="center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D95B1F">
        <w:rPr>
          <w:rFonts w:asciiTheme="minorHAnsi" w:eastAsia="Calibri" w:hAnsiTheme="minorHAnsi" w:cstheme="minorHAnsi"/>
          <w:b/>
          <w:sz w:val="20"/>
          <w:szCs w:val="20"/>
          <w:lang w:val="es-MX"/>
        </w:rPr>
        <w:t>FIN DE NUESTROS SERVICIOS</w:t>
      </w:r>
    </w:p>
    <w:p w:rsidR="00714A66" w:rsidRPr="00D95B1F" w:rsidRDefault="00714A66" w:rsidP="005B3A5A">
      <w:pPr>
        <w:rPr>
          <w:sz w:val="20"/>
          <w:szCs w:val="20"/>
          <w:lang w:val="es-ES"/>
        </w:rPr>
      </w:pPr>
    </w:p>
    <w:p w:rsidR="001D43E7" w:rsidRPr="00D95B1F" w:rsidRDefault="001D43E7" w:rsidP="005B3A5A">
      <w:pPr>
        <w:rPr>
          <w:sz w:val="20"/>
          <w:szCs w:val="20"/>
          <w:lang w:val="es-ES"/>
        </w:rPr>
      </w:pPr>
    </w:p>
    <w:p w:rsidR="001D43E7" w:rsidRPr="00D95B1F" w:rsidRDefault="001D43E7" w:rsidP="005B3A5A">
      <w:pPr>
        <w:rPr>
          <w:sz w:val="20"/>
          <w:szCs w:val="20"/>
          <w:lang w:val="es-ES"/>
        </w:rPr>
      </w:pPr>
    </w:p>
    <w:p w:rsidR="00B94D70" w:rsidRPr="00D95B1F" w:rsidRDefault="00B94D70" w:rsidP="005B3A5A">
      <w:pPr>
        <w:rPr>
          <w:sz w:val="20"/>
          <w:szCs w:val="20"/>
          <w:lang w:val="es-ES"/>
        </w:rPr>
      </w:pPr>
    </w:p>
    <w:p w:rsidR="00F819DA" w:rsidRPr="00D95B1F" w:rsidRDefault="00F819DA" w:rsidP="005B3A5A">
      <w:pPr>
        <w:rPr>
          <w:sz w:val="20"/>
          <w:szCs w:val="20"/>
          <w:lang w:val="es-ES"/>
        </w:rPr>
      </w:pPr>
    </w:p>
    <w:p w:rsidR="00F819DA" w:rsidRPr="00D95B1F" w:rsidRDefault="00F819DA" w:rsidP="005B3A5A">
      <w:pPr>
        <w:rPr>
          <w:sz w:val="20"/>
          <w:szCs w:val="20"/>
          <w:lang w:val="es-ES"/>
        </w:rPr>
      </w:pPr>
    </w:p>
    <w:p w:rsidR="00F819DA" w:rsidRPr="00D95B1F" w:rsidRDefault="00F819DA" w:rsidP="005B3A5A">
      <w:pPr>
        <w:rPr>
          <w:sz w:val="20"/>
          <w:szCs w:val="20"/>
          <w:lang w:val="es-ES"/>
        </w:rPr>
      </w:pPr>
    </w:p>
    <w:p w:rsidR="00F819DA" w:rsidRPr="00D95B1F" w:rsidRDefault="00F819DA" w:rsidP="005B3A5A">
      <w:pPr>
        <w:rPr>
          <w:sz w:val="20"/>
          <w:szCs w:val="20"/>
          <w:lang w:val="es-ES"/>
        </w:rPr>
      </w:pPr>
    </w:p>
    <w:p w:rsidR="00F819DA" w:rsidRPr="00D95B1F" w:rsidRDefault="00F819DA" w:rsidP="005B3A5A">
      <w:pPr>
        <w:rPr>
          <w:sz w:val="20"/>
          <w:szCs w:val="20"/>
          <w:lang w:val="es-ES"/>
        </w:rPr>
      </w:pPr>
    </w:p>
    <w:p w:rsidR="00F819DA" w:rsidRPr="00D95B1F" w:rsidRDefault="00F819DA" w:rsidP="005B3A5A">
      <w:pPr>
        <w:rPr>
          <w:sz w:val="20"/>
          <w:szCs w:val="20"/>
          <w:lang w:val="es-ES"/>
        </w:rPr>
      </w:pPr>
    </w:p>
    <w:p w:rsidR="00B94D70" w:rsidRPr="00D95B1F" w:rsidRDefault="00B94D70" w:rsidP="005B3A5A">
      <w:pPr>
        <w:rPr>
          <w:sz w:val="20"/>
          <w:szCs w:val="20"/>
          <w:lang w:val="es-ES"/>
        </w:rPr>
      </w:pPr>
    </w:p>
    <w:p w:rsidR="00B94D70" w:rsidRPr="00D95B1F" w:rsidRDefault="00B94D70" w:rsidP="005B3A5A">
      <w:pPr>
        <w:rPr>
          <w:sz w:val="20"/>
          <w:szCs w:val="20"/>
          <w:lang w:val="es-ES"/>
        </w:rPr>
      </w:pPr>
    </w:p>
    <w:p w:rsidR="005B3A5A" w:rsidRPr="00D95B1F" w:rsidRDefault="005B3A5A" w:rsidP="005B3A5A">
      <w:pPr>
        <w:rPr>
          <w:sz w:val="20"/>
          <w:szCs w:val="20"/>
          <w:lang w:val="es-ES"/>
        </w:rPr>
      </w:pPr>
      <w:r w:rsidRPr="00D95B1F"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88039" wp14:editId="5FBC05D0">
                <wp:simplePos x="0" y="0"/>
                <wp:positionH relativeFrom="column">
                  <wp:posOffset>344805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3A5A" w:rsidRPr="00F74623" w:rsidRDefault="005B3A5A" w:rsidP="005B3A5A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D88039" id="Rectángulo 4" o:spid="_x0000_s1026" style="position:absolute;margin-left:27.1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" fillcolor="black [3200]" strokecolor="black [1600]" strokeweight="1pt">
                <v:textbox>
                  <w:txbxContent>
                    <w:p w:rsidR="005B3A5A" w:rsidRPr="00F74623" w:rsidRDefault="005B3A5A" w:rsidP="005B3A5A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B3A5A" w:rsidRPr="00D95B1F" w:rsidRDefault="005B3A5A" w:rsidP="005B3A5A">
      <w:pPr>
        <w:rPr>
          <w:sz w:val="20"/>
          <w:szCs w:val="20"/>
          <w:lang w:val="es-ES"/>
        </w:rPr>
      </w:pPr>
    </w:p>
    <w:p w:rsidR="00B94D70" w:rsidRPr="00D95B1F" w:rsidRDefault="00B94D70" w:rsidP="00B94D70">
      <w:pPr>
        <w:pStyle w:val="Prrafodelista"/>
        <w:numPr>
          <w:ilvl w:val="0"/>
          <w:numId w:val="5"/>
        </w:numPr>
        <w:rPr>
          <w:rFonts w:eastAsia="Calibri" w:cstheme="minorHAnsi"/>
          <w:sz w:val="20"/>
          <w:szCs w:val="21"/>
        </w:rPr>
      </w:pPr>
      <w:r w:rsidRPr="00D95B1F">
        <w:rPr>
          <w:rFonts w:eastAsia="Calibri" w:cstheme="minorHAnsi"/>
          <w:sz w:val="20"/>
          <w:szCs w:val="21"/>
        </w:rPr>
        <w:t>Alojamiento En Hotel Categoría</w:t>
      </w:r>
      <w:r w:rsidR="00CF549F">
        <w:rPr>
          <w:rFonts w:eastAsia="Calibri" w:cstheme="minorHAnsi"/>
          <w:sz w:val="20"/>
          <w:szCs w:val="21"/>
        </w:rPr>
        <w:t xml:space="preserve"> Turista</w:t>
      </w:r>
    </w:p>
    <w:p w:rsidR="00B94D70" w:rsidRPr="00D95B1F" w:rsidRDefault="00B94D70" w:rsidP="00B94D70">
      <w:pPr>
        <w:pStyle w:val="Prrafodelista"/>
        <w:numPr>
          <w:ilvl w:val="0"/>
          <w:numId w:val="5"/>
        </w:numPr>
        <w:rPr>
          <w:rFonts w:eastAsia="Calibri" w:cstheme="minorHAnsi"/>
          <w:sz w:val="20"/>
          <w:szCs w:val="21"/>
        </w:rPr>
      </w:pPr>
      <w:r w:rsidRPr="00D95B1F">
        <w:rPr>
          <w:rFonts w:eastAsia="Calibri" w:cstheme="minorHAnsi"/>
          <w:sz w:val="20"/>
          <w:szCs w:val="21"/>
        </w:rPr>
        <w:t>Transporte En Unidades Con Aire Acondicionado Durante Todo El Recorrido.</w:t>
      </w:r>
    </w:p>
    <w:p w:rsidR="00B94D70" w:rsidRPr="00D95B1F" w:rsidRDefault="00B94D70" w:rsidP="00B94D70">
      <w:pPr>
        <w:pStyle w:val="Prrafodelista"/>
        <w:numPr>
          <w:ilvl w:val="0"/>
          <w:numId w:val="5"/>
        </w:numPr>
        <w:rPr>
          <w:rFonts w:eastAsia="Calibri" w:cstheme="minorHAnsi"/>
          <w:sz w:val="20"/>
          <w:szCs w:val="21"/>
        </w:rPr>
      </w:pPr>
      <w:r w:rsidRPr="00D95B1F">
        <w:rPr>
          <w:rFonts w:eastAsia="Calibri" w:cstheme="minorHAnsi"/>
          <w:sz w:val="20"/>
          <w:szCs w:val="21"/>
        </w:rPr>
        <w:t xml:space="preserve">Alimentos </w:t>
      </w:r>
      <w:r w:rsidR="00F819DA" w:rsidRPr="00D95B1F">
        <w:rPr>
          <w:rFonts w:eastAsia="Calibri" w:cstheme="minorHAnsi"/>
          <w:sz w:val="20"/>
          <w:szCs w:val="21"/>
        </w:rPr>
        <w:t>3 desayunos</w:t>
      </w:r>
    </w:p>
    <w:p w:rsidR="00B94D70" w:rsidRPr="00D95B1F" w:rsidRDefault="00B94D70" w:rsidP="00B94D70">
      <w:pPr>
        <w:pStyle w:val="Prrafodelista"/>
        <w:numPr>
          <w:ilvl w:val="0"/>
          <w:numId w:val="5"/>
        </w:numPr>
        <w:rPr>
          <w:rFonts w:eastAsia="Calibri" w:cstheme="minorHAnsi"/>
          <w:sz w:val="20"/>
          <w:szCs w:val="21"/>
        </w:rPr>
      </w:pPr>
      <w:r w:rsidRPr="00D95B1F">
        <w:rPr>
          <w:rFonts w:eastAsia="Calibri" w:cstheme="minorHAnsi"/>
          <w:sz w:val="20"/>
          <w:szCs w:val="21"/>
        </w:rPr>
        <w:t>Visitas Con Entradas Incluidas Según Itinerario.</w:t>
      </w:r>
    </w:p>
    <w:p w:rsidR="00B94D70" w:rsidRDefault="00B94D70" w:rsidP="00B94D70">
      <w:pPr>
        <w:pStyle w:val="Prrafodelista"/>
        <w:numPr>
          <w:ilvl w:val="0"/>
          <w:numId w:val="5"/>
        </w:numPr>
        <w:rPr>
          <w:rFonts w:eastAsia="Calibri" w:cstheme="minorHAnsi"/>
          <w:sz w:val="20"/>
          <w:szCs w:val="21"/>
        </w:rPr>
      </w:pPr>
      <w:r w:rsidRPr="00D95B1F">
        <w:rPr>
          <w:rFonts w:eastAsia="Calibri" w:cstheme="minorHAnsi"/>
          <w:sz w:val="20"/>
          <w:szCs w:val="21"/>
        </w:rPr>
        <w:t>Impuestos De Hospedaje E Iva.</w:t>
      </w:r>
    </w:p>
    <w:p w:rsidR="00176878" w:rsidRPr="00D95B1F" w:rsidRDefault="00176878" w:rsidP="00B94D70">
      <w:pPr>
        <w:pStyle w:val="Prrafodelista"/>
        <w:numPr>
          <w:ilvl w:val="0"/>
          <w:numId w:val="5"/>
        </w:numPr>
        <w:rPr>
          <w:rFonts w:eastAsia="Calibri" w:cstheme="minorHAnsi"/>
          <w:sz w:val="20"/>
          <w:szCs w:val="21"/>
        </w:rPr>
      </w:pPr>
      <w:r>
        <w:rPr>
          <w:rFonts w:eastAsia="Calibri" w:cstheme="minorHAnsi"/>
          <w:sz w:val="20"/>
          <w:szCs w:val="21"/>
        </w:rPr>
        <w:t>Chofer -</w:t>
      </w:r>
      <w:proofErr w:type="spellStart"/>
      <w:r>
        <w:rPr>
          <w:rFonts w:eastAsia="Calibri" w:cstheme="minorHAnsi"/>
          <w:sz w:val="20"/>
          <w:szCs w:val="21"/>
        </w:rPr>
        <w:t>guia</w:t>
      </w:r>
      <w:proofErr w:type="spellEnd"/>
    </w:p>
    <w:p w:rsidR="00B94D70" w:rsidRPr="00D95B1F" w:rsidRDefault="00B94D70" w:rsidP="00B94D70">
      <w:pPr>
        <w:pStyle w:val="Prrafodelista"/>
        <w:numPr>
          <w:ilvl w:val="0"/>
          <w:numId w:val="5"/>
        </w:numPr>
        <w:rPr>
          <w:rFonts w:eastAsia="Calibri" w:cstheme="minorHAnsi"/>
          <w:sz w:val="20"/>
          <w:szCs w:val="21"/>
        </w:rPr>
      </w:pPr>
      <w:r w:rsidRPr="00D95B1F">
        <w:rPr>
          <w:rFonts w:eastAsia="Calibri" w:cstheme="minorHAnsi"/>
          <w:sz w:val="20"/>
          <w:szCs w:val="21"/>
        </w:rPr>
        <w:t>Guía Bilingüe (</w:t>
      </w:r>
      <w:proofErr w:type="gramStart"/>
      <w:r w:rsidRPr="00D95B1F">
        <w:rPr>
          <w:rFonts w:eastAsia="Calibri" w:cstheme="minorHAnsi"/>
          <w:sz w:val="20"/>
          <w:szCs w:val="21"/>
        </w:rPr>
        <w:t>Español</w:t>
      </w:r>
      <w:proofErr w:type="gramEnd"/>
      <w:r w:rsidRPr="00D95B1F">
        <w:rPr>
          <w:rFonts w:eastAsia="Calibri" w:cstheme="minorHAnsi"/>
          <w:sz w:val="20"/>
          <w:szCs w:val="21"/>
        </w:rPr>
        <w:t xml:space="preserve"> - Inglés) Certificado.</w:t>
      </w:r>
      <w:r w:rsidR="00176878">
        <w:rPr>
          <w:rFonts w:eastAsia="Calibri" w:cstheme="minorHAnsi"/>
          <w:sz w:val="20"/>
          <w:szCs w:val="21"/>
        </w:rPr>
        <w:t xml:space="preserve"> En zonas arqueológicas</w:t>
      </w:r>
    </w:p>
    <w:p w:rsidR="001D43E7" w:rsidRPr="00D95B1F" w:rsidRDefault="00B94D70" w:rsidP="00B94D70">
      <w:pPr>
        <w:pStyle w:val="Prrafodelista"/>
        <w:numPr>
          <w:ilvl w:val="0"/>
          <w:numId w:val="5"/>
        </w:numPr>
        <w:rPr>
          <w:rFonts w:eastAsia="Calibri" w:cstheme="minorHAnsi"/>
          <w:sz w:val="20"/>
          <w:szCs w:val="21"/>
        </w:rPr>
      </w:pPr>
      <w:r w:rsidRPr="00D95B1F">
        <w:rPr>
          <w:rFonts w:eastAsia="Calibri" w:cstheme="minorHAnsi"/>
          <w:sz w:val="20"/>
          <w:szCs w:val="21"/>
        </w:rPr>
        <w:t>Seguro De Asistencia En Viaje</w:t>
      </w:r>
    </w:p>
    <w:p w:rsidR="00F819DA" w:rsidRPr="00D95B1F" w:rsidRDefault="00F819DA" w:rsidP="00F819DA">
      <w:pPr>
        <w:pStyle w:val="Prrafodelista"/>
        <w:numPr>
          <w:ilvl w:val="0"/>
          <w:numId w:val="5"/>
        </w:numPr>
        <w:tabs>
          <w:tab w:val="left" w:pos="851"/>
        </w:tabs>
        <w:spacing w:after="0"/>
        <w:rPr>
          <w:sz w:val="20"/>
          <w:szCs w:val="20"/>
        </w:rPr>
      </w:pPr>
      <w:r w:rsidRPr="00D95B1F">
        <w:rPr>
          <w:sz w:val="20"/>
          <w:szCs w:val="20"/>
        </w:rPr>
        <w:t>Seguro de asistencia en viaje cobertura COVID</w:t>
      </w:r>
    </w:p>
    <w:p w:rsidR="00F819DA" w:rsidRPr="00D95B1F" w:rsidRDefault="00F819DA" w:rsidP="00F819DA">
      <w:pPr>
        <w:pStyle w:val="Prrafodelista"/>
        <w:rPr>
          <w:rFonts w:eastAsia="Calibri" w:cstheme="minorHAnsi"/>
          <w:sz w:val="20"/>
          <w:szCs w:val="21"/>
        </w:rPr>
      </w:pPr>
    </w:p>
    <w:p w:rsidR="00B94D70" w:rsidRPr="00D95B1F" w:rsidRDefault="00B94D70" w:rsidP="00B94D70">
      <w:pPr>
        <w:pStyle w:val="Prrafodelista"/>
        <w:rPr>
          <w:rFonts w:eastAsia="Calibri" w:cstheme="minorHAnsi"/>
          <w:sz w:val="20"/>
          <w:szCs w:val="21"/>
        </w:rPr>
      </w:pPr>
    </w:p>
    <w:p w:rsidR="005B3A5A" w:rsidRPr="00D95B1F" w:rsidRDefault="005B3A5A" w:rsidP="005B3A5A">
      <w:pPr>
        <w:ind w:left="567"/>
        <w:rPr>
          <w:b/>
        </w:rPr>
      </w:pPr>
      <w:r w:rsidRPr="00D95B1F">
        <w:rPr>
          <w:b/>
        </w:rPr>
        <w:t>NO Incluye</w:t>
      </w:r>
    </w:p>
    <w:p w:rsidR="005B3A5A" w:rsidRPr="00D95B1F" w:rsidRDefault="005B3A5A" w:rsidP="005B3A5A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D95B1F">
        <w:rPr>
          <w:sz w:val="20"/>
          <w:szCs w:val="20"/>
        </w:rPr>
        <w:t>Vuelos</w:t>
      </w:r>
    </w:p>
    <w:p w:rsidR="005B3A5A" w:rsidRPr="00D95B1F" w:rsidRDefault="005B3A5A" w:rsidP="000C4127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D95B1F">
        <w:rPr>
          <w:sz w:val="20"/>
          <w:szCs w:val="20"/>
        </w:rPr>
        <w:t>Bebidas en las comidas mencionadas</w:t>
      </w:r>
    </w:p>
    <w:p w:rsidR="005B3A5A" w:rsidRPr="00D95B1F" w:rsidRDefault="005B3A5A" w:rsidP="005B3A5A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D95B1F">
        <w:rPr>
          <w:sz w:val="20"/>
          <w:szCs w:val="20"/>
        </w:rPr>
        <w:t>Ningún servicio no especificado</w:t>
      </w:r>
    </w:p>
    <w:p w:rsidR="005B3A5A" w:rsidRPr="00D95B1F" w:rsidRDefault="005B3A5A" w:rsidP="005B3A5A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D95B1F">
        <w:rPr>
          <w:sz w:val="20"/>
          <w:szCs w:val="20"/>
        </w:rPr>
        <w:t>Gastos personales</w:t>
      </w:r>
    </w:p>
    <w:p w:rsidR="005B3A5A" w:rsidRPr="00D95B1F" w:rsidRDefault="005B3A5A" w:rsidP="005B3A5A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D95B1F">
        <w:rPr>
          <w:sz w:val="20"/>
          <w:szCs w:val="20"/>
        </w:rPr>
        <w:t>Propinas</w:t>
      </w:r>
    </w:p>
    <w:p w:rsidR="005B3A5A" w:rsidRPr="00D95B1F" w:rsidRDefault="005B3A5A" w:rsidP="005B3A5A">
      <w:pPr>
        <w:tabs>
          <w:tab w:val="left" w:pos="851"/>
        </w:tabs>
        <w:rPr>
          <w:sz w:val="20"/>
          <w:szCs w:val="20"/>
        </w:rPr>
      </w:pPr>
    </w:p>
    <w:tbl>
      <w:tblPr>
        <w:tblW w:w="73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9"/>
      </w:tblGrid>
      <w:tr w:rsidR="00D95B1F" w:rsidRPr="00D95B1F" w:rsidTr="0074638D">
        <w:trPr>
          <w:trHeight w:val="296"/>
          <w:jc w:val="center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5B3A5A" w:rsidRPr="00D95B1F" w:rsidRDefault="00F6545D" w:rsidP="004C3B5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D95B1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FECHAS DE OPERACIÓN</w:t>
            </w:r>
          </w:p>
        </w:tc>
      </w:tr>
      <w:tr w:rsidR="005B3A5A" w:rsidRPr="00D95B1F" w:rsidTr="0074638D">
        <w:trPr>
          <w:trHeight w:val="296"/>
          <w:jc w:val="center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3A5A" w:rsidRPr="00D95B1F" w:rsidRDefault="00CF549F" w:rsidP="004C3B57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Jueves </w:t>
            </w:r>
            <w:r w:rsidR="00F6545D" w:rsidRPr="00D95B1F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al</w:t>
            </w:r>
            <w:proofErr w:type="gramEnd"/>
            <w:r w:rsidR="00F6545D" w:rsidRPr="00D95B1F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15 de diciembre del 202</w:t>
            </w:r>
            <w:r w:rsidR="0042420A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2</w:t>
            </w:r>
          </w:p>
        </w:tc>
      </w:tr>
    </w:tbl>
    <w:p w:rsidR="005B3A5A" w:rsidRPr="00D95B1F" w:rsidRDefault="005B3A5A" w:rsidP="005B3A5A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:rsidR="005B3A5A" w:rsidRPr="00D95B1F" w:rsidRDefault="005B3A5A" w:rsidP="005B3A5A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tbl>
      <w:tblPr>
        <w:tblW w:w="7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1"/>
        <w:gridCol w:w="746"/>
        <w:gridCol w:w="746"/>
        <w:gridCol w:w="746"/>
        <w:gridCol w:w="1547"/>
      </w:tblGrid>
      <w:tr w:rsidR="0042420A" w:rsidRPr="0042420A" w:rsidTr="0042420A">
        <w:trPr>
          <w:trHeight w:val="260"/>
        </w:trPr>
        <w:tc>
          <w:tcPr>
            <w:tcW w:w="7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2420A" w:rsidRPr="0042420A" w:rsidRDefault="0042420A" w:rsidP="0042420A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2420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PRECIOS EN MXN POR PERSONA</w:t>
            </w:r>
          </w:p>
        </w:tc>
      </w:tr>
      <w:tr w:rsidR="0042420A" w:rsidRPr="0042420A" w:rsidTr="0042420A">
        <w:trPr>
          <w:trHeight w:val="260"/>
        </w:trPr>
        <w:tc>
          <w:tcPr>
            <w:tcW w:w="7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0A" w:rsidRPr="0042420A" w:rsidRDefault="0042420A" w:rsidP="0042420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242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SERVICIOS TERRESTRES EXCLUSIVAMENTE (MIN 2 PAX)</w:t>
            </w:r>
          </w:p>
        </w:tc>
      </w:tr>
      <w:tr w:rsidR="0042420A" w:rsidRPr="0042420A" w:rsidTr="0042420A">
        <w:trPr>
          <w:trHeight w:val="260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2420A" w:rsidRPr="0042420A" w:rsidRDefault="0042420A" w:rsidP="0042420A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2420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VALIDO HASTA 15 DIC 202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2420A" w:rsidRPr="0042420A" w:rsidRDefault="0042420A" w:rsidP="0042420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2420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DBL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2420A" w:rsidRPr="0042420A" w:rsidRDefault="0042420A" w:rsidP="0042420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2420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TPL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2420A" w:rsidRPr="0042420A" w:rsidRDefault="0042420A" w:rsidP="0042420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2420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SGL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42420A" w:rsidRPr="0042420A" w:rsidRDefault="0042420A" w:rsidP="0042420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2420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MNR (2-10)</w:t>
            </w:r>
          </w:p>
        </w:tc>
      </w:tr>
      <w:tr w:rsidR="0042420A" w:rsidRPr="0042420A" w:rsidTr="0042420A">
        <w:trPr>
          <w:trHeight w:val="260"/>
        </w:trPr>
        <w:tc>
          <w:tcPr>
            <w:tcW w:w="3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0A" w:rsidRPr="0042420A" w:rsidRDefault="0042420A" w:rsidP="0042420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242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TURISTA (T)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0A" w:rsidRPr="0042420A" w:rsidRDefault="0042420A" w:rsidP="0042420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242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8,375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0A" w:rsidRPr="0042420A" w:rsidRDefault="0042420A" w:rsidP="0042420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242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8,095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0A" w:rsidRPr="0042420A" w:rsidRDefault="0042420A" w:rsidP="0042420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242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9,990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0A" w:rsidRPr="0042420A" w:rsidRDefault="0042420A" w:rsidP="0042420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242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6,790</w:t>
            </w:r>
          </w:p>
        </w:tc>
      </w:tr>
      <w:tr w:rsidR="0042420A" w:rsidRPr="0042420A" w:rsidTr="0042420A">
        <w:trPr>
          <w:trHeight w:val="260"/>
        </w:trPr>
        <w:tc>
          <w:tcPr>
            <w:tcW w:w="7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0A" w:rsidRPr="0042420A" w:rsidRDefault="0042420A" w:rsidP="0042420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242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CONSULTAR SUPLEMENTO PARA SEMANA SANTA, VERANO, NAVIDAD Y FIN DE AÑO</w:t>
            </w:r>
          </w:p>
        </w:tc>
      </w:tr>
      <w:tr w:rsidR="0042420A" w:rsidRPr="0042420A" w:rsidTr="0042420A">
        <w:trPr>
          <w:trHeight w:val="260"/>
        </w:trPr>
        <w:tc>
          <w:tcPr>
            <w:tcW w:w="7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20A" w:rsidRPr="0042420A" w:rsidRDefault="0042420A" w:rsidP="0042420A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242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TARIFAS SUJETAS A DISPONIBILIDAD Y CAMBIO SIN PREVIO AVISO</w:t>
            </w:r>
          </w:p>
        </w:tc>
      </w:tr>
    </w:tbl>
    <w:p w:rsidR="00F819DA" w:rsidRPr="00D95B1F" w:rsidRDefault="00F819DA" w:rsidP="005B3A5A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:rsidR="00F819DA" w:rsidRPr="00D95B1F" w:rsidRDefault="00F819DA" w:rsidP="005B3A5A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tbl>
      <w:tblPr>
        <w:tblW w:w="7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9"/>
        <w:gridCol w:w="1278"/>
        <w:gridCol w:w="3974"/>
        <w:gridCol w:w="619"/>
      </w:tblGrid>
      <w:tr w:rsidR="00CF549F" w:rsidRPr="00CF549F" w:rsidTr="00CF549F">
        <w:trPr>
          <w:trHeight w:val="300"/>
        </w:trPr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F549F" w:rsidRPr="00CF549F" w:rsidRDefault="00CF549F" w:rsidP="00CF549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CF549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HOTELES PREVISTOS O SIMILARES</w:t>
            </w:r>
          </w:p>
        </w:tc>
      </w:tr>
      <w:tr w:rsidR="00CF549F" w:rsidRPr="00CF549F" w:rsidTr="00CF549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F549F" w:rsidRPr="00CF549F" w:rsidRDefault="00CF549F" w:rsidP="00CF549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CF549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NOCHES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F549F" w:rsidRPr="00CF549F" w:rsidRDefault="00CF549F" w:rsidP="00CF549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CF549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CIUDAD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F549F" w:rsidRPr="00CF549F" w:rsidRDefault="00CF549F" w:rsidP="00CF549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CF549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CF549F" w:rsidRPr="00CF549F" w:rsidRDefault="00CF549F" w:rsidP="00CF549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CF549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</w:t>
            </w:r>
          </w:p>
        </w:tc>
      </w:tr>
      <w:tr w:rsidR="00CF549F" w:rsidRPr="00CF549F" w:rsidTr="00CF549F">
        <w:trPr>
          <w:trHeight w:val="30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49F" w:rsidRPr="00CF549F" w:rsidRDefault="00CF549F" w:rsidP="00CF54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F54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49F" w:rsidRPr="00CF549F" w:rsidRDefault="00CF549F" w:rsidP="00CF54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F54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MÉRIDA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49F" w:rsidRPr="00CF549F" w:rsidRDefault="00CF549F" w:rsidP="00CF54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F54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HOTEL DEL GOBERNADOR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49F" w:rsidRPr="00CF549F" w:rsidRDefault="00CF549F" w:rsidP="00CF54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F54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</w:t>
            </w:r>
          </w:p>
        </w:tc>
      </w:tr>
    </w:tbl>
    <w:p w:rsidR="00F819DA" w:rsidRPr="00D95B1F" w:rsidRDefault="00F819DA" w:rsidP="005B3A5A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:rsidR="00F819DA" w:rsidRPr="00D95B1F" w:rsidRDefault="00F819DA" w:rsidP="005B3A5A">
      <w:pPr>
        <w:pStyle w:val="Textosinformato"/>
        <w:jc w:val="both"/>
        <w:rPr>
          <w:rFonts w:asciiTheme="minorHAnsi" w:eastAsia="Calibri" w:hAnsiTheme="minorHAnsi" w:cstheme="minorHAnsi"/>
          <w:sz w:val="20"/>
          <w:szCs w:val="20"/>
          <w:lang w:val="es-MX"/>
        </w:rPr>
      </w:pPr>
    </w:p>
    <w:p w:rsidR="005B3A5A" w:rsidRPr="00D95B1F" w:rsidRDefault="005B3A5A" w:rsidP="005B3A5A">
      <w:pPr>
        <w:pStyle w:val="Textosinformato"/>
        <w:jc w:val="both"/>
        <w:rPr>
          <w:rFonts w:ascii="Tahoma" w:eastAsia="Calibri" w:hAnsi="Tahoma" w:cs="Tahoma"/>
          <w:sz w:val="20"/>
          <w:lang w:val="es-MX"/>
        </w:rPr>
      </w:pPr>
    </w:p>
    <w:p w:rsidR="005B3A5A" w:rsidRPr="00D95B1F" w:rsidRDefault="005B3A5A" w:rsidP="00D16B85">
      <w:pPr>
        <w:rPr>
          <w:sz w:val="20"/>
          <w:szCs w:val="20"/>
          <w:lang w:val="es-ES"/>
        </w:rPr>
      </w:pPr>
    </w:p>
    <w:p w:rsidR="005B3A5A" w:rsidRPr="00D95B1F" w:rsidRDefault="005B3A5A" w:rsidP="005B3A5A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D95B1F">
        <w:rPr>
          <w:rFonts w:asciiTheme="minorHAnsi" w:eastAsia="Calibri" w:hAnsiTheme="minorHAnsi" w:cstheme="minorHAnsi"/>
          <w:b/>
          <w:sz w:val="20"/>
          <w:szCs w:val="20"/>
          <w:lang w:val="es-MX"/>
        </w:rPr>
        <w:t>NOTAS IMPORTANTES:</w:t>
      </w:r>
    </w:p>
    <w:p w:rsidR="00F6545D" w:rsidRPr="00D95B1F" w:rsidRDefault="00F6545D" w:rsidP="00F6545D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D95B1F">
        <w:rPr>
          <w:sz w:val="20"/>
          <w:szCs w:val="20"/>
        </w:rPr>
        <w:t>Es responsabilidad del pasajero contar con pasaporte vigente, así como visados, vacunas y requisitos necesarios para realizar su viaje.</w:t>
      </w:r>
    </w:p>
    <w:p w:rsidR="00F6545D" w:rsidRPr="00D95B1F" w:rsidRDefault="00F6545D" w:rsidP="00F6545D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D95B1F">
        <w:rPr>
          <w:sz w:val="20"/>
          <w:szCs w:val="20"/>
        </w:rPr>
        <w:t xml:space="preserve">Recomendamos viajar bajo la cobertura de una póliza de Seguro. Su ejecutivo puede informarle. </w:t>
      </w:r>
    </w:p>
    <w:p w:rsidR="00F6545D" w:rsidRPr="00D95B1F" w:rsidRDefault="00F6545D" w:rsidP="00714A66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D95B1F">
        <w:rPr>
          <w:sz w:val="20"/>
          <w:szCs w:val="20"/>
        </w:rPr>
        <w:t>El orden de los servicios podría variar según disponibilidad aérea y/o terrestre.</w:t>
      </w:r>
    </w:p>
    <w:p w:rsidR="00F819DA" w:rsidRPr="00D95B1F" w:rsidRDefault="00F819DA" w:rsidP="00F819DA">
      <w:pPr>
        <w:tabs>
          <w:tab w:val="left" w:pos="851"/>
        </w:tabs>
        <w:rPr>
          <w:sz w:val="20"/>
          <w:szCs w:val="20"/>
        </w:rPr>
      </w:pPr>
    </w:p>
    <w:sectPr w:rsidR="00F819DA" w:rsidRPr="00D95B1F" w:rsidSect="00D16B85">
      <w:headerReference w:type="default" r:id="rId7"/>
      <w:footerReference w:type="default" r:id="rId8"/>
      <w:pgSz w:w="12240" w:h="15840"/>
      <w:pgMar w:top="851" w:right="4253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7F4C" w:rsidRDefault="00547F4C" w:rsidP="00A771DB">
      <w:r>
        <w:separator/>
      </w:r>
    </w:p>
  </w:endnote>
  <w:endnote w:type="continuationSeparator" w:id="0">
    <w:p w:rsidR="00547F4C" w:rsidRDefault="00547F4C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6B85" w:rsidRDefault="00D16B85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5EC88C9F" wp14:editId="60F6AFD4">
          <wp:simplePos x="0" y="0"/>
          <wp:positionH relativeFrom="column">
            <wp:posOffset>5200650</wp:posOffset>
          </wp:positionH>
          <wp:positionV relativeFrom="paragraph">
            <wp:posOffset>-835653</wp:posOffset>
          </wp:positionV>
          <wp:extent cx="2120644" cy="588108"/>
          <wp:effectExtent l="0" t="0" r="0" b="0"/>
          <wp:wrapThrough wrapText="bothSides">
            <wp:wrapPolygon edited="0">
              <wp:start x="10868" y="0"/>
              <wp:lineTo x="259" y="3732"/>
              <wp:lineTo x="0" y="13996"/>
              <wp:lineTo x="4140" y="16795"/>
              <wp:lineTo x="4399" y="20527"/>
              <wp:lineTo x="18372" y="20527"/>
              <wp:lineTo x="20442" y="17728"/>
              <wp:lineTo x="20960" y="4665"/>
              <wp:lineTo x="19925" y="2799"/>
              <wp:lineTo x="12420" y="0"/>
              <wp:lineTo x="10868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JT B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644" cy="588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7F4C" w:rsidRDefault="00547F4C" w:rsidP="00A771DB">
      <w:r>
        <w:separator/>
      </w:r>
    </w:p>
  </w:footnote>
  <w:footnote w:type="continuationSeparator" w:id="0">
    <w:p w:rsidR="00547F4C" w:rsidRDefault="00547F4C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6B85" w:rsidRDefault="00D16B8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53CBD89" wp14:editId="65EA7A51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862281" cy="10175240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INAL-Diseño-itinerario-MÉX-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2281" cy="1017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B1989"/>
    <w:multiLevelType w:val="hybridMultilevel"/>
    <w:tmpl w:val="B9848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446C2678"/>
    <w:multiLevelType w:val="hybridMultilevel"/>
    <w:tmpl w:val="E5265F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877DA"/>
    <w:multiLevelType w:val="hybridMultilevel"/>
    <w:tmpl w:val="4E1E5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31CB4"/>
    <w:multiLevelType w:val="hybridMultilevel"/>
    <w:tmpl w:val="22E85EE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566E48A">
      <w:numFmt w:val="bullet"/>
      <w:lvlText w:val="•"/>
      <w:lvlJc w:val="left"/>
      <w:pPr>
        <w:ind w:left="2145" w:hanging="705"/>
      </w:pPr>
      <w:rPr>
        <w:rFonts w:ascii="Calibri" w:eastAsia="Calibr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1DB"/>
    <w:rsid w:val="00055DAE"/>
    <w:rsid w:val="000A493E"/>
    <w:rsid w:val="000C4127"/>
    <w:rsid w:val="000D7BDD"/>
    <w:rsid w:val="00100D0B"/>
    <w:rsid w:val="00176878"/>
    <w:rsid w:val="001C7799"/>
    <w:rsid w:val="001D1C56"/>
    <w:rsid w:val="001D43E7"/>
    <w:rsid w:val="001F325C"/>
    <w:rsid w:val="00254DCE"/>
    <w:rsid w:val="002A4B9A"/>
    <w:rsid w:val="002E0D5E"/>
    <w:rsid w:val="00310940"/>
    <w:rsid w:val="0031795D"/>
    <w:rsid w:val="003A7E05"/>
    <w:rsid w:val="003B7DFF"/>
    <w:rsid w:val="003C29B8"/>
    <w:rsid w:val="0042420A"/>
    <w:rsid w:val="00432E69"/>
    <w:rsid w:val="00453719"/>
    <w:rsid w:val="00460785"/>
    <w:rsid w:val="00490BE4"/>
    <w:rsid w:val="00490C41"/>
    <w:rsid w:val="004B61BB"/>
    <w:rsid w:val="00547F4C"/>
    <w:rsid w:val="00581DAD"/>
    <w:rsid w:val="005B3A5A"/>
    <w:rsid w:val="00646A76"/>
    <w:rsid w:val="006529ED"/>
    <w:rsid w:val="00672992"/>
    <w:rsid w:val="00674EA4"/>
    <w:rsid w:val="006B6C37"/>
    <w:rsid w:val="006D4A8B"/>
    <w:rsid w:val="007045B4"/>
    <w:rsid w:val="00714A66"/>
    <w:rsid w:val="0074638D"/>
    <w:rsid w:val="00827C99"/>
    <w:rsid w:val="00993F8F"/>
    <w:rsid w:val="00A011B1"/>
    <w:rsid w:val="00A10ED3"/>
    <w:rsid w:val="00A16D54"/>
    <w:rsid w:val="00A40543"/>
    <w:rsid w:val="00A771DB"/>
    <w:rsid w:val="00A8410B"/>
    <w:rsid w:val="00AB44A0"/>
    <w:rsid w:val="00AC16C8"/>
    <w:rsid w:val="00AF2EFE"/>
    <w:rsid w:val="00B20DA3"/>
    <w:rsid w:val="00B26DBA"/>
    <w:rsid w:val="00B47C09"/>
    <w:rsid w:val="00B94D70"/>
    <w:rsid w:val="00C07C37"/>
    <w:rsid w:val="00C121EA"/>
    <w:rsid w:val="00CF549F"/>
    <w:rsid w:val="00D16B85"/>
    <w:rsid w:val="00D95B1F"/>
    <w:rsid w:val="00E32650"/>
    <w:rsid w:val="00E33FC3"/>
    <w:rsid w:val="00E635F3"/>
    <w:rsid w:val="00EB3E17"/>
    <w:rsid w:val="00EC78EF"/>
    <w:rsid w:val="00F6545D"/>
    <w:rsid w:val="00F819DA"/>
    <w:rsid w:val="00FA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907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D16B85"/>
    <w:pPr>
      <w:spacing w:after="160" w:line="259" w:lineRule="auto"/>
      <w:ind w:left="720"/>
      <w:contextualSpacing/>
    </w:pPr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Julia On-Line B2B "JULIA TOURS"</cp:lastModifiedBy>
  <cp:revision>1</cp:revision>
  <dcterms:created xsi:type="dcterms:W3CDTF">2021-12-13T17:33:00Z</dcterms:created>
  <dcterms:modified xsi:type="dcterms:W3CDTF">2021-12-13T17:33:00Z</dcterms:modified>
</cp:coreProperties>
</file>