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26" w:rsidRDefault="00DF1726" w:rsidP="00DF1726">
      <w:pPr>
        <w:jc w:val="center"/>
        <w:rPr>
          <w:b/>
          <w:sz w:val="72"/>
          <w:szCs w:val="72"/>
          <w:lang w:val="es-ES"/>
        </w:rPr>
      </w:pPr>
      <w:r>
        <w:rPr>
          <w:b/>
          <w:sz w:val="72"/>
          <w:szCs w:val="72"/>
          <w:lang w:val="es-ES"/>
        </w:rPr>
        <w:t xml:space="preserve">Aventura en </w:t>
      </w:r>
    </w:p>
    <w:p w:rsidR="00DF1726" w:rsidRPr="00883B24" w:rsidRDefault="00DF1726" w:rsidP="00DF1726">
      <w:pPr>
        <w:jc w:val="center"/>
        <w:rPr>
          <w:b/>
          <w:sz w:val="72"/>
          <w:szCs w:val="72"/>
          <w:lang w:val="es-ES"/>
        </w:rPr>
      </w:pPr>
      <w:r>
        <w:rPr>
          <w:b/>
          <w:sz w:val="72"/>
          <w:szCs w:val="72"/>
          <w:lang w:val="es-ES"/>
        </w:rPr>
        <w:t>Jordania 2023</w:t>
      </w:r>
    </w:p>
    <w:p w:rsidR="00DF1726" w:rsidRDefault="00DF1726" w:rsidP="00DF1726">
      <w:pPr>
        <w:jc w:val="center"/>
        <w:rPr>
          <w:b/>
          <w:sz w:val="32"/>
          <w:szCs w:val="32"/>
          <w:lang w:val="es-ES"/>
        </w:rPr>
      </w:pPr>
      <w:r>
        <w:rPr>
          <w:b/>
          <w:sz w:val="32"/>
          <w:szCs w:val="32"/>
          <w:lang w:val="es-ES"/>
        </w:rPr>
        <w:t>7 días</w:t>
      </w:r>
      <w:r w:rsidRPr="00883B24">
        <w:rPr>
          <w:b/>
          <w:sz w:val="32"/>
          <w:szCs w:val="32"/>
          <w:lang w:val="es-ES"/>
        </w:rPr>
        <w:t xml:space="preserve"> / </w:t>
      </w:r>
      <w:r>
        <w:rPr>
          <w:b/>
          <w:sz w:val="32"/>
          <w:szCs w:val="32"/>
          <w:lang w:val="es-ES"/>
        </w:rPr>
        <w:t xml:space="preserve">6 </w:t>
      </w:r>
      <w:r w:rsidRPr="00883B24">
        <w:rPr>
          <w:b/>
          <w:sz w:val="32"/>
          <w:szCs w:val="32"/>
          <w:lang w:val="es-ES"/>
        </w:rPr>
        <w:t>noches</w:t>
      </w:r>
    </w:p>
    <w:p w:rsidR="00DF1726" w:rsidRPr="00A70329" w:rsidRDefault="00DF1726" w:rsidP="00DF1726">
      <w:pPr>
        <w:rPr>
          <w:sz w:val="20"/>
          <w:szCs w:val="20"/>
          <w:lang w:val="es-ES"/>
        </w:rPr>
      </w:pPr>
      <w:r w:rsidRPr="00A70329">
        <w:rPr>
          <w:sz w:val="20"/>
          <w:szCs w:val="20"/>
          <w:lang w:val="es-ES"/>
        </w:rPr>
        <w:t xml:space="preserve">Llegadas: </w:t>
      </w:r>
      <w:r>
        <w:rPr>
          <w:sz w:val="20"/>
          <w:szCs w:val="20"/>
          <w:lang w:val="es-ES"/>
        </w:rPr>
        <w:t xml:space="preserve">Domingo y Miércoles </w:t>
      </w:r>
    </w:p>
    <w:p w:rsidR="00DF1726" w:rsidRDefault="00DF1726" w:rsidP="00DF1726">
      <w:pPr>
        <w:rPr>
          <w:sz w:val="20"/>
          <w:szCs w:val="20"/>
          <w:u w:val="single"/>
          <w:lang w:val="es-ES"/>
        </w:rPr>
      </w:pPr>
    </w:p>
    <w:p w:rsidR="00DF1726" w:rsidRPr="008C1622" w:rsidRDefault="00DF1726" w:rsidP="00DF1726">
      <w:pPr>
        <w:jc w:val="both"/>
        <w:rPr>
          <w:rFonts w:cstheme="minorHAnsi"/>
          <w:sz w:val="20"/>
          <w:szCs w:val="20"/>
        </w:rPr>
      </w:pPr>
      <w:r w:rsidRPr="008C1622">
        <w:rPr>
          <w:rFonts w:cstheme="minorHAnsi"/>
          <w:b/>
          <w:sz w:val="20"/>
          <w:szCs w:val="20"/>
        </w:rPr>
        <w:t>Día 1.</w:t>
      </w:r>
      <w:r>
        <w:rPr>
          <w:rFonts w:cstheme="minorHAnsi"/>
          <w:b/>
          <w:sz w:val="20"/>
          <w:szCs w:val="20"/>
        </w:rPr>
        <w:t xml:space="preserve">  </w:t>
      </w:r>
      <w:r w:rsidRPr="008C1622">
        <w:rPr>
          <w:rFonts w:cstheme="minorHAnsi"/>
          <w:b/>
          <w:sz w:val="20"/>
          <w:szCs w:val="20"/>
        </w:rPr>
        <w:t>Amman</w:t>
      </w:r>
    </w:p>
    <w:p w:rsidR="00DF1726" w:rsidRPr="008C1622" w:rsidRDefault="00DF1726" w:rsidP="00DF1726">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sz w:val="20"/>
          <w:szCs w:val="20"/>
        </w:rPr>
        <w:t xml:space="preserve">Llegada a Amman. Encuentro y asistencia en el aeropuerto. Traslado al hotel. </w:t>
      </w:r>
      <w:r w:rsidRPr="008C1622">
        <w:rPr>
          <w:rFonts w:asciiTheme="minorHAnsi" w:eastAsiaTheme="minorEastAsia" w:hAnsiTheme="minorHAnsi" w:cstheme="minorHAnsi"/>
          <w:b/>
          <w:sz w:val="20"/>
          <w:szCs w:val="20"/>
        </w:rPr>
        <w:t>Alojamiento.</w:t>
      </w:r>
    </w:p>
    <w:p w:rsidR="00DF1726" w:rsidRPr="008C1622" w:rsidRDefault="00DF1726" w:rsidP="00DF1726">
      <w:pPr>
        <w:pStyle w:val="Textosinformato"/>
        <w:jc w:val="both"/>
        <w:rPr>
          <w:rFonts w:asciiTheme="minorHAnsi" w:eastAsiaTheme="minorEastAsia" w:hAnsiTheme="minorHAnsi" w:cstheme="minorHAnsi"/>
          <w:sz w:val="20"/>
          <w:szCs w:val="20"/>
        </w:rPr>
      </w:pPr>
    </w:p>
    <w:p w:rsidR="00DF1726" w:rsidRPr="008C1622" w:rsidRDefault="00DF1726" w:rsidP="00DF1726">
      <w:pPr>
        <w:jc w:val="both"/>
        <w:rPr>
          <w:rFonts w:cstheme="minorHAnsi"/>
          <w:b/>
          <w:sz w:val="20"/>
          <w:szCs w:val="20"/>
        </w:rPr>
      </w:pPr>
      <w:r w:rsidRPr="008C1622">
        <w:rPr>
          <w:rFonts w:cstheme="minorHAnsi"/>
          <w:b/>
          <w:sz w:val="20"/>
          <w:szCs w:val="20"/>
        </w:rPr>
        <w:t>Día 2.</w:t>
      </w:r>
      <w:r>
        <w:rPr>
          <w:rFonts w:cstheme="minorHAnsi"/>
          <w:b/>
          <w:sz w:val="20"/>
          <w:szCs w:val="20"/>
        </w:rPr>
        <w:t xml:space="preserve"> </w:t>
      </w:r>
      <w:r w:rsidRPr="008C1622">
        <w:rPr>
          <w:rFonts w:cstheme="minorHAnsi"/>
          <w:b/>
          <w:sz w:val="20"/>
          <w:szCs w:val="20"/>
        </w:rPr>
        <w:t xml:space="preserve">Amman </w:t>
      </w:r>
    </w:p>
    <w:p w:rsidR="00DF1726" w:rsidRPr="008C1622" w:rsidRDefault="00DF1726" w:rsidP="00DF1726">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b/>
          <w:sz w:val="20"/>
          <w:szCs w:val="20"/>
        </w:rPr>
        <w:t>Desayuno</w:t>
      </w:r>
      <w:r w:rsidRPr="008C1622">
        <w:rPr>
          <w:rFonts w:asciiTheme="minorHAnsi" w:eastAsiaTheme="minorEastAsia" w:hAnsiTheme="minorHAnsi" w:cstheme="minorHAnsi"/>
          <w:sz w:val="20"/>
          <w:szCs w:val="20"/>
        </w:rPr>
        <w:t xml:space="preserve">. Salida </w:t>
      </w:r>
      <w:r w:rsidRPr="00B2504C">
        <w:rPr>
          <w:rFonts w:asciiTheme="minorHAnsi" w:eastAsiaTheme="minorEastAsia" w:hAnsiTheme="minorHAnsi" w:cstheme="minorHAnsi"/>
          <w:sz w:val="20"/>
          <w:szCs w:val="20"/>
        </w:rPr>
        <w:t>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en la actualidad aun sorprende, pudiendo tener una idea muy acertada de cómo eran las ciudades en la época. Al finalizar la visita, regreso a Amman</w:t>
      </w:r>
      <w:r w:rsidRPr="008C1622">
        <w:rPr>
          <w:rFonts w:asciiTheme="minorHAnsi" w:eastAsiaTheme="minorEastAsia" w:hAnsiTheme="minorHAnsi" w:cstheme="minorHAnsi"/>
          <w:sz w:val="20"/>
          <w:szCs w:val="20"/>
        </w:rPr>
        <w:t xml:space="preserve">. </w:t>
      </w:r>
      <w:r w:rsidRPr="008C1622">
        <w:rPr>
          <w:rFonts w:asciiTheme="minorHAnsi" w:eastAsiaTheme="minorEastAsia" w:hAnsiTheme="minorHAnsi" w:cstheme="minorHAnsi"/>
          <w:b/>
          <w:sz w:val="20"/>
          <w:szCs w:val="20"/>
        </w:rPr>
        <w:t>Cena</w:t>
      </w:r>
      <w:r w:rsidRPr="008C1622">
        <w:rPr>
          <w:rFonts w:asciiTheme="minorHAnsi" w:eastAsiaTheme="minorEastAsia" w:hAnsiTheme="minorHAnsi" w:cstheme="minorHAnsi"/>
          <w:sz w:val="20"/>
          <w:szCs w:val="20"/>
        </w:rPr>
        <w:t xml:space="preserve"> y </w:t>
      </w:r>
      <w:r w:rsidRPr="008C1622">
        <w:rPr>
          <w:rFonts w:asciiTheme="minorHAnsi" w:eastAsiaTheme="minorEastAsia" w:hAnsiTheme="minorHAnsi" w:cstheme="minorHAnsi"/>
          <w:b/>
          <w:sz w:val="20"/>
          <w:szCs w:val="20"/>
        </w:rPr>
        <w:t>alojamiento</w:t>
      </w:r>
      <w:r w:rsidRPr="008C1622">
        <w:rPr>
          <w:rFonts w:asciiTheme="minorHAnsi" w:eastAsiaTheme="minorEastAsia" w:hAnsiTheme="minorHAnsi" w:cstheme="minorHAnsi"/>
          <w:sz w:val="20"/>
          <w:szCs w:val="20"/>
        </w:rPr>
        <w:t>.</w:t>
      </w:r>
    </w:p>
    <w:p w:rsidR="00DF1726" w:rsidRPr="008C1622" w:rsidRDefault="00DF1726" w:rsidP="00DF1726">
      <w:pPr>
        <w:pStyle w:val="Textosinformato"/>
        <w:jc w:val="both"/>
        <w:rPr>
          <w:rFonts w:asciiTheme="minorHAnsi" w:eastAsiaTheme="minorEastAsia" w:hAnsiTheme="minorHAnsi" w:cstheme="minorHAnsi"/>
          <w:sz w:val="20"/>
          <w:szCs w:val="20"/>
        </w:rPr>
      </w:pPr>
    </w:p>
    <w:p w:rsidR="00DF1726" w:rsidRPr="008C1622" w:rsidRDefault="00DF1726" w:rsidP="00DF1726">
      <w:pPr>
        <w:jc w:val="both"/>
        <w:rPr>
          <w:rFonts w:cstheme="minorHAnsi"/>
          <w:sz w:val="20"/>
          <w:szCs w:val="20"/>
        </w:rPr>
      </w:pPr>
      <w:r w:rsidRPr="008C1622">
        <w:rPr>
          <w:rFonts w:cstheme="minorHAnsi"/>
          <w:b/>
          <w:sz w:val="20"/>
          <w:szCs w:val="20"/>
        </w:rPr>
        <w:t>Día 3.</w:t>
      </w:r>
      <w:r>
        <w:rPr>
          <w:rFonts w:cstheme="minorHAnsi"/>
          <w:b/>
          <w:sz w:val="20"/>
          <w:szCs w:val="20"/>
        </w:rPr>
        <w:t xml:space="preserve"> </w:t>
      </w:r>
      <w:r w:rsidRPr="008C1622">
        <w:rPr>
          <w:rFonts w:cstheme="minorHAnsi"/>
          <w:b/>
          <w:sz w:val="20"/>
          <w:szCs w:val="20"/>
        </w:rPr>
        <w:t xml:space="preserve">Amman – Madaba – Mt Nebo – </w:t>
      </w:r>
      <w:r w:rsidRPr="00B2504C">
        <w:rPr>
          <w:rFonts w:cstheme="minorHAnsi"/>
          <w:b/>
          <w:sz w:val="20"/>
          <w:szCs w:val="20"/>
        </w:rPr>
        <w:t>Um Al Rassas – Pequeña Petra – Petra</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Salida </w:t>
      </w:r>
      <w:r w:rsidRPr="00B2504C">
        <w:rPr>
          <w:rFonts w:asciiTheme="minorHAnsi" w:hAnsiTheme="minorHAnsi" w:cstheme="minorHAnsi"/>
          <w:sz w:val="20"/>
          <w:szCs w:val="20"/>
        </w:rPr>
        <w:t>para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Um al Rassas un sitio arqueológico jordano que contiene ruinas de las civilizaciones romana, bizantina y proto-musulmana. Se encuentra a 30 km al sureste de Madaba, que es la capital de la gobernación de Madaba, en el centro de Jordania. Salida hacia la cercana población de Al Beida, también conocida como La Pequeña Petra. Visita de este caravanserais. Traslado a Petra.</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w:t>
      </w:r>
    </w:p>
    <w:p w:rsidR="00DF1726" w:rsidRPr="00097591" w:rsidRDefault="00DF1726" w:rsidP="00DF1726">
      <w:pPr>
        <w:pStyle w:val="Textosinformato"/>
        <w:jc w:val="both"/>
        <w:rPr>
          <w:rFonts w:asciiTheme="minorHAnsi" w:hAnsiTheme="minorHAnsi" w:cstheme="minorHAnsi"/>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4.</w:t>
      </w:r>
      <w:r>
        <w:rPr>
          <w:rFonts w:asciiTheme="minorHAnsi" w:hAnsiTheme="minorHAnsi" w:cstheme="minorHAnsi"/>
          <w:b/>
          <w:sz w:val="20"/>
          <w:szCs w:val="20"/>
        </w:rPr>
        <w:t xml:space="preserve"> </w:t>
      </w:r>
      <w:r w:rsidRPr="00097591">
        <w:rPr>
          <w:rFonts w:asciiTheme="minorHAnsi" w:hAnsiTheme="minorHAnsi" w:cstheme="minorHAnsi"/>
          <w:b/>
          <w:sz w:val="20"/>
          <w:szCs w:val="20"/>
        </w:rPr>
        <w:t>Petra</w:t>
      </w: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Día dedicado a la visita de la ciudad rosa, la capital de los Nabateos. Durante la visita, </w:t>
      </w:r>
      <w:r w:rsidRPr="009D0F56">
        <w:rPr>
          <w:rFonts w:asciiTheme="minorHAnsi" w:hAnsiTheme="minorHAnsi" w:cstheme="minorHAnsi"/>
          <w:sz w:val="20"/>
          <w:szCs w:val="20"/>
        </w:rPr>
        <w:t>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 xml:space="preserve">Cena y Alojamiento. </w:t>
      </w:r>
    </w:p>
    <w:p w:rsidR="00DF1726" w:rsidRPr="00097591" w:rsidRDefault="00DF1726" w:rsidP="00DF1726">
      <w:pPr>
        <w:pStyle w:val="Textosinformato"/>
        <w:jc w:val="both"/>
        <w:rPr>
          <w:rFonts w:asciiTheme="minorHAnsi" w:hAnsiTheme="minorHAnsi" w:cstheme="minorHAnsi"/>
          <w:b/>
          <w:sz w:val="20"/>
          <w:szCs w:val="20"/>
        </w:rPr>
      </w:pP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Día 5.</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Petra – </w:t>
      </w:r>
      <w:r>
        <w:rPr>
          <w:rFonts w:asciiTheme="minorHAnsi" w:hAnsiTheme="minorHAnsi" w:cstheme="minorHAnsi"/>
          <w:b/>
          <w:sz w:val="20"/>
          <w:szCs w:val="20"/>
        </w:rPr>
        <w:t>Aqaba</w:t>
      </w:r>
      <w:r w:rsidRPr="00097591">
        <w:rPr>
          <w:rFonts w:asciiTheme="minorHAnsi" w:hAnsiTheme="minorHAnsi" w:cstheme="minorHAnsi"/>
          <w:b/>
          <w:sz w:val="20"/>
          <w:szCs w:val="20"/>
        </w:rPr>
        <w:t xml:space="preserve"> – Wadi Rum </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Salida </w:t>
      </w:r>
      <w:r w:rsidRPr="009D0F56">
        <w:rPr>
          <w:rFonts w:asciiTheme="minorHAnsi" w:hAnsiTheme="minorHAnsi" w:cstheme="minorHAnsi"/>
          <w:sz w:val="20"/>
          <w:szCs w:val="20"/>
        </w:rPr>
        <w:t>hacia Aqaba. Hacer una visita panorámica de Aqaba. Incluido en el programa tenemos previsto una mañana de relax en la playa  de Tala Bay, en el club Berenice o similar) donde podremos hacer uso de sus instalaciones, piscina o mar, duchas y toallas y un Almuerzo (bebidas no incluidas).  A primera hora de la tarde continuación y salida hacia Wadi Rum. Después de 1 hora Y 30 minutos de camino, llegamos al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de las rocas y la arena. Al finalizar la visita, continuación al campamento</w:t>
      </w:r>
      <w:r w:rsidRPr="003D175E">
        <w:rPr>
          <w:rFonts w:asciiTheme="minorHAnsi" w:hAnsiTheme="minorHAnsi" w:cstheme="minorHAnsi"/>
          <w:sz w:val="20"/>
          <w:szCs w:val="20"/>
        </w:rPr>
        <w:t>.</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F1726" w:rsidRDefault="00DF1726" w:rsidP="00DF1726">
      <w:pPr>
        <w:pStyle w:val="Textosinformato"/>
        <w:jc w:val="both"/>
        <w:rPr>
          <w:rFonts w:asciiTheme="minorHAnsi" w:hAnsiTheme="minorHAnsi" w:cstheme="minorHAnsi"/>
          <w:b/>
          <w:sz w:val="20"/>
          <w:szCs w:val="20"/>
        </w:rPr>
      </w:pPr>
    </w:p>
    <w:p w:rsidR="00DF1726" w:rsidRDefault="00DF1726" w:rsidP="00DF1726">
      <w:pPr>
        <w:pStyle w:val="Textosinformato"/>
        <w:jc w:val="both"/>
        <w:rPr>
          <w:rFonts w:asciiTheme="minorHAnsi" w:hAnsiTheme="minorHAnsi" w:cstheme="minorHAnsi"/>
          <w:b/>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lastRenderedPageBreak/>
        <w:t>Día 6.</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Wadi Rum – Mar Muerto </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se realizará el traslado correspondiente al Mar Muerto. Llegada a su destino. Tiempo libre.</w:t>
      </w:r>
      <w:r w:rsidRPr="00097591">
        <w:rPr>
          <w:rFonts w:asciiTheme="minorHAnsi" w:hAnsiTheme="minorHAnsi" w:cstheme="minorHAnsi"/>
          <w:b/>
          <w:sz w:val="20"/>
          <w:szCs w:val="20"/>
        </w:rPr>
        <w:t xml:space="preserve"> Cena y alojamiento.</w:t>
      </w:r>
      <w:r w:rsidRPr="00097591">
        <w:rPr>
          <w:rFonts w:asciiTheme="minorHAnsi" w:hAnsiTheme="minorHAnsi" w:cstheme="minorHAnsi"/>
          <w:sz w:val="20"/>
          <w:szCs w:val="20"/>
        </w:rPr>
        <w:t xml:space="preserve"> </w:t>
      </w:r>
    </w:p>
    <w:p w:rsidR="00DF1726" w:rsidRPr="00097591" w:rsidRDefault="00DF1726" w:rsidP="00DF1726">
      <w:pPr>
        <w:pStyle w:val="Textosinformato"/>
        <w:jc w:val="both"/>
        <w:rPr>
          <w:rFonts w:asciiTheme="minorHAnsi" w:hAnsiTheme="minorHAnsi" w:cstheme="minorHAnsi"/>
          <w:sz w:val="20"/>
          <w:szCs w:val="20"/>
        </w:rPr>
      </w:pPr>
    </w:p>
    <w:p w:rsidR="00DF1726" w:rsidRPr="00097591" w:rsidRDefault="00DF1726" w:rsidP="00DF1726">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7.</w:t>
      </w:r>
      <w:r>
        <w:rPr>
          <w:rFonts w:asciiTheme="minorHAnsi" w:hAnsiTheme="minorHAnsi" w:cstheme="minorHAnsi"/>
          <w:b/>
          <w:sz w:val="20"/>
          <w:szCs w:val="20"/>
        </w:rPr>
        <w:t xml:space="preserve"> </w:t>
      </w:r>
      <w:r w:rsidRPr="00097591">
        <w:rPr>
          <w:rFonts w:asciiTheme="minorHAnsi" w:hAnsiTheme="minorHAnsi" w:cstheme="minorHAnsi"/>
          <w:b/>
          <w:sz w:val="20"/>
          <w:szCs w:val="20"/>
        </w:rPr>
        <w:t>Mar Muerto – Amman – México</w:t>
      </w:r>
    </w:p>
    <w:p w:rsidR="00DF1726" w:rsidRPr="00097591" w:rsidRDefault="00DF1726" w:rsidP="00DF1726">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traslado al aeropuerto para tomar el vuelo con destino a México.</w:t>
      </w:r>
    </w:p>
    <w:p w:rsidR="00DF1726" w:rsidRPr="00F93D89" w:rsidRDefault="00DF1726" w:rsidP="00DF1726">
      <w:pPr>
        <w:rPr>
          <w:rFonts w:eastAsia="Times" w:cstheme="minorHAnsi"/>
          <w:b/>
          <w:sz w:val="20"/>
          <w:szCs w:val="20"/>
          <w:lang w:eastAsia="es-ES"/>
        </w:rPr>
      </w:pPr>
    </w:p>
    <w:p w:rsidR="00DF1726" w:rsidRDefault="00DF1726" w:rsidP="00DF1726">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F1726" w:rsidRDefault="00DF1726" w:rsidP="00DF1726">
      <w:pPr>
        <w:autoSpaceDE w:val="0"/>
        <w:autoSpaceDN w:val="0"/>
        <w:adjustRightInd w:val="0"/>
        <w:rPr>
          <w:rFonts w:cstheme="minorHAnsi"/>
          <w:b/>
          <w:bCs/>
          <w:sz w:val="20"/>
          <w:szCs w:val="20"/>
          <w:lang w:val="es-ES"/>
        </w:rPr>
      </w:pPr>
    </w:p>
    <w:p w:rsidR="00DF1726" w:rsidRPr="00B26C3A" w:rsidRDefault="00DF1726" w:rsidP="00DF1726">
      <w:pPr>
        <w:autoSpaceDE w:val="0"/>
        <w:autoSpaceDN w:val="0"/>
        <w:adjustRightInd w:val="0"/>
        <w:rPr>
          <w:rFonts w:cstheme="minorHAnsi"/>
          <w:b/>
          <w:bCs/>
          <w:sz w:val="20"/>
          <w:szCs w:val="20"/>
          <w:lang w:val="es-ES"/>
        </w:rPr>
      </w:pPr>
    </w:p>
    <w:p w:rsidR="00DF1726" w:rsidRPr="00B56B0D" w:rsidRDefault="00DF1726" w:rsidP="00DF1726">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C4AB787" wp14:editId="396F8B5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F1726" w:rsidRPr="00F74623" w:rsidRDefault="00DF1726" w:rsidP="00DF1726">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AB78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F1726" w:rsidRPr="00F74623" w:rsidRDefault="00DF1726" w:rsidP="00DF1726">
                      <w:pPr>
                        <w:jc w:val="center"/>
                        <w:rPr>
                          <w:b/>
                          <w:i/>
                          <w:lang w:val="es-ES"/>
                        </w:rPr>
                      </w:pPr>
                      <w:r w:rsidRPr="00F74623">
                        <w:rPr>
                          <w:b/>
                          <w:i/>
                          <w:lang w:val="es-ES"/>
                        </w:rPr>
                        <w:t>JULIÁ TOURS INCLUYE:</w:t>
                      </w:r>
                    </w:p>
                  </w:txbxContent>
                </v:textbox>
                <w10:wrap type="square"/>
              </v:rect>
            </w:pict>
          </mc:Fallback>
        </mc:AlternateContent>
      </w:r>
    </w:p>
    <w:p w:rsidR="00DF1726" w:rsidRPr="00B56B0D" w:rsidRDefault="00DF1726" w:rsidP="00DF1726">
      <w:pPr>
        <w:rPr>
          <w:sz w:val="20"/>
          <w:szCs w:val="20"/>
          <w:lang w:val="es-ES"/>
        </w:rPr>
      </w:pPr>
    </w:p>
    <w:p w:rsidR="00DF1726" w:rsidRPr="00B56B0D" w:rsidRDefault="00DF1726" w:rsidP="00DF1726">
      <w:pPr>
        <w:tabs>
          <w:tab w:val="left" w:pos="851"/>
        </w:tabs>
        <w:rPr>
          <w:sz w:val="20"/>
          <w:szCs w:val="20"/>
        </w:rPr>
      </w:pPr>
    </w:p>
    <w:p w:rsidR="00DF1726" w:rsidRPr="008C1622" w:rsidRDefault="00DF1726" w:rsidP="00DF1726">
      <w:pPr>
        <w:pStyle w:val="Prrafodelista"/>
        <w:numPr>
          <w:ilvl w:val="0"/>
          <w:numId w:val="3"/>
        </w:numPr>
        <w:tabs>
          <w:tab w:val="left" w:pos="851"/>
        </w:tabs>
        <w:spacing w:after="0" w:line="240" w:lineRule="auto"/>
        <w:ind w:left="851" w:hanging="284"/>
        <w:rPr>
          <w:sz w:val="20"/>
          <w:szCs w:val="20"/>
        </w:rPr>
      </w:pPr>
      <w:r>
        <w:rPr>
          <w:sz w:val="20"/>
          <w:szCs w:val="20"/>
        </w:rPr>
        <w:t>2</w:t>
      </w:r>
      <w:r w:rsidRPr="008C1622">
        <w:rPr>
          <w:sz w:val="20"/>
          <w:szCs w:val="20"/>
        </w:rPr>
        <w:t xml:space="preserve"> noches de alojamiento en </w:t>
      </w:r>
      <w:r w:rsidRPr="00097591">
        <w:rPr>
          <w:sz w:val="20"/>
          <w:szCs w:val="20"/>
        </w:rPr>
        <w:t>Amman, 2 en Petra, 1 en Wadi Rum y 1 en Mar Muerto.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Pr>
          <w:sz w:val="20"/>
          <w:szCs w:val="20"/>
        </w:rPr>
        <w:t>6</w:t>
      </w:r>
      <w:r w:rsidRPr="008C1622">
        <w:rPr>
          <w:sz w:val="20"/>
          <w:szCs w:val="20"/>
        </w:rPr>
        <w:t xml:space="preserve"> desayunos</w:t>
      </w:r>
      <w:r>
        <w:rPr>
          <w:sz w:val="20"/>
          <w:szCs w:val="20"/>
        </w:rPr>
        <w:t>, 1 almuerzo</w:t>
      </w:r>
      <w:r w:rsidRPr="008C1622">
        <w:rPr>
          <w:sz w:val="20"/>
          <w:szCs w:val="20"/>
        </w:rPr>
        <w:t xml:space="preserve"> y </w:t>
      </w:r>
      <w:r>
        <w:rPr>
          <w:sz w:val="20"/>
          <w:szCs w:val="20"/>
        </w:rPr>
        <w:t>5</w:t>
      </w:r>
      <w:r w:rsidRPr="008C1622">
        <w:rPr>
          <w:sz w:val="20"/>
          <w:szCs w:val="20"/>
        </w:rPr>
        <w:t xml:space="preserve"> cenas </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DF1726" w:rsidRPr="008C1622" w:rsidRDefault="00DF1726" w:rsidP="00DF1726">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DF1726" w:rsidRPr="00D91907" w:rsidRDefault="00DF1726" w:rsidP="00DF1726">
      <w:pPr>
        <w:tabs>
          <w:tab w:val="left" w:pos="851"/>
        </w:tabs>
        <w:rPr>
          <w:sz w:val="20"/>
          <w:szCs w:val="20"/>
        </w:rPr>
      </w:pPr>
    </w:p>
    <w:p w:rsidR="00DF1726" w:rsidRPr="00D91907" w:rsidRDefault="00DF1726" w:rsidP="00DF1726">
      <w:pPr>
        <w:tabs>
          <w:tab w:val="left" w:pos="851"/>
        </w:tabs>
        <w:rPr>
          <w:b/>
          <w:bCs/>
        </w:rPr>
      </w:pPr>
      <w:r w:rsidRPr="00D91907">
        <w:rPr>
          <w:b/>
          <w:bCs/>
        </w:rPr>
        <w:t>NO Incluye</w:t>
      </w:r>
    </w:p>
    <w:p w:rsidR="00DF1726"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DF1726" w:rsidRPr="00B56B0D"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DF1726" w:rsidRDefault="00DF1726" w:rsidP="00DF1726">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DF1726" w:rsidRDefault="00DF1726" w:rsidP="00DF1726">
      <w:pPr>
        <w:rPr>
          <w:rFonts w:eastAsia="Calibri" w:cs="Tahoma"/>
          <w:b/>
          <w:color w:val="000000" w:themeColor="text1"/>
        </w:rPr>
      </w:pPr>
    </w:p>
    <w:tbl>
      <w:tblPr>
        <w:tblW w:w="7220" w:type="dxa"/>
        <w:tblCellMar>
          <w:left w:w="70" w:type="dxa"/>
          <w:right w:w="70" w:type="dxa"/>
        </w:tblCellMar>
        <w:tblLook w:val="04A0" w:firstRow="1" w:lastRow="0" w:firstColumn="1" w:lastColumn="0" w:noHBand="0" w:noVBand="1"/>
      </w:tblPr>
      <w:tblGrid>
        <w:gridCol w:w="4952"/>
        <w:gridCol w:w="1391"/>
        <w:gridCol w:w="914"/>
      </w:tblGrid>
      <w:tr w:rsidR="00DF1726" w:rsidRPr="009D0F56" w:rsidTr="001A5C2F">
        <w:trPr>
          <w:trHeight w:val="60"/>
        </w:trPr>
        <w:tc>
          <w:tcPr>
            <w:tcW w:w="7220"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 xml:space="preserve">TARIFA EN USD POR PERSONA </w:t>
            </w:r>
          </w:p>
        </w:tc>
      </w:tr>
      <w:tr w:rsidR="00DF1726" w:rsidRPr="009D0F56" w:rsidTr="001A5C2F">
        <w:trPr>
          <w:trHeight w:val="70"/>
        </w:trPr>
        <w:tc>
          <w:tcPr>
            <w:tcW w:w="7220"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F1726" w:rsidRPr="009D0F56" w:rsidRDefault="00DF1726" w:rsidP="001A5C2F">
            <w:pPr>
              <w:rPr>
                <w:rFonts w:ascii="Calibri" w:eastAsia="Times New Roman" w:hAnsi="Calibri" w:cs="Calibri"/>
                <w:b/>
                <w:bCs/>
                <w:color w:val="000000"/>
                <w:sz w:val="20"/>
                <w:szCs w:val="20"/>
                <w:lang w:val="es-MX" w:eastAsia="es-MX"/>
              </w:rPr>
            </w:pPr>
            <w:r w:rsidRPr="009D0F56">
              <w:rPr>
                <w:rFonts w:ascii="Calibri" w:eastAsia="Times New Roman" w:hAnsi="Calibri" w:cs="Calibri"/>
                <w:b/>
                <w:bCs/>
                <w:color w:val="000000"/>
                <w:sz w:val="20"/>
                <w:szCs w:val="20"/>
                <w:lang w:val="es-MX" w:eastAsia="es-MX"/>
              </w:rPr>
              <w:t xml:space="preserve">SERVICIOS TERRESTRES EXCLUSIVAMENTE                (MÍNIMO 2 PASAJEROS) </w:t>
            </w:r>
          </w:p>
        </w:tc>
      </w:tr>
      <w:tr w:rsidR="00DF1726" w:rsidRPr="009D0F56" w:rsidTr="001A5C2F">
        <w:trPr>
          <w:trHeight w:val="70"/>
        </w:trPr>
        <w:tc>
          <w:tcPr>
            <w:tcW w:w="4952" w:type="dxa"/>
            <w:tcBorders>
              <w:top w:val="nil"/>
              <w:left w:val="single" w:sz="8" w:space="0" w:color="auto"/>
              <w:bottom w:val="nil"/>
              <w:right w:val="single" w:sz="4" w:space="0" w:color="auto"/>
            </w:tcBorders>
            <w:shd w:val="clear" w:color="000000" w:fill="000000"/>
            <w:noWrap/>
            <w:vAlign w:val="bottom"/>
            <w:hideMark/>
          </w:tcPr>
          <w:p w:rsidR="00DF1726" w:rsidRPr="009D0F56" w:rsidRDefault="00DF1726" w:rsidP="001A5C2F">
            <w:pP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08 Enero - 15 Diciembre 2023</w:t>
            </w:r>
          </w:p>
        </w:tc>
        <w:tc>
          <w:tcPr>
            <w:tcW w:w="1391" w:type="dxa"/>
            <w:tcBorders>
              <w:top w:val="nil"/>
              <w:left w:val="nil"/>
              <w:bottom w:val="nil"/>
              <w:right w:val="single" w:sz="4" w:space="0" w:color="auto"/>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DOBLE/ TRIPLE</w:t>
            </w:r>
          </w:p>
        </w:tc>
        <w:tc>
          <w:tcPr>
            <w:tcW w:w="877" w:type="dxa"/>
            <w:tcBorders>
              <w:top w:val="nil"/>
              <w:left w:val="nil"/>
              <w:bottom w:val="nil"/>
              <w:right w:val="single" w:sz="8" w:space="0" w:color="auto"/>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SENCILLA</w:t>
            </w:r>
          </w:p>
        </w:tc>
      </w:tr>
      <w:tr w:rsidR="00DF1726" w:rsidRPr="009D0F56" w:rsidTr="001A5C2F">
        <w:trPr>
          <w:trHeight w:val="300"/>
        </w:trPr>
        <w:tc>
          <w:tcPr>
            <w:tcW w:w="4952"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F1726" w:rsidRPr="009D0F56" w:rsidRDefault="00DF1726" w:rsidP="001A5C2F">
            <w:pPr>
              <w:rPr>
                <w:rFonts w:ascii="Calibri" w:eastAsia="Times New Roman" w:hAnsi="Calibri" w:cs="Calibri"/>
                <w:b/>
                <w:bCs/>
                <w:sz w:val="20"/>
                <w:szCs w:val="20"/>
                <w:lang w:val="es-MX" w:eastAsia="es-MX"/>
              </w:rPr>
            </w:pPr>
            <w:r w:rsidRPr="009D0F56">
              <w:rPr>
                <w:rFonts w:ascii="Calibri" w:eastAsia="Times New Roman" w:hAnsi="Calibri" w:cs="Calibri"/>
                <w:b/>
                <w:bCs/>
                <w:sz w:val="20"/>
                <w:szCs w:val="20"/>
                <w:lang w:val="es-MX" w:eastAsia="es-MX"/>
              </w:rPr>
              <w:t>PRIMERA</w:t>
            </w:r>
          </w:p>
        </w:tc>
        <w:tc>
          <w:tcPr>
            <w:tcW w:w="1391" w:type="dxa"/>
            <w:tcBorders>
              <w:top w:val="single" w:sz="8" w:space="0" w:color="auto"/>
              <w:left w:val="nil"/>
              <w:bottom w:val="single" w:sz="4" w:space="0" w:color="auto"/>
              <w:right w:val="single" w:sz="4" w:space="0" w:color="auto"/>
            </w:tcBorders>
            <w:shd w:val="clear" w:color="000000" w:fill="FFFFFF"/>
            <w:noWrap/>
            <w:vAlign w:val="bottom"/>
            <w:hideMark/>
          </w:tcPr>
          <w:p w:rsidR="00DF1726" w:rsidRPr="009D0F56" w:rsidRDefault="00DF1726" w:rsidP="001A5C2F">
            <w:pPr>
              <w:jc w:val="center"/>
              <w:rPr>
                <w:rFonts w:ascii="Calibri" w:eastAsia="Times New Roman" w:hAnsi="Calibri" w:cs="Calibri"/>
                <w:b/>
                <w:bCs/>
                <w:sz w:val="20"/>
                <w:szCs w:val="20"/>
                <w:lang w:val="es-MX" w:eastAsia="es-MX"/>
              </w:rPr>
            </w:pPr>
            <w:r w:rsidRPr="009D0F56">
              <w:rPr>
                <w:rFonts w:ascii="Calibri" w:eastAsia="Times New Roman" w:hAnsi="Calibri" w:cs="Calibri"/>
                <w:b/>
                <w:bCs/>
                <w:sz w:val="20"/>
                <w:szCs w:val="20"/>
                <w:lang w:val="es-MX" w:eastAsia="es-MX"/>
              </w:rPr>
              <w:t>1087</w:t>
            </w:r>
          </w:p>
        </w:tc>
        <w:tc>
          <w:tcPr>
            <w:tcW w:w="877" w:type="dxa"/>
            <w:tcBorders>
              <w:top w:val="single" w:sz="8" w:space="0" w:color="auto"/>
              <w:left w:val="nil"/>
              <w:bottom w:val="single" w:sz="4" w:space="0" w:color="auto"/>
              <w:right w:val="single" w:sz="8" w:space="0" w:color="auto"/>
            </w:tcBorders>
            <w:shd w:val="clear" w:color="000000" w:fill="FFFFFF"/>
            <w:noWrap/>
            <w:vAlign w:val="bottom"/>
            <w:hideMark/>
          </w:tcPr>
          <w:p w:rsidR="00DF1726" w:rsidRPr="009D0F56" w:rsidRDefault="00DF1726" w:rsidP="001A5C2F">
            <w:pPr>
              <w:jc w:val="center"/>
              <w:rPr>
                <w:rFonts w:ascii="Calibri" w:eastAsia="Times New Roman" w:hAnsi="Calibri" w:cs="Calibri"/>
                <w:b/>
                <w:bCs/>
                <w:sz w:val="20"/>
                <w:szCs w:val="20"/>
                <w:lang w:val="es-MX" w:eastAsia="es-MX"/>
              </w:rPr>
            </w:pPr>
            <w:r w:rsidRPr="009D0F56">
              <w:rPr>
                <w:rFonts w:ascii="Calibri" w:eastAsia="Times New Roman" w:hAnsi="Calibri" w:cs="Calibri"/>
                <w:b/>
                <w:bCs/>
                <w:sz w:val="20"/>
                <w:szCs w:val="20"/>
                <w:lang w:val="es-MX" w:eastAsia="es-MX"/>
              </w:rPr>
              <w:t>1484</w:t>
            </w:r>
          </w:p>
        </w:tc>
      </w:tr>
      <w:tr w:rsidR="00DF1726" w:rsidRPr="009D0F56" w:rsidTr="001A5C2F">
        <w:trPr>
          <w:trHeight w:val="300"/>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DF1726" w:rsidRPr="009D0F56" w:rsidRDefault="00DF1726" w:rsidP="001A5C2F">
            <w:pP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Supl. Jordania 01 Mar - 31 May //12 Sep - 20 Nov 2023</w:t>
            </w:r>
          </w:p>
        </w:tc>
        <w:tc>
          <w:tcPr>
            <w:tcW w:w="1391" w:type="dxa"/>
            <w:tcBorders>
              <w:top w:val="nil"/>
              <w:left w:val="nil"/>
              <w:bottom w:val="single" w:sz="4" w:space="0" w:color="auto"/>
              <w:right w:val="single" w:sz="4"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110</w:t>
            </w:r>
          </w:p>
        </w:tc>
        <w:tc>
          <w:tcPr>
            <w:tcW w:w="877" w:type="dxa"/>
            <w:tcBorders>
              <w:top w:val="nil"/>
              <w:left w:val="nil"/>
              <w:bottom w:val="single" w:sz="4" w:space="0" w:color="auto"/>
              <w:right w:val="single" w:sz="8"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110</w:t>
            </w:r>
          </w:p>
        </w:tc>
      </w:tr>
      <w:tr w:rsidR="00DF1726" w:rsidRPr="009D0F56" w:rsidTr="001A5C2F">
        <w:trPr>
          <w:trHeight w:val="315"/>
        </w:trPr>
        <w:tc>
          <w:tcPr>
            <w:tcW w:w="4952" w:type="dxa"/>
            <w:tcBorders>
              <w:top w:val="nil"/>
              <w:left w:val="single" w:sz="8" w:space="0" w:color="auto"/>
              <w:bottom w:val="single" w:sz="4" w:space="0" w:color="auto"/>
              <w:right w:val="single" w:sz="4" w:space="0" w:color="auto"/>
            </w:tcBorders>
            <w:shd w:val="clear" w:color="auto" w:fill="auto"/>
            <w:noWrap/>
            <w:vAlign w:val="bottom"/>
            <w:hideMark/>
          </w:tcPr>
          <w:p w:rsidR="00DF1726" w:rsidRPr="009D0F56" w:rsidRDefault="00DF1726" w:rsidP="001A5C2F">
            <w:pPr>
              <w:rPr>
                <w:rFonts w:ascii="Calibri" w:eastAsia="Times New Roman" w:hAnsi="Calibri" w:cs="Calibri"/>
                <w:b/>
                <w:bCs/>
                <w:color w:val="000000"/>
                <w:sz w:val="20"/>
                <w:szCs w:val="20"/>
                <w:lang w:val="es-MX" w:eastAsia="es-MX"/>
              </w:rPr>
            </w:pPr>
            <w:r w:rsidRPr="009D0F56">
              <w:rPr>
                <w:rFonts w:ascii="Calibri" w:eastAsia="Times New Roman" w:hAnsi="Calibri" w:cs="Calibri"/>
                <w:b/>
                <w:bCs/>
                <w:color w:val="000000"/>
                <w:sz w:val="20"/>
                <w:szCs w:val="20"/>
                <w:lang w:val="es-MX" w:eastAsia="es-MX"/>
              </w:rPr>
              <w:t>SUPERIOR</w:t>
            </w:r>
          </w:p>
        </w:tc>
        <w:tc>
          <w:tcPr>
            <w:tcW w:w="1391" w:type="dxa"/>
            <w:tcBorders>
              <w:top w:val="nil"/>
              <w:left w:val="nil"/>
              <w:bottom w:val="single" w:sz="4" w:space="0" w:color="auto"/>
              <w:right w:val="single" w:sz="4"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b/>
                <w:bCs/>
                <w:sz w:val="20"/>
                <w:szCs w:val="20"/>
                <w:lang w:val="es-MX" w:eastAsia="es-MX"/>
              </w:rPr>
            </w:pPr>
            <w:r w:rsidRPr="009D0F56">
              <w:rPr>
                <w:rFonts w:ascii="Calibri" w:eastAsia="Times New Roman" w:hAnsi="Calibri" w:cs="Calibri"/>
                <w:b/>
                <w:bCs/>
                <w:sz w:val="20"/>
                <w:szCs w:val="20"/>
                <w:lang w:val="es-MX" w:eastAsia="es-MX"/>
              </w:rPr>
              <w:t>1299</w:t>
            </w:r>
          </w:p>
        </w:tc>
        <w:tc>
          <w:tcPr>
            <w:tcW w:w="877" w:type="dxa"/>
            <w:tcBorders>
              <w:top w:val="nil"/>
              <w:left w:val="nil"/>
              <w:bottom w:val="single" w:sz="4" w:space="0" w:color="auto"/>
              <w:right w:val="single" w:sz="8"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b/>
                <w:bCs/>
                <w:sz w:val="20"/>
                <w:szCs w:val="20"/>
                <w:lang w:val="es-MX" w:eastAsia="es-MX"/>
              </w:rPr>
            </w:pPr>
            <w:r w:rsidRPr="009D0F56">
              <w:rPr>
                <w:rFonts w:ascii="Calibri" w:eastAsia="Times New Roman" w:hAnsi="Calibri" w:cs="Calibri"/>
                <w:b/>
                <w:bCs/>
                <w:sz w:val="20"/>
                <w:szCs w:val="20"/>
                <w:lang w:val="es-MX" w:eastAsia="es-MX"/>
              </w:rPr>
              <w:t>1847</w:t>
            </w:r>
          </w:p>
        </w:tc>
      </w:tr>
      <w:tr w:rsidR="00DF1726" w:rsidRPr="009D0F56" w:rsidTr="001A5C2F">
        <w:trPr>
          <w:trHeight w:val="330"/>
        </w:trPr>
        <w:tc>
          <w:tcPr>
            <w:tcW w:w="4952" w:type="dxa"/>
            <w:tcBorders>
              <w:top w:val="nil"/>
              <w:left w:val="single" w:sz="8" w:space="0" w:color="auto"/>
              <w:bottom w:val="single" w:sz="8" w:space="0" w:color="auto"/>
              <w:right w:val="single" w:sz="4" w:space="0" w:color="auto"/>
            </w:tcBorders>
            <w:shd w:val="clear" w:color="auto" w:fill="auto"/>
            <w:noWrap/>
            <w:vAlign w:val="bottom"/>
            <w:hideMark/>
          </w:tcPr>
          <w:p w:rsidR="00DF1726" w:rsidRPr="009D0F56" w:rsidRDefault="00DF1726" w:rsidP="001A5C2F">
            <w:pP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Supl. Jordania 01 Mar - 31 May //12 Sep - 20 Nov 2023</w:t>
            </w:r>
          </w:p>
        </w:tc>
        <w:tc>
          <w:tcPr>
            <w:tcW w:w="1391" w:type="dxa"/>
            <w:tcBorders>
              <w:top w:val="nil"/>
              <w:left w:val="nil"/>
              <w:bottom w:val="single" w:sz="8" w:space="0" w:color="auto"/>
              <w:right w:val="single" w:sz="4"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199</w:t>
            </w:r>
          </w:p>
        </w:tc>
        <w:tc>
          <w:tcPr>
            <w:tcW w:w="877" w:type="dxa"/>
            <w:tcBorders>
              <w:top w:val="nil"/>
              <w:left w:val="nil"/>
              <w:bottom w:val="single" w:sz="8" w:space="0" w:color="auto"/>
              <w:right w:val="single" w:sz="8" w:space="0" w:color="auto"/>
            </w:tcBorders>
            <w:shd w:val="clear" w:color="auto" w:fill="auto"/>
            <w:noWrap/>
            <w:vAlign w:val="bottom"/>
            <w:hideMark/>
          </w:tcPr>
          <w:p w:rsidR="00DF1726" w:rsidRPr="009D0F56" w:rsidRDefault="00DF1726" w:rsidP="001A5C2F">
            <w:pPr>
              <w:jc w:val="center"/>
              <w:rPr>
                <w:rFonts w:ascii="Calibri" w:eastAsia="Times New Roman" w:hAnsi="Calibri" w:cs="Calibri"/>
                <w:i/>
                <w:iCs/>
                <w:color w:val="FF0000"/>
                <w:sz w:val="20"/>
                <w:szCs w:val="20"/>
                <w:lang w:val="es-MX" w:eastAsia="es-MX"/>
              </w:rPr>
            </w:pPr>
            <w:r w:rsidRPr="009D0F56">
              <w:rPr>
                <w:rFonts w:ascii="Calibri" w:eastAsia="Times New Roman" w:hAnsi="Calibri" w:cs="Calibri"/>
                <w:i/>
                <w:iCs/>
                <w:color w:val="FF0000"/>
                <w:sz w:val="20"/>
                <w:szCs w:val="20"/>
                <w:lang w:val="es-MX" w:eastAsia="es-MX"/>
              </w:rPr>
              <w:t>199</w:t>
            </w:r>
          </w:p>
        </w:tc>
      </w:tr>
      <w:tr w:rsidR="00DF1726" w:rsidRPr="009D0F56" w:rsidTr="001A5C2F">
        <w:trPr>
          <w:trHeight w:val="60"/>
        </w:trPr>
        <w:tc>
          <w:tcPr>
            <w:tcW w:w="7220" w:type="dxa"/>
            <w:gridSpan w:val="3"/>
            <w:tcBorders>
              <w:top w:val="nil"/>
              <w:left w:val="single" w:sz="8" w:space="0" w:color="auto"/>
              <w:bottom w:val="single" w:sz="4" w:space="0" w:color="auto"/>
              <w:right w:val="single" w:sz="8" w:space="0" w:color="000000"/>
            </w:tcBorders>
            <w:shd w:val="clear" w:color="FFFFCC" w:fill="FFFFFF"/>
            <w:noWrap/>
            <w:vAlign w:val="bottom"/>
            <w:hideMark/>
          </w:tcPr>
          <w:p w:rsidR="00DF1726" w:rsidRPr="009D0F56" w:rsidRDefault="00DF1726" w:rsidP="001A5C2F">
            <w:pPr>
              <w:jc w:val="center"/>
              <w:rPr>
                <w:rFonts w:ascii="Calibri" w:eastAsia="Times New Roman" w:hAnsi="Calibri" w:cs="Calibri"/>
                <w:b/>
                <w:bCs/>
                <w:sz w:val="18"/>
                <w:szCs w:val="18"/>
                <w:lang w:val="es-MX" w:eastAsia="es-MX"/>
              </w:rPr>
            </w:pPr>
            <w:r w:rsidRPr="009D0F56">
              <w:rPr>
                <w:rFonts w:ascii="Calibri" w:eastAsia="Times New Roman" w:hAnsi="Calibri" w:cs="Calibri"/>
                <w:b/>
                <w:bCs/>
                <w:sz w:val="18"/>
                <w:szCs w:val="18"/>
                <w:lang w:val="es-MX" w:eastAsia="es-MX"/>
              </w:rPr>
              <w:t xml:space="preserve">TARIFAS SUJETAS A DISPONIBILIDAD Y CAMBIO  SIN PREVIO AVISO </w:t>
            </w:r>
          </w:p>
        </w:tc>
      </w:tr>
      <w:tr w:rsidR="00DF1726" w:rsidRPr="009D0F56" w:rsidTr="001A5C2F">
        <w:trPr>
          <w:trHeight w:val="70"/>
        </w:trPr>
        <w:tc>
          <w:tcPr>
            <w:tcW w:w="722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F1726" w:rsidRPr="009D0F56" w:rsidRDefault="00DF1726" w:rsidP="001A5C2F">
            <w:pPr>
              <w:jc w:val="center"/>
              <w:rPr>
                <w:rFonts w:ascii="Calibri" w:eastAsia="Times New Roman" w:hAnsi="Calibri" w:cs="Calibri"/>
                <w:b/>
                <w:bCs/>
                <w:sz w:val="18"/>
                <w:szCs w:val="18"/>
                <w:lang w:val="es-MX" w:eastAsia="es-MX"/>
              </w:rPr>
            </w:pPr>
            <w:r w:rsidRPr="009D0F56">
              <w:rPr>
                <w:rFonts w:ascii="Calibri" w:eastAsia="Times New Roman" w:hAnsi="Calibri" w:cs="Calibri"/>
                <w:b/>
                <w:bCs/>
                <w:sz w:val="18"/>
                <w:szCs w:val="18"/>
                <w:lang w:val="es-MX" w:eastAsia="es-MX"/>
              </w:rPr>
              <w:t>CONSULTAR SUPLEMENTO PARA SEMANA SANTA, VERANO, NAVIDAD Y FIN DE AÑO</w:t>
            </w:r>
          </w:p>
        </w:tc>
      </w:tr>
    </w:tbl>
    <w:p w:rsidR="00DF1726" w:rsidRDefault="00DF1726" w:rsidP="00DF1726">
      <w:pPr>
        <w:rPr>
          <w:rFonts w:eastAsia="Calibri" w:cs="Tahoma"/>
          <w:b/>
          <w:color w:val="000000" w:themeColor="text1"/>
          <w:lang w:val="es-MX"/>
        </w:rPr>
      </w:pPr>
    </w:p>
    <w:tbl>
      <w:tblPr>
        <w:tblW w:w="4320" w:type="dxa"/>
        <w:tblCellMar>
          <w:left w:w="70" w:type="dxa"/>
          <w:right w:w="70" w:type="dxa"/>
        </w:tblCellMar>
        <w:tblLook w:val="04A0" w:firstRow="1" w:lastRow="0" w:firstColumn="1" w:lastColumn="0" w:noHBand="0" w:noVBand="1"/>
      </w:tblPr>
      <w:tblGrid>
        <w:gridCol w:w="1153"/>
        <w:gridCol w:w="1362"/>
        <w:gridCol w:w="1805"/>
      </w:tblGrid>
      <w:tr w:rsidR="00DF1726" w:rsidRPr="009D0F56" w:rsidTr="001A5C2F">
        <w:trPr>
          <w:trHeight w:val="60"/>
        </w:trPr>
        <w:tc>
          <w:tcPr>
            <w:tcW w:w="43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HOTELES PREVISTOS O SIMILARES</w:t>
            </w:r>
          </w:p>
        </w:tc>
      </w:tr>
      <w:tr w:rsidR="00DF1726" w:rsidRPr="009D0F56" w:rsidTr="001A5C2F">
        <w:trPr>
          <w:trHeight w:val="60"/>
        </w:trPr>
        <w:tc>
          <w:tcPr>
            <w:tcW w:w="115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Categoría</w:t>
            </w:r>
          </w:p>
        </w:tc>
        <w:tc>
          <w:tcPr>
            <w:tcW w:w="1362" w:type="dxa"/>
            <w:tcBorders>
              <w:top w:val="single" w:sz="8" w:space="0" w:color="auto"/>
              <w:left w:val="nil"/>
              <w:bottom w:val="single" w:sz="8" w:space="0" w:color="auto"/>
              <w:right w:val="single" w:sz="8" w:space="0" w:color="auto"/>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Ciudades</w:t>
            </w:r>
          </w:p>
        </w:tc>
        <w:tc>
          <w:tcPr>
            <w:tcW w:w="1805" w:type="dxa"/>
            <w:tcBorders>
              <w:top w:val="single" w:sz="8" w:space="0" w:color="auto"/>
              <w:left w:val="nil"/>
              <w:bottom w:val="single" w:sz="8" w:space="0" w:color="auto"/>
              <w:right w:val="single" w:sz="8" w:space="0" w:color="auto"/>
            </w:tcBorders>
            <w:shd w:val="clear" w:color="000000" w:fill="000000"/>
            <w:noWrap/>
            <w:vAlign w:val="bottom"/>
            <w:hideMark/>
          </w:tcPr>
          <w:p w:rsidR="00DF1726" w:rsidRPr="009D0F56" w:rsidRDefault="00DF1726" w:rsidP="001A5C2F">
            <w:pPr>
              <w:jc w:val="center"/>
              <w:rPr>
                <w:rFonts w:ascii="Calibri" w:eastAsia="Times New Roman" w:hAnsi="Calibri" w:cs="Calibri"/>
                <w:b/>
                <w:bCs/>
                <w:color w:val="FFFFFF"/>
                <w:sz w:val="20"/>
                <w:szCs w:val="20"/>
                <w:lang w:val="es-MX" w:eastAsia="es-MX"/>
              </w:rPr>
            </w:pPr>
            <w:r w:rsidRPr="009D0F56">
              <w:rPr>
                <w:rFonts w:ascii="Calibri" w:eastAsia="Times New Roman" w:hAnsi="Calibri" w:cs="Calibri"/>
                <w:b/>
                <w:bCs/>
                <w:color w:val="FFFFFF"/>
                <w:sz w:val="20"/>
                <w:szCs w:val="20"/>
                <w:lang w:val="es-MX" w:eastAsia="es-MX"/>
              </w:rPr>
              <w:t>Hotel</w:t>
            </w:r>
          </w:p>
        </w:tc>
      </w:tr>
      <w:tr w:rsidR="00DF1726" w:rsidRPr="009D0F56" w:rsidTr="001A5C2F">
        <w:trPr>
          <w:trHeight w:val="315"/>
        </w:trPr>
        <w:tc>
          <w:tcPr>
            <w:tcW w:w="11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1726" w:rsidRPr="009D0F56" w:rsidRDefault="00DF1726" w:rsidP="001A5C2F">
            <w:pPr>
              <w:jc w:val="center"/>
              <w:rPr>
                <w:rFonts w:ascii="Calibri" w:eastAsia="Times New Roman" w:hAnsi="Calibri" w:cs="Calibri"/>
                <w:b/>
                <w:bCs/>
                <w:color w:val="000000"/>
                <w:sz w:val="20"/>
                <w:szCs w:val="20"/>
                <w:lang w:val="es-MX" w:eastAsia="es-MX"/>
              </w:rPr>
            </w:pPr>
            <w:r w:rsidRPr="009D0F56">
              <w:rPr>
                <w:rFonts w:ascii="Calibri" w:eastAsia="Times New Roman" w:hAnsi="Calibri" w:cs="Calibri"/>
                <w:b/>
                <w:bCs/>
                <w:color w:val="000000"/>
                <w:sz w:val="20"/>
                <w:szCs w:val="20"/>
                <w:lang w:val="es-MX" w:eastAsia="es-MX"/>
              </w:rPr>
              <w:t>PRIMERA</w:t>
            </w: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Ammán</w:t>
            </w:r>
          </w:p>
        </w:tc>
        <w:tc>
          <w:tcPr>
            <w:tcW w:w="1805"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Days Inn</w:t>
            </w:r>
          </w:p>
        </w:tc>
      </w:tr>
      <w:tr w:rsidR="00DF1726" w:rsidRPr="009D0F56" w:rsidTr="001A5C2F">
        <w:trPr>
          <w:trHeight w:val="300"/>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Petra</w:t>
            </w:r>
          </w:p>
        </w:tc>
        <w:tc>
          <w:tcPr>
            <w:tcW w:w="1805"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P Quattro</w:t>
            </w:r>
          </w:p>
        </w:tc>
      </w:tr>
      <w:tr w:rsidR="00DF1726" w:rsidRPr="009D0F56" w:rsidTr="001A5C2F">
        <w:trPr>
          <w:trHeight w:val="300"/>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Wadi Rum</w:t>
            </w:r>
          </w:p>
        </w:tc>
        <w:tc>
          <w:tcPr>
            <w:tcW w:w="1805"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Campamento</w:t>
            </w:r>
          </w:p>
        </w:tc>
      </w:tr>
      <w:tr w:rsidR="00DF1726" w:rsidRPr="009D0F56" w:rsidTr="001A5C2F">
        <w:trPr>
          <w:trHeight w:val="315"/>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single" w:sz="8" w:space="0" w:color="auto"/>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Mar Muerto</w:t>
            </w:r>
          </w:p>
        </w:tc>
        <w:tc>
          <w:tcPr>
            <w:tcW w:w="1805" w:type="dxa"/>
            <w:tcBorders>
              <w:top w:val="nil"/>
              <w:left w:val="nil"/>
              <w:bottom w:val="single" w:sz="8" w:space="0" w:color="auto"/>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Holiday Inn</w:t>
            </w:r>
          </w:p>
        </w:tc>
      </w:tr>
      <w:tr w:rsidR="00DF1726" w:rsidRPr="009D0F56" w:rsidTr="001A5C2F">
        <w:trPr>
          <w:trHeight w:val="330"/>
        </w:trPr>
        <w:tc>
          <w:tcPr>
            <w:tcW w:w="115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F1726" w:rsidRPr="009D0F56" w:rsidRDefault="00DF1726" w:rsidP="001A5C2F">
            <w:pPr>
              <w:jc w:val="center"/>
              <w:rPr>
                <w:rFonts w:ascii="Calibri" w:eastAsia="Times New Roman" w:hAnsi="Calibri" w:cs="Calibri"/>
                <w:b/>
                <w:bCs/>
                <w:color w:val="000000"/>
                <w:sz w:val="20"/>
                <w:szCs w:val="20"/>
                <w:lang w:val="es-MX" w:eastAsia="es-MX"/>
              </w:rPr>
            </w:pPr>
            <w:r w:rsidRPr="009D0F56">
              <w:rPr>
                <w:rFonts w:ascii="Calibri" w:eastAsia="Times New Roman" w:hAnsi="Calibri" w:cs="Calibri"/>
                <w:b/>
                <w:bCs/>
                <w:color w:val="000000"/>
                <w:sz w:val="20"/>
                <w:szCs w:val="20"/>
                <w:lang w:val="es-MX" w:eastAsia="es-MX"/>
              </w:rPr>
              <w:t>SUPERIOR</w:t>
            </w: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Ammán</w:t>
            </w:r>
          </w:p>
        </w:tc>
        <w:tc>
          <w:tcPr>
            <w:tcW w:w="1805"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Kempinski</w:t>
            </w:r>
          </w:p>
        </w:tc>
      </w:tr>
      <w:tr w:rsidR="00DF1726" w:rsidRPr="009D0F56" w:rsidTr="001A5C2F">
        <w:trPr>
          <w:trHeight w:val="300"/>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Petra</w:t>
            </w:r>
          </w:p>
        </w:tc>
        <w:tc>
          <w:tcPr>
            <w:tcW w:w="1805"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Nabatean Castle</w:t>
            </w:r>
          </w:p>
        </w:tc>
      </w:tr>
      <w:tr w:rsidR="00DF1726" w:rsidRPr="009D0F56" w:rsidTr="001A5C2F">
        <w:trPr>
          <w:trHeight w:val="315"/>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nil"/>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Wadi Rum</w:t>
            </w:r>
          </w:p>
        </w:tc>
        <w:tc>
          <w:tcPr>
            <w:tcW w:w="1805" w:type="dxa"/>
            <w:tcBorders>
              <w:top w:val="nil"/>
              <w:left w:val="nil"/>
              <w:bottom w:val="nil"/>
              <w:right w:val="single" w:sz="8" w:space="0" w:color="auto"/>
            </w:tcBorders>
            <w:shd w:val="clear" w:color="auto" w:fill="auto"/>
            <w:noWrap/>
            <w:vAlign w:val="bottom"/>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Campamento</w:t>
            </w:r>
          </w:p>
        </w:tc>
      </w:tr>
      <w:tr w:rsidR="00DF1726" w:rsidRPr="009D0F56" w:rsidTr="001A5C2F">
        <w:trPr>
          <w:trHeight w:val="315"/>
        </w:trPr>
        <w:tc>
          <w:tcPr>
            <w:tcW w:w="1153" w:type="dxa"/>
            <w:vMerge/>
            <w:tcBorders>
              <w:top w:val="nil"/>
              <w:left w:val="single" w:sz="8" w:space="0" w:color="auto"/>
              <w:bottom w:val="single" w:sz="8" w:space="0" w:color="000000"/>
              <w:right w:val="single" w:sz="8" w:space="0" w:color="auto"/>
            </w:tcBorders>
            <w:vAlign w:val="center"/>
            <w:hideMark/>
          </w:tcPr>
          <w:p w:rsidR="00DF1726" w:rsidRPr="009D0F56" w:rsidRDefault="00DF1726" w:rsidP="001A5C2F">
            <w:pPr>
              <w:rPr>
                <w:rFonts w:ascii="Calibri" w:eastAsia="Times New Roman" w:hAnsi="Calibri" w:cs="Calibri"/>
                <w:b/>
                <w:bCs/>
                <w:color w:val="000000"/>
                <w:sz w:val="20"/>
                <w:szCs w:val="20"/>
                <w:lang w:val="es-MX" w:eastAsia="es-MX"/>
              </w:rPr>
            </w:pPr>
          </w:p>
        </w:tc>
        <w:tc>
          <w:tcPr>
            <w:tcW w:w="1362" w:type="dxa"/>
            <w:tcBorders>
              <w:top w:val="nil"/>
              <w:left w:val="nil"/>
              <w:bottom w:val="single" w:sz="8" w:space="0" w:color="auto"/>
              <w:right w:val="single" w:sz="8" w:space="0" w:color="auto"/>
            </w:tcBorders>
            <w:shd w:val="clear" w:color="auto" w:fill="auto"/>
            <w:noWrap/>
            <w:vAlign w:val="center"/>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Mar Muerto</w:t>
            </w:r>
          </w:p>
        </w:tc>
        <w:tc>
          <w:tcPr>
            <w:tcW w:w="1805" w:type="dxa"/>
            <w:tcBorders>
              <w:top w:val="nil"/>
              <w:left w:val="nil"/>
              <w:bottom w:val="single" w:sz="8" w:space="0" w:color="auto"/>
              <w:right w:val="single" w:sz="8" w:space="0" w:color="auto"/>
            </w:tcBorders>
            <w:shd w:val="clear" w:color="auto" w:fill="auto"/>
            <w:noWrap/>
            <w:vAlign w:val="bottom"/>
            <w:hideMark/>
          </w:tcPr>
          <w:p w:rsidR="00DF1726" w:rsidRPr="009D0F56" w:rsidRDefault="00DF1726" w:rsidP="001A5C2F">
            <w:pPr>
              <w:rPr>
                <w:rFonts w:ascii="Calibri" w:eastAsia="Times New Roman" w:hAnsi="Calibri" w:cs="Calibri"/>
                <w:color w:val="000000"/>
                <w:sz w:val="20"/>
                <w:szCs w:val="20"/>
                <w:lang w:val="es-MX" w:eastAsia="es-MX"/>
              </w:rPr>
            </w:pPr>
            <w:r w:rsidRPr="009D0F56">
              <w:rPr>
                <w:rFonts w:ascii="Calibri" w:eastAsia="Times New Roman" w:hAnsi="Calibri" w:cs="Calibri"/>
                <w:color w:val="000000"/>
                <w:sz w:val="20"/>
                <w:szCs w:val="20"/>
                <w:lang w:val="es-MX" w:eastAsia="es-MX"/>
              </w:rPr>
              <w:t>Movenpick</w:t>
            </w:r>
          </w:p>
        </w:tc>
      </w:tr>
    </w:tbl>
    <w:p w:rsidR="00DF1726" w:rsidRDefault="00DF1726" w:rsidP="00DF1726">
      <w:pPr>
        <w:rPr>
          <w:rFonts w:eastAsia="Calibri" w:cs="Tahoma"/>
          <w:b/>
          <w:color w:val="000000" w:themeColor="text1"/>
        </w:rPr>
      </w:pPr>
    </w:p>
    <w:p w:rsidR="00DF1726" w:rsidRDefault="00DF1726" w:rsidP="00DF1726">
      <w:pPr>
        <w:rPr>
          <w:rFonts w:eastAsia="Calibri" w:cs="Tahoma"/>
          <w:b/>
          <w:color w:val="000000" w:themeColor="text1"/>
        </w:rPr>
      </w:pPr>
    </w:p>
    <w:p w:rsidR="00DF1726" w:rsidRDefault="00DF1726" w:rsidP="00DF1726">
      <w:pPr>
        <w:rPr>
          <w:rFonts w:eastAsia="Calibri" w:cs="Tahoma"/>
          <w:b/>
          <w:color w:val="000000" w:themeColor="text1"/>
        </w:rPr>
      </w:pPr>
      <w:r w:rsidRPr="00173D5B">
        <w:rPr>
          <w:rFonts w:eastAsia="Calibri" w:cs="Tahoma"/>
          <w:b/>
          <w:color w:val="000000" w:themeColor="text1"/>
        </w:rPr>
        <w:t>NOTAS IMPORTANTES:</w:t>
      </w:r>
    </w:p>
    <w:p w:rsidR="00DF1726" w:rsidRPr="00853391" w:rsidRDefault="00DF1726" w:rsidP="00DF1726">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F1726" w:rsidRPr="00516A7D" w:rsidRDefault="00DF1726" w:rsidP="00DF1726">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Recomendamos viajar bajo la cobertura de una póliza de Seguro. Su ejecutivo puede informarle.  </w:t>
      </w:r>
    </w:p>
    <w:p w:rsidR="00DF1726" w:rsidRPr="00516A7D" w:rsidRDefault="00DF1726" w:rsidP="00DF1726">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F1726" w:rsidRPr="00516A7D" w:rsidRDefault="00DF1726" w:rsidP="00DF1726">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rsidR="00DF1726" w:rsidRDefault="00DF1726" w:rsidP="00DF1726">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DF1726" w:rsidRPr="00A11DDB" w:rsidRDefault="00DF1726" w:rsidP="00DF1726">
      <w:pPr>
        <w:rPr>
          <w:lang w:val="es-MX"/>
        </w:rPr>
      </w:pPr>
    </w:p>
    <w:p w:rsidR="00B32B9B" w:rsidRPr="00DF1726" w:rsidRDefault="00B32B9B" w:rsidP="00DF1726">
      <w:pPr>
        <w:rPr>
          <w:lang w:val="es-MX"/>
        </w:rPr>
      </w:pPr>
    </w:p>
    <w:sectPr w:rsidR="00B32B9B" w:rsidRPr="00DF1726"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A0" w:rsidRDefault="00B85DA0" w:rsidP="00A771DB">
      <w:r>
        <w:separator/>
      </w:r>
    </w:p>
  </w:endnote>
  <w:endnote w:type="continuationSeparator" w:id="0">
    <w:p w:rsidR="00B85DA0" w:rsidRDefault="00B85DA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A0" w:rsidRDefault="00B85DA0" w:rsidP="00A771DB">
      <w:r>
        <w:separator/>
      </w:r>
    </w:p>
  </w:footnote>
  <w:footnote w:type="continuationSeparator" w:id="0">
    <w:p w:rsidR="00B85DA0" w:rsidRDefault="00B85DA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3DFC"/>
    <w:rsid w:val="0004508E"/>
    <w:rsid w:val="00061E0D"/>
    <w:rsid w:val="001D1C56"/>
    <w:rsid w:val="001D5A86"/>
    <w:rsid w:val="001F325C"/>
    <w:rsid w:val="00203D3A"/>
    <w:rsid w:val="002D75E6"/>
    <w:rsid w:val="00327B25"/>
    <w:rsid w:val="0038451F"/>
    <w:rsid w:val="00390D67"/>
    <w:rsid w:val="003B7DFF"/>
    <w:rsid w:val="00447F08"/>
    <w:rsid w:val="00453719"/>
    <w:rsid w:val="00503D09"/>
    <w:rsid w:val="00536422"/>
    <w:rsid w:val="005E273C"/>
    <w:rsid w:val="006B6C37"/>
    <w:rsid w:val="006D4A8B"/>
    <w:rsid w:val="00774096"/>
    <w:rsid w:val="00780BC4"/>
    <w:rsid w:val="00785F89"/>
    <w:rsid w:val="007E2949"/>
    <w:rsid w:val="00852B82"/>
    <w:rsid w:val="008951B6"/>
    <w:rsid w:val="0098342F"/>
    <w:rsid w:val="00993F8F"/>
    <w:rsid w:val="009F35B4"/>
    <w:rsid w:val="00A736EE"/>
    <w:rsid w:val="00A771DB"/>
    <w:rsid w:val="00AF13CD"/>
    <w:rsid w:val="00B26DBA"/>
    <w:rsid w:val="00B32B9B"/>
    <w:rsid w:val="00B85DA0"/>
    <w:rsid w:val="00C121EA"/>
    <w:rsid w:val="00C17F50"/>
    <w:rsid w:val="00D45B19"/>
    <w:rsid w:val="00D62B53"/>
    <w:rsid w:val="00DE6AD3"/>
    <w:rsid w:val="00DF1726"/>
    <w:rsid w:val="00E10655"/>
    <w:rsid w:val="00E32650"/>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2023-04-04T15:45:00Z</dcterms:created>
  <dcterms:modified xsi:type="dcterms:W3CDTF">2023-04-04T15:45:00Z</dcterms:modified>
</cp:coreProperties>
</file>