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75E" w:rsidRPr="00883B24" w:rsidRDefault="003D175E" w:rsidP="003D175E">
      <w:pPr>
        <w:jc w:val="center"/>
        <w:rPr>
          <w:b/>
          <w:sz w:val="72"/>
          <w:szCs w:val="72"/>
          <w:lang w:val="es-ES"/>
        </w:rPr>
      </w:pPr>
      <w:r>
        <w:rPr>
          <w:b/>
          <w:sz w:val="72"/>
          <w:szCs w:val="72"/>
          <w:lang w:val="es-ES"/>
        </w:rPr>
        <w:t xml:space="preserve">Aventura en Jordania </w:t>
      </w:r>
    </w:p>
    <w:p w:rsidR="003D175E" w:rsidRDefault="003D175E" w:rsidP="003D175E">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rsidR="003D175E" w:rsidRPr="00A70329" w:rsidRDefault="003D175E" w:rsidP="003D175E">
      <w:pPr>
        <w:rPr>
          <w:sz w:val="20"/>
          <w:szCs w:val="20"/>
          <w:lang w:val="es-ES"/>
        </w:rPr>
      </w:pPr>
      <w:r w:rsidRPr="00A70329">
        <w:rPr>
          <w:sz w:val="20"/>
          <w:szCs w:val="20"/>
          <w:lang w:val="es-ES"/>
        </w:rPr>
        <w:t xml:space="preserve">Llegadas: </w:t>
      </w:r>
      <w:r>
        <w:rPr>
          <w:sz w:val="20"/>
          <w:szCs w:val="20"/>
          <w:lang w:val="es-ES"/>
        </w:rPr>
        <w:t xml:space="preserve">Domingo y Miércoles </w:t>
      </w:r>
    </w:p>
    <w:p w:rsidR="003D175E" w:rsidRDefault="003D175E" w:rsidP="003D175E">
      <w:pPr>
        <w:rPr>
          <w:sz w:val="20"/>
          <w:szCs w:val="20"/>
          <w:u w:val="single"/>
          <w:lang w:val="es-ES"/>
        </w:rPr>
      </w:pPr>
    </w:p>
    <w:p w:rsidR="003D175E" w:rsidRPr="008C1622" w:rsidRDefault="003D175E" w:rsidP="003D175E">
      <w:pPr>
        <w:jc w:val="both"/>
        <w:rPr>
          <w:rFonts w:cstheme="minorHAnsi"/>
          <w:sz w:val="20"/>
          <w:szCs w:val="20"/>
        </w:rPr>
      </w:pPr>
      <w:r w:rsidRPr="008C1622">
        <w:rPr>
          <w:rFonts w:cstheme="minorHAnsi"/>
          <w:b/>
          <w:sz w:val="20"/>
          <w:szCs w:val="20"/>
        </w:rPr>
        <w:t>Día 1.</w:t>
      </w:r>
      <w:r>
        <w:rPr>
          <w:rFonts w:cstheme="minorHAnsi"/>
          <w:b/>
          <w:sz w:val="20"/>
          <w:szCs w:val="20"/>
        </w:rPr>
        <w:t xml:space="preserve">  </w:t>
      </w:r>
      <w:r w:rsidRPr="008C1622">
        <w:rPr>
          <w:rFonts w:cstheme="minorHAnsi"/>
          <w:b/>
          <w:sz w:val="20"/>
          <w:szCs w:val="20"/>
        </w:rPr>
        <w:t>Amman</w:t>
      </w:r>
    </w:p>
    <w:p w:rsidR="003D175E" w:rsidRPr="008C1622" w:rsidRDefault="003D175E" w:rsidP="003D175E">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sz w:val="20"/>
          <w:szCs w:val="20"/>
        </w:rPr>
        <w:t xml:space="preserve">Llegada a Amman. Encuentro y asistencia en el aeropuerto. Traslado al hotel. </w:t>
      </w:r>
      <w:r w:rsidRPr="008C1622">
        <w:rPr>
          <w:rFonts w:asciiTheme="minorHAnsi" w:eastAsiaTheme="minorEastAsia" w:hAnsiTheme="minorHAnsi" w:cstheme="minorHAnsi"/>
          <w:b/>
          <w:sz w:val="20"/>
          <w:szCs w:val="20"/>
        </w:rPr>
        <w:t>Alojamiento.</w:t>
      </w:r>
    </w:p>
    <w:p w:rsidR="003D175E" w:rsidRPr="008C1622" w:rsidRDefault="003D175E" w:rsidP="003D175E">
      <w:pPr>
        <w:pStyle w:val="Textosinformato"/>
        <w:jc w:val="both"/>
        <w:rPr>
          <w:rFonts w:asciiTheme="minorHAnsi" w:eastAsiaTheme="minorEastAsia" w:hAnsiTheme="minorHAnsi" w:cstheme="minorHAnsi"/>
          <w:sz w:val="20"/>
          <w:szCs w:val="20"/>
        </w:rPr>
      </w:pPr>
    </w:p>
    <w:p w:rsidR="003D175E" w:rsidRPr="008C1622" w:rsidRDefault="003D175E" w:rsidP="003D175E">
      <w:pPr>
        <w:jc w:val="both"/>
        <w:rPr>
          <w:rFonts w:cstheme="minorHAnsi"/>
          <w:b/>
          <w:sz w:val="20"/>
          <w:szCs w:val="20"/>
        </w:rPr>
      </w:pPr>
      <w:r w:rsidRPr="008C1622">
        <w:rPr>
          <w:rFonts w:cstheme="minorHAnsi"/>
          <w:b/>
          <w:sz w:val="20"/>
          <w:szCs w:val="20"/>
        </w:rPr>
        <w:t>Día 2.</w:t>
      </w:r>
      <w:r>
        <w:rPr>
          <w:rFonts w:cstheme="minorHAnsi"/>
          <w:b/>
          <w:sz w:val="20"/>
          <w:szCs w:val="20"/>
        </w:rPr>
        <w:t xml:space="preserve"> </w:t>
      </w:r>
      <w:r w:rsidRPr="008C1622">
        <w:rPr>
          <w:rFonts w:cstheme="minorHAnsi"/>
          <w:b/>
          <w:sz w:val="20"/>
          <w:szCs w:val="20"/>
        </w:rPr>
        <w:t xml:space="preserve">Amman </w:t>
      </w:r>
    </w:p>
    <w:p w:rsidR="003D175E" w:rsidRPr="008C1622" w:rsidRDefault="003D175E" w:rsidP="003D175E">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b/>
          <w:sz w:val="20"/>
          <w:szCs w:val="20"/>
        </w:rPr>
        <w:t>Desayuno</w:t>
      </w:r>
      <w:r w:rsidRPr="008C1622">
        <w:rPr>
          <w:rFonts w:asciiTheme="minorHAnsi" w:eastAsiaTheme="minorEastAsia" w:hAnsiTheme="minorHAnsi" w:cstheme="minorHAnsi"/>
          <w:sz w:val="20"/>
          <w:szCs w:val="20"/>
        </w:rPr>
        <w:t xml:space="preserve">.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8C1622">
        <w:rPr>
          <w:rFonts w:asciiTheme="minorHAnsi" w:eastAsiaTheme="minorEastAsia" w:hAnsiTheme="minorHAnsi" w:cstheme="minorHAnsi"/>
          <w:sz w:val="20"/>
          <w:szCs w:val="20"/>
        </w:rPr>
        <w:t>Jerash</w:t>
      </w:r>
      <w:proofErr w:type="spellEnd"/>
      <w:r w:rsidRPr="008C1622">
        <w:rPr>
          <w:rFonts w:asciiTheme="minorHAnsi" w:eastAsiaTheme="minorEastAsia" w:hAnsiTheme="minorHAnsi" w:cstheme="minorHAnsi"/>
          <w:sz w:val="20"/>
          <w:szCs w:val="20"/>
        </w:rPr>
        <w:t xml:space="preserve">, una de las ciudades de la Decápolis. </w:t>
      </w:r>
      <w:proofErr w:type="spellStart"/>
      <w:r w:rsidRPr="008C1622">
        <w:rPr>
          <w:rFonts w:asciiTheme="minorHAnsi" w:eastAsiaTheme="minorEastAsia" w:hAnsiTheme="minorHAnsi" w:cstheme="minorHAnsi"/>
          <w:sz w:val="20"/>
          <w:szCs w:val="20"/>
        </w:rPr>
        <w:t>Jerash</w:t>
      </w:r>
      <w:proofErr w:type="spellEnd"/>
      <w:r w:rsidRPr="008C1622">
        <w:rPr>
          <w:rFonts w:asciiTheme="minorHAnsi" w:eastAsiaTheme="minorEastAsia" w:hAnsiTheme="minorHAnsi" w:cstheme="minorHAnsi"/>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8C1622">
        <w:rPr>
          <w:rFonts w:asciiTheme="minorHAnsi" w:eastAsiaTheme="minorEastAsia" w:hAnsiTheme="minorHAnsi" w:cstheme="minorHAnsi"/>
          <w:sz w:val="20"/>
          <w:szCs w:val="20"/>
        </w:rPr>
        <w:t>Jerash</w:t>
      </w:r>
      <w:proofErr w:type="spellEnd"/>
      <w:r w:rsidRPr="008C1622">
        <w:rPr>
          <w:rFonts w:asciiTheme="minorHAnsi" w:eastAsiaTheme="minorEastAsia" w:hAnsiTheme="minorHAnsi" w:cstheme="minorHAnsi"/>
          <w:sz w:val="20"/>
          <w:szCs w:val="20"/>
        </w:rPr>
        <w:t xml:space="preserve">, actualmente aun sorprende, pudiendo tener una idea muy acertada de cómo eran las ciudades en la época. Al finalizar la visita, regreso a Amman. </w:t>
      </w:r>
      <w:r w:rsidRPr="008C1622">
        <w:rPr>
          <w:rFonts w:asciiTheme="minorHAnsi" w:eastAsiaTheme="minorEastAsia" w:hAnsiTheme="minorHAnsi" w:cstheme="minorHAnsi"/>
          <w:b/>
          <w:sz w:val="20"/>
          <w:szCs w:val="20"/>
        </w:rPr>
        <w:t>Cena</w:t>
      </w:r>
      <w:r w:rsidRPr="008C1622">
        <w:rPr>
          <w:rFonts w:asciiTheme="minorHAnsi" w:eastAsiaTheme="minorEastAsia" w:hAnsiTheme="minorHAnsi" w:cstheme="minorHAnsi"/>
          <w:sz w:val="20"/>
          <w:szCs w:val="20"/>
        </w:rPr>
        <w:t xml:space="preserve"> y </w:t>
      </w:r>
      <w:r w:rsidRPr="008C1622">
        <w:rPr>
          <w:rFonts w:asciiTheme="minorHAnsi" w:eastAsiaTheme="minorEastAsia" w:hAnsiTheme="minorHAnsi" w:cstheme="minorHAnsi"/>
          <w:b/>
          <w:sz w:val="20"/>
          <w:szCs w:val="20"/>
        </w:rPr>
        <w:t>alojamiento</w:t>
      </w:r>
      <w:r w:rsidRPr="008C1622">
        <w:rPr>
          <w:rFonts w:asciiTheme="minorHAnsi" w:eastAsiaTheme="minorEastAsia" w:hAnsiTheme="minorHAnsi" w:cstheme="minorHAnsi"/>
          <w:sz w:val="20"/>
          <w:szCs w:val="20"/>
        </w:rPr>
        <w:t>.</w:t>
      </w:r>
    </w:p>
    <w:p w:rsidR="003D175E" w:rsidRPr="008C1622" w:rsidRDefault="003D175E" w:rsidP="003D175E">
      <w:pPr>
        <w:pStyle w:val="Textosinformato"/>
        <w:jc w:val="both"/>
        <w:rPr>
          <w:rFonts w:asciiTheme="minorHAnsi" w:eastAsiaTheme="minorEastAsia" w:hAnsiTheme="minorHAnsi" w:cstheme="minorHAnsi"/>
          <w:sz w:val="20"/>
          <w:szCs w:val="20"/>
        </w:rPr>
      </w:pPr>
    </w:p>
    <w:p w:rsidR="003D175E" w:rsidRPr="008C1622" w:rsidRDefault="003D175E" w:rsidP="003D175E">
      <w:pPr>
        <w:jc w:val="both"/>
        <w:rPr>
          <w:rFonts w:cstheme="minorHAnsi"/>
          <w:sz w:val="20"/>
          <w:szCs w:val="20"/>
        </w:rPr>
      </w:pPr>
      <w:r w:rsidRPr="008C1622">
        <w:rPr>
          <w:rFonts w:cstheme="minorHAnsi"/>
          <w:b/>
          <w:sz w:val="20"/>
          <w:szCs w:val="20"/>
        </w:rPr>
        <w:t>Día 3.</w:t>
      </w:r>
      <w:r>
        <w:rPr>
          <w:rFonts w:cstheme="minorHAnsi"/>
          <w:b/>
          <w:sz w:val="20"/>
          <w:szCs w:val="20"/>
        </w:rPr>
        <w:t xml:space="preserve"> </w:t>
      </w:r>
      <w:r w:rsidRPr="008C1622">
        <w:rPr>
          <w:rFonts w:cstheme="minorHAnsi"/>
          <w:b/>
          <w:sz w:val="20"/>
          <w:szCs w:val="20"/>
        </w:rPr>
        <w:t xml:space="preserve">Amman – Madaba – Mt </w:t>
      </w:r>
      <w:proofErr w:type="spellStart"/>
      <w:r w:rsidRPr="008C1622">
        <w:rPr>
          <w:rFonts w:cstheme="minorHAnsi"/>
          <w:b/>
          <w:sz w:val="20"/>
          <w:szCs w:val="20"/>
        </w:rPr>
        <w:t>Nebo</w:t>
      </w:r>
      <w:proofErr w:type="spellEnd"/>
      <w:r w:rsidRPr="008C1622">
        <w:rPr>
          <w:rFonts w:cstheme="minorHAnsi"/>
          <w:b/>
          <w:sz w:val="20"/>
          <w:szCs w:val="20"/>
        </w:rPr>
        <w:t xml:space="preserve"> – Petra</w:t>
      </w:r>
      <w:r>
        <w:rPr>
          <w:rFonts w:cstheme="minorHAnsi"/>
          <w:b/>
          <w:sz w:val="20"/>
          <w:szCs w:val="20"/>
        </w:rPr>
        <w:t xml:space="preserve"> </w:t>
      </w:r>
      <w:r w:rsidRPr="008C1622">
        <w:rPr>
          <w:rFonts w:cstheme="minorHAnsi"/>
          <w:b/>
          <w:sz w:val="20"/>
          <w:szCs w:val="20"/>
        </w:rPr>
        <w:t xml:space="preserve"> </w:t>
      </w:r>
    </w:p>
    <w:p w:rsidR="003D175E" w:rsidRPr="00097591" w:rsidRDefault="003D175E" w:rsidP="003D175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3D175E">
        <w:rPr>
          <w:rFonts w:asciiTheme="minorHAnsi" w:hAnsiTheme="minorHAnsi" w:cstheme="minorHAnsi"/>
          <w:sz w:val="20"/>
          <w:szCs w:val="20"/>
        </w:rPr>
        <w:t xml:space="preserve">para hacer la </w:t>
      </w:r>
      <w:proofErr w:type="spellStart"/>
      <w:r w:rsidRPr="003D175E">
        <w:rPr>
          <w:rFonts w:asciiTheme="minorHAnsi" w:hAnsiTheme="minorHAnsi" w:cstheme="minorHAnsi"/>
          <w:sz w:val="20"/>
          <w:szCs w:val="20"/>
        </w:rPr>
        <w:t>visita</w:t>
      </w:r>
      <w:proofErr w:type="spellEnd"/>
      <w:r w:rsidRPr="003D175E">
        <w:rPr>
          <w:rFonts w:asciiTheme="minorHAnsi" w:hAnsiTheme="minorHAnsi" w:cstheme="minorHAnsi"/>
          <w:sz w:val="20"/>
          <w:szCs w:val="20"/>
        </w:rPr>
        <w:t xml:space="preserve"> panorámica de la ciudad de Amman. Continuación a Madaba para visitar la</w:t>
      </w:r>
      <w:r>
        <w:rPr>
          <w:rFonts w:asciiTheme="minorHAnsi" w:hAnsiTheme="minorHAnsi" w:cstheme="minorHAnsi"/>
          <w:sz w:val="20"/>
          <w:szCs w:val="20"/>
        </w:rPr>
        <w:t xml:space="preserve"> </w:t>
      </w:r>
      <w:r w:rsidRPr="003D175E">
        <w:rPr>
          <w:rFonts w:asciiTheme="minorHAnsi" w:hAnsiTheme="minorHAnsi" w:cstheme="minorHAnsi"/>
          <w:sz w:val="20"/>
          <w:szCs w:val="20"/>
        </w:rPr>
        <w:t xml:space="preserve">Iglesia Ortodoxa de San Jorge, donde se encuentra el primer mapa-mosaico de Palestina. Continuación hacia el Monte </w:t>
      </w:r>
      <w:proofErr w:type="spellStart"/>
      <w:r w:rsidRPr="003D175E">
        <w:rPr>
          <w:rFonts w:asciiTheme="minorHAnsi" w:hAnsiTheme="minorHAnsi" w:cstheme="minorHAnsi"/>
          <w:sz w:val="20"/>
          <w:szCs w:val="20"/>
        </w:rPr>
        <w:t>Nebo</w:t>
      </w:r>
      <w:proofErr w:type="spellEnd"/>
      <w:r>
        <w:rPr>
          <w:rFonts w:asciiTheme="minorHAnsi" w:hAnsiTheme="minorHAnsi" w:cstheme="minorHAnsi"/>
          <w:sz w:val="20"/>
          <w:szCs w:val="20"/>
        </w:rPr>
        <w:t xml:space="preserve"> </w:t>
      </w:r>
      <w:r w:rsidRPr="003D175E">
        <w:rPr>
          <w:rFonts w:asciiTheme="minorHAnsi" w:hAnsiTheme="minorHAnsi" w:cstheme="minorHAnsi"/>
          <w:sz w:val="20"/>
          <w:szCs w:val="20"/>
        </w:rPr>
        <w:t>para admirar la vista panorámica del Valle del Jordán y del Mar Muerto desde la montaña. Este lugar es importante porque fue</w:t>
      </w:r>
      <w:r>
        <w:rPr>
          <w:rFonts w:asciiTheme="minorHAnsi" w:hAnsiTheme="minorHAnsi" w:cstheme="minorHAnsi"/>
          <w:sz w:val="20"/>
          <w:szCs w:val="20"/>
        </w:rPr>
        <w:t xml:space="preserve"> </w:t>
      </w:r>
      <w:r w:rsidRPr="003D175E">
        <w:rPr>
          <w:rFonts w:asciiTheme="minorHAnsi" w:hAnsiTheme="minorHAnsi" w:cstheme="minorHAnsi"/>
          <w:sz w:val="20"/>
          <w:szCs w:val="20"/>
        </w:rPr>
        <w:t>el último lugar visitado por Moisés y desde donde el profeta divisó la tierra prometida, a la que nunca llegaría. Traslado a Petra</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w:t>
      </w:r>
    </w:p>
    <w:p w:rsidR="003D175E" w:rsidRPr="00097591" w:rsidRDefault="003D175E" w:rsidP="003D175E">
      <w:pPr>
        <w:pStyle w:val="Textosinformato"/>
        <w:jc w:val="both"/>
        <w:rPr>
          <w:rFonts w:asciiTheme="minorHAnsi" w:hAnsiTheme="minorHAnsi" w:cstheme="minorHAnsi"/>
          <w:sz w:val="20"/>
          <w:szCs w:val="20"/>
        </w:rPr>
      </w:pPr>
    </w:p>
    <w:p w:rsidR="003D175E" w:rsidRPr="00097591" w:rsidRDefault="003D175E" w:rsidP="003D175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4.</w:t>
      </w:r>
      <w:r>
        <w:rPr>
          <w:rFonts w:asciiTheme="minorHAnsi" w:hAnsiTheme="minorHAnsi" w:cstheme="minorHAnsi"/>
          <w:b/>
          <w:sz w:val="20"/>
          <w:szCs w:val="20"/>
        </w:rPr>
        <w:t xml:space="preserve"> </w:t>
      </w:r>
      <w:r w:rsidRPr="00097591">
        <w:rPr>
          <w:rFonts w:asciiTheme="minorHAnsi" w:hAnsiTheme="minorHAnsi" w:cstheme="minorHAnsi"/>
          <w:b/>
          <w:sz w:val="20"/>
          <w:szCs w:val="20"/>
        </w:rPr>
        <w:t>Petra</w:t>
      </w:r>
    </w:p>
    <w:p w:rsidR="003D175E" w:rsidRPr="00097591" w:rsidRDefault="003D175E" w:rsidP="003D175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Día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w:t>
      </w:r>
      <w:r w:rsidRPr="00097591">
        <w:rPr>
          <w:rFonts w:asciiTheme="minorHAnsi" w:hAnsiTheme="minorHAnsi" w:cstheme="minorHAnsi"/>
          <w:b/>
          <w:sz w:val="20"/>
          <w:szCs w:val="20"/>
        </w:rPr>
        <w:t xml:space="preserve">Cena y Alojamiento. </w:t>
      </w:r>
    </w:p>
    <w:p w:rsidR="003D175E" w:rsidRPr="00097591" w:rsidRDefault="003D175E" w:rsidP="003D175E">
      <w:pPr>
        <w:pStyle w:val="Textosinformato"/>
        <w:jc w:val="both"/>
        <w:rPr>
          <w:rFonts w:asciiTheme="minorHAnsi" w:hAnsiTheme="minorHAnsi" w:cstheme="minorHAnsi"/>
          <w:b/>
          <w:sz w:val="20"/>
          <w:szCs w:val="20"/>
        </w:rPr>
      </w:pPr>
    </w:p>
    <w:p w:rsidR="003D175E" w:rsidRPr="00097591" w:rsidRDefault="003D175E" w:rsidP="003D175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Día 5.</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Petra – Pequeña Petra –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w:t>
      </w:r>
    </w:p>
    <w:p w:rsidR="003D175E" w:rsidRPr="00097591" w:rsidRDefault="003D175E" w:rsidP="003D175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3D175E">
        <w:rPr>
          <w:rFonts w:asciiTheme="minorHAnsi" w:hAnsiTheme="minorHAnsi" w:cstheme="minorHAnsi"/>
          <w:sz w:val="20"/>
          <w:szCs w:val="20"/>
        </w:rPr>
        <w:t xml:space="preserve">hacia la cercana población de Al </w:t>
      </w:r>
      <w:proofErr w:type="spellStart"/>
      <w:r w:rsidRPr="003D175E">
        <w:rPr>
          <w:rFonts w:asciiTheme="minorHAnsi" w:hAnsiTheme="minorHAnsi" w:cstheme="minorHAnsi"/>
          <w:sz w:val="20"/>
          <w:szCs w:val="20"/>
        </w:rPr>
        <w:t>Beida</w:t>
      </w:r>
      <w:proofErr w:type="spellEnd"/>
      <w:r w:rsidRPr="003D175E">
        <w:rPr>
          <w:rFonts w:asciiTheme="minorHAnsi" w:hAnsiTheme="minorHAnsi" w:cstheme="minorHAnsi"/>
          <w:sz w:val="20"/>
          <w:szCs w:val="20"/>
        </w:rPr>
        <w:t>, también conocida como La Pequeña Petra. Visita de este</w:t>
      </w:r>
      <w:r>
        <w:rPr>
          <w:rFonts w:asciiTheme="minorHAnsi" w:hAnsiTheme="minorHAnsi" w:cstheme="minorHAnsi"/>
          <w:sz w:val="20"/>
          <w:szCs w:val="20"/>
        </w:rPr>
        <w:t xml:space="preserve"> </w:t>
      </w:r>
      <w:proofErr w:type="spellStart"/>
      <w:r w:rsidRPr="003D175E">
        <w:rPr>
          <w:rFonts w:asciiTheme="minorHAnsi" w:hAnsiTheme="minorHAnsi" w:cstheme="minorHAnsi"/>
          <w:sz w:val="20"/>
          <w:szCs w:val="20"/>
        </w:rPr>
        <w:t>caravanserais</w:t>
      </w:r>
      <w:proofErr w:type="spellEnd"/>
      <w:r w:rsidRPr="003D175E">
        <w:rPr>
          <w:rFonts w:asciiTheme="minorHAnsi" w:hAnsiTheme="minorHAnsi" w:cstheme="minorHAnsi"/>
          <w:sz w:val="20"/>
          <w:szCs w:val="20"/>
        </w:rPr>
        <w:t xml:space="preserve">. Continuación y salida hacia </w:t>
      </w:r>
      <w:proofErr w:type="spellStart"/>
      <w:r w:rsidRPr="003D175E">
        <w:rPr>
          <w:rFonts w:asciiTheme="minorHAnsi" w:hAnsiTheme="minorHAnsi" w:cstheme="minorHAnsi"/>
          <w:sz w:val="20"/>
          <w:szCs w:val="20"/>
        </w:rPr>
        <w:t>Wadi</w:t>
      </w:r>
      <w:proofErr w:type="spellEnd"/>
      <w:r w:rsidRPr="003D175E">
        <w:rPr>
          <w:rFonts w:asciiTheme="minorHAnsi" w:hAnsiTheme="minorHAnsi" w:cstheme="minorHAnsi"/>
          <w:sz w:val="20"/>
          <w:szCs w:val="20"/>
        </w:rPr>
        <w:t xml:space="preserve"> </w:t>
      </w:r>
      <w:proofErr w:type="spellStart"/>
      <w:r w:rsidRPr="003D175E">
        <w:rPr>
          <w:rFonts w:asciiTheme="minorHAnsi" w:hAnsiTheme="minorHAnsi" w:cstheme="minorHAnsi"/>
          <w:sz w:val="20"/>
          <w:szCs w:val="20"/>
        </w:rPr>
        <w:t>Rum</w:t>
      </w:r>
      <w:proofErr w:type="spellEnd"/>
      <w:r w:rsidRPr="003D175E">
        <w:rPr>
          <w:rFonts w:asciiTheme="minorHAnsi" w:hAnsiTheme="minorHAnsi" w:cstheme="minorHAnsi"/>
          <w:sz w:val="20"/>
          <w:szCs w:val="20"/>
        </w:rPr>
        <w:t>. Después de 1 hora Y 30 minutos de camino, llegamos al desierto de</w:t>
      </w:r>
      <w:r>
        <w:rPr>
          <w:rFonts w:asciiTheme="minorHAnsi" w:hAnsiTheme="minorHAnsi" w:cstheme="minorHAnsi"/>
          <w:sz w:val="20"/>
          <w:szCs w:val="20"/>
        </w:rPr>
        <w:t xml:space="preserve"> </w:t>
      </w:r>
      <w:r w:rsidRPr="003D175E">
        <w:rPr>
          <w:rFonts w:asciiTheme="minorHAnsi" w:hAnsiTheme="minorHAnsi" w:cstheme="minorHAnsi"/>
          <w:sz w:val="20"/>
          <w:szCs w:val="20"/>
        </w:rPr>
        <w:t>Lawrence de Arabia. La visita dura dos horas, y se realiza en peculiares vehículos 4 x 4 conducidos por beduinos, (6 personas</w:t>
      </w:r>
      <w:r>
        <w:rPr>
          <w:rFonts w:asciiTheme="minorHAnsi" w:hAnsiTheme="minorHAnsi" w:cstheme="minorHAnsi"/>
          <w:sz w:val="20"/>
          <w:szCs w:val="20"/>
        </w:rPr>
        <w:t xml:space="preserve"> </w:t>
      </w:r>
      <w:r w:rsidRPr="003D175E">
        <w:rPr>
          <w:rFonts w:asciiTheme="minorHAnsi" w:hAnsiTheme="minorHAnsi" w:cstheme="minorHAnsi"/>
          <w:sz w:val="20"/>
          <w:szCs w:val="20"/>
        </w:rPr>
        <w:t>por coche) consiste en una pequeña incursión en el paisaje lunar de este desierto. En nuestro paseo observaremos las</w:t>
      </w:r>
      <w:r>
        <w:rPr>
          <w:rFonts w:asciiTheme="minorHAnsi" w:hAnsiTheme="minorHAnsi" w:cstheme="minorHAnsi"/>
          <w:sz w:val="20"/>
          <w:szCs w:val="20"/>
        </w:rPr>
        <w:t xml:space="preserve"> </w:t>
      </w:r>
      <w:r w:rsidRPr="003D175E">
        <w:rPr>
          <w:rFonts w:asciiTheme="minorHAnsi" w:hAnsiTheme="minorHAnsi" w:cstheme="minorHAnsi"/>
          <w:sz w:val="20"/>
          <w:szCs w:val="20"/>
        </w:rPr>
        <w:t>maravillas que ha hecho la naturaleza y la erosión de las rocas y la arena. Al finalizar la visita, continuación al campamento.</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 xml:space="preserve"> </w:t>
      </w:r>
    </w:p>
    <w:p w:rsidR="003D175E" w:rsidRDefault="003D175E" w:rsidP="003D175E">
      <w:pPr>
        <w:pStyle w:val="Textosinformato"/>
        <w:jc w:val="both"/>
        <w:rPr>
          <w:rFonts w:asciiTheme="minorHAnsi" w:hAnsiTheme="minorHAnsi" w:cstheme="minorHAnsi"/>
          <w:b/>
          <w:sz w:val="20"/>
          <w:szCs w:val="20"/>
        </w:rPr>
      </w:pPr>
    </w:p>
    <w:p w:rsidR="003D175E" w:rsidRPr="00097591" w:rsidRDefault="003D175E" w:rsidP="003D175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6.</w:t>
      </w:r>
      <w:r>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 Mar Muerto </w:t>
      </w:r>
    </w:p>
    <w:p w:rsidR="003D175E" w:rsidRPr="00097591" w:rsidRDefault="003D175E" w:rsidP="003D175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se realizará el traslado correspondiente al Mar Muerto. Llegada a su destino. Tiempo libre.</w:t>
      </w:r>
      <w:r w:rsidRPr="00097591">
        <w:rPr>
          <w:rFonts w:asciiTheme="minorHAnsi" w:hAnsiTheme="minorHAnsi" w:cstheme="minorHAnsi"/>
          <w:b/>
          <w:sz w:val="20"/>
          <w:szCs w:val="20"/>
        </w:rPr>
        <w:t xml:space="preserve"> Cena y alojamiento.</w:t>
      </w:r>
      <w:r w:rsidRPr="00097591">
        <w:rPr>
          <w:rFonts w:asciiTheme="minorHAnsi" w:hAnsiTheme="minorHAnsi" w:cstheme="minorHAnsi"/>
          <w:sz w:val="20"/>
          <w:szCs w:val="20"/>
        </w:rPr>
        <w:t xml:space="preserve"> </w:t>
      </w:r>
    </w:p>
    <w:p w:rsidR="003D175E" w:rsidRPr="00097591" w:rsidRDefault="003D175E" w:rsidP="003D175E">
      <w:pPr>
        <w:pStyle w:val="Textosinformato"/>
        <w:jc w:val="both"/>
        <w:rPr>
          <w:rFonts w:asciiTheme="minorHAnsi" w:hAnsiTheme="minorHAnsi" w:cstheme="minorHAnsi"/>
          <w:sz w:val="20"/>
          <w:szCs w:val="20"/>
        </w:rPr>
      </w:pPr>
    </w:p>
    <w:p w:rsidR="003D175E" w:rsidRPr="00097591" w:rsidRDefault="003D175E" w:rsidP="003D175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7.</w:t>
      </w:r>
      <w:r>
        <w:rPr>
          <w:rFonts w:asciiTheme="minorHAnsi" w:hAnsiTheme="minorHAnsi" w:cstheme="minorHAnsi"/>
          <w:b/>
          <w:sz w:val="20"/>
          <w:szCs w:val="20"/>
        </w:rPr>
        <w:t xml:space="preserve"> </w:t>
      </w:r>
      <w:r w:rsidRPr="00097591">
        <w:rPr>
          <w:rFonts w:asciiTheme="minorHAnsi" w:hAnsiTheme="minorHAnsi" w:cstheme="minorHAnsi"/>
          <w:b/>
          <w:sz w:val="20"/>
          <w:szCs w:val="20"/>
        </w:rPr>
        <w:t>Mar Muerto – Amman – México</w:t>
      </w:r>
    </w:p>
    <w:p w:rsidR="003D175E" w:rsidRPr="00097591" w:rsidRDefault="003D175E" w:rsidP="003D175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traslado al aeropuerto para tomar el vuelo con destino a México.</w:t>
      </w:r>
    </w:p>
    <w:p w:rsidR="003D175E" w:rsidRPr="00F93D89" w:rsidRDefault="003D175E" w:rsidP="003D175E">
      <w:pPr>
        <w:rPr>
          <w:rFonts w:eastAsia="Times" w:cstheme="minorHAnsi"/>
          <w:b/>
          <w:sz w:val="20"/>
          <w:szCs w:val="20"/>
          <w:lang w:eastAsia="es-ES"/>
        </w:rPr>
      </w:pPr>
    </w:p>
    <w:p w:rsidR="003D175E" w:rsidRPr="00B26C3A" w:rsidRDefault="003D175E" w:rsidP="003D175E">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D175E" w:rsidRPr="00B56B0D" w:rsidRDefault="003D175E" w:rsidP="003D175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6FBE8F" wp14:editId="38EE531C">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D175E" w:rsidRPr="00F74623" w:rsidRDefault="003D175E" w:rsidP="003D175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FBE8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D175E" w:rsidRPr="00F74623" w:rsidRDefault="003D175E" w:rsidP="003D175E">
                      <w:pPr>
                        <w:jc w:val="center"/>
                        <w:rPr>
                          <w:b/>
                          <w:i/>
                          <w:lang w:val="es-ES"/>
                        </w:rPr>
                      </w:pPr>
                      <w:r w:rsidRPr="00F74623">
                        <w:rPr>
                          <w:b/>
                          <w:i/>
                          <w:lang w:val="es-ES"/>
                        </w:rPr>
                        <w:t>JULIÁ TOURS INCLUYE:</w:t>
                      </w:r>
                    </w:p>
                  </w:txbxContent>
                </v:textbox>
                <w10:wrap type="square"/>
              </v:rect>
            </w:pict>
          </mc:Fallback>
        </mc:AlternateContent>
      </w:r>
    </w:p>
    <w:p w:rsidR="003D175E" w:rsidRPr="00B56B0D" w:rsidRDefault="003D175E" w:rsidP="003D175E">
      <w:pPr>
        <w:rPr>
          <w:sz w:val="20"/>
          <w:szCs w:val="20"/>
          <w:lang w:val="es-ES"/>
        </w:rPr>
      </w:pPr>
    </w:p>
    <w:p w:rsidR="003D175E" w:rsidRPr="00B56B0D" w:rsidRDefault="003D175E" w:rsidP="003D175E">
      <w:pPr>
        <w:tabs>
          <w:tab w:val="left" w:pos="851"/>
        </w:tabs>
        <w:rPr>
          <w:sz w:val="20"/>
          <w:szCs w:val="20"/>
        </w:rPr>
      </w:pPr>
    </w:p>
    <w:p w:rsidR="003D175E" w:rsidRPr="008C1622" w:rsidRDefault="003D175E" w:rsidP="003D175E">
      <w:pPr>
        <w:pStyle w:val="Prrafodelista"/>
        <w:numPr>
          <w:ilvl w:val="0"/>
          <w:numId w:val="3"/>
        </w:numPr>
        <w:tabs>
          <w:tab w:val="left" w:pos="851"/>
        </w:tabs>
        <w:spacing w:after="0" w:line="240" w:lineRule="auto"/>
        <w:ind w:left="851" w:hanging="284"/>
        <w:rPr>
          <w:sz w:val="20"/>
          <w:szCs w:val="20"/>
        </w:rPr>
      </w:pPr>
      <w:r>
        <w:rPr>
          <w:sz w:val="20"/>
          <w:szCs w:val="20"/>
        </w:rPr>
        <w:t>2</w:t>
      </w:r>
      <w:r w:rsidRPr="008C1622">
        <w:rPr>
          <w:sz w:val="20"/>
          <w:szCs w:val="20"/>
        </w:rPr>
        <w:t xml:space="preserve"> noches de alojamiento en </w:t>
      </w:r>
      <w:r w:rsidRPr="00097591">
        <w:rPr>
          <w:sz w:val="20"/>
          <w:szCs w:val="20"/>
        </w:rPr>
        <w:t xml:space="preserve">Amman, 2 en Petra, 1 en </w:t>
      </w:r>
      <w:proofErr w:type="spellStart"/>
      <w:r w:rsidRPr="00097591">
        <w:rPr>
          <w:sz w:val="20"/>
          <w:szCs w:val="20"/>
        </w:rPr>
        <w:t>Wadi</w:t>
      </w:r>
      <w:proofErr w:type="spellEnd"/>
      <w:r w:rsidRPr="00097591">
        <w:rPr>
          <w:sz w:val="20"/>
          <w:szCs w:val="20"/>
        </w:rPr>
        <w:t xml:space="preserve"> </w:t>
      </w:r>
      <w:proofErr w:type="spellStart"/>
      <w:r w:rsidRPr="00097591">
        <w:rPr>
          <w:sz w:val="20"/>
          <w:szCs w:val="20"/>
        </w:rPr>
        <w:t>Rum</w:t>
      </w:r>
      <w:proofErr w:type="spellEnd"/>
      <w:r w:rsidRPr="00097591">
        <w:rPr>
          <w:sz w:val="20"/>
          <w:szCs w:val="20"/>
        </w:rPr>
        <w:t xml:space="preserve"> y 1 en Mar Muerto.</w:t>
      </w:r>
    </w:p>
    <w:p w:rsidR="003D175E" w:rsidRPr="008C1622" w:rsidRDefault="003D175E" w:rsidP="003D175E">
      <w:pPr>
        <w:pStyle w:val="Prrafodelista"/>
        <w:numPr>
          <w:ilvl w:val="0"/>
          <w:numId w:val="3"/>
        </w:numPr>
        <w:tabs>
          <w:tab w:val="left" w:pos="851"/>
        </w:tabs>
        <w:spacing w:after="0" w:line="240" w:lineRule="auto"/>
        <w:ind w:left="1276" w:hanging="709"/>
        <w:rPr>
          <w:sz w:val="20"/>
          <w:szCs w:val="20"/>
        </w:rPr>
      </w:pPr>
      <w:r>
        <w:rPr>
          <w:sz w:val="20"/>
          <w:szCs w:val="20"/>
        </w:rPr>
        <w:t>6</w:t>
      </w:r>
      <w:r w:rsidRPr="008C1622">
        <w:rPr>
          <w:sz w:val="20"/>
          <w:szCs w:val="20"/>
        </w:rPr>
        <w:t xml:space="preserve"> desayunos y </w:t>
      </w:r>
      <w:r>
        <w:rPr>
          <w:sz w:val="20"/>
          <w:szCs w:val="20"/>
        </w:rPr>
        <w:t>5</w:t>
      </w:r>
      <w:r w:rsidRPr="008C1622">
        <w:rPr>
          <w:sz w:val="20"/>
          <w:szCs w:val="20"/>
        </w:rPr>
        <w:t xml:space="preserve"> cenas </w:t>
      </w:r>
    </w:p>
    <w:p w:rsidR="003D175E" w:rsidRPr="008C1622" w:rsidRDefault="003D175E" w:rsidP="003D175E">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3D175E" w:rsidRPr="008C1622" w:rsidRDefault="003D175E" w:rsidP="003D175E">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3D175E" w:rsidRPr="008C1622" w:rsidRDefault="003D175E" w:rsidP="003D175E">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3D175E" w:rsidRPr="008C1622" w:rsidRDefault="003D175E" w:rsidP="003D175E">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3D175E" w:rsidRPr="00D91907" w:rsidRDefault="003D175E" w:rsidP="003D175E">
      <w:pPr>
        <w:tabs>
          <w:tab w:val="left" w:pos="851"/>
        </w:tabs>
        <w:rPr>
          <w:sz w:val="20"/>
          <w:szCs w:val="20"/>
        </w:rPr>
      </w:pPr>
    </w:p>
    <w:p w:rsidR="003D175E" w:rsidRPr="00D91907" w:rsidRDefault="003D175E" w:rsidP="003D175E">
      <w:pPr>
        <w:tabs>
          <w:tab w:val="left" w:pos="851"/>
        </w:tabs>
        <w:rPr>
          <w:b/>
          <w:bCs/>
        </w:rPr>
      </w:pPr>
      <w:r w:rsidRPr="00D91907">
        <w:rPr>
          <w:b/>
          <w:bCs/>
        </w:rPr>
        <w:t>NO Incluye</w:t>
      </w:r>
    </w:p>
    <w:p w:rsidR="003D175E" w:rsidRDefault="003D175E" w:rsidP="003D175E">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3D175E" w:rsidRPr="00B56B0D" w:rsidRDefault="003D175E" w:rsidP="003D175E">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3D175E" w:rsidRPr="00B56B0D" w:rsidRDefault="003D175E" w:rsidP="003D175E">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3D175E" w:rsidRPr="00B56B0D" w:rsidRDefault="003D175E" w:rsidP="003D175E">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3D175E" w:rsidRPr="00B56B0D" w:rsidRDefault="003D175E" w:rsidP="003D175E">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3D175E" w:rsidRDefault="003D175E" w:rsidP="003D175E">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3D175E" w:rsidRDefault="003D175E" w:rsidP="00A11DDB">
      <w:pPr>
        <w:rPr>
          <w:rFonts w:eastAsia="Calibri" w:cs="Tahoma"/>
          <w:b/>
          <w:color w:val="000000" w:themeColor="text1"/>
        </w:rPr>
      </w:pPr>
    </w:p>
    <w:p w:rsidR="003D175E" w:rsidRDefault="003D175E" w:rsidP="00A11DDB">
      <w:pPr>
        <w:rPr>
          <w:rFonts w:eastAsia="Calibri" w:cs="Tahoma"/>
          <w:b/>
          <w:color w:val="000000" w:themeColor="text1"/>
        </w:rPr>
      </w:pPr>
    </w:p>
    <w:tbl>
      <w:tblPr>
        <w:tblW w:w="7220" w:type="dxa"/>
        <w:tblCellMar>
          <w:left w:w="70" w:type="dxa"/>
          <w:right w:w="70" w:type="dxa"/>
        </w:tblCellMar>
        <w:tblLook w:val="04A0" w:firstRow="1" w:lastRow="0" w:firstColumn="1" w:lastColumn="0" w:noHBand="0" w:noVBand="1"/>
      </w:tblPr>
      <w:tblGrid>
        <w:gridCol w:w="4952"/>
        <w:gridCol w:w="1391"/>
        <w:gridCol w:w="914"/>
      </w:tblGrid>
      <w:tr w:rsidR="003D175E" w:rsidRPr="003D175E" w:rsidTr="003D175E">
        <w:trPr>
          <w:trHeight w:val="315"/>
        </w:trPr>
        <w:tc>
          <w:tcPr>
            <w:tcW w:w="7220"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 xml:space="preserve">TARIFA EN USD POR PERSONA </w:t>
            </w:r>
          </w:p>
        </w:tc>
      </w:tr>
      <w:tr w:rsidR="003D175E" w:rsidRPr="003D175E" w:rsidTr="003D175E">
        <w:trPr>
          <w:trHeight w:val="315"/>
        </w:trPr>
        <w:tc>
          <w:tcPr>
            <w:tcW w:w="7220"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D175E" w:rsidRPr="003D175E" w:rsidRDefault="003D175E" w:rsidP="003D175E">
            <w:pPr>
              <w:rPr>
                <w:rFonts w:ascii="Calibri" w:eastAsia="Times New Roman" w:hAnsi="Calibri" w:cs="Calibri"/>
                <w:b/>
                <w:bCs/>
                <w:color w:val="000000"/>
                <w:sz w:val="20"/>
                <w:szCs w:val="20"/>
                <w:lang w:val="es-MX" w:eastAsia="es-MX"/>
              </w:rPr>
            </w:pPr>
            <w:r w:rsidRPr="003D175E">
              <w:rPr>
                <w:rFonts w:ascii="Calibri" w:eastAsia="Times New Roman" w:hAnsi="Calibri" w:cs="Calibri"/>
                <w:b/>
                <w:bCs/>
                <w:color w:val="000000"/>
                <w:sz w:val="20"/>
                <w:szCs w:val="20"/>
                <w:lang w:val="es-MX" w:eastAsia="es-MX"/>
              </w:rPr>
              <w:t xml:space="preserve">SERVICIOS TERRESTRES EXCLUSIVAMENTE             </w:t>
            </w:r>
            <w:proofErr w:type="gramStart"/>
            <w:r w:rsidRPr="003D175E">
              <w:rPr>
                <w:rFonts w:ascii="Calibri" w:eastAsia="Times New Roman" w:hAnsi="Calibri" w:cs="Calibri"/>
                <w:b/>
                <w:bCs/>
                <w:color w:val="000000"/>
                <w:sz w:val="20"/>
                <w:szCs w:val="20"/>
                <w:lang w:val="es-MX" w:eastAsia="es-MX"/>
              </w:rPr>
              <w:t xml:space="preserve">   (</w:t>
            </w:r>
            <w:proofErr w:type="gramEnd"/>
            <w:r w:rsidRPr="003D175E">
              <w:rPr>
                <w:rFonts w:ascii="Calibri" w:eastAsia="Times New Roman" w:hAnsi="Calibri" w:cs="Calibri"/>
                <w:b/>
                <w:bCs/>
                <w:color w:val="000000"/>
                <w:sz w:val="20"/>
                <w:szCs w:val="20"/>
                <w:lang w:val="es-MX" w:eastAsia="es-MX"/>
              </w:rPr>
              <w:t xml:space="preserve">MÍNIMO 2 PASAJEROS) </w:t>
            </w:r>
          </w:p>
        </w:tc>
      </w:tr>
      <w:tr w:rsidR="003D175E" w:rsidRPr="003D175E" w:rsidTr="003D175E">
        <w:trPr>
          <w:trHeight w:val="315"/>
        </w:trPr>
        <w:tc>
          <w:tcPr>
            <w:tcW w:w="4952" w:type="dxa"/>
            <w:tcBorders>
              <w:top w:val="nil"/>
              <w:left w:val="single" w:sz="8" w:space="0" w:color="auto"/>
              <w:bottom w:val="single" w:sz="8" w:space="0" w:color="auto"/>
              <w:right w:val="single" w:sz="4" w:space="0" w:color="auto"/>
            </w:tcBorders>
            <w:shd w:val="clear" w:color="000000" w:fill="000000"/>
            <w:noWrap/>
            <w:vAlign w:val="bottom"/>
            <w:hideMark/>
          </w:tcPr>
          <w:p w:rsidR="003D175E" w:rsidRPr="003D175E" w:rsidRDefault="003D175E" w:rsidP="003D175E">
            <w:pP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05 Enero - 15 Diciembre 2022</w:t>
            </w:r>
          </w:p>
        </w:tc>
        <w:tc>
          <w:tcPr>
            <w:tcW w:w="1391" w:type="dxa"/>
            <w:tcBorders>
              <w:top w:val="nil"/>
              <w:left w:val="nil"/>
              <w:bottom w:val="single" w:sz="8" w:space="0" w:color="auto"/>
              <w:right w:val="single" w:sz="4" w:space="0" w:color="auto"/>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DOBLE/ TRIPLE</w:t>
            </w:r>
          </w:p>
        </w:tc>
        <w:tc>
          <w:tcPr>
            <w:tcW w:w="877" w:type="dxa"/>
            <w:tcBorders>
              <w:top w:val="nil"/>
              <w:left w:val="nil"/>
              <w:bottom w:val="single" w:sz="8" w:space="0" w:color="auto"/>
              <w:right w:val="single" w:sz="8" w:space="0" w:color="auto"/>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SENCILLA</w:t>
            </w:r>
          </w:p>
        </w:tc>
      </w:tr>
      <w:tr w:rsidR="003D175E" w:rsidRPr="003D175E" w:rsidTr="003D175E">
        <w:trPr>
          <w:trHeight w:val="300"/>
        </w:trPr>
        <w:tc>
          <w:tcPr>
            <w:tcW w:w="495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D175E" w:rsidRPr="003D175E" w:rsidRDefault="003D175E" w:rsidP="003D175E">
            <w:pPr>
              <w:rPr>
                <w:rFonts w:ascii="Calibri" w:eastAsia="Times New Roman" w:hAnsi="Calibri" w:cs="Calibri"/>
                <w:b/>
                <w:bCs/>
                <w:sz w:val="20"/>
                <w:szCs w:val="20"/>
                <w:lang w:val="es-MX" w:eastAsia="es-MX"/>
              </w:rPr>
            </w:pPr>
            <w:r w:rsidRPr="003D175E">
              <w:rPr>
                <w:rFonts w:ascii="Calibri" w:eastAsia="Times New Roman" w:hAnsi="Calibri" w:cs="Calibri"/>
                <w:b/>
                <w:bCs/>
                <w:sz w:val="20"/>
                <w:szCs w:val="20"/>
                <w:lang w:val="es-MX" w:eastAsia="es-MX"/>
              </w:rPr>
              <w:t>PRIMERA</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3D175E" w:rsidRPr="003D175E" w:rsidRDefault="003D175E" w:rsidP="003D175E">
            <w:pPr>
              <w:jc w:val="center"/>
              <w:rPr>
                <w:rFonts w:ascii="Calibri" w:eastAsia="Times New Roman" w:hAnsi="Calibri" w:cs="Calibri"/>
                <w:b/>
                <w:bCs/>
                <w:sz w:val="20"/>
                <w:szCs w:val="20"/>
                <w:lang w:val="es-MX" w:eastAsia="es-MX"/>
              </w:rPr>
            </w:pPr>
            <w:r w:rsidRPr="003D175E">
              <w:rPr>
                <w:rFonts w:ascii="Calibri" w:eastAsia="Times New Roman" w:hAnsi="Calibri" w:cs="Calibri"/>
                <w:b/>
                <w:bCs/>
                <w:sz w:val="20"/>
                <w:szCs w:val="20"/>
                <w:lang w:val="es-MX" w:eastAsia="es-MX"/>
              </w:rPr>
              <w:t>1029</w:t>
            </w:r>
          </w:p>
        </w:tc>
        <w:tc>
          <w:tcPr>
            <w:tcW w:w="877" w:type="dxa"/>
            <w:tcBorders>
              <w:top w:val="single" w:sz="4" w:space="0" w:color="auto"/>
              <w:left w:val="nil"/>
              <w:bottom w:val="single" w:sz="4" w:space="0" w:color="auto"/>
              <w:right w:val="single" w:sz="8" w:space="0" w:color="auto"/>
            </w:tcBorders>
            <w:shd w:val="clear" w:color="000000" w:fill="FFFFFF"/>
            <w:noWrap/>
            <w:vAlign w:val="bottom"/>
            <w:hideMark/>
          </w:tcPr>
          <w:p w:rsidR="003D175E" w:rsidRPr="003D175E" w:rsidRDefault="003D175E" w:rsidP="003D175E">
            <w:pPr>
              <w:jc w:val="center"/>
              <w:rPr>
                <w:rFonts w:ascii="Calibri" w:eastAsia="Times New Roman" w:hAnsi="Calibri" w:cs="Calibri"/>
                <w:b/>
                <w:bCs/>
                <w:sz w:val="20"/>
                <w:szCs w:val="20"/>
                <w:lang w:val="es-MX" w:eastAsia="es-MX"/>
              </w:rPr>
            </w:pPr>
            <w:r w:rsidRPr="003D175E">
              <w:rPr>
                <w:rFonts w:ascii="Calibri" w:eastAsia="Times New Roman" w:hAnsi="Calibri" w:cs="Calibri"/>
                <w:b/>
                <w:bCs/>
                <w:sz w:val="20"/>
                <w:szCs w:val="20"/>
                <w:lang w:val="es-MX" w:eastAsia="es-MX"/>
              </w:rPr>
              <w:t>1400</w:t>
            </w:r>
          </w:p>
        </w:tc>
      </w:tr>
      <w:tr w:rsidR="003D175E" w:rsidRPr="003D175E" w:rsidTr="003D175E">
        <w:trPr>
          <w:trHeight w:val="300"/>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3D175E" w:rsidRPr="003D175E" w:rsidRDefault="003D175E" w:rsidP="003D175E">
            <w:pPr>
              <w:rPr>
                <w:rFonts w:ascii="Calibri" w:eastAsia="Times New Roman" w:hAnsi="Calibri" w:cs="Calibri"/>
                <w:i/>
                <w:iCs/>
                <w:color w:val="FF0000"/>
                <w:sz w:val="20"/>
                <w:szCs w:val="20"/>
                <w:lang w:val="es-MX" w:eastAsia="es-MX"/>
              </w:rPr>
            </w:pPr>
            <w:proofErr w:type="spellStart"/>
            <w:r w:rsidRPr="003D175E">
              <w:rPr>
                <w:rFonts w:ascii="Calibri" w:eastAsia="Times New Roman" w:hAnsi="Calibri" w:cs="Calibri"/>
                <w:i/>
                <w:iCs/>
                <w:color w:val="FF0000"/>
                <w:sz w:val="20"/>
                <w:szCs w:val="20"/>
                <w:lang w:val="es-MX" w:eastAsia="es-MX"/>
              </w:rPr>
              <w:t>Supl</w:t>
            </w:r>
            <w:proofErr w:type="spellEnd"/>
            <w:r w:rsidRPr="003D175E">
              <w:rPr>
                <w:rFonts w:ascii="Calibri" w:eastAsia="Times New Roman" w:hAnsi="Calibri" w:cs="Calibri"/>
                <w:i/>
                <w:iCs/>
                <w:color w:val="FF0000"/>
                <w:sz w:val="20"/>
                <w:szCs w:val="20"/>
                <w:lang w:val="es-MX" w:eastAsia="es-MX"/>
              </w:rPr>
              <w:t xml:space="preserve">. Jordania 25 Mar - 05 May //23 </w:t>
            </w:r>
            <w:proofErr w:type="spellStart"/>
            <w:r w:rsidRPr="003D175E">
              <w:rPr>
                <w:rFonts w:ascii="Calibri" w:eastAsia="Times New Roman" w:hAnsi="Calibri" w:cs="Calibri"/>
                <w:i/>
                <w:iCs/>
                <w:color w:val="FF0000"/>
                <w:sz w:val="20"/>
                <w:szCs w:val="20"/>
                <w:lang w:val="es-MX" w:eastAsia="es-MX"/>
              </w:rPr>
              <w:t>Sep</w:t>
            </w:r>
            <w:proofErr w:type="spellEnd"/>
            <w:r w:rsidRPr="003D175E">
              <w:rPr>
                <w:rFonts w:ascii="Calibri" w:eastAsia="Times New Roman" w:hAnsi="Calibri" w:cs="Calibri"/>
                <w:i/>
                <w:iCs/>
                <w:color w:val="FF0000"/>
                <w:sz w:val="20"/>
                <w:szCs w:val="20"/>
                <w:lang w:val="es-MX" w:eastAsia="es-MX"/>
              </w:rPr>
              <w:t xml:space="preserve"> - 05 Nov 2022</w:t>
            </w:r>
          </w:p>
        </w:tc>
        <w:tc>
          <w:tcPr>
            <w:tcW w:w="1391" w:type="dxa"/>
            <w:tcBorders>
              <w:top w:val="nil"/>
              <w:left w:val="nil"/>
              <w:bottom w:val="single" w:sz="4" w:space="0" w:color="auto"/>
              <w:right w:val="single" w:sz="4"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i/>
                <w:iCs/>
                <w:color w:val="FF0000"/>
                <w:sz w:val="20"/>
                <w:szCs w:val="20"/>
                <w:lang w:val="es-MX" w:eastAsia="es-MX"/>
              </w:rPr>
            </w:pPr>
            <w:r w:rsidRPr="003D175E">
              <w:rPr>
                <w:rFonts w:ascii="Calibri" w:eastAsia="Times New Roman" w:hAnsi="Calibri" w:cs="Calibri"/>
                <w:i/>
                <w:iCs/>
                <w:color w:val="FF0000"/>
                <w:sz w:val="20"/>
                <w:szCs w:val="20"/>
                <w:lang w:val="es-MX" w:eastAsia="es-MX"/>
              </w:rPr>
              <w:t>96</w:t>
            </w:r>
          </w:p>
        </w:tc>
        <w:tc>
          <w:tcPr>
            <w:tcW w:w="877" w:type="dxa"/>
            <w:tcBorders>
              <w:top w:val="nil"/>
              <w:left w:val="nil"/>
              <w:bottom w:val="single" w:sz="4" w:space="0" w:color="auto"/>
              <w:right w:val="single" w:sz="8"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i/>
                <w:iCs/>
                <w:color w:val="FF0000"/>
                <w:sz w:val="20"/>
                <w:szCs w:val="20"/>
                <w:lang w:val="es-MX" w:eastAsia="es-MX"/>
              </w:rPr>
            </w:pPr>
            <w:r w:rsidRPr="003D175E">
              <w:rPr>
                <w:rFonts w:ascii="Calibri" w:eastAsia="Times New Roman" w:hAnsi="Calibri" w:cs="Calibri"/>
                <w:i/>
                <w:iCs/>
                <w:color w:val="FF0000"/>
                <w:sz w:val="20"/>
                <w:szCs w:val="20"/>
                <w:lang w:val="es-MX" w:eastAsia="es-MX"/>
              </w:rPr>
              <w:t>96</w:t>
            </w:r>
          </w:p>
        </w:tc>
      </w:tr>
      <w:tr w:rsidR="003D175E" w:rsidRPr="003D175E" w:rsidTr="003D175E">
        <w:trPr>
          <w:trHeight w:val="315"/>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3D175E" w:rsidRPr="003D175E" w:rsidRDefault="003D175E" w:rsidP="003D175E">
            <w:pPr>
              <w:rPr>
                <w:rFonts w:ascii="Calibri" w:eastAsia="Times New Roman" w:hAnsi="Calibri" w:cs="Calibri"/>
                <w:b/>
                <w:bCs/>
                <w:color w:val="000000"/>
                <w:sz w:val="20"/>
                <w:szCs w:val="20"/>
                <w:lang w:val="es-MX" w:eastAsia="es-MX"/>
              </w:rPr>
            </w:pPr>
            <w:r w:rsidRPr="003D175E">
              <w:rPr>
                <w:rFonts w:ascii="Calibri" w:eastAsia="Times New Roman" w:hAnsi="Calibri" w:cs="Calibri"/>
                <w:b/>
                <w:bCs/>
                <w:color w:val="000000"/>
                <w:sz w:val="20"/>
                <w:szCs w:val="20"/>
                <w:lang w:val="es-MX" w:eastAsia="es-MX"/>
              </w:rPr>
              <w:t>SUPERIOR</w:t>
            </w:r>
          </w:p>
        </w:tc>
        <w:tc>
          <w:tcPr>
            <w:tcW w:w="1391" w:type="dxa"/>
            <w:tcBorders>
              <w:top w:val="nil"/>
              <w:left w:val="nil"/>
              <w:bottom w:val="single" w:sz="4" w:space="0" w:color="auto"/>
              <w:right w:val="single" w:sz="4"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b/>
                <w:bCs/>
                <w:sz w:val="20"/>
                <w:szCs w:val="20"/>
                <w:lang w:val="es-MX" w:eastAsia="es-MX"/>
              </w:rPr>
            </w:pPr>
            <w:r w:rsidRPr="003D175E">
              <w:rPr>
                <w:rFonts w:ascii="Calibri" w:eastAsia="Times New Roman" w:hAnsi="Calibri" w:cs="Calibri"/>
                <w:b/>
                <w:bCs/>
                <w:sz w:val="20"/>
                <w:szCs w:val="20"/>
                <w:lang w:val="es-MX" w:eastAsia="es-MX"/>
              </w:rPr>
              <w:t>1229</w:t>
            </w:r>
          </w:p>
        </w:tc>
        <w:tc>
          <w:tcPr>
            <w:tcW w:w="877" w:type="dxa"/>
            <w:tcBorders>
              <w:top w:val="nil"/>
              <w:left w:val="nil"/>
              <w:bottom w:val="single" w:sz="4" w:space="0" w:color="auto"/>
              <w:right w:val="single" w:sz="8"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b/>
                <w:bCs/>
                <w:sz w:val="20"/>
                <w:szCs w:val="20"/>
                <w:lang w:val="es-MX" w:eastAsia="es-MX"/>
              </w:rPr>
            </w:pPr>
            <w:r w:rsidRPr="003D175E">
              <w:rPr>
                <w:rFonts w:ascii="Calibri" w:eastAsia="Times New Roman" w:hAnsi="Calibri" w:cs="Calibri"/>
                <w:b/>
                <w:bCs/>
                <w:sz w:val="20"/>
                <w:szCs w:val="20"/>
                <w:lang w:val="es-MX" w:eastAsia="es-MX"/>
              </w:rPr>
              <w:t>1729</w:t>
            </w:r>
          </w:p>
        </w:tc>
      </w:tr>
      <w:tr w:rsidR="003D175E" w:rsidRPr="003D175E" w:rsidTr="003D175E">
        <w:trPr>
          <w:trHeight w:val="330"/>
        </w:trPr>
        <w:tc>
          <w:tcPr>
            <w:tcW w:w="4952" w:type="dxa"/>
            <w:tcBorders>
              <w:top w:val="nil"/>
              <w:left w:val="single" w:sz="8" w:space="0" w:color="auto"/>
              <w:bottom w:val="nil"/>
              <w:right w:val="single" w:sz="4" w:space="0" w:color="auto"/>
            </w:tcBorders>
            <w:shd w:val="clear" w:color="auto" w:fill="auto"/>
            <w:noWrap/>
            <w:vAlign w:val="bottom"/>
            <w:hideMark/>
          </w:tcPr>
          <w:p w:rsidR="003D175E" w:rsidRPr="003D175E" w:rsidRDefault="003D175E" w:rsidP="003D175E">
            <w:pPr>
              <w:rPr>
                <w:rFonts w:ascii="Calibri" w:eastAsia="Times New Roman" w:hAnsi="Calibri" w:cs="Calibri"/>
                <w:i/>
                <w:iCs/>
                <w:color w:val="FF0000"/>
                <w:sz w:val="20"/>
                <w:szCs w:val="20"/>
                <w:lang w:val="es-MX" w:eastAsia="es-MX"/>
              </w:rPr>
            </w:pPr>
            <w:proofErr w:type="spellStart"/>
            <w:r w:rsidRPr="003D175E">
              <w:rPr>
                <w:rFonts w:ascii="Calibri" w:eastAsia="Times New Roman" w:hAnsi="Calibri" w:cs="Calibri"/>
                <w:i/>
                <w:iCs/>
                <w:color w:val="FF0000"/>
                <w:sz w:val="20"/>
                <w:szCs w:val="20"/>
                <w:lang w:val="es-MX" w:eastAsia="es-MX"/>
              </w:rPr>
              <w:t>Supl</w:t>
            </w:r>
            <w:proofErr w:type="spellEnd"/>
            <w:r w:rsidRPr="003D175E">
              <w:rPr>
                <w:rFonts w:ascii="Calibri" w:eastAsia="Times New Roman" w:hAnsi="Calibri" w:cs="Calibri"/>
                <w:i/>
                <w:iCs/>
                <w:color w:val="FF0000"/>
                <w:sz w:val="20"/>
                <w:szCs w:val="20"/>
                <w:lang w:val="es-MX" w:eastAsia="es-MX"/>
              </w:rPr>
              <w:t xml:space="preserve">. Jordania 25 Mar - 05 May //23 </w:t>
            </w:r>
            <w:proofErr w:type="spellStart"/>
            <w:r w:rsidRPr="003D175E">
              <w:rPr>
                <w:rFonts w:ascii="Calibri" w:eastAsia="Times New Roman" w:hAnsi="Calibri" w:cs="Calibri"/>
                <w:i/>
                <w:iCs/>
                <w:color w:val="FF0000"/>
                <w:sz w:val="20"/>
                <w:szCs w:val="20"/>
                <w:lang w:val="es-MX" w:eastAsia="es-MX"/>
              </w:rPr>
              <w:t>Sep</w:t>
            </w:r>
            <w:proofErr w:type="spellEnd"/>
            <w:r w:rsidRPr="003D175E">
              <w:rPr>
                <w:rFonts w:ascii="Calibri" w:eastAsia="Times New Roman" w:hAnsi="Calibri" w:cs="Calibri"/>
                <w:i/>
                <w:iCs/>
                <w:color w:val="FF0000"/>
                <w:sz w:val="20"/>
                <w:szCs w:val="20"/>
                <w:lang w:val="es-MX" w:eastAsia="es-MX"/>
              </w:rPr>
              <w:t xml:space="preserve"> - 05 Nov 2022</w:t>
            </w:r>
          </w:p>
        </w:tc>
        <w:tc>
          <w:tcPr>
            <w:tcW w:w="1391" w:type="dxa"/>
            <w:tcBorders>
              <w:top w:val="nil"/>
              <w:left w:val="nil"/>
              <w:bottom w:val="nil"/>
              <w:right w:val="single" w:sz="4"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i/>
                <w:iCs/>
                <w:color w:val="FF0000"/>
                <w:sz w:val="20"/>
                <w:szCs w:val="20"/>
                <w:lang w:val="es-MX" w:eastAsia="es-MX"/>
              </w:rPr>
            </w:pPr>
            <w:r w:rsidRPr="003D175E">
              <w:rPr>
                <w:rFonts w:ascii="Calibri" w:eastAsia="Times New Roman" w:hAnsi="Calibri" w:cs="Calibri"/>
                <w:i/>
                <w:iCs/>
                <w:color w:val="FF0000"/>
                <w:sz w:val="20"/>
                <w:szCs w:val="20"/>
                <w:lang w:val="es-MX" w:eastAsia="es-MX"/>
              </w:rPr>
              <w:t>185</w:t>
            </w:r>
          </w:p>
        </w:tc>
        <w:tc>
          <w:tcPr>
            <w:tcW w:w="877" w:type="dxa"/>
            <w:tcBorders>
              <w:top w:val="nil"/>
              <w:left w:val="nil"/>
              <w:bottom w:val="nil"/>
              <w:right w:val="single" w:sz="8" w:space="0" w:color="auto"/>
            </w:tcBorders>
            <w:shd w:val="clear" w:color="auto" w:fill="auto"/>
            <w:noWrap/>
            <w:vAlign w:val="bottom"/>
            <w:hideMark/>
          </w:tcPr>
          <w:p w:rsidR="003D175E" w:rsidRPr="003D175E" w:rsidRDefault="003D175E" w:rsidP="003D175E">
            <w:pPr>
              <w:jc w:val="center"/>
              <w:rPr>
                <w:rFonts w:ascii="Calibri" w:eastAsia="Times New Roman" w:hAnsi="Calibri" w:cs="Calibri"/>
                <w:i/>
                <w:iCs/>
                <w:color w:val="FF0000"/>
                <w:sz w:val="20"/>
                <w:szCs w:val="20"/>
                <w:lang w:val="es-MX" w:eastAsia="es-MX"/>
              </w:rPr>
            </w:pPr>
            <w:r w:rsidRPr="003D175E">
              <w:rPr>
                <w:rFonts w:ascii="Calibri" w:eastAsia="Times New Roman" w:hAnsi="Calibri" w:cs="Calibri"/>
                <w:i/>
                <w:iCs/>
                <w:color w:val="FF0000"/>
                <w:sz w:val="20"/>
                <w:szCs w:val="20"/>
                <w:lang w:val="es-MX" w:eastAsia="es-MX"/>
              </w:rPr>
              <w:t>185</w:t>
            </w:r>
          </w:p>
        </w:tc>
      </w:tr>
      <w:tr w:rsidR="003D175E" w:rsidRPr="003D175E" w:rsidTr="003D175E">
        <w:trPr>
          <w:trHeight w:val="300"/>
        </w:trPr>
        <w:tc>
          <w:tcPr>
            <w:tcW w:w="722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D175E" w:rsidRPr="003D175E" w:rsidRDefault="003D175E" w:rsidP="003D175E">
            <w:pPr>
              <w:jc w:val="center"/>
              <w:rPr>
                <w:rFonts w:ascii="Calibri" w:eastAsia="Times New Roman" w:hAnsi="Calibri" w:cs="Calibri"/>
                <w:b/>
                <w:bCs/>
                <w:sz w:val="18"/>
                <w:szCs w:val="18"/>
                <w:lang w:val="es-MX" w:eastAsia="es-MX"/>
              </w:rPr>
            </w:pPr>
            <w:r w:rsidRPr="003D175E">
              <w:rPr>
                <w:rFonts w:ascii="Calibri" w:eastAsia="Times New Roman" w:hAnsi="Calibri" w:cs="Calibri"/>
                <w:b/>
                <w:bCs/>
                <w:sz w:val="18"/>
                <w:szCs w:val="18"/>
                <w:lang w:val="es-MX" w:eastAsia="es-MX"/>
              </w:rPr>
              <w:t xml:space="preserve">TARIFAS SUJETAS A DISPONIBILIDAD Y CAMBIO  SIN PREVIO AVISO </w:t>
            </w:r>
          </w:p>
        </w:tc>
      </w:tr>
      <w:tr w:rsidR="003D175E" w:rsidRPr="003D175E" w:rsidTr="003D175E">
        <w:trPr>
          <w:trHeight w:val="315"/>
        </w:trPr>
        <w:tc>
          <w:tcPr>
            <w:tcW w:w="722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D175E" w:rsidRPr="003D175E" w:rsidRDefault="003D175E" w:rsidP="003D175E">
            <w:pPr>
              <w:jc w:val="center"/>
              <w:rPr>
                <w:rFonts w:ascii="Calibri" w:eastAsia="Times New Roman" w:hAnsi="Calibri" w:cs="Calibri"/>
                <w:b/>
                <w:bCs/>
                <w:sz w:val="18"/>
                <w:szCs w:val="18"/>
                <w:lang w:val="es-MX" w:eastAsia="es-MX"/>
              </w:rPr>
            </w:pPr>
            <w:r w:rsidRPr="003D175E">
              <w:rPr>
                <w:rFonts w:ascii="Calibri" w:eastAsia="Times New Roman" w:hAnsi="Calibri" w:cs="Calibri"/>
                <w:b/>
                <w:bCs/>
                <w:sz w:val="18"/>
                <w:szCs w:val="18"/>
                <w:lang w:val="es-MX" w:eastAsia="es-MX"/>
              </w:rPr>
              <w:t>CONSULTAR SUPLEMENTO PARA SEMANA SANTA, VERANO, NAVIDAD Y FIN DE AÑO</w:t>
            </w:r>
          </w:p>
        </w:tc>
      </w:tr>
    </w:tbl>
    <w:p w:rsidR="003D175E" w:rsidRDefault="003D175E" w:rsidP="00A11DDB">
      <w:pPr>
        <w:rPr>
          <w:rFonts w:eastAsia="Calibri" w:cs="Tahoma"/>
          <w:b/>
          <w:color w:val="000000" w:themeColor="text1"/>
          <w:lang w:val="es-MX"/>
        </w:rPr>
      </w:pPr>
    </w:p>
    <w:p w:rsidR="003D175E" w:rsidRDefault="003D175E" w:rsidP="00A11DDB">
      <w:pPr>
        <w:rPr>
          <w:rFonts w:eastAsia="Calibri" w:cs="Tahoma"/>
          <w:b/>
          <w:color w:val="000000" w:themeColor="text1"/>
          <w:lang w:val="es-MX"/>
        </w:rPr>
      </w:pPr>
    </w:p>
    <w:p w:rsidR="003D175E" w:rsidRDefault="003D175E" w:rsidP="00A11DDB">
      <w:pPr>
        <w:rPr>
          <w:rFonts w:eastAsia="Calibri" w:cs="Tahoma"/>
          <w:b/>
          <w:color w:val="000000" w:themeColor="text1"/>
          <w:lang w:val="es-MX"/>
        </w:rPr>
      </w:pPr>
    </w:p>
    <w:tbl>
      <w:tblPr>
        <w:tblW w:w="4320" w:type="dxa"/>
        <w:tblCellMar>
          <w:left w:w="70" w:type="dxa"/>
          <w:right w:w="70" w:type="dxa"/>
        </w:tblCellMar>
        <w:tblLook w:val="04A0" w:firstRow="1" w:lastRow="0" w:firstColumn="1" w:lastColumn="0" w:noHBand="0" w:noVBand="1"/>
      </w:tblPr>
      <w:tblGrid>
        <w:gridCol w:w="1153"/>
        <w:gridCol w:w="1362"/>
        <w:gridCol w:w="1805"/>
      </w:tblGrid>
      <w:tr w:rsidR="003D175E" w:rsidRPr="003D175E" w:rsidTr="003D175E">
        <w:trPr>
          <w:trHeight w:val="315"/>
        </w:trPr>
        <w:tc>
          <w:tcPr>
            <w:tcW w:w="4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HOTELES PREVISTOS O SIMILARES</w:t>
            </w:r>
          </w:p>
        </w:tc>
      </w:tr>
      <w:tr w:rsidR="003D175E" w:rsidRPr="003D175E" w:rsidTr="003D175E">
        <w:trPr>
          <w:trHeight w:val="315"/>
        </w:trPr>
        <w:tc>
          <w:tcPr>
            <w:tcW w:w="115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Categoría</w:t>
            </w:r>
          </w:p>
        </w:tc>
        <w:tc>
          <w:tcPr>
            <w:tcW w:w="1362" w:type="dxa"/>
            <w:tcBorders>
              <w:top w:val="single" w:sz="8" w:space="0" w:color="auto"/>
              <w:left w:val="nil"/>
              <w:bottom w:val="single" w:sz="8" w:space="0" w:color="auto"/>
              <w:right w:val="single" w:sz="8" w:space="0" w:color="auto"/>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Ciudades</w:t>
            </w:r>
          </w:p>
        </w:tc>
        <w:tc>
          <w:tcPr>
            <w:tcW w:w="1805" w:type="dxa"/>
            <w:tcBorders>
              <w:top w:val="single" w:sz="8" w:space="0" w:color="auto"/>
              <w:left w:val="nil"/>
              <w:bottom w:val="single" w:sz="8" w:space="0" w:color="auto"/>
              <w:right w:val="single" w:sz="8" w:space="0" w:color="auto"/>
            </w:tcBorders>
            <w:shd w:val="clear" w:color="000000" w:fill="000000"/>
            <w:noWrap/>
            <w:vAlign w:val="bottom"/>
            <w:hideMark/>
          </w:tcPr>
          <w:p w:rsidR="003D175E" w:rsidRPr="003D175E" w:rsidRDefault="003D175E" w:rsidP="003D175E">
            <w:pPr>
              <w:jc w:val="center"/>
              <w:rPr>
                <w:rFonts w:ascii="Calibri" w:eastAsia="Times New Roman" w:hAnsi="Calibri" w:cs="Calibri"/>
                <w:b/>
                <w:bCs/>
                <w:color w:val="FFFFFF"/>
                <w:sz w:val="20"/>
                <w:szCs w:val="20"/>
                <w:lang w:val="es-MX" w:eastAsia="es-MX"/>
              </w:rPr>
            </w:pPr>
            <w:r w:rsidRPr="003D175E">
              <w:rPr>
                <w:rFonts w:ascii="Calibri" w:eastAsia="Times New Roman" w:hAnsi="Calibri" w:cs="Calibri"/>
                <w:b/>
                <w:bCs/>
                <w:color w:val="FFFFFF"/>
                <w:sz w:val="20"/>
                <w:szCs w:val="20"/>
                <w:lang w:val="es-MX" w:eastAsia="es-MX"/>
              </w:rPr>
              <w:t>Hotel</w:t>
            </w:r>
          </w:p>
        </w:tc>
      </w:tr>
      <w:tr w:rsidR="003D175E" w:rsidRPr="003D175E" w:rsidTr="003D175E">
        <w:trPr>
          <w:trHeight w:val="315"/>
        </w:trPr>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175E" w:rsidRPr="003D175E" w:rsidRDefault="003D175E" w:rsidP="003D175E">
            <w:pPr>
              <w:jc w:val="center"/>
              <w:rPr>
                <w:rFonts w:ascii="Calibri" w:eastAsia="Times New Roman" w:hAnsi="Calibri" w:cs="Calibri"/>
                <w:b/>
                <w:bCs/>
                <w:color w:val="000000"/>
                <w:sz w:val="20"/>
                <w:szCs w:val="20"/>
                <w:lang w:val="es-MX" w:eastAsia="es-MX"/>
              </w:rPr>
            </w:pPr>
            <w:r w:rsidRPr="003D175E">
              <w:rPr>
                <w:rFonts w:ascii="Calibri" w:eastAsia="Times New Roman" w:hAnsi="Calibri" w:cs="Calibri"/>
                <w:b/>
                <w:bCs/>
                <w:color w:val="000000"/>
                <w:sz w:val="20"/>
                <w:szCs w:val="20"/>
                <w:lang w:val="es-MX" w:eastAsia="es-MX"/>
              </w:rPr>
              <w:t>PRIMERA</w:t>
            </w: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Ammán</w:t>
            </w:r>
          </w:p>
        </w:tc>
        <w:tc>
          <w:tcPr>
            <w:tcW w:w="1805"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Sulaf</w:t>
            </w:r>
            <w:proofErr w:type="spellEnd"/>
            <w:r w:rsidRPr="003D175E">
              <w:rPr>
                <w:rFonts w:ascii="Calibri" w:eastAsia="Times New Roman" w:hAnsi="Calibri" w:cs="Calibri"/>
                <w:color w:val="000000"/>
                <w:sz w:val="20"/>
                <w:szCs w:val="20"/>
                <w:lang w:val="es-MX" w:eastAsia="es-MX"/>
              </w:rPr>
              <w:t xml:space="preserve"> </w:t>
            </w:r>
            <w:proofErr w:type="spellStart"/>
            <w:r w:rsidRPr="003D175E">
              <w:rPr>
                <w:rFonts w:ascii="Calibri" w:eastAsia="Times New Roman" w:hAnsi="Calibri" w:cs="Calibri"/>
                <w:color w:val="000000"/>
                <w:sz w:val="20"/>
                <w:szCs w:val="20"/>
                <w:lang w:val="es-MX" w:eastAsia="es-MX"/>
              </w:rPr>
              <w:t>Luxury</w:t>
            </w:r>
            <w:proofErr w:type="spellEnd"/>
          </w:p>
        </w:tc>
      </w:tr>
      <w:tr w:rsidR="003D175E" w:rsidRPr="003D175E" w:rsidTr="003D175E">
        <w:trPr>
          <w:trHeight w:val="300"/>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Petra</w:t>
            </w:r>
          </w:p>
        </w:tc>
        <w:tc>
          <w:tcPr>
            <w:tcW w:w="1805"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P Quattro</w:t>
            </w:r>
          </w:p>
        </w:tc>
      </w:tr>
      <w:tr w:rsidR="003D175E" w:rsidRPr="003D175E" w:rsidTr="003D175E">
        <w:trPr>
          <w:trHeight w:val="300"/>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Wadi</w:t>
            </w:r>
            <w:proofErr w:type="spellEnd"/>
            <w:r w:rsidRPr="003D175E">
              <w:rPr>
                <w:rFonts w:ascii="Calibri" w:eastAsia="Times New Roman" w:hAnsi="Calibri" w:cs="Calibri"/>
                <w:color w:val="000000"/>
                <w:sz w:val="20"/>
                <w:szCs w:val="20"/>
                <w:lang w:val="es-MX" w:eastAsia="es-MX"/>
              </w:rPr>
              <w:t xml:space="preserve"> </w:t>
            </w:r>
            <w:proofErr w:type="spellStart"/>
            <w:r w:rsidRPr="003D175E">
              <w:rPr>
                <w:rFonts w:ascii="Calibri" w:eastAsia="Times New Roman" w:hAnsi="Calibri" w:cs="Calibri"/>
                <w:color w:val="000000"/>
                <w:sz w:val="20"/>
                <w:szCs w:val="20"/>
                <w:lang w:val="es-MX" w:eastAsia="es-MX"/>
              </w:rPr>
              <w:t>Rum</w:t>
            </w:r>
            <w:proofErr w:type="spellEnd"/>
          </w:p>
        </w:tc>
        <w:tc>
          <w:tcPr>
            <w:tcW w:w="1805"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Campamento</w:t>
            </w:r>
          </w:p>
        </w:tc>
      </w:tr>
      <w:tr w:rsidR="003D175E" w:rsidRPr="003D175E" w:rsidTr="003D175E">
        <w:trPr>
          <w:trHeight w:val="315"/>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single" w:sz="8" w:space="0" w:color="auto"/>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Mar Muerto</w:t>
            </w:r>
          </w:p>
        </w:tc>
        <w:tc>
          <w:tcPr>
            <w:tcW w:w="1805" w:type="dxa"/>
            <w:tcBorders>
              <w:top w:val="nil"/>
              <w:left w:val="nil"/>
              <w:bottom w:val="single" w:sz="8" w:space="0" w:color="auto"/>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 xml:space="preserve">Holiday </w:t>
            </w:r>
            <w:proofErr w:type="spellStart"/>
            <w:r w:rsidRPr="003D175E">
              <w:rPr>
                <w:rFonts w:ascii="Calibri" w:eastAsia="Times New Roman" w:hAnsi="Calibri" w:cs="Calibri"/>
                <w:color w:val="000000"/>
                <w:sz w:val="20"/>
                <w:szCs w:val="20"/>
                <w:lang w:val="es-MX" w:eastAsia="es-MX"/>
              </w:rPr>
              <w:t>Inn</w:t>
            </w:r>
            <w:proofErr w:type="spellEnd"/>
          </w:p>
        </w:tc>
      </w:tr>
      <w:tr w:rsidR="003D175E" w:rsidRPr="003D175E" w:rsidTr="003D175E">
        <w:trPr>
          <w:trHeight w:val="330"/>
        </w:trPr>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175E" w:rsidRPr="003D175E" w:rsidRDefault="003D175E" w:rsidP="003D175E">
            <w:pPr>
              <w:jc w:val="center"/>
              <w:rPr>
                <w:rFonts w:ascii="Calibri" w:eastAsia="Times New Roman" w:hAnsi="Calibri" w:cs="Calibri"/>
                <w:b/>
                <w:bCs/>
                <w:color w:val="000000"/>
                <w:sz w:val="20"/>
                <w:szCs w:val="20"/>
                <w:lang w:val="es-MX" w:eastAsia="es-MX"/>
              </w:rPr>
            </w:pPr>
            <w:r w:rsidRPr="003D175E">
              <w:rPr>
                <w:rFonts w:ascii="Calibri" w:eastAsia="Times New Roman" w:hAnsi="Calibri" w:cs="Calibri"/>
                <w:b/>
                <w:bCs/>
                <w:color w:val="000000"/>
                <w:sz w:val="20"/>
                <w:szCs w:val="20"/>
                <w:lang w:val="es-MX" w:eastAsia="es-MX"/>
              </w:rPr>
              <w:t>SUPERIOR</w:t>
            </w: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Ammán</w:t>
            </w:r>
          </w:p>
        </w:tc>
        <w:tc>
          <w:tcPr>
            <w:tcW w:w="1805"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Kempinski</w:t>
            </w:r>
            <w:proofErr w:type="spellEnd"/>
          </w:p>
        </w:tc>
      </w:tr>
      <w:tr w:rsidR="003D175E" w:rsidRPr="003D175E" w:rsidTr="003D175E">
        <w:trPr>
          <w:trHeight w:val="300"/>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Petra</w:t>
            </w:r>
          </w:p>
        </w:tc>
        <w:tc>
          <w:tcPr>
            <w:tcW w:w="1805"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Nabatean</w:t>
            </w:r>
            <w:proofErr w:type="spellEnd"/>
            <w:r w:rsidRPr="003D175E">
              <w:rPr>
                <w:rFonts w:ascii="Calibri" w:eastAsia="Times New Roman" w:hAnsi="Calibri" w:cs="Calibri"/>
                <w:color w:val="000000"/>
                <w:sz w:val="20"/>
                <w:szCs w:val="20"/>
                <w:lang w:val="es-MX" w:eastAsia="es-MX"/>
              </w:rPr>
              <w:t xml:space="preserve"> </w:t>
            </w:r>
            <w:proofErr w:type="spellStart"/>
            <w:r w:rsidRPr="003D175E">
              <w:rPr>
                <w:rFonts w:ascii="Calibri" w:eastAsia="Times New Roman" w:hAnsi="Calibri" w:cs="Calibri"/>
                <w:color w:val="000000"/>
                <w:sz w:val="20"/>
                <w:szCs w:val="20"/>
                <w:lang w:val="es-MX" w:eastAsia="es-MX"/>
              </w:rPr>
              <w:t>Castle</w:t>
            </w:r>
            <w:proofErr w:type="spellEnd"/>
          </w:p>
        </w:tc>
      </w:tr>
      <w:tr w:rsidR="003D175E" w:rsidRPr="003D175E" w:rsidTr="003D175E">
        <w:trPr>
          <w:trHeight w:val="315"/>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Wadi</w:t>
            </w:r>
            <w:proofErr w:type="spellEnd"/>
            <w:r w:rsidRPr="003D175E">
              <w:rPr>
                <w:rFonts w:ascii="Calibri" w:eastAsia="Times New Roman" w:hAnsi="Calibri" w:cs="Calibri"/>
                <w:color w:val="000000"/>
                <w:sz w:val="20"/>
                <w:szCs w:val="20"/>
                <w:lang w:val="es-MX" w:eastAsia="es-MX"/>
              </w:rPr>
              <w:t xml:space="preserve"> </w:t>
            </w:r>
            <w:proofErr w:type="spellStart"/>
            <w:r w:rsidRPr="003D175E">
              <w:rPr>
                <w:rFonts w:ascii="Calibri" w:eastAsia="Times New Roman" w:hAnsi="Calibri" w:cs="Calibri"/>
                <w:color w:val="000000"/>
                <w:sz w:val="20"/>
                <w:szCs w:val="20"/>
                <w:lang w:val="es-MX" w:eastAsia="es-MX"/>
              </w:rPr>
              <w:t>Rum</w:t>
            </w:r>
            <w:proofErr w:type="spellEnd"/>
          </w:p>
        </w:tc>
        <w:tc>
          <w:tcPr>
            <w:tcW w:w="1805" w:type="dxa"/>
            <w:tcBorders>
              <w:top w:val="nil"/>
              <w:left w:val="nil"/>
              <w:bottom w:val="nil"/>
              <w:right w:val="single" w:sz="8" w:space="0" w:color="auto"/>
            </w:tcBorders>
            <w:shd w:val="clear" w:color="auto" w:fill="auto"/>
            <w:noWrap/>
            <w:vAlign w:val="bottom"/>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Campamento</w:t>
            </w:r>
          </w:p>
        </w:tc>
      </w:tr>
      <w:tr w:rsidR="003D175E" w:rsidRPr="003D175E" w:rsidTr="003D175E">
        <w:trPr>
          <w:trHeight w:val="315"/>
        </w:trPr>
        <w:tc>
          <w:tcPr>
            <w:tcW w:w="1153" w:type="dxa"/>
            <w:vMerge/>
            <w:tcBorders>
              <w:top w:val="nil"/>
              <w:left w:val="single" w:sz="8" w:space="0" w:color="auto"/>
              <w:bottom w:val="single" w:sz="8" w:space="0" w:color="000000"/>
              <w:right w:val="single" w:sz="8" w:space="0" w:color="auto"/>
            </w:tcBorders>
            <w:vAlign w:val="center"/>
            <w:hideMark/>
          </w:tcPr>
          <w:p w:rsidR="003D175E" w:rsidRPr="003D175E" w:rsidRDefault="003D175E" w:rsidP="003D175E">
            <w:pPr>
              <w:rPr>
                <w:rFonts w:ascii="Calibri" w:eastAsia="Times New Roman" w:hAnsi="Calibri" w:cs="Calibri"/>
                <w:b/>
                <w:bCs/>
                <w:color w:val="000000"/>
                <w:sz w:val="20"/>
                <w:szCs w:val="20"/>
                <w:lang w:val="es-MX" w:eastAsia="es-MX"/>
              </w:rPr>
            </w:pPr>
          </w:p>
        </w:tc>
        <w:tc>
          <w:tcPr>
            <w:tcW w:w="1362" w:type="dxa"/>
            <w:tcBorders>
              <w:top w:val="nil"/>
              <w:left w:val="nil"/>
              <w:bottom w:val="single" w:sz="8" w:space="0" w:color="auto"/>
              <w:right w:val="single" w:sz="8" w:space="0" w:color="auto"/>
            </w:tcBorders>
            <w:shd w:val="clear" w:color="auto" w:fill="auto"/>
            <w:noWrap/>
            <w:vAlign w:val="center"/>
            <w:hideMark/>
          </w:tcPr>
          <w:p w:rsidR="003D175E" w:rsidRPr="003D175E" w:rsidRDefault="003D175E" w:rsidP="003D175E">
            <w:pPr>
              <w:rPr>
                <w:rFonts w:ascii="Calibri" w:eastAsia="Times New Roman" w:hAnsi="Calibri" w:cs="Calibri"/>
                <w:color w:val="000000"/>
                <w:sz w:val="20"/>
                <w:szCs w:val="20"/>
                <w:lang w:val="es-MX" w:eastAsia="es-MX"/>
              </w:rPr>
            </w:pPr>
            <w:r w:rsidRPr="003D175E">
              <w:rPr>
                <w:rFonts w:ascii="Calibri" w:eastAsia="Times New Roman" w:hAnsi="Calibri" w:cs="Calibri"/>
                <w:color w:val="000000"/>
                <w:sz w:val="20"/>
                <w:szCs w:val="20"/>
                <w:lang w:val="es-MX" w:eastAsia="es-MX"/>
              </w:rPr>
              <w:t>Mar Muerto</w:t>
            </w:r>
          </w:p>
        </w:tc>
        <w:tc>
          <w:tcPr>
            <w:tcW w:w="1805" w:type="dxa"/>
            <w:tcBorders>
              <w:top w:val="nil"/>
              <w:left w:val="nil"/>
              <w:bottom w:val="single" w:sz="8" w:space="0" w:color="auto"/>
              <w:right w:val="single" w:sz="8" w:space="0" w:color="auto"/>
            </w:tcBorders>
            <w:shd w:val="clear" w:color="auto" w:fill="auto"/>
            <w:noWrap/>
            <w:vAlign w:val="bottom"/>
            <w:hideMark/>
          </w:tcPr>
          <w:p w:rsidR="003D175E" w:rsidRPr="003D175E" w:rsidRDefault="003D175E" w:rsidP="003D175E">
            <w:pPr>
              <w:rPr>
                <w:rFonts w:ascii="Calibri" w:eastAsia="Times New Roman" w:hAnsi="Calibri" w:cs="Calibri"/>
                <w:color w:val="000000"/>
                <w:sz w:val="20"/>
                <w:szCs w:val="20"/>
                <w:lang w:val="es-MX" w:eastAsia="es-MX"/>
              </w:rPr>
            </w:pPr>
            <w:proofErr w:type="spellStart"/>
            <w:r w:rsidRPr="003D175E">
              <w:rPr>
                <w:rFonts w:ascii="Calibri" w:eastAsia="Times New Roman" w:hAnsi="Calibri" w:cs="Calibri"/>
                <w:color w:val="000000"/>
                <w:sz w:val="20"/>
                <w:szCs w:val="20"/>
                <w:lang w:val="es-MX" w:eastAsia="es-MX"/>
              </w:rPr>
              <w:t>Movenpick</w:t>
            </w:r>
            <w:proofErr w:type="spellEnd"/>
          </w:p>
        </w:tc>
      </w:tr>
    </w:tbl>
    <w:p w:rsidR="003D175E" w:rsidRDefault="003D175E" w:rsidP="00A11DDB">
      <w:pPr>
        <w:rPr>
          <w:rFonts w:eastAsia="Calibri" w:cs="Tahoma"/>
          <w:b/>
          <w:color w:val="000000" w:themeColor="text1"/>
          <w:lang w:val="es-MX"/>
        </w:rPr>
      </w:pPr>
    </w:p>
    <w:p w:rsidR="003D175E" w:rsidRDefault="003D175E" w:rsidP="00A11DDB">
      <w:pPr>
        <w:rPr>
          <w:rFonts w:eastAsia="Calibri" w:cs="Tahoma"/>
          <w:b/>
          <w:color w:val="000000" w:themeColor="text1"/>
          <w:lang w:val="es-MX"/>
        </w:rPr>
      </w:pPr>
    </w:p>
    <w:p w:rsidR="003D175E" w:rsidRPr="003D175E" w:rsidRDefault="003D175E" w:rsidP="00A11DDB">
      <w:pPr>
        <w:rPr>
          <w:rFonts w:eastAsia="Calibri" w:cs="Tahoma"/>
          <w:b/>
          <w:color w:val="000000" w:themeColor="text1"/>
          <w:lang w:val="es-MX"/>
        </w:rPr>
      </w:pPr>
    </w:p>
    <w:p w:rsidR="003D175E" w:rsidRDefault="003D175E" w:rsidP="00A11DDB">
      <w:pPr>
        <w:rPr>
          <w:rFonts w:eastAsia="Calibri" w:cs="Tahoma"/>
          <w:b/>
          <w:color w:val="000000" w:themeColor="text1"/>
        </w:rPr>
      </w:pPr>
    </w:p>
    <w:p w:rsidR="003D175E" w:rsidRDefault="003D175E" w:rsidP="00A11DDB">
      <w:pPr>
        <w:rPr>
          <w:rFonts w:eastAsia="Calibri" w:cs="Tahoma"/>
          <w:b/>
          <w:color w:val="000000" w:themeColor="text1"/>
        </w:rPr>
      </w:pPr>
    </w:p>
    <w:p w:rsidR="003D175E" w:rsidRDefault="003D175E" w:rsidP="00A11DDB">
      <w:pPr>
        <w:rPr>
          <w:rFonts w:eastAsia="Calibri" w:cs="Tahoma"/>
          <w:b/>
          <w:color w:val="000000" w:themeColor="text1"/>
        </w:rPr>
      </w:pPr>
    </w:p>
    <w:p w:rsidR="00A11DDB" w:rsidRDefault="00A11DDB" w:rsidP="00A11DDB">
      <w:pPr>
        <w:rPr>
          <w:rFonts w:eastAsia="Calibri" w:cs="Tahoma"/>
          <w:b/>
          <w:color w:val="000000" w:themeColor="text1"/>
        </w:rPr>
      </w:pPr>
      <w:r w:rsidRPr="00173D5B">
        <w:rPr>
          <w:rFonts w:eastAsia="Calibri" w:cs="Tahoma"/>
          <w:b/>
          <w:color w:val="000000" w:themeColor="text1"/>
        </w:rPr>
        <w:t>NOTAS IMPORTANTES:</w:t>
      </w:r>
    </w:p>
    <w:p w:rsidR="00A11DDB" w:rsidRPr="00853391" w:rsidRDefault="00A11DDB" w:rsidP="00A11DD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A11DDB" w:rsidRPr="00516A7D" w:rsidRDefault="00A11DDB" w:rsidP="00A11DD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A11DDB" w:rsidRPr="00516A7D" w:rsidRDefault="00A11DDB" w:rsidP="00A11DD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A11DDB" w:rsidRPr="00516A7D" w:rsidRDefault="00A11DDB" w:rsidP="00A11DD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A11DDB" w:rsidRPr="00516A7D" w:rsidRDefault="00A11DDB" w:rsidP="00A11DD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A11DDB" w:rsidRPr="00516A7D" w:rsidRDefault="00A11DDB" w:rsidP="00A11DD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w:t>
      </w:r>
      <w:proofErr w:type="gramStart"/>
      <w:r w:rsidRPr="00516A7D">
        <w:rPr>
          <w:sz w:val="20"/>
          <w:szCs w:val="20"/>
        </w:rPr>
        <w:t xml:space="preserve">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proofErr w:type="gramEnd"/>
      <w:r w:rsidRPr="00516A7D">
        <w:rPr>
          <w:sz w:val="20"/>
          <w:szCs w:val="20"/>
        </w:rPr>
        <w:t xml:space="preserve"> 11:00hrs.</w:t>
      </w:r>
    </w:p>
    <w:p w:rsidR="00A11DDB" w:rsidRDefault="00A11DDB" w:rsidP="00A11DD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171928" w:rsidRPr="00A11DDB" w:rsidRDefault="00C67457" w:rsidP="00A11DDB">
      <w:pPr>
        <w:rPr>
          <w:lang w:val="es-MX"/>
        </w:rPr>
      </w:pPr>
    </w:p>
    <w:sectPr w:rsidR="00171928" w:rsidRPr="00A11DDB" w:rsidSect="00FF3362">
      <w:headerReference w:type="default" r:id="rId7"/>
      <w:footerReference w:type="default" r:id="rId8"/>
      <w:pgSz w:w="12240" w:h="15840"/>
      <w:pgMar w:top="709" w:right="4018"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457" w:rsidRDefault="00C67457" w:rsidP="00A771DB">
      <w:r>
        <w:separator/>
      </w:r>
    </w:p>
  </w:endnote>
  <w:endnote w:type="continuationSeparator" w:id="0">
    <w:p w:rsidR="00C67457" w:rsidRDefault="00C6745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028" w:rsidRDefault="00ED3028">
    <w:pPr>
      <w:pStyle w:val="Piedepgina"/>
    </w:pPr>
    <w:r>
      <w:rPr>
        <w:noProof/>
        <w:lang w:val="es-MX" w:eastAsia="es-MX"/>
      </w:rPr>
      <w:drawing>
        <wp:anchor distT="0" distB="0" distL="114300" distR="114300" simplePos="0" relativeHeight="251661312" behindDoc="0" locked="0" layoutInCell="1" allowOverlap="1" wp14:anchorId="30B63507" wp14:editId="59FB77B2">
          <wp:simplePos x="0" y="0"/>
          <wp:positionH relativeFrom="column">
            <wp:posOffset>5210175</wp:posOffset>
          </wp:positionH>
          <wp:positionV relativeFrom="paragraph">
            <wp:posOffset>-812165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457" w:rsidRDefault="00C67457" w:rsidP="00A771DB">
      <w:r>
        <w:separator/>
      </w:r>
    </w:p>
  </w:footnote>
  <w:footnote w:type="continuationSeparator" w:id="0">
    <w:p w:rsidR="00C67457" w:rsidRDefault="00C6745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362" w:rsidRDefault="00FF3362">
    <w:pPr>
      <w:pStyle w:val="Encabezado"/>
    </w:pPr>
    <w:r>
      <w:rPr>
        <w:noProof/>
        <w:lang w:eastAsia="es-ES_tradnl"/>
      </w:rPr>
      <w:drawing>
        <wp:anchor distT="0" distB="0" distL="114300" distR="114300" simplePos="0" relativeHeight="251659264" behindDoc="1" locked="0" layoutInCell="1" allowOverlap="1" wp14:anchorId="7051FA70" wp14:editId="5F9A0F56">
          <wp:simplePos x="0" y="0"/>
          <wp:positionH relativeFrom="page">
            <wp:align>left</wp:align>
          </wp:positionH>
          <wp:positionV relativeFrom="paragraph">
            <wp:posOffset>-572135</wp:posOffset>
          </wp:positionV>
          <wp:extent cx="7862282" cy="10175240"/>
          <wp:effectExtent l="0" t="0" r="5715" b="0"/>
          <wp:wrapNone/>
          <wp:docPr id="57" name="Imagen 5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228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2473853">
    <w:abstractNumId w:val="0"/>
  </w:num>
  <w:num w:numId="2" w16cid:durableId="682825398">
    <w:abstractNumId w:val="1"/>
  </w:num>
  <w:num w:numId="3" w16cid:durableId="1193959922">
    <w:abstractNumId w:val="2"/>
  </w:num>
  <w:num w:numId="4" w16cid:durableId="1149444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E1A"/>
    <w:rsid w:val="000362B0"/>
    <w:rsid w:val="000D2CE4"/>
    <w:rsid w:val="001F325C"/>
    <w:rsid w:val="002606BC"/>
    <w:rsid w:val="002B6653"/>
    <w:rsid w:val="002F5A99"/>
    <w:rsid w:val="003B7DFF"/>
    <w:rsid w:val="003D175E"/>
    <w:rsid w:val="004527ED"/>
    <w:rsid w:val="00453719"/>
    <w:rsid w:val="00481B3A"/>
    <w:rsid w:val="004C6443"/>
    <w:rsid w:val="004D0A56"/>
    <w:rsid w:val="0067783F"/>
    <w:rsid w:val="006B6C37"/>
    <w:rsid w:val="006D4A8B"/>
    <w:rsid w:val="0071768D"/>
    <w:rsid w:val="008B0704"/>
    <w:rsid w:val="00993F8F"/>
    <w:rsid w:val="009B4164"/>
    <w:rsid w:val="00A02FE4"/>
    <w:rsid w:val="00A11DDB"/>
    <w:rsid w:val="00A771DB"/>
    <w:rsid w:val="00B26DBA"/>
    <w:rsid w:val="00B93E31"/>
    <w:rsid w:val="00BA5324"/>
    <w:rsid w:val="00BE2146"/>
    <w:rsid w:val="00C121EA"/>
    <w:rsid w:val="00C30BCA"/>
    <w:rsid w:val="00C67457"/>
    <w:rsid w:val="00D55452"/>
    <w:rsid w:val="00DA79D4"/>
    <w:rsid w:val="00DB4A7C"/>
    <w:rsid w:val="00DE7DBD"/>
    <w:rsid w:val="00E066E7"/>
    <w:rsid w:val="00E32650"/>
    <w:rsid w:val="00E635F3"/>
    <w:rsid w:val="00EC78EF"/>
    <w:rsid w:val="00ED3028"/>
    <w:rsid w:val="00F9021C"/>
    <w:rsid w:val="00FF33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B4A7C"/>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B4A7C"/>
    <w:rPr>
      <w:b/>
      <w:bCs/>
    </w:rPr>
  </w:style>
  <w:style w:type="paragraph" w:customStyle="1" w:styleId="Default">
    <w:name w:val="Default"/>
    <w:rsid w:val="002B6653"/>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613">
      <w:bodyDiv w:val="1"/>
      <w:marLeft w:val="0"/>
      <w:marRight w:val="0"/>
      <w:marTop w:val="0"/>
      <w:marBottom w:val="0"/>
      <w:divBdr>
        <w:top w:val="none" w:sz="0" w:space="0" w:color="auto"/>
        <w:left w:val="none" w:sz="0" w:space="0" w:color="auto"/>
        <w:bottom w:val="none" w:sz="0" w:space="0" w:color="auto"/>
        <w:right w:val="none" w:sz="0" w:space="0" w:color="auto"/>
      </w:divBdr>
    </w:div>
    <w:div w:id="203181289">
      <w:bodyDiv w:val="1"/>
      <w:marLeft w:val="0"/>
      <w:marRight w:val="0"/>
      <w:marTop w:val="0"/>
      <w:marBottom w:val="0"/>
      <w:divBdr>
        <w:top w:val="none" w:sz="0" w:space="0" w:color="auto"/>
        <w:left w:val="none" w:sz="0" w:space="0" w:color="auto"/>
        <w:bottom w:val="none" w:sz="0" w:space="0" w:color="auto"/>
        <w:right w:val="none" w:sz="0" w:space="0" w:color="auto"/>
      </w:divBdr>
    </w:div>
    <w:div w:id="393044349">
      <w:bodyDiv w:val="1"/>
      <w:marLeft w:val="0"/>
      <w:marRight w:val="0"/>
      <w:marTop w:val="0"/>
      <w:marBottom w:val="0"/>
      <w:divBdr>
        <w:top w:val="none" w:sz="0" w:space="0" w:color="auto"/>
        <w:left w:val="none" w:sz="0" w:space="0" w:color="auto"/>
        <w:bottom w:val="none" w:sz="0" w:space="0" w:color="auto"/>
        <w:right w:val="none" w:sz="0" w:space="0" w:color="auto"/>
      </w:divBdr>
    </w:div>
    <w:div w:id="650333030">
      <w:bodyDiv w:val="1"/>
      <w:marLeft w:val="0"/>
      <w:marRight w:val="0"/>
      <w:marTop w:val="0"/>
      <w:marBottom w:val="0"/>
      <w:divBdr>
        <w:top w:val="none" w:sz="0" w:space="0" w:color="auto"/>
        <w:left w:val="none" w:sz="0" w:space="0" w:color="auto"/>
        <w:bottom w:val="none" w:sz="0" w:space="0" w:color="auto"/>
        <w:right w:val="none" w:sz="0" w:space="0" w:color="auto"/>
      </w:divBdr>
    </w:div>
    <w:div w:id="787578872">
      <w:bodyDiv w:val="1"/>
      <w:marLeft w:val="0"/>
      <w:marRight w:val="0"/>
      <w:marTop w:val="0"/>
      <w:marBottom w:val="0"/>
      <w:divBdr>
        <w:top w:val="none" w:sz="0" w:space="0" w:color="auto"/>
        <w:left w:val="none" w:sz="0" w:space="0" w:color="auto"/>
        <w:bottom w:val="none" w:sz="0" w:space="0" w:color="auto"/>
        <w:right w:val="none" w:sz="0" w:space="0" w:color="auto"/>
      </w:divBdr>
    </w:div>
    <w:div w:id="1075709229">
      <w:bodyDiv w:val="1"/>
      <w:marLeft w:val="0"/>
      <w:marRight w:val="0"/>
      <w:marTop w:val="0"/>
      <w:marBottom w:val="0"/>
      <w:divBdr>
        <w:top w:val="none" w:sz="0" w:space="0" w:color="auto"/>
        <w:left w:val="none" w:sz="0" w:space="0" w:color="auto"/>
        <w:bottom w:val="none" w:sz="0" w:space="0" w:color="auto"/>
        <w:right w:val="none" w:sz="0" w:space="0" w:color="auto"/>
      </w:divBdr>
    </w:div>
    <w:div w:id="1203397675">
      <w:bodyDiv w:val="1"/>
      <w:marLeft w:val="0"/>
      <w:marRight w:val="0"/>
      <w:marTop w:val="0"/>
      <w:marBottom w:val="0"/>
      <w:divBdr>
        <w:top w:val="none" w:sz="0" w:space="0" w:color="auto"/>
        <w:left w:val="none" w:sz="0" w:space="0" w:color="auto"/>
        <w:bottom w:val="none" w:sz="0" w:space="0" w:color="auto"/>
        <w:right w:val="none" w:sz="0" w:space="0" w:color="auto"/>
      </w:divBdr>
    </w:div>
    <w:div w:id="1471091571">
      <w:bodyDiv w:val="1"/>
      <w:marLeft w:val="0"/>
      <w:marRight w:val="0"/>
      <w:marTop w:val="0"/>
      <w:marBottom w:val="0"/>
      <w:divBdr>
        <w:top w:val="none" w:sz="0" w:space="0" w:color="auto"/>
        <w:left w:val="none" w:sz="0" w:space="0" w:color="auto"/>
        <w:bottom w:val="none" w:sz="0" w:space="0" w:color="auto"/>
        <w:right w:val="none" w:sz="0" w:space="0" w:color="auto"/>
      </w:divBdr>
    </w:div>
    <w:div w:id="1877808078">
      <w:bodyDiv w:val="1"/>
      <w:marLeft w:val="0"/>
      <w:marRight w:val="0"/>
      <w:marTop w:val="0"/>
      <w:marBottom w:val="0"/>
      <w:divBdr>
        <w:top w:val="none" w:sz="0" w:space="0" w:color="auto"/>
        <w:left w:val="none" w:sz="0" w:space="0" w:color="auto"/>
        <w:bottom w:val="none" w:sz="0" w:space="0" w:color="auto"/>
        <w:right w:val="none" w:sz="0" w:space="0" w:color="auto"/>
      </w:divBdr>
    </w:div>
    <w:div w:id="211959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Confirmaciones "JULIA TOURS"</cp:lastModifiedBy>
  <cp:revision>1</cp:revision>
  <dcterms:created xsi:type="dcterms:W3CDTF">2022-06-01T15:52:00Z</dcterms:created>
  <dcterms:modified xsi:type="dcterms:W3CDTF">2022-06-01T15:52:00Z</dcterms:modified>
</cp:coreProperties>
</file>