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B8" w:rsidRDefault="009D25B8" w:rsidP="009D25B8">
      <w:pPr>
        <w:jc w:val="center"/>
        <w:rPr>
          <w:b/>
          <w:sz w:val="72"/>
          <w:szCs w:val="72"/>
          <w:lang w:val="es-ES"/>
        </w:rPr>
      </w:pPr>
      <w:r>
        <w:rPr>
          <w:b/>
          <w:sz w:val="72"/>
          <w:szCs w:val="72"/>
          <w:lang w:val="es-ES"/>
        </w:rPr>
        <w:t>Escápate a Cartagena</w:t>
      </w:r>
      <w:r w:rsidR="0011292A">
        <w:rPr>
          <w:b/>
          <w:sz w:val="72"/>
          <w:szCs w:val="72"/>
          <w:lang w:val="es-ES"/>
        </w:rPr>
        <w:t xml:space="preserve"> 2024</w:t>
      </w:r>
    </w:p>
    <w:p w:rsidR="009D25B8" w:rsidRDefault="009D25B8" w:rsidP="009D25B8">
      <w:pPr>
        <w:rPr>
          <w:sz w:val="20"/>
          <w:szCs w:val="20"/>
          <w:lang w:val="es-ES"/>
        </w:rPr>
      </w:pPr>
    </w:p>
    <w:p w:rsidR="00647F06" w:rsidRDefault="009D25B8" w:rsidP="009D25B8">
      <w:pPr>
        <w:rPr>
          <w:sz w:val="20"/>
          <w:szCs w:val="20"/>
          <w:lang w:val="es-ES"/>
        </w:rPr>
      </w:pPr>
      <w:r>
        <w:rPr>
          <w:sz w:val="20"/>
          <w:szCs w:val="20"/>
          <w:lang w:val="es-ES"/>
        </w:rPr>
        <w:t>Salidas Diarias</w:t>
      </w:r>
    </w:p>
    <w:p w:rsidR="009D25B8" w:rsidRDefault="009D25B8" w:rsidP="00647F06">
      <w:pPr>
        <w:jc w:val="both"/>
        <w:rPr>
          <w:sz w:val="20"/>
          <w:szCs w:val="20"/>
        </w:rPr>
      </w:pPr>
    </w:p>
    <w:p w:rsidR="009D25B8" w:rsidRPr="009D25B8" w:rsidRDefault="009D25B8" w:rsidP="00647F06">
      <w:pPr>
        <w:jc w:val="both"/>
        <w:rPr>
          <w:b/>
          <w:bCs/>
          <w:sz w:val="20"/>
          <w:szCs w:val="20"/>
        </w:rPr>
      </w:pPr>
      <w:r w:rsidRPr="009D25B8">
        <w:rPr>
          <w:b/>
          <w:bCs/>
          <w:sz w:val="20"/>
          <w:szCs w:val="20"/>
        </w:rPr>
        <w:t xml:space="preserve">Día 1. CARTAGENA </w:t>
      </w:r>
    </w:p>
    <w:p w:rsidR="009D25B8" w:rsidRDefault="009D25B8" w:rsidP="00647F06">
      <w:pPr>
        <w:jc w:val="both"/>
        <w:rPr>
          <w:sz w:val="20"/>
          <w:szCs w:val="20"/>
        </w:rPr>
      </w:pPr>
      <w:r w:rsidRPr="009D25B8">
        <w:rPr>
          <w:sz w:val="20"/>
          <w:szCs w:val="20"/>
        </w:rPr>
        <w:t xml:space="preserve">Llegada, asistencia en el aeropuerto y traslado al hotel elegido. </w:t>
      </w:r>
      <w:r w:rsidRPr="009D25B8">
        <w:rPr>
          <w:b/>
          <w:bCs/>
          <w:sz w:val="20"/>
          <w:szCs w:val="20"/>
        </w:rPr>
        <w:t>Alojamiento.</w:t>
      </w:r>
      <w:r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2. CARTAGENA</w:t>
      </w:r>
      <w:r w:rsidRPr="009D25B8">
        <w:rPr>
          <w:sz w:val="20"/>
          <w:szCs w:val="20"/>
        </w:rPr>
        <w:t xml:space="preserve">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9D25B8" w:rsidRDefault="009D25B8" w:rsidP="00647F06">
      <w:pPr>
        <w:jc w:val="both"/>
        <w:rPr>
          <w:sz w:val="20"/>
          <w:szCs w:val="20"/>
        </w:rPr>
      </w:pPr>
      <w:r w:rsidRPr="009D25B8">
        <w:rPr>
          <w:sz w:val="20"/>
          <w:szCs w:val="20"/>
        </w:rPr>
        <w:t xml:space="preserve">Desayuno en el hotel. El transporte estará realizando las paradas para recoger las personas en los hoteles ubicados en </w:t>
      </w:r>
      <w:proofErr w:type="spellStart"/>
      <w:r w:rsidRPr="009D25B8">
        <w:rPr>
          <w:sz w:val="20"/>
          <w:szCs w:val="20"/>
        </w:rPr>
        <w:t>Bocagrande</w:t>
      </w:r>
      <w:proofErr w:type="spellEnd"/>
      <w:r w:rsidRPr="009D25B8">
        <w:rPr>
          <w:sz w:val="20"/>
          <w:szCs w:val="20"/>
        </w:rPr>
        <w:t xml:space="preserve"> y centro histórico únicamente. Realizará un recorrido panorámico por los principales barrios de la ciudad: </w:t>
      </w:r>
      <w:proofErr w:type="spellStart"/>
      <w:r w:rsidRPr="009D25B8">
        <w:rPr>
          <w:sz w:val="20"/>
          <w:szCs w:val="20"/>
        </w:rPr>
        <w:t>Bocagrande</w:t>
      </w:r>
      <w:proofErr w:type="spellEnd"/>
      <w:r w:rsidRPr="009D25B8">
        <w:rPr>
          <w:sz w:val="20"/>
          <w:szCs w:val="20"/>
        </w:rPr>
        <w:t xml:space="preserve">, </w:t>
      </w:r>
      <w:proofErr w:type="spellStart"/>
      <w:r w:rsidRPr="009D25B8">
        <w:rPr>
          <w:sz w:val="20"/>
          <w:szCs w:val="20"/>
        </w:rPr>
        <w:t>Castillogrande</w:t>
      </w:r>
      <w:proofErr w:type="spellEnd"/>
      <w:r w:rsidRPr="009D25B8">
        <w:rPr>
          <w:sz w:val="20"/>
          <w:szCs w:val="20"/>
        </w:rPr>
        <w:t xml:space="preserv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Regreso al hotel. </w:t>
      </w:r>
      <w:r w:rsidRPr="009D25B8">
        <w:rPr>
          <w:b/>
          <w:bCs/>
          <w:sz w:val="20"/>
          <w:szCs w:val="20"/>
        </w:rPr>
        <w:t>Alojamiento.</w:t>
      </w:r>
      <w:r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3. CARTAGENA</w:t>
      </w:r>
      <w:r>
        <w:rPr>
          <w:sz w:val="20"/>
          <w:szCs w:val="20"/>
        </w:rPr>
        <w:t xml:space="preserve"> </w:t>
      </w:r>
      <w:r w:rsidRPr="009D25B8">
        <w:rPr>
          <w:b/>
          <w:bCs/>
          <w:color w:val="FF0000"/>
          <w:sz w:val="20"/>
          <w:szCs w:val="20"/>
        </w:rPr>
        <w:t>(</w:t>
      </w:r>
      <w:r>
        <w:rPr>
          <w:b/>
          <w:bCs/>
          <w:color w:val="FF0000"/>
          <w:sz w:val="20"/>
          <w:szCs w:val="20"/>
        </w:rPr>
        <w:t>T</w:t>
      </w:r>
      <w:r w:rsidRPr="009D25B8">
        <w:rPr>
          <w:b/>
          <w:bCs/>
          <w:color w:val="FF0000"/>
          <w:sz w:val="20"/>
          <w:szCs w:val="20"/>
        </w:rPr>
        <w:t xml:space="preserve">our a </w:t>
      </w:r>
      <w:r>
        <w:rPr>
          <w:b/>
          <w:bCs/>
          <w:color w:val="FF0000"/>
          <w:sz w:val="20"/>
          <w:szCs w:val="20"/>
        </w:rPr>
        <w:t>S</w:t>
      </w:r>
      <w:r w:rsidRPr="009D25B8">
        <w:rPr>
          <w:b/>
          <w:bCs/>
          <w:color w:val="FF0000"/>
          <w:sz w:val="20"/>
          <w:szCs w:val="20"/>
        </w:rPr>
        <w:t xml:space="preserve">an </w:t>
      </w:r>
      <w:r>
        <w:rPr>
          <w:b/>
          <w:bCs/>
          <w:color w:val="FF0000"/>
          <w:sz w:val="20"/>
          <w:szCs w:val="20"/>
        </w:rPr>
        <w:t>P</w:t>
      </w:r>
      <w:r w:rsidRPr="009D25B8">
        <w:rPr>
          <w:b/>
          <w:bCs/>
          <w:color w:val="FF0000"/>
          <w:sz w:val="20"/>
          <w:szCs w:val="20"/>
        </w:rPr>
        <w:t xml:space="preserve">edro de </w:t>
      </w:r>
      <w:r>
        <w:rPr>
          <w:b/>
          <w:bCs/>
          <w:color w:val="FF0000"/>
          <w:sz w:val="20"/>
          <w:szCs w:val="20"/>
        </w:rPr>
        <w:t>M</w:t>
      </w:r>
      <w:r w:rsidRPr="009D25B8">
        <w:rPr>
          <w:b/>
          <w:bCs/>
          <w:color w:val="FF0000"/>
          <w:sz w:val="20"/>
          <w:szCs w:val="20"/>
        </w:rPr>
        <w:t xml:space="preserve">ajagua – </w:t>
      </w:r>
      <w:r>
        <w:rPr>
          <w:b/>
          <w:bCs/>
          <w:color w:val="FF0000"/>
          <w:sz w:val="20"/>
          <w:szCs w:val="20"/>
        </w:rPr>
        <w:t>I</w:t>
      </w:r>
      <w:r w:rsidRPr="009D25B8">
        <w:rPr>
          <w:b/>
          <w:bCs/>
          <w:color w:val="FF0000"/>
          <w:sz w:val="20"/>
          <w:szCs w:val="20"/>
        </w:rPr>
        <w:t xml:space="preserve">slas del </w:t>
      </w:r>
      <w:r>
        <w:rPr>
          <w:b/>
          <w:bCs/>
          <w:color w:val="FF0000"/>
          <w:sz w:val="20"/>
          <w:szCs w:val="20"/>
        </w:rPr>
        <w:t>R</w:t>
      </w:r>
      <w:r w:rsidRPr="009D25B8">
        <w:rPr>
          <w:b/>
          <w:bCs/>
          <w:color w:val="FF0000"/>
          <w:sz w:val="20"/>
          <w:szCs w:val="20"/>
        </w:rPr>
        <w:t>osario)</w:t>
      </w:r>
    </w:p>
    <w:p w:rsidR="009D25B8" w:rsidRPr="009D25B8" w:rsidRDefault="009D25B8" w:rsidP="009D25B8">
      <w:pPr>
        <w:jc w:val="both"/>
        <w:rPr>
          <w:i/>
          <w:iCs/>
          <w:sz w:val="20"/>
          <w:szCs w:val="20"/>
        </w:rPr>
      </w:pPr>
      <w:r w:rsidRPr="009D25B8">
        <w:rPr>
          <w:sz w:val="20"/>
          <w:szCs w:val="20"/>
        </w:rPr>
        <w:t>Desayuno en el hotel. En la mañana traslado hasta el muelle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w:t>
      </w:r>
      <w:r>
        <w:rPr>
          <w:sz w:val="20"/>
          <w:szCs w:val="20"/>
        </w:rPr>
        <w:t xml:space="preserve">. </w:t>
      </w:r>
      <w:r w:rsidRPr="009D25B8">
        <w:rPr>
          <w:i/>
          <w:iCs/>
          <w:sz w:val="20"/>
          <w:szCs w:val="20"/>
        </w:rPr>
        <w:t>Opcional Es opcional tomar el transporte en lancha para visitar el acuario San Martín de Pajares, aclarando que el valor del ingreso es pago directo, no incluido. El acuario San Martín de Pajares cierra los lunes. Los martes cuando el lunes anterior es festivo.</w:t>
      </w:r>
    </w:p>
    <w:p w:rsidR="009D25B8" w:rsidRDefault="009D25B8" w:rsidP="00647F06">
      <w:pPr>
        <w:jc w:val="both"/>
        <w:rPr>
          <w:sz w:val="20"/>
          <w:szCs w:val="20"/>
        </w:rPr>
      </w:pP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4. CARTAGENA</w:t>
      </w:r>
      <w:r w:rsidRPr="009D25B8">
        <w:rPr>
          <w:sz w:val="20"/>
          <w:szCs w:val="20"/>
        </w:rPr>
        <w:t xml:space="preserve"> </w:t>
      </w:r>
    </w:p>
    <w:p w:rsidR="009D25B8" w:rsidRPr="009D25B8" w:rsidRDefault="009D25B8" w:rsidP="00647F06">
      <w:pPr>
        <w:jc w:val="both"/>
        <w:rPr>
          <w:sz w:val="20"/>
          <w:szCs w:val="20"/>
        </w:rPr>
      </w:pPr>
      <w:r w:rsidRPr="009D25B8">
        <w:rPr>
          <w:sz w:val="20"/>
          <w:szCs w:val="20"/>
        </w:rPr>
        <w:t>Desayuno en el hotel. Traslado del hotel al aeropuerto para tomar vuelo de regreso al siguiente destino.</w:t>
      </w:r>
    </w:p>
    <w:p w:rsidR="009D25B8" w:rsidRDefault="009D25B8" w:rsidP="00647F06">
      <w:pPr>
        <w:jc w:val="both"/>
        <w:rPr>
          <w:sz w:val="20"/>
          <w:szCs w:val="20"/>
          <w:lang w:val="es-ES"/>
        </w:rPr>
      </w:pPr>
    </w:p>
    <w:p w:rsidR="009D25B8" w:rsidRDefault="009D25B8" w:rsidP="00647F06">
      <w:pPr>
        <w:jc w:val="both"/>
        <w:rPr>
          <w:sz w:val="20"/>
          <w:szCs w:val="20"/>
          <w:lang w:val="es-ES"/>
        </w:rPr>
      </w:pPr>
    </w:p>
    <w:p w:rsidR="00647F06" w:rsidRPr="00A032D8" w:rsidRDefault="00647F06" w:rsidP="00647F06">
      <w:pPr>
        <w:jc w:val="both"/>
        <w:rPr>
          <w:b/>
          <w:bCs/>
          <w:sz w:val="20"/>
          <w:szCs w:val="20"/>
          <w:lang w:val="es-ES"/>
        </w:rPr>
      </w:pPr>
      <w:r w:rsidRPr="00A032D8">
        <w:rPr>
          <w:b/>
          <w:bCs/>
          <w:sz w:val="20"/>
          <w:szCs w:val="20"/>
          <w:lang w:val="es-ES"/>
        </w:rPr>
        <w:t>DE NUESTROS SERVICIOS</w:t>
      </w:r>
    </w:p>
    <w:p w:rsidR="00647F06" w:rsidRDefault="00647F06" w:rsidP="00647F06">
      <w:pPr>
        <w:rPr>
          <w:sz w:val="20"/>
          <w:szCs w:val="20"/>
          <w:lang w:val="es-ES"/>
        </w:rPr>
      </w:pPr>
    </w:p>
    <w:p w:rsidR="00647F06" w:rsidRDefault="00647F06" w:rsidP="00647F06">
      <w:pPr>
        <w:rPr>
          <w:sz w:val="20"/>
          <w:szCs w:val="20"/>
          <w:lang w:val="es-ES"/>
        </w:rPr>
      </w:pPr>
    </w:p>
    <w:p w:rsidR="00647F06" w:rsidRPr="00B56B0D" w:rsidRDefault="00647F06" w:rsidP="00647F0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D616A29" wp14:editId="6D326FA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47F06" w:rsidRPr="00F74623" w:rsidRDefault="00647F06" w:rsidP="00647F0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16A2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647F06" w:rsidRPr="00F74623" w:rsidRDefault="00647F06" w:rsidP="00647F06">
                      <w:pPr>
                        <w:jc w:val="center"/>
                        <w:rPr>
                          <w:b/>
                          <w:i/>
                          <w:lang w:val="es-ES"/>
                        </w:rPr>
                      </w:pPr>
                      <w:r w:rsidRPr="00F74623">
                        <w:rPr>
                          <w:b/>
                          <w:i/>
                          <w:lang w:val="es-ES"/>
                        </w:rPr>
                        <w:t>JULIÁ TOURS INCLUYE:</w:t>
                      </w:r>
                    </w:p>
                  </w:txbxContent>
                </v:textbox>
                <w10:wrap type="square"/>
              </v:rect>
            </w:pict>
          </mc:Fallback>
        </mc:AlternateContent>
      </w:r>
    </w:p>
    <w:p w:rsidR="00647F06" w:rsidRPr="00B56B0D" w:rsidRDefault="00647F06" w:rsidP="00647F06">
      <w:pPr>
        <w:rPr>
          <w:sz w:val="20"/>
          <w:szCs w:val="20"/>
          <w:lang w:val="es-ES"/>
        </w:rPr>
      </w:pPr>
    </w:p>
    <w:p w:rsidR="009D25B8" w:rsidRPr="009D25B8" w:rsidRDefault="009D25B8" w:rsidP="009D25B8">
      <w:pPr>
        <w:pStyle w:val="Prrafodelista"/>
        <w:numPr>
          <w:ilvl w:val="0"/>
          <w:numId w:val="17"/>
        </w:numPr>
        <w:rPr>
          <w:sz w:val="20"/>
          <w:szCs w:val="20"/>
        </w:rPr>
      </w:pPr>
      <w:r w:rsidRPr="009D25B8">
        <w:rPr>
          <w:sz w:val="20"/>
          <w:szCs w:val="20"/>
        </w:rPr>
        <w:t>Traslados aeropuerto – hotel – aeropuerto en servicio privado.</w:t>
      </w:r>
    </w:p>
    <w:p w:rsidR="009D25B8" w:rsidRPr="009D25B8" w:rsidRDefault="009D25B8" w:rsidP="009D25B8">
      <w:pPr>
        <w:pStyle w:val="Prrafodelista"/>
        <w:numPr>
          <w:ilvl w:val="0"/>
          <w:numId w:val="17"/>
        </w:numPr>
        <w:rPr>
          <w:sz w:val="20"/>
          <w:szCs w:val="20"/>
        </w:rPr>
      </w:pPr>
      <w:r w:rsidRPr="009D25B8">
        <w:rPr>
          <w:sz w:val="20"/>
          <w:szCs w:val="20"/>
        </w:rPr>
        <w:t>3 noches de alojamiento en el hotel elegido.</w:t>
      </w:r>
    </w:p>
    <w:p w:rsidR="009D25B8" w:rsidRPr="009D25B8" w:rsidRDefault="009D25B8" w:rsidP="009D25B8">
      <w:pPr>
        <w:pStyle w:val="Prrafodelista"/>
        <w:numPr>
          <w:ilvl w:val="0"/>
          <w:numId w:val="17"/>
        </w:numPr>
        <w:rPr>
          <w:sz w:val="20"/>
          <w:szCs w:val="20"/>
        </w:rPr>
      </w:pPr>
      <w:r w:rsidRPr="009D25B8">
        <w:rPr>
          <w:sz w:val="20"/>
          <w:szCs w:val="20"/>
        </w:rPr>
        <w:t xml:space="preserve">Desayunos diarios </w:t>
      </w:r>
    </w:p>
    <w:p w:rsidR="009D25B8" w:rsidRPr="009D25B8" w:rsidRDefault="009D25B8" w:rsidP="009D25B8">
      <w:pPr>
        <w:pStyle w:val="Prrafodelista"/>
        <w:numPr>
          <w:ilvl w:val="0"/>
          <w:numId w:val="17"/>
        </w:numPr>
        <w:rPr>
          <w:sz w:val="20"/>
          <w:szCs w:val="20"/>
        </w:rPr>
      </w:pPr>
      <w:r w:rsidRPr="009D25B8">
        <w:rPr>
          <w:sz w:val="20"/>
          <w:szCs w:val="20"/>
        </w:rPr>
        <w:t xml:space="preserve">Visita a la ciudad en servicio compartido con guía en español o inglés (Hoteles Turista) </w:t>
      </w:r>
    </w:p>
    <w:p w:rsidR="009D25B8" w:rsidRDefault="009D25B8" w:rsidP="009D25B8">
      <w:pPr>
        <w:pStyle w:val="Prrafodelista"/>
        <w:numPr>
          <w:ilvl w:val="0"/>
          <w:numId w:val="17"/>
        </w:numPr>
        <w:rPr>
          <w:sz w:val="20"/>
          <w:szCs w:val="20"/>
        </w:rPr>
      </w:pPr>
      <w:r w:rsidRPr="009D25B8">
        <w:rPr>
          <w:sz w:val="20"/>
          <w:szCs w:val="20"/>
        </w:rPr>
        <w:t xml:space="preserve">Visita a la Ciudad en servicio privado con guía en español o inglés </w:t>
      </w:r>
      <w:r>
        <w:rPr>
          <w:sz w:val="20"/>
          <w:szCs w:val="20"/>
        </w:rPr>
        <w:t>(Hoteles Primera y Superior)</w:t>
      </w:r>
    </w:p>
    <w:p w:rsidR="009D25B8" w:rsidRDefault="009D25B8" w:rsidP="009D25B8">
      <w:pPr>
        <w:pStyle w:val="Prrafodelista"/>
        <w:numPr>
          <w:ilvl w:val="0"/>
          <w:numId w:val="17"/>
        </w:numPr>
        <w:rPr>
          <w:sz w:val="20"/>
          <w:szCs w:val="20"/>
        </w:rPr>
      </w:pPr>
      <w:r w:rsidRPr="009D25B8">
        <w:rPr>
          <w:sz w:val="20"/>
          <w:szCs w:val="20"/>
        </w:rPr>
        <w:t>Tour a San Pedro de Majagua – Islas del Rosario</w:t>
      </w:r>
      <w:r>
        <w:rPr>
          <w:sz w:val="20"/>
          <w:szCs w:val="20"/>
        </w:rPr>
        <w:t xml:space="preserve"> con almuerzo.</w:t>
      </w:r>
    </w:p>
    <w:p w:rsidR="00647F06" w:rsidRPr="00555047" w:rsidRDefault="00647F06" w:rsidP="009D25B8">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647F06" w:rsidRDefault="00647F06" w:rsidP="00647F06">
      <w:pPr>
        <w:rPr>
          <w:sz w:val="20"/>
          <w:szCs w:val="20"/>
        </w:rPr>
      </w:pPr>
    </w:p>
    <w:p w:rsidR="009D25B8" w:rsidRDefault="009D25B8" w:rsidP="00647F06">
      <w:pPr>
        <w:rPr>
          <w:sz w:val="20"/>
          <w:szCs w:val="20"/>
        </w:rPr>
      </w:pPr>
    </w:p>
    <w:p w:rsidR="009D25B8" w:rsidRDefault="009D25B8" w:rsidP="00647F06">
      <w:pPr>
        <w:rPr>
          <w:sz w:val="20"/>
          <w:szCs w:val="20"/>
        </w:rPr>
      </w:pPr>
    </w:p>
    <w:p w:rsidR="009D25B8" w:rsidRPr="00C6384A" w:rsidRDefault="009D25B8" w:rsidP="00647F06">
      <w:pPr>
        <w:rPr>
          <w:sz w:val="20"/>
          <w:szCs w:val="20"/>
        </w:rPr>
      </w:pPr>
    </w:p>
    <w:p w:rsidR="00647F06" w:rsidRPr="00B56B0D" w:rsidRDefault="00647F06" w:rsidP="00647F06">
      <w:pPr>
        <w:ind w:left="567"/>
        <w:rPr>
          <w:b/>
        </w:rPr>
      </w:pPr>
      <w:r w:rsidRPr="00B56B0D">
        <w:rPr>
          <w:b/>
        </w:rPr>
        <w:t>NO Incluye</w:t>
      </w:r>
    </w:p>
    <w:p w:rsidR="00647F06" w:rsidRPr="00A6750D" w:rsidRDefault="00647F06" w:rsidP="00647F06">
      <w:pPr>
        <w:pStyle w:val="Prrafodelista"/>
        <w:numPr>
          <w:ilvl w:val="0"/>
          <w:numId w:val="5"/>
        </w:numPr>
        <w:rPr>
          <w:sz w:val="20"/>
          <w:szCs w:val="20"/>
        </w:rPr>
      </w:pPr>
      <w:r w:rsidRPr="00A6750D">
        <w:rPr>
          <w:sz w:val="20"/>
          <w:szCs w:val="20"/>
        </w:rPr>
        <w:t xml:space="preserve">Vuelos internacionales y domésticos. </w:t>
      </w:r>
    </w:p>
    <w:p w:rsidR="00647F06" w:rsidRDefault="00647F06" w:rsidP="00647F06">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647F06" w:rsidRPr="00A6750D" w:rsidRDefault="00647F06" w:rsidP="00647F06">
      <w:pPr>
        <w:pStyle w:val="Prrafodelista"/>
        <w:numPr>
          <w:ilvl w:val="0"/>
          <w:numId w:val="5"/>
        </w:numPr>
        <w:rPr>
          <w:sz w:val="20"/>
          <w:szCs w:val="20"/>
        </w:rPr>
      </w:pPr>
      <w:r w:rsidRPr="00A6750D">
        <w:rPr>
          <w:sz w:val="20"/>
          <w:szCs w:val="20"/>
        </w:rPr>
        <w:t>Ningún servicio no especificado</w:t>
      </w:r>
    </w:p>
    <w:p w:rsidR="00647F06" w:rsidRPr="00A6750D" w:rsidRDefault="00647F06" w:rsidP="00647F06">
      <w:pPr>
        <w:pStyle w:val="Prrafodelista"/>
        <w:numPr>
          <w:ilvl w:val="0"/>
          <w:numId w:val="5"/>
        </w:numPr>
        <w:rPr>
          <w:sz w:val="20"/>
          <w:szCs w:val="20"/>
        </w:rPr>
      </w:pPr>
      <w:r w:rsidRPr="00A6750D">
        <w:rPr>
          <w:sz w:val="20"/>
          <w:szCs w:val="20"/>
        </w:rPr>
        <w:t>Gastos personales</w:t>
      </w:r>
    </w:p>
    <w:p w:rsidR="00647F06" w:rsidRPr="009D25B8" w:rsidRDefault="00647F06" w:rsidP="00647F06">
      <w:pPr>
        <w:pStyle w:val="Prrafodelista"/>
        <w:numPr>
          <w:ilvl w:val="0"/>
          <w:numId w:val="5"/>
        </w:numPr>
        <w:rPr>
          <w:sz w:val="20"/>
          <w:szCs w:val="20"/>
        </w:rPr>
      </w:pPr>
      <w:r w:rsidRPr="00A6750D">
        <w:rPr>
          <w:sz w:val="20"/>
          <w:szCs w:val="20"/>
        </w:rPr>
        <w:t>Propinas</w:t>
      </w:r>
    </w:p>
    <w:p w:rsidR="00647F06" w:rsidRDefault="00647F06" w:rsidP="00647F06">
      <w:pPr>
        <w:rPr>
          <w:sz w:val="20"/>
          <w:szCs w:val="20"/>
        </w:rPr>
      </w:pPr>
    </w:p>
    <w:p w:rsidR="009D25B8" w:rsidRDefault="009D25B8" w:rsidP="00647F06">
      <w:pPr>
        <w:rPr>
          <w:sz w:val="20"/>
          <w:szCs w:val="20"/>
        </w:rPr>
      </w:pPr>
    </w:p>
    <w:tbl>
      <w:tblPr>
        <w:tblW w:w="6310" w:type="dxa"/>
        <w:jc w:val="center"/>
        <w:tblCellMar>
          <w:left w:w="70" w:type="dxa"/>
          <w:right w:w="70" w:type="dxa"/>
        </w:tblCellMar>
        <w:tblLook w:val="04A0" w:firstRow="1" w:lastRow="0" w:firstColumn="1" w:lastColumn="0" w:noHBand="0" w:noVBand="1"/>
      </w:tblPr>
      <w:tblGrid>
        <w:gridCol w:w="2509"/>
        <w:gridCol w:w="846"/>
        <w:gridCol w:w="798"/>
        <w:gridCol w:w="1053"/>
        <w:gridCol w:w="1104"/>
      </w:tblGrid>
      <w:tr w:rsidR="0011292A" w:rsidRPr="0011292A" w:rsidTr="0011292A">
        <w:trPr>
          <w:trHeight w:val="315"/>
          <w:jc w:val="center"/>
        </w:trPr>
        <w:tc>
          <w:tcPr>
            <w:tcW w:w="631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 xml:space="preserve">TARIFAS EN USD POR PERSONA </w:t>
            </w:r>
          </w:p>
        </w:tc>
      </w:tr>
      <w:tr w:rsidR="0011292A" w:rsidRPr="0011292A" w:rsidTr="0011292A">
        <w:trPr>
          <w:trHeight w:val="300"/>
          <w:jc w:val="center"/>
        </w:trPr>
        <w:tc>
          <w:tcPr>
            <w:tcW w:w="4153"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1292A" w:rsidRPr="0011292A" w:rsidRDefault="0011292A" w:rsidP="0011292A">
            <w:pPr>
              <w:rPr>
                <w:rFonts w:ascii="Calibri" w:eastAsia="Times New Roman" w:hAnsi="Calibri" w:cs="Calibri"/>
                <w:b/>
                <w:bCs/>
                <w:color w:val="000000"/>
                <w:sz w:val="18"/>
                <w:szCs w:val="18"/>
                <w:lang w:val="es-MX" w:eastAsia="es-MX"/>
              </w:rPr>
            </w:pPr>
            <w:r w:rsidRPr="0011292A">
              <w:rPr>
                <w:rFonts w:ascii="Calibri" w:eastAsia="Times New Roman" w:hAnsi="Calibri" w:cs="Calibri"/>
                <w:b/>
                <w:bCs/>
                <w:color w:val="000000"/>
                <w:sz w:val="18"/>
                <w:szCs w:val="18"/>
                <w:lang w:val="es-MX" w:eastAsia="es-MX"/>
              </w:rPr>
              <w:t xml:space="preserve">SERVICIOS TERRESTRES EXCLUSIVAMENTE </w:t>
            </w:r>
          </w:p>
        </w:tc>
        <w:tc>
          <w:tcPr>
            <w:tcW w:w="215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1292A" w:rsidRPr="0011292A" w:rsidRDefault="0011292A" w:rsidP="0011292A">
            <w:pPr>
              <w:jc w:val="right"/>
              <w:rPr>
                <w:rFonts w:ascii="Calibri" w:eastAsia="Times New Roman" w:hAnsi="Calibri" w:cs="Calibri"/>
                <w:b/>
                <w:bCs/>
                <w:color w:val="000000"/>
                <w:sz w:val="18"/>
                <w:szCs w:val="18"/>
                <w:lang w:val="es-MX" w:eastAsia="es-MX"/>
              </w:rPr>
            </w:pPr>
            <w:r w:rsidRPr="0011292A">
              <w:rPr>
                <w:rFonts w:ascii="Calibri" w:eastAsia="Times New Roman" w:hAnsi="Calibri" w:cs="Calibri"/>
                <w:b/>
                <w:bCs/>
                <w:color w:val="000000"/>
                <w:sz w:val="18"/>
                <w:szCs w:val="18"/>
                <w:lang w:val="es-MX" w:eastAsia="es-MX"/>
              </w:rPr>
              <w:t xml:space="preserve">MINIMO 2 PASAJEROS </w:t>
            </w:r>
          </w:p>
        </w:tc>
      </w:tr>
      <w:tr w:rsidR="0011292A" w:rsidRPr="0011292A" w:rsidTr="0011292A">
        <w:trPr>
          <w:trHeight w:val="300"/>
          <w:jc w:val="center"/>
        </w:trPr>
        <w:tc>
          <w:tcPr>
            <w:tcW w:w="631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15 ENE - 15 DIC 2024</w:t>
            </w:r>
          </w:p>
        </w:tc>
      </w:tr>
      <w:tr w:rsidR="0011292A" w:rsidRPr="0011292A" w:rsidTr="0011292A">
        <w:trPr>
          <w:trHeight w:val="300"/>
          <w:jc w:val="center"/>
        </w:trPr>
        <w:tc>
          <w:tcPr>
            <w:tcW w:w="250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 xml:space="preserve">CATEGORÍA </w:t>
            </w:r>
          </w:p>
        </w:tc>
        <w:tc>
          <w:tcPr>
            <w:tcW w:w="846" w:type="dxa"/>
            <w:tcBorders>
              <w:top w:val="nil"/>
              <w:left w:val="nil"/>
              <w:bottom w:val="single" w:sz="4" w:space="0" w:color="auto"/>
              <w:right w:val="single" w:sz="4" w:space="0" w:color="auto"/>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 xml:space="preserve">DBL </w:t>
            </w:r>
          </w:p>
        </w:tc>
        <w:tc>
          <w:tcPr>
            <w:tcW w:w="798" w:type="dxa"/>
            <w:tcBorders>
              <w:top w:val="nil"/>
              <w:left w:val="nil"/>
              <w:bottom w:val="single" w:sz="4" w:space="0" w:color="auto"/>
              <w:right w:val="single" w:sz="4" w:space="0" w:color="auto"/>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TPL</w:t>
            </w:r>
          </w:p>
        </w:tc>
        <w:tc>
          <w:tcPr>
            <w:tcW w:w="1053" w:type="dxa"/>
            <w:tcBorders>
              <w:top w:val="nil"/>
              <w:left w:val="nil"/>
              <w:bottom w:val="single" w:sz="4" w:space="0" w:color="auto"/>
              <w:right w:val="single" w:sz="4" w:space="0" w:color="auto"/>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SGL</w:t>
            </w:r>
          </w:p>
        </w:tc>
        <w:tc>
          <w:tcPr>
            <w:tcW w:w="1104" w:type="dxa"/>
            <w:tcBorders>
              <w:top w:val="nil"/>
              <w:left w:val="nil"/>
              <w:bottom w:val="single" w:sz="4" w:space="0" w:color="auto"/>
              <w:right w:val="single" w:sz="8" w:space="0" w:color="auto"/>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MNR</w:t>
            </w:r>
          </w:p>
        </w:tc>
      </w:tr>
      <w:tr w:rsidR="0011292A" w:rsidRPr="0011292A" w:rsidTr="0011292A">
        <w:trPr>
          <w:trHeight w:val="315"/>
          <w:jc w:val="center"/>
        </w:trPr>
        <w:tc>
          <w:tcPr>
            <w:tcW w:w="25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TURISTA </w:t>
            </w:r>
          </w:p>
        </w:tc>
        <w:tc>
          <w:tcPr>
            <w:tcW w:w="846"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445</w:t>
            </w:r>
          </w:p>
        </w:tc>
        <w:tc>
          <w:tcPr>
            <w:tcW w:w="798"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432</w:t>
            </w:r>
          </w:p>
        </w:tc>
        <w:tc>
          <w:tcPr>
            <w:tcW w:w="1053"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664</w:t>
            </w:r>
          </w:p>
        </w:tc>
        <w:tc>
          <w:tcPr>
            <w:tcW w:w="1104" w:type="dxa"/>
            <w:tcBorders>
              <w:top w:val="nil"/>
              <w:left w:val="nil"/>
              <w:bottom w:val="single" w:sz="4" w:space="0" w:color="auto"/>
              <w:right w:val="single" w:sz="8"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356</w:t>
            </w:r>
          </w:p>
        </w:tc>
      </w:tr>
      <w:tr w:rsidR="0011292A" w:rsidRPr="0011292A" w:rsidTr="0011292A">
        <w:trPr>
          <w:trHeight w:val="315"/>
          <w:jc w:val="center"/>
        </w:trPr>
        <w:tc>
          <w:tcPr>
            <w:tcW w:w="25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PRIMERA </w:t>
            </w:r>
          </w:p>
        </w:tc>
        <w:tc>
          <w:tcPr>
            <w:tcW w:w="846"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527</w:t>
            </w:r>
          </w:p>
        </w:tc>
        <w:tc>
          <w:tcPr>
            <w:tcW w:w="798"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486</w:t>
            </w:r>
          </w:p>
        </w:tc>
        <w:tc>
          <w:tcPr>
            <w:tcW w:w="1053"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781</w:t>
            </w:r>
          </w:p>
        </w:tc>
        <w:tc>
          <w:tcPr>
            <w:tcW w:w="1104" w:type="dxa"/>
            <w:tcBorders>
              <w:top w:val="nil"/>
              <w:left w:val="nil"/>
              <w:bottom w:val="single" w:sz="4" w:space="0" w:color="auto"/>
              <w:right w:val="single" w:sz="8"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274</w:t>
            </w:r>
          </w:p>
        </w:tc>
      </w:tr>
      <w:tr w:rsidR="0011292A" w:rsidRPr="0011292A" w:rsidTr="0011292A">
        <w:trPr>
          <w:trHeight w:val="315"/>
          <w:jc w:val="center"/>
        </w:trPr>
        <w:tc>
          <w:tcPr>
            <w:tcW w:w="25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SUPERIOR </w:t>
            </w:r>
          </w:p>
        </w:tc>
        <w:tc>
          <w:tcPr>
            <w:tcW w:w="846"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719</w:t>
            </w:r>
          </w:p>
        </w:tc>
        <w:tc>
          <w:tcPr>
            <w:tcW w:w="798"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644</w:t>
            </w:r>
          </w:p>
        </w:tc>
        <w:tc>
          <w:tcPr>
            <w:tcW w:w="1053"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1192</w:t>
            </w:r>
          </w:p>
        </w:tc>
        <w:tc>
          <w:tcPr>
            <w:tcW w:w="1104" w:type="dxa"/>
            <w:tcBorders>
              <w:top w:val="nil"/>
              <w:left w:val="nil"/>
              <w:bottom w:val="single" w:sz="4" w:space="0" w:color="auto"/>
              <w:right w:val="single" w:sz="8" w:space="0" w:color="auto"/>
            </w:tcBorders>
            <w:shd w:val="clear" w:color="auto" w:fill="auto"/>
            <w:noWrap/>
            <w:vAlign w:val="center"/>
            <w:hideMark/>
          </w:tcPr>
          <w:p w:rsidR="0011292A" w:rsidRPr="0011292A" w:rsidRDefault="0011292A" w:rsidP="0011292A">
            <w:pPr>
              <w:jc w:val="cente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274</w:t>
            </w:r>
          </w:p>
        </w:tc>
      </w:tr>
      <w:tr w:rsidR="0011292A" w:rsidRPr="0011292A" w:rsidTr="0011292A">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292A" w:rsidRPr="0011292A" w:rsidRDefault="0011292A" w:rsidP="0011292A">
            <w:pPr>
              <w:jc w:val="center"/>
              <w:rPr>
                <w:rFonts w:ascii="Calibri" w:eastAsia="Times New Roman" w:hAnsi="Calibri" w:cs="Calibri"/>
                <w:b/>
                <w:bCs/>
                <w:sz w:val="18"/>
                <w:szCs w:val="18"/>
                <w:lang w:val="es-MX" w:eastAsia="es-MX"/>
              </w:rPr>
            </w:pPr>
            <w:r w:rsidRPr="0011292A">
              <w:rPr>
                <w:rFonts w:ascii="Calibri" w:eastAsia="Times New Roman" w:hAnsi="Calibri" w:cs="Calibri"/>
                <w:b/>
                <w:bCs/>
                <w:sz w:val="18"/>
                <w:szCs w:val="18"/>
                <w:lang w:val="es-MX" w:eastAsia="es-MX"/>
              </w:rPr>
              <w:t>SE CONSIDERA MENOR HASTA LOS 09 AÑOS. MAXIMO 01 MENOR POR HABITACION</w:t>
            </w:r>
          </w:p>
        </w:tc>
      </w:tr>
      <w:tr w:rsidR="0011292A" w:rsidRPr="0011292A" w:rsidTr="0011292A">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292A" w:rsidRPr="0011292A" w:rsidRDefault="0011292A" w:rsidP="0011292A">
            <w:pPr>
              <w:jc w:val="center"/>
              <w:rPr>
                <w:rFonts w:ascii="Calibri" w:eastAsia="Times New Roman" w:hAnsi="Calibri" w:cs="Calibri"/>
                <w:b/>
                <w:bCs/>
                <w:sz w:val="18"/>
                <w:szCs w:val="18"/>
                <w:lang w:val="es-MX" w:eastAsia="es-MX"/>
              </w:rPr>
            </w:pPr>
            <w:r w:rsidRPr="0011292A">
              <w:rPr>
                <w:rFonts w:ascii="Calibri" w:eastAsia="Times New Roman" w:hAnsi="Calibri" w:cs="Calibri"/>
                <w:b/>
                <w:bCs/>
                <w:sz w:val="18"/>
                <w:szCs w:val="18"/>
                <w:lang w:val="es-MX" w:eastAsia="es-MX"/>
              </w:rPr>
              <w:t>NO APLICA EN CARNAVAL, FERIAS, EVENTOS ESPECIALES SEMANA SANTA Y VERANO</w:t>
            </w:r>
          </w:p>
        </w:tc>
      </w:tr>
      <w:tr w:rsidR="0011292A" w:rsidRPr="0011292A" w:rsidTr="0011292A">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292A" w:rsidRPr="0011292A" w:rsidRDefault="0011292A" w:rsidP="0011292A">
            <w:pPr>
              <w:jc w:val="center"/>
              <w:rPr>
                <w:rFonts w:ascii="Calibri" w:eastAsia="Times New Roman" w:hAnsi="Calibri" w:cs="Calibri"/>
                <w:b/>
                <w:bCs/>
                <w:color w:val="000000"/>
                <w:sz w:val="18"/>
                <w:szCs w:val="18"/>
                <w:lang w:val="es-MX" w:eastAsia="es-MX"/>
              </w:rPr>
            </w:pPr>
            <w:r w:rsidRPr="0011292A">
              <w:rPr>
                <w:rFonts w:ascii="Calibri" w:eastAsia="Times New Roman" w:hAnsi="Calibri" w:cs="Calibri"/>
                <w:b/>
                <w:bCs/>
                <w:color w:val="000000"/>
                <w:sz w:val="18"/>
                <w:szCs w:val="18"/>
                <w:lang w:val="es-MX" w:eastAsia="es-MX"/>
              </w:rPr>
              <w:t xml:space="preserve">TARIFAS SUJETAS A DISPONIBILIDAD Y CAMBIO SIN PREVIO AVISO </w:t>
            </w:r>
          </w:p>
        </w:tc>
      </w:tr>
    </w:tbl>
    <w:p w:rsidR="009D25B8" w:rsidRPr="0011292A" w:rsidRDefault="009D25B8" w:rsidP="00647F06">
      <w:pPr>
        <w:rPr>
          <w:sz w:val="20"/>
          <w:szCs w:val="20"/>
          <w:lang w:val="es-MX"/>
        </w:rPr>
      </w:pPr>
    </w:p>
    <w:p w:rsidR="009D25B8" w:rsidRDefault="009D25B8" w:rsidP="00647F06">
      <w:pPr>
        <w:rPr>
          <w:sz w:val="20"/>
          <w:szCs w:val="20"/>
        </w:rPr>
      </w:pPr>
    </w:p>
    <w:tbl>
      <w:tblPr>
        <w:tblW w:w="4900" w:type="dxa"/>
        <w:jc w:val="center"/>
        <w:tblCellMar>
          <w:left w:w="70" w:type="dxa"/>
          <w:right w:w="70" w:type="dxa"/>
        </w:tblCellMar>
        <w:tblLook w:val="04A0" w:firstRow="1" w:lastRow="0" w:firstColumn="1" w:lastColumn="0" w:noHBand="0" w:noVBand="1"/>
      </w:tblPr>
      <w:tblGrid>
        <w:gridCol w:w="1418"/>
        <w:gridCol w:w="1098"/>
        <w:gridCol w:w="2384"/>
      </w:tblGrid>
      <w:tr w:rsidR="0011292A" w:rsidRPr="0011292A" w:rsidTr="0011292A">
        <w:trPr>
          <w:trHeight w:val="315"/>
          <w:jc w:val="center"/>
        </w:trPr>
        <w:tc>
          <w:tcPr>
            <w:tcW w:w="49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 xml:space="preserve">HOTELES PREVISTOS O SIMILARES </w:t>
            </w:r>
          </w:p>
        </w:tc>
      </w:tr>
      <w:tr w:rsidR="0011292A" w:rsidRPr="0011292A" w:rsidTr="0011292A">
        <w:trPr>
          <w:trHeight w:val="300"/>
          <w:jc w:val="center"/>
        </w:trPr>
        <w:tc>
          <w:tcPr>
            <w:tcW w:w="1418" w:type="dxa"/>
            <w:tcBorders>
              <w:top w:val="single" w:sz="8" w:space="0" w:color="auto"/>
              <w:left w:val="single" w:sz="8" w:space="0" w:color="auto"/>
              <w:bottom w:val="nil"/>
              <w:right w:val="single" w:sz="4"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Categoría</w:t>
            </w:r>
          </w:p>
        </w:tc>
        <w:tc>
          <w:tcPr>
            <w:tcW w:w="1098" w:type="dxa"/>
            <w:tcBorders>
              <w:top w:val="single" w:sz="8" w:space="0" w:color="auto"/>
              <w:left w:val="nil"/>
              <w:bottom w:val="nil"/>
              <w:right w:val="single" w:sz="4"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Ciudad</w:t>
            </w:r>
          </w:p>
        </w:tc>
        <w:tc>
          <w:tcPr>
            <w:tcW w:w="2384" w:type="dxa"/>
            <w:tcBorders>
              <w:top w:val="single" w:sz="8" w:space="0" w:color="auto"/>
              <w:left w:val="nil"/>
              <w:bottom w:val="nil"/>
              <w:right w:val="single" w:sz="8"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Hotel</w:t>
            </w:r>
          </w:p>
        </w:tc>
      </w:tr>
      <w:tr w:rsidR="0011292A" w:rsidRPr="0011292A" w:rsidTr="0011292A">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TURISTA</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Don Pedro Heredia</w:t>
            </w:r>
          </w:p>
        </w:tc>
      </w:tr>
      <w:tr w:rsidR="0011292A" w:rsidRPr="0011292A" w:rsidTr="0011292A">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PRIMERA</w:t>
            </w:r>
          </w:p>
        </w:tc>
        <w:tc>
          <w:tcPr>
            <w:tcW w:w="1098"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nil"/>
              <w:left w:val="nil"/>
              <w:bottom w:val="single" w:sz="4" w:space="0" w:color="auto"/>
              <w:right w:val="single" w:sz="8"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Almirante</w:t>
            </w:r>
          </w:p>
        </w:tc>
      </w:tr>
      <w:tr w:rsidR="0011292A" w:rsidRPr="0011292A" w:rsidTr="0011292A">
        <w:trPr>
          <w:trHeight w:val="315"/>
          <w:jc w:val="center"/>
        </w:trPr>
        <w:tc>
          <w:tcPr>
            <w:tcW w:w="1418" w:type="dxa"/>
            <w:tcBorders>
              <w:top w:val="nil"/>
              <w:left w:val="single" w:sz="8" w:space="0" w:color="auto"/>
              <w:bottom w:val="single" w:sz="8" w:space="0" w:color="auto"/>
              <w:right w:val="single" w:sz="4" w:space="0" w:color="auto"/>
            </w:tcBorders>
            <w:shd w:val="clear" w:color="auto" w:fill="auto"/>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SUPERIOR </w:t>
            </w:r>
          </w:p>
        </w:tc>
        <w:tc>
          <w:tcPr>
            <w:tcW w:w="1098" w:type="dxa"/>
            <w:tcBorders>
              <w:top w:val="nil"/>
              <w:left w:val="nil"/>
              <w:bottom w:val="single" w:sz="8" w:space="0" w:color="auto"/>
              <w:right w:val="single" w:sz="4" w:space="0" w:color="auto"/>
            </w:tcBorders>
            <w:shd w:val="clear" w:color="auto" w:fill="auto"/>
            <w:noWrap/>
            <w:vAlign w:val="bottom"/>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nil"/>
              <w:left w:val="nil"/>
              <w:bottom w:val="single" w:sz="8" w:space="0" w:color="auto"/>
              <w:right w:val="single" w:sz="8" w:space="0" w:color="auto"/>
            </w:tcBorders>
            <w:shd w:val="clear" w:color="auto" w:fill="auto"/>
            <w:noWrap/>
            <w:vAlign w:val="bottom"/>
            <w:hideMark/>
          </w:tcPr>
          <w:p w:rsidR="0011292A" w:rsidRPr="0011292A" w:rsidRDefault="0011292A" w:rsidP="0011292A">
            <w:pPr>
              <w:rPr>
                <w:rFonts w:ascii="Calibri" w:eastAsia="Times New Roman" w:hAnsi="Calibri" w:cs="Calibri"/>
                <w:color w:val="000000"/>
                <w:sz w:val="18"/>
                <w:szCs w:val="18"/>
                <w:lang w:val="es-MX" w:eastAsia="es-MX"/>
              </w:rPr>
            </w:pPr>
            <w:proofErr w:type="spellStart"/>
            <w:r w:rsidRPr="0011292A">
              <w:rPr>
                <w:rFonts w:ascii="Calibri" w:eastAsia="Times New Roman" w:hAnsi="Calibri" w:cs="Calibri"/>
                <w:color w:val="000000"/>
                <w:sz w:val="18"/>
                <w:szCs w:val="18"/>
                <w:lang w:val="es-MX" w:eastAsia="es-MX"/>
              </w:rPr>
              <w:t>Nacar</w:t>
            </w:r>
            <w:proofErr w:type="spellEnd"/>
            <w:r w:rsidRPr="0011292A">
              <w:rPr>
                <w:rFonts w:ascii="Calibri" w:eastAsia="Times New Roman" w:hAnsi="Calibri" w:cs="Calibri"/>
                <w:color w:val="000000"/>
                <w:sz w:val="18"/>
                <w:szCs w:val="18"/>
                <w:lang w:val="es-MX" w:eastAsia="es-MX"/>
              </w:rPr>
              <w:t xml:space="preserve"> Curio </w:t>
            </w:r>
            <w:proofErr w:type="spellStart"/>
            <w:r w:rsidRPr="0011292A">
              <w:rPr>
                <w:rFonts w:ascii="Calibri" w:eastAsia="Times New Roman" w:hAnsi="Calibri" w:cs="Calibri"/>
                <w:color w:val="000000"/>
                <w:sz w:val="18"/>
                <w:szCs w:val="18"/>
                <w:lang w:val="es-MX" w:eastAsia="es-MX"/>
              </w:rPr>
              <w:t>Collection</w:t>
            </w:r>
            <w:proofErr w:type="spellEnd"/>
          </w:p>
        </w:tc>
      </w:tr>
    </w:tbl>
    <w:p w:rsidR="0011292A" w:rsidRDefault="0011292A" w:rsidP="00647F06">
      <w:pPr>
        <w:rPr>
          <w:sz w:val="20"/>
          <w:szCs w:val="20"/>
        </w:rPr>
      </w:pPr>
    </w:p>
    <w:p w:rsidR="009D25B8" w:rsidRDefault="009D25B8" w:rsidP="00647F06">
      <w:pPr>
        <w:rPr>
          <w:rFonts w:eastAsia="Calibri" w:cs="Tahoma"/>
          <w:b/>
          <w:color w:val="000000" w:themeColor="text1"/>
        </w:rPr>
      </w:pPr>
    </w:p>
    <w:p w:rsidR="00647F06" w:rsidRPr="00E17312" w:rsidRDefault="00647F06" w:rsidP="00647F06">
      <w:pPr>
        <w:rPr>
          <w:rFonts w:eastAsia="Calibri" w:cs="Tahoma"/>
          <w:color w:val="000000" w:themeColor="text1"/>
        </w:rPr>
      </w:pPr>
      <w:r w:rsidRPr="00173D5B">
        <w:rPr>
          <w:rFonts w:eastAsia="Calibri" w:cs="Tahoma"/>
          <w:b/>
          <w:color w:val="000000" w:themeColor="text1"/>
        </w:rPr>
        <w:t>NOTAS IMPORTANTES:</w:t>
      </w:r>
    </w:p>
    <w:p w:rsidR="00647F06" w:rsidRPr="00DD557E" w:rsidRDefault="00647F06" w:rsidP="00647F0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647F06" w:rsidRPr="00DD557E" w:rsidRDefault="00647F06" w:rsidP="00647F0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647F06" w:rsidRPr="00DD557E" w:rsidRDefault="00647F06" w:rsidP="00647F0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647F06" w:rsidRDefault="00647F06" w:rsidP="00647F06">
      <w:pPr>
        <w:pStyle w:val="Prrafodelista"/>
        <w:numPr>
          <w:ilvl w:val="0"/>
          <w:numId w:val="13"/>
        </w:numPr>
        <w:rPr>
          <w:sz w:val="20"/>
          <w:szCs w:val="20"/>
        </w:rPr>
      </w:pPr>
      <w:r w:rsidRPr="00DD557E">
        <w:rPr>
          <w:sz w:val="20"/>
          <w:szCs w:val="20"/>
        </w:rPr>
        <w:t xml:space="preserve">Ocupación máxima por habitación 3 personas. </w:t>
      </w:r>
    </w:p>
    <w:p w:rsidR="009D25B8" w:rsidRDefault="00647F06" w:rsidP="00647F06">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p w:rsidR="00647F06" w:rsidRPr="00DD557E" w:rsidRDefault="009D25B8" w:rsidP="00647F06">
      <w:pPr>
        <w:pStyle w:val="Prrafodelista"/>
        <w:numPr>
          <w:ilvl w:val="0"/>
          <w:numId w:val="13"/>
        </w:numPr>
        <w:rPr>
          <w:sz w:val="20"/>
          <w:szCs w:val="20"/>
        </w:rPr>
      </w:pPr>
      <w:r w:rsidRPr="009D25B8">
        <w:rPr>
          <w:sz w:val="20"/>
          <w:szCs w:val="20"/>
        </w:rPr>
        <w:t>No incluye: Impuesto de muelle y entrada al acuario San Martin de Pajares. Pago directo en el muelle del tour.</w:t>
      </w:r>
      <w:r w:rsidR="00647F06" w:rsidRPr="00DD557E">
        <w:rPr>
          <w:sz w:val="20"/>
          <w:szCs w:val="20"/>
        </w:rPr>
        <w:t xml:space="preserve">  </w:t>
      </w:r>
    </w:p>
    <w:p w:rsidR="00EC78EF" w:rsidRPr="00647F06" w:rsidRDefault="00EC78EF" w:rsidP="00647F06"/>
    <w:sectPr w:rsidR="00EC78EF" w:rsidRPr="00647F06"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7D" w:rsidRDefault="0034087D" w:rsidP="00A771DB">
      <w:r>
        <w:separator/>
      </w:r>
    </w:p>
  </w:endnote>
  <w:endnote w:type="continuationSeparator" w:id="0">
    <w:p w:rsidR="0034087D" w:rsidRDefault="0034087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7D" w:rsidRDefault="0034087D" w:rsidP="00A771DB">
      <w:r>
        <w:separator/>
      </w:r>
    </w:p>
  </w:footnote>
  <w:footnote w:type="continuationSeparator" w:id="0">
    <w:p w:rsidR="0034087D" w:rsidRDefault="0034087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36DF2F2" wp14:editId="1C0DFF8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54AED"/>
    <w:rsid w:val="0007492B"/>
    <w:rsid w:val="0008041C"/>
    <w:rsid w:val="000829F5"/>
    <w:rsid w:val="00082FB2"/>
    <w:rsid w:val="0009336A"/>
    <w:rsid w:val="000A13F8"/>
    <w:rsid w:val="000A2F44"/>
    <w:rsid w:val="000C2FCC"/>
    <w:rsid w:val="0011292A"/>
    <w:rsid w:val="00124C74"/>
    <w:rsid w:val="001B53E2"/>
    <w:rsid w:val="001F325C"/>
    <w:rsid w:val="002174F0"/>
    <w:rsid w:val="00230A33"/>
    <w:rsid w:val="00242988"/>
    <w:rsid w:val="00252ADC"/>
    <w:rsid w:val="0027630F"/>
    <w:rsid w:val="002E7E71"/>
    <w:rsid w:val="0033699F"/>
    <w:rsid w:val="0034087D"/>
    <w:rsid w:val="003521D5"/>
    <w:rsid w:val="003B7DFF"/>
    <w:rsid w:val="003C073C"/>
    <w:rsid w:val="004527ED"/>
    <w:rsid w:val="00453719"/>
    <w:rsid w:val="004F49DC"/>
    <w:rsid w:val="004F6DB2"/>
    <w:rsid w:val="00555047"/>
    <w:rsid w:val="00591957"/>
    <w:rsid w:val="005A125A"/>
    <w:rsid w:val="005C6D78"/>
    <w:rsid w:val="005E0D03"/>
    <w:rsid w:val="00647F06"/>
    <w:rsid w:val="00673718"/>
    <w:rsid w:val="0067783F"/>
    <w:rsid w:val="006B6B96"/>
    <w:rsid w:val="006B6C37"/>
    <w:rsid w:val="006D4159"/>
    <w:rsid w:val="006D4A8B"/>
    <w:rsid w:val="006F515D"/>
    <w:rsid w:val="00725F14"/>
    <w:rsid w:val="007430D0"/>
    <w:rsid w:val="00751156"/>
    <w:rsid w:val="007C061C"/>
    <w:rsid w:val="007C5836"/>
    <w:rsid w:val="007D74F2"/>
    <w:rsid w:val="0082360C"/>
    <w:rsid w:val="008910FC"/>
    <w:rsid w:val="008D0078"/>
    <w:rsid w:val="008E5FFF"/>
    <w:rsid w:val="00911948"/>
    <w:rsid w:val="00917EB7"/>
    <w:rsid w:val="00962DF2"/>
    <w:rsid w:val="0096766F"/>
    <w:rsid w:val="00993F8F"/>
    <w:rsid w:val="009C6DD2"/>
    <w:rsid w:val="009D25B8"/>
    <w:rsid w:val="009D605D"/>
    <w:rsid w:val="00A032D8"/>
    <w:rsid w:val="00A076BE"/>
    <w:rsid w:val="00A33EBC"/>
    <w:rsid w:val="00A5357C"/>
    <w:rsid w:val="00A636E6"/>
    <w:rsid w:val="00A771DB"/>
    <w:rsid w:val="00AA0ACB"/>
    <w:rsid w:val="00AC193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D0E41"/>
    <w:rsid w:val="00EE54FA"/>
    <w:rsid w:val="00EF0E10"/>
    <w:rsid w:val="00F22FAD"/>
    <w:rsid w:val="00F307A6"/>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39095057">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298926699">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602682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7496110">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9575921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18244231">
      <w:bodyDiv w:val="1"/>
      <w:marLeft w:val="0"/>
      <w:marRight w:val="0"/>
      <w:marTop w:val="0"/>
      <w:marBottom w:val="0"/>
      <w:divBdr>
        <w:top w:val="none" w:sz="0" w:space="0" w:color="auto"/>
        <w:left w:val="none" w:sz="0" w:space="0" w:color="auto"/>
        <w:bottom w:val="none" w:sz="0" w:space="0" w:color="auto"/>
        <w:right w:val="none" w:sz="0" w:space="0" w:color="auto"/>
      </w:divBdr>
    </w:div>
    <w:div w:id="1999260209">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136438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2023-01-17T20:02:00Z</cp:lastPrinted>
  <dcterms:created xsi:type="dcterms:W3CDTF">2023-12-01T19:03:00Z</dcterms:created>
  <dcterms:modified xsi:type="dcterms:W3CDTF">2023-12-01T19:03:00Z</dcterms:modified>
</cp:coreProperties>
</file>