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30C03" w:rsidRDefault="00130C03" w:rsidP="00130C03">
      <w:pPr>
        <w:jc w:val="center"/>
        <w:rPr>
          <w:b/>
          <w:sz w:val="72"/>
          <w:szCs w:val="72"/>
          <w:lang w:val="es-ES"/>
        </w:rPr>
      </w:pPr>
      <w:r>
        <w:rPr>
          <w:b/>
          <w:sz w:val="72"/>
          <w:szCs w:val="72"/>
          <w:lang w:val="es-ES"/>
        </w:rPr>
        <w:t>Barra</w:t>
      </w:r>
      <w:r w:rsidR="00B70CBE">
        <w:rPr>
          <w:b/>
          <w:sz w:val="72"/>
          <w:szCs w:val="72"/>
          <w:lang w:val="es-ES"/>
        </w:rPr>
        <w:t>n</w:t>
      </w:r>
      <w:r>
        <w:rPr>
          <w:b/>
          <w:sz w:val="72"/>
          <w:szCs w:val="72"/>
          <w:lang w:val="es-ES"/>
        </w:rPr>
        <w:t>cas del Cobre</w:t>
      </w:r>
    </w:p>
    <w:p w:rsidR="00130C03" w:rsidRDefault="005F0F27" w:rsidP="00130C03">
      <w:pPr>
        <w:jc w:val="center"/>
        <w:rPr>
          <w:b/>
          <w:sz w:val="32"/>
          <w:szCs w:val="32"/>
          <w:lang w:val="es-ES"/>
        </w:rPr>
      </w:pPr>
      <w:r>
        <w:rPr>
          <w:b/>
          <w:sz w:val="32"/>
          <w:szCs w:val="32"/>
          <w:lang w:val="es-ES"/>
        </w:rPr>
        <w:t>7</w:t>
      </w:r>
      <w:r w:rsidR="00130C03">
        <w:rPr>
          <w:b/>
          <w:sz w:val="32"/>
          <w:szCs w:val="32"/>
          <w:lang w:val="es-ES"/>
        </w:rPr>
        <w:t xml:space="preserve"> </w:t>
      </w:r>
      <w:r w:rsidR="00130C03" w:rsidRPr="00883B24">
        <w:rPr>
          <w:b/>
          <w:sz w:val="32"/>
          <w:szCs w:val="32"/>
          <w:lang w:val="es-ES"/>
        </w:rPr>
        <w:t>días /</w:t>
      </w:r>
      <w:r w:rsidR="00130C03">
        <w:rPr>
          <w:b/>
          <w:sz w:val="32"/>
          <w:szCs w:val="32"/>
          <w:lang w:val="es-ES"/>
        </w:rPr>
        <w:t xml:space="preserve"> </w:t>
      </w:r>
      <w:r>
        <w:rPr>
          <w:b/>
          <w:sz w:val="32"/>
          <w:szCs w:val="32"/>
          <w:lang w:val="es-ES"/>
        </w:rPr>
        <w:t>6</w:t>
      </w:r>
      <w:r w:rsidR="00130C03" w:rsidRPr="00883B24">
        <w:rPr>
          <w:b/>
          <w:sz w:val="32"/>
          <w:szCs w:val="32"/>
          <w:lang w:val="es-ES"/>
        </w:rPr>
        <w:t xml:space="preserve"> noches</w:t>
      </w:r>
    </w:p>
    <w:p w:rsidR="00130C03" w:rsidRDefault="00130C03" w:rsidP="00130C03">
      <w:pPr>
        <w:rPr>
          <w:sz w:val="20"/>
          <w:szCs w:val="20"/>
          <w:lang w:val="es-ES"/>
        </w:rPr>
      </w:pPr>
    </w:p>
    <w:p w:rsidR="00130C03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Día 1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. Los Mochis </w:t>
      </w:r>
    </w:p>
    <w:p w:rsidR="00130C03" w:rsidRPr="0073337C" w:rsidRDefault="00130C03" w:rsidP="00130C03">
      <w:pPr>
        <w:jc w:val="both"/>
        <w:rPr>
          <w:b/>
          <w:sz w:val="20"/>
          <w:szCs w:val="20"/>
          <w:lang w:val="es-ES"/>
        </w:rPr>
      </w:pPr>
      <w:r w:rsidRPr="0073337C">
        <w:rPr>
          <w:sz w:val="20"/>
          <w:szCs w:val="20"/>
          <w:lang w:val="es-ES"/>
        </w:rPr>
        <w:t xml:space="preserve">Recepción en el Aeropuerto de </w:t>
      </w:r>
      <w:r>
        <w:rPr>
          <w:sz w:val="20"/>
          <w:szCs w:val="20"/>
          <w:lang w:val="es-ES"/>
        </w:rPr>
        <w:t xml:space="preserve">Los Mochis, traslado a El Fuerte. </w:t>
      </w:r>
      <w:r w:rsidR="005F0F27">
        <w:rPr>
          <w:sz w:val="20"/>
          <w:szCs w:val="20"/>
          <w:lang w:val="es-ES"/>
        </w:rPr>
        <w:t xml:space="preserve">Dependiendo de la hora de llegada, paseo de Ciudad por Los Mochis. Regreso al hotel. </w:t>
      </w:r>
      <w:r>
        <w:rPr>
          <w:sz w:val="20"/>
          <w:szCs w:val="20"/>
          <w:lang w:val="es-ES"/>
        </w:rPr>
        <w:t xml:space="preserve"> </w:t>
      </w:r>
      <w:r w:rsidRPr="0073337C">
        <w:rPr>
          <w:b/>
          <w:sz w:val="20"/>
          <w:szCs w:val="20"/>
          <w:lang w:val="es-ES"/>
        </w:rPr>
        <w:t>Alojamiento.</w:t>
      </w:r>
    </w:p>
    <w:p w:rsidR="00130C03" w:rsidRPr="00B94D70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</w:p>
    <w:p w:rsidR="00130C03" w:rsidRPr="00714A66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Día 2. </w:t>
      </w:r>
      <w:r w:rsidR="005F0F27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Los Mochis – El Fuerte </w:t>
      </w:r>
    </w:p>
    <w:p w:rsidR="00130C03" w:rsidRPr="00D2356C" w:rsidRDefault="00130C03" w:rsidP="00130C03">
      <w:pPr>
        <w:jc w:val="both"/>
        <w:rPr>
          <w:sz w:val="20"/>
          <w:szCs w:val="20"/>
          <w:lang w:val="es-ES"/>
        </w:rPr>
      </w:pPr>
      <w:r w:rsidRPr="008B703B">
        <w:rPr>
          <w:b/>
          <w:bCs/>
          <w:sz w:val="20"/>
          <w:szCs w:val="20"/>
          <w:lang w:val="es-ES"/>
        </w:rPr>
        <w:t>Desayuno</w:t>
      </w:r>
      <w:r>
        <w:rPr>
          <w:sz w:val="20"/>
          <w:szCs w:val="20"/>
          <w:lang w:val="es-ES"/>
        </w:rPr>
        <w:t xml:space="preserve"> en el hotel. A las </w:t>
      </w:r>
      <w:r w:rsidR="005F0F27">
        <w:rPr>
          <w:sz w:val="20"/>
          <w:szCs w:val="20"/>
          <w:lang w:val="es-ES"/>
        </w:rPr>
        <w:t>10</w:t>
      </w:r>
      <w:r>
        <w:rPr>
          <w:sz w:val="20"/>
          <w:szCs w:val="20"/>
          <w:lang w:val="es-ES"/>
        </w:rPr>
        <w:t>:</w:t>
      </w:r>
      <w:r w:rsidR="005F0F27">
        <w:rPr>
          <w:sz w:val="20"/>
          <w:szCs w:val="20"/>
          <w:lang w:val="es-ES"/>
        </w:rPr>
        <w:t>0</w:t>
      </w:r>
      <w:r>
        <w:rPr>
          <w:sz w:val="20"/>
          <w:szCs w:val="20"/>
          <w:lang w:val="es-ES"/>
        </w:rPr>
        <w:t>0 am</w:t>
      </w:r>
      <w:r w:rsidRPr="0073337C">
        <w:rPr>
          <w:sz w:val="20"/>
          <w:szCs w:val="20"/>
          <w:lang w:val="es-ES"/>
        </w:rPr>
        <w:t xml:space="preserve">, </w:t>
      </w:r>
      <w:r w:rsidR="005F0F27">
        <w:rPr>
          <w:sz w:val="20"/>
          <w:szCs w:val="20"/>
          <w:lang w:val="es-ES"/>
        </w:rPr>
        <w:t xml:space="preserve">paseo en lancha por la </w:t>
      </w:r>
      <w:proofErr w:type="spellStart"/>
      <w:r w:rsidR="005F0F27">
        <w:rPr>
          <w:sz w:val="20"/>
          <w:szCs w:val="20"/>
          <w:lang w:val="es-ES"/>
        </w:rPr>
        <w:t>Bahia</w:t>
      </w:r>
      <w:proofErr w:type="spellEnd"/>
      <w:r w:rsidR="005F0F27">
        <w:rPr>
          <w:sz w:val="20"/>
          <w:szCs w:val="20"/>
          <w:lang w:val="es-ES"/>
        </w:rPr>
        <w:t xml:space="preserve"> de Topolobampo y visita la Isla de </w:t>
      </w:r>
      <w:proofErr w:type="spellStart"/>
      <w:r w:rsidR="005F0F27">
        <w:rPr>
          <w:sz w:val="20"/>
          <w:szCs w:val="20"/>
          <w:lang w:val="es-ES"/>
        </w:rPr>
        <w:t>Maviri</w:t>
      </w:r>
      <w:proofErr w:type="spellEnd"/>
      <w:r w:rsidR="005F0F27">
        <w:rPr>
          <w:sz w:val="20"/>
          <w:szCs w:val="20"/>
          <w:lang w:val="es-ES"/>
        </w:rPr>
        <w:t>. Después continuaremos a El Fuerte Sinaloa. Traslado a su hotel. Cena en el hotel (</w:t>
      </w:r>
      <w:r>
        <w:rPr>
          <w:rFonts w:eastAsia="Calibri" w:cstheme="minorHAnsi"/>
          <w:sz w:val="20"/>
          <w:szCs w:val="20"/>
          <w:lang w:val="es-MX"/>
        </w:rPr>
        <w:t>menú preestablecido</w:t>
      </w:r>
      <w:r w:rsidR="005F0F27">
        <w:rPr>
          <w:rFonts w:eastAsia="Calibri" w:cstheme="minorHAnsi"/>
          <w:sz w:val="20"/>
          <w:szCs w:val="20"/>
          <w:lang w:val="es-MX"/>
        </w:rPr>
        <w:t xml:space="preserve"> no incluye bebidas</w:t>
      </w:r>
      <w:proofErr w:type="gramStart"/>
      <w:r>
        <w:rPr>
          <w:rFonts w:eastAsia="Calibri" w:cstheme="minorHAnsi"/>
          <w:sz w:val="20"/>
          <w:szCs w:val="20"/>
          <w:lang w:val="es-MX"/>
        </w:rPr>
        <w:t>)</w:t>
      </w:r>
      <w:r>
        <w:rPr>
          <w:b/>
          <w:sz w:val="20"/>
          <w:szCs w:val="20"/>
          <w:lang w:val="es-ES"/>
        </w:rPr>
        <w:t>.</w:t>
      </w:r>
      <w:r w:rsidRPr="0073337C">
        <w:rPr>
          <w:b/>
          <w:sz w:val="20"/>
          <w:szCs w:val="20"/>
          <w:lang w:val="es-ES"/>
        </w:rPr>
        <w:t>Alojamiento</w:t>
      </w:r>
      <w:proofErr w:type="gramEnd"/>
      <w:r w:rsidRPr="0073337C">
        <w:rPr>
          <w:b/>
          <w:sz w:val="20"/>
          <w:szCs w:val="20"/>
          <w:lang w:val="es-ES"/>
        </w:rPr>
        <w:t>.</w:t>
      </w:r>
    </w:p>
    <w:p w:rsidR="00130C03" w:rsidRPr="00714A66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130C03" w:rsidRPr="00714A66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a 3</w:t>
      </w:r>
      <w:r w:rsidR="005F0F27">
        <w:t xml:space="preserve">. </w:t>
      </w:r>
      <w:r w:rsidR="005F0F27" w:rsidRPr="005F0F27">
        <w:rPr>
          <w:rFonts w:asciiTheme="minorHAnsi" w:eastAsia="Calibri" w:hAnsiTheme="minorHAnsi" w:cstheme="minorHAnsi"/>
          <w:b/>
          <w:sz w:val="20"/>
          <w:szCs w:val="20"/>
          <w:lang w:val="es-MX"/>
        </w:rPr>
        <w:t>El Fuerte</w:t>
      </w:r>
      <w:r w:rsidR="005F0F27">
        <w:t xml:space="preserve"> -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Creel</w:t>
      </w:r>
    </w:p>
    <w:p w:rsidR="00130C03" w:rsidRPr="00D2356C" w:rsidRDefault="00130C03" w:rsidP="00130C03">
      <w:pPr>
        <w:pStyle w:val="Textosinformato"/>
        <w:jc w:val="both"/>
        <w:rPr>
          <w:rFonts w:eastAsia="Calibri" w:cstheme="minorHAnsi"/>
          <w:sz w:val="20"/>
          <w:szCs w:val="20"/>
          <w:lang w:val="es-MX"/>
        </w:rPr>
      </w:pPr>
      <w:r w:rsidRPr="00D2356C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 xml:space="preserve">Desayuno </w:t>
      </w:r>
      <w:r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 xml:space="preserve"> 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en el hotel, a las </w:t>
      </w:r>
      <w:r w:rsidR="005F0F27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8:20 </w:t>
      </w:r>
      <w:proofErr w:type="gramStart"/>
      <w:r w:rsidR="005F0F27">
        <w:rPr>
          <w:rFonts w:asciiTheme="minorHAnsi" w:eastAsia="Calibri" w:hAnsiTheme="minorHAnsi" w:cstheme="minorHAnsi"/>
          <w:sz w:val="20"/>
          <w:szCs w:val="20"/>
          <w:lang w:val="es-MX"/>
        </w:rPr>
        <w:t>am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="005F0F27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traslado</w:t>
      </w:r>
      <w:proofErr w:type="gramEnd"/>
      <w:r w:rsidR="005F0F27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a la estación de tren </w:t>
      </w:r>
      <w:r w:rsidR="005F0F27" w:rsidRPr="005F0F27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Chepe Express</w:t>
      </w:r>
      <w:r w:rsidR="005F0F27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 para abordar el chepe  con destino a Creel, llegada a Creel y traslado al hotel. </w:t>
      </w:r>
      <w:r w:rsidRPr="00D2356C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 xml:space="preserve">Cena </w:t>
      </w:r>
      <w:r w:rsidRPr="00D2356C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en hotel 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>(no incluye bebidas, menú preestablecido</w:t>
      </w:r>
      <w:r w:rsidR="005F0F27">
        <w:rPr>
          <w:rFonts w:asciiTheme="minorHAnsi" w:eastAsia="Calibri" w:hAnsiTheme="minorHAnsi" w:cstheme="minorHAnsi"/>
          <w:sz w:val="20"/>
          <w:szCs w:val="20"/>
          <w:lang w:val="es-MX"/>
        </w:rPr>
        <w:t>)</w:t>
      </w:r>
      <w:r>
        <w:rPr>
          <w:rFonts w:eastAsia="Calibri" w:cstheme="minorHAnsi"/>
          <w:sz w:val="20"/>
          <w:szCs w:val="20"/>
          <w:lang w:val="es-MX"/>
        </w:rPr>
        <w:t xml:space="preserve">. </w:t>
      </w:r>
      <w:r w:rsidRPr="00D2356C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Alojamiento</w:t>
      </w:r>
      <w:r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.</w:t>
      </w:r>
    </w:p>
    <w:p w:rsidR="00130C03" w:rsidRPr="00D2356C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:rsidR="00130C03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a 4</w:t>
      </w:r>
      <w:r w:rsidR="005F0F27">
        <w:rPr>
          <w:rFonts w:asciiTheme="minorHAnsi" w:eastAsia="Calibri" w:hAnsiTheme="minorHAnsi" w:cstheme="minorHAnsi"/>
          <w:b/>
          <w:sz w:val="20"/>
          <w:szCs w:val="20"/>
          <w:lang w:val="es-MX"/>
        </w:rPr>
        <w:t>.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 Creel </w:t>
      </w:r>
    </w:p>
    <w:p w:rsidR="00130C03" w:rsidRPr="00D2356C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  <w:r w:rsidRPr="008B703B">
        <w:rPr>
          <w:rFonts w:asciiTheme="minorHAnsi" w:eastAsia="Calibri" w:hAnsiTheme="minorHAnsi" w:cstheme="minorHAnsi"/>
          <w:b/>
          <w:sz w:val="20"/>
          <w:szCs w:val="20"/>
          <w:lang w:val="es-MX"/>
        </w:rPr>
        <w:t>Desayuno</w:t>
      </w:r>
      <w:r w:rsidRPr="008B703B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en el hotel. </w:t>
      </w:r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Salida en camioneta para visitar los alrededores de Creel, el Lago Arareco, formaciones rocosas, cueva y misión jesuita, y la cascada de </w:t>
      </w:r>
      <w:proofErr w:type="spellStart"/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Cusarare</w:t>
      </w:r>
      <w:proofErr w:type="spellEnd"/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. Regreso al hotel. </w:t>
      </w:r>
      <w:r w:rsidR="005F0F27" w:rsidRPr="00D2356C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 xml:space="preserve">Cena </w:t>
      </w:r>
      <w:r w:rsidR="005F0F27" w:rsidRPr="00D2356C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en hotel </w:t>
      </w:r>
      <w:r w:rsidR="005F0F27">
        <w:rPr>
          <w:rFonts w:asciiTheme="minorHAnsi" w:eastAsia="Calibri" w:hAnsiTheme="minorHAnsi" w:cstheme="minorHAnsi"/>
          <w:sz w:val="20"/>
          <w:szCs w:val="20"/>
          <w:lang w:val="es-MX"/>
        </w:rPr>
        <w:t>(no incluye bebidas, menú preestablecido</w:t>
      </w:r>
      <w:r>
        <w:rPr>
          <w:rFonts w:asciiTheme="minorHAnsi" w:eastAsia="Calibri" w:hAnsiTheme="minorHAnsi" w:cstheme="minorHAnsi"/>
          <w:sz w:val="20"/>
          <w:szCs w:val="20"/>
          <w:lang w:val="es-MX"/>
        </w:rPr>
        <w:t>.</w:t>
      </w:r>
      <w:r w:rsidRPr="00D2356C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 </w:t>
      </w:r>
      <w:r w:rsidRPr="00D2356C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>Alojamiento</w:t>
      </w:r>
      <w:r w:rsidRPr="00D2356C">
        <w:rPr>
          <w:rFonts w:asciiTheme="minorHAnsi" w:eastAsia="Calibri" w:hAnsiTheme="minorHAnsi" w:cstheme="minorHAnsi"/>
          <w:sz w:val="20"/>
          <w:szCs w:val="20"/>
          <w:lang w:val="es-MX"/>
        </w:rPr>
        <w:t>.</w:t>
      </w:r>
    </w:p>
    <w:p w:rsidR="00130C03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</w:pPr>
    </w:p>
    <w:p w:rsidR="00130C03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a 5</w:t>
      </w:r>
      <w:r w:rsidR="005F0F27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. Creel – Divisadero 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Barrancas </w:t>
      </w:r>
    </w:p>
    <w:p w:rsidR="00130C03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D2356C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Desayuno </w:t>
      </w:r>
      <w:r w:rsidRPr="00D2356C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en hotel</w:t>
      </w:r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. A las</w:t>
      </w:r>
      <w:r w:rsidRPr="00D2356C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9 am salida en camioneta con destino</w:t>
      </w:r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al Parque Aventura Barrancas, donde podrá disfrutar de las actividades que ofrece el parque (teleférico, tirolesa, </w:t>
      </w:r>
      <w:proofErr w:type="spellStart"/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ziprider</w:t>
      </w:r>
      <w:proofErr w:type="spellEnd"/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) </w:t>
      </w:r>
      <w:r w:rsidR="005F0F27" w:rsidRPr="005F0F27">
        <w:rPr>
          <w:rFonts w:asciiTheme="minorHAnsi" w:eastAsia="Calibri" w:hAnsiTheme="minorHAnsi" w:cstheme="minorHAnsi"/>
          <w:b/>
          <w:i/>
          <w:iCs/>
          <w:color w:val="FF0000"/>
          <w:sz w:val="20"/>
          <w:szCs w:val="20"/>
          <w:lang w:val="es-MX"/>
        </w:rPr>
        <w:t>no incluidas</w:t>
      </w:r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. </w:t>
      </w:r>
      <w:r w:rsidR="005F0F27" w:rsidRPr="005F0F27">
        <w:rPr>
          <w:rFonts w:asciiTheme="minorHAnsi" w:eastAsia="Calibri" w:hAnsiTheme="minorHAnsi" w:cstheme="minorHAnsi"/>
          <w:b/>
          <w:sz w:val="20"/>
          <w:szCs w:val="20"/>
          <w:lang w:val="es-MX"/>
        </w:rPr>
        <w:t>Comida</w:t>
      </w:r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en el hotel (menú preestablecido, no incluye bebidas</w:t>
      </w:r>
      <w:proofErr w:type="gramStart"/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).Por</w:t>
      </w:r>
      <w:proofErr w:type="gramEnd"/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la tarde, caminata ligera.</w:t>
      </w:r>
      <w:r w:rsidR="005F0F27" w:rsidRPr="005F0F27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 xml:space="preserve"> </w:t>
      </w:r>
      <w:r w:rsidR="005F0F27" w:rsidRPr="00D2356C">
        <w:rPr>
          <w:rFonts w:asciiTheme="minorHAnsi" w:eastAsia="Calibri" w:hAnsiTheme="minorHAnsi" w:cstheme="minorHAnsi"/>
          <w:b/>
          <w:bCs/>
          <w:sz w:val="20"/>
          <w:szCs w:val="20"/>
          <w:lang w:val="es-MX"/>
        </w:rPr>
        <w:t xml:space="preserve">Cena </w:t>
      </w:r>
      <w:r w:rsidR="005F0F27" w:rsidRPr="00D2356C">
        <w:rPr>
          <w:rFonts w:asciiTheme="minorHAnsi" w:eastAsia="Calibri" w:hAnsiTheme="minorHAnsi" w:cstheme="minorHAnsi"/>
          <w:sz w:val="20"/>
          <w:szCs w:val="20"/>
          <w:lang w:val="es-MX"/>
        </w:rPr>
        <w:t xml:space="preserve">en hotel </w:t>
      </w:r>
      <w:r w:rsidR="005F0F27">
        <w:rPr>
          <w:rFonts w:asciiTheme="minorHAnsi" w:eastAsia="Calibri" w:hAnsiTheme="minorHAnsi" w:cstheme="minorHAnsi"/>
          <w:sz w:val="20"/>
          <w:szCs w:val="20"/>
          <w:lang w:val="es-MX"/>
        </w:rPr>
        <w:t>(no incluye bebidas, menú preestablecido.</w:t>
      </w:r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 </w:t>
      </w:r>
      <w:r w:rsidR="005F0F27" w:rsidRPr="005F0F27">
        <w:rPr>
          <w:rFonts w:asciiTheme="minorHAnsi" w:eastAsia="Calibri" w:hAnsiTheme="minorHAnsi" w:cstheme="minorHAnsi"/>
          <w:b/>
          <w:sz w:val="20"/>
          <w:szCs w:val="20"/>
          <w:lang w:val="es-MX"/>
        </w:rPr>
        <w:t>Alojamiento.</w:t>
      </w:r>
      <w:r w:rsidR="005F0F27" w:rsidRP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 </w:t>
      </w:r>
    </w:p>
    <w:p w:rsidR="00130C03" w:rsidRPr="00D2356C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</w:p>
    <w:p w:rsidR="00130C03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714A66"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</w:t>
      </w: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a 6</w:t>
      </w:r>
      <w:r w:rsidR="005F0F27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. Divisadero Barrancas – Chihuahua </w:t>
      </w:r>
    </w:p>
    <w:p w:rsidR="00130C03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8B703B"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Desayuno </w:t>
      </w:r>
      <w:r w:rsidRPr="008B703B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en hotel.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</w:t>
      </w:r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A las 9 am salida en camioneta con destino a Chihuahua, visitando el </w:t>
      </w:r>
      <w:proofErr w:type="spellStart"/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>miseo</w:t>
      </w:r>
      <w:proofErr w:type="spellEnd"/>
      <w:r w:rsidR="005F0F27"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de la comunidad Menonita en Cuauhtémoc. Llegada al Hotel. Resto de la tarde libre. </w:t>
      </w:r>
      <w:r w:rsidR="005F0F27" w:rsidRPr="005F0F27">
        <w:rPr>
          <w:rFonts w:asciiTheme="minorHAnsi" w:eastAsia="Calibri" w:hAnsiTheme="minorHAnsi" w:cstheme="minorHAnsi"/>
          <w:b/>
          <w:sz w:val="20"/>
          <w:szCs w:val="20"/>
          <w:lang w:val="es-MX"/>
        </w:rPr>
        <w:t>Alojamiento</w:t>
      </w:r>
      <w:r w:rsidR="005F0F27">
        <w:rPr>
          <w:rFonts w:asciiTheme="minorHAnsi" w:eastAsia="Calibri" w:hAnsiTheme="minorHAnsi" w:cstheme="minorHAnsi"/>
          <w:b/>
          <w:sz w:val="20"/>
          <w:szCs w:val="20"/>
          <w:lang w:val="es-MX"/>
        </w:rPr>
        <w:t>.</w:t>
      </w:r>
    </w:p>
    <w:p w:rsidR="005F0F27" w:rsidRDefault="005F0F27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5F0F27" w:rsidRDefault="005F0F27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>Día 7. Chihuahua</w:t>
      </w:r>
    </w:p>
    <w:p w:rsidR="005F0F27" w:rsidRPr="005F0F27" w:rsidRDefault="005F0F27" w:rsidP="00130C03">
      <w:pPr>
        <w:pStyle w:val="Textosinformato"/>
        <w:jc w:val="both"/>
        <w:rPr>
          <w:rFonts w:asciiTheme="minorHAnsi" w:eastAsia="Calibri" w:hAnsiTheme="minorHAnsi" w:cstheme="minorHAnsi"/>
          <w:bCs/>
          <w:sz w:val="20"/>
          <w:szCs w:val="20"/>
          <w:lang w:val="es-MX"/>
        </w:rPr>
      </w:pPr>
      <w:r>
        <w:rPr>
          <w:rFonts w:asciiTheme="minorHAnsi" w:eastAsia="Calibri" w:hAnsiTheme="minorHAnsi" w:cstheme="minorHAnsi"/>
          <w:b/>
          <w:sz w:val="20"/>
          <w:szCs w:val="20"/>
          <w:lang w:val="es-MX"/>
        </w:rPr>
        <w:t xml:space="preserve">Desayuno </w:t>
      </w:r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en el hotel. Dependiendo de la hora de su vuelo y si el tiempo así lo permite paseo </w:t>
      </w:r>
      <w:proofErr w:type="spellStart"/>
      <w:proofErr w:type="gramStart"/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>express</w:t>
      </w:r>
      <w:proofErr w:type="spellEnd"/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 por</w:t>
      </w:r>
      <w:proofErr w:type="gramEnd"/>
      <w:r>
        <w:rPr>
          <w:rFonts w:asciiTheme="minorHAnsi" w:eastAsia="Calibri" w:hAnsiTheme="minorHAnsi" w:cstheme="minorHAnsi"/>
          <w:bCs/>
          <w:sz w:val="20"/>
          <w:szCs w:val="20"/>
          <w:lang w:val="es-MX"/>
        </w:rPr>
        <w:t xml:space="preserve"> la ciudad, para después trasladarlos al aeropuerto. </w:t>
      </w:r>
    </w:p>
    <w:p w:rsidR="00130C03" w:rsidRPr="008B703B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sz w:val="20"/>
          <w:szCs w:val="20"/>
          <w:lang w:val="es-MX"/>
        </w:rPr>
      </w:pPr>
    </w:p>
    <w:p w:rsidR="00130C03" w:rsidRPr="00714A66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</w:p>
    <w:p w:rsidR="00130C03" w:rsidRPr="001D43E7" w:rsidRDefault="00130C03" w:rsidP="00130C03">
      <w:pPr>
        <w:pStyle w:val="Textosinformato"/>
        <w:jc w:val="center"/>
        <w:rPr>
          <w:rFonts w:asciiTheme="minorHAnsi" w:eastAsia="Calibri" w:hAnsiTheme="minorHAnsi" w:cstheme="minorHAnsi"/>
          <w:b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sz w:val="20"/>
          <w:szCs w:val="20"/>
          <w:lang w:val="es-MX"/>
        </w:rPr>
        <w:t>FIN DE NUESTROS SERVICIOS</w:t>
      </w:r>
    </w:p>
    <w:p w:rsidR="00130C03" w:rsidRDefault="00130C03" w:rsidP="00130C03">
      <w:pPr>
        <w:rPr>
          <w:sz w:val="20"/>
          <w:szCs w:val="20"/>
          <w:lang w:val="es-ES"/>
        </w:rPr>
      </w:pPr>
    </w:p>
    <w:p w:rsidR="00130C03" w:rsidRDefault="00130C03" w:rsidP="00130C03">
      <w:pPr>
        <w:rPr>
          <w:sz w:val="20"/>
          <w:szCs w:val="20"/>
          <w:lang w:val="es-ES"/>
        </w:rPr>
      </w:pPr>
    </w:p>
    <w:p w:rsidR="00130C03" w:rsidRPr="00B56B0D" w:rsidRDefault="00130C03" w:rsidP="00130C03">
      <w:pPr>
        <w:rPr>
          <w:sz w:val="20"/>
          <w:szCs w:val="20"/>
          <w:lang w:val="es-ES"/>
        </w:rPr>
      </w:pPr>
      <w:r>
        <w:rPr>
          <w:b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3D103B" wp14:editId="78F9BE61">
                <wp:simplePos x="0" y="0"/>
                <wp:positionH relativeFrom="column">
                  <wp:posOffset>345440</wp:posOffset>
                </wp:positionH>
                <wp:positionV relativeFrom="paragraph">
                  <wp:posOffset>14605</wp:posOffset>
                </wp:positionV>
                <wp:extent cx="2028825" cy="265430"/>
                <wp:effectExtent l="0" t="0" r="28575" b="20320"/>
                <wp:wrapSquare wrapText="bothSides"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2654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30C03" w:rsidRPr="00F74623" w:rsidRDefault="00130C03" w:rsidP="00130C03">
                            <w:pPr>
                              <w:jc w:val="center"/>
                              <w:rPr>
                                <w:b/>
                                <w:i/>
                                <w:lang w:val="es-ES"/>
                              </w:rPr>
                            </w:pPr>
                            <w:r w:rsidRPr="00F74623">
                              <w:rPr>
                                <w:b/>
                                <w:i/>
                                <w:lang w:val="es-ES"/>
                              </w:rPr>
                              <w:t>JULIÁ TOURS INCLUYE: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03D103B" id="Rectángulo 4" o:spid="_x0000_s1026" style="position:absolute;margin-left:27.2pt;margin-top:1.15pt;width:159.75pt;height:20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74JYgIAABIFAAAOAAAAZHJzL2Uyb0RvYy54bWysVMFu2zAMvQ/YPwi6r3a8pOuCOkXQosOA&#10;oivWDj0rslQbk0WNUmJnXz9Kdpyu6y7DclBIiXyknh91ftG3hu0U+gZsyWcnOWfKSqga+1Tybw/X&#10;784480HYShiwquR75fnF6u2b884tVQE1mEohIxDrl50reR2CW2aZl7VqhT8BpywdasBWBHLxKatQ&#10;dITemqzI89OsA6wcglTe0+7VcMhXCV9rJcMXrb0KzJScegtpxbRu4pqtzsXyCYWrGzm2If6hi1Y0&#10;lopOUFciCLbF5g+otpEIHnQ4kdBmoHUjVboD3WaWv7jNfS2cSnchcrybaPL/D1be7u7dHRINnfNL&#10;T2a8Ra+xjf/UH+sTWfuJLNUHJmmzyIuzs2LBmaSz4nQxf5/YzI7ZDn34pKBl0Sg50sdIHIndjQ9U&#10;kUIPIeQc6ycr7I2KLRj7VWnWVLFiyk7SUJcG2U7QR62+z4btWlRq2Frk9ItflgpM0clLYBFVN8ZM&#10;uCNAlNzvuAPEGBvTVFLUlJj/raEhcYpOFcGGKbFtLOBrySbMxsb1EH8gZqAjMhP6TU/40dxAtb9D&#10;hjDI2jt53RDVN8KHO4GkY1I8zWb4Qos20JUcRouzGvDna/sxnuRFp5x1NBcl9z+2AhVn5rMl4X2c&#10;zedxkJIzX3woyMHnJ5vnJ3bbXgJ9pRm9Ak4mM8YHczA1QvtII7yOVelIWEm1Sy4DHpzLMMwrPQJS&#10;rdcpjIbHiXBj752M4JHgKKWH/lGgG/UWSKm3cJghsXwhuyE2ZlpYbwPoJmnyyOtIPQ1e0s74SMTJ&#10;fu6nqONTtvoFAAD//wMAUEsDBBQABgAIAAAAIQB+wlVU3gAAAAcBAAAPAAAAZHJzL2Rvd25yZXYu&#10;eG1sTI7NToQwFIX3Jr5Dc03cGKfMgH9ImYwTDRtciPMAF3oFIr0ltMOgT29d6fLknHzny7aLGcRM&#10;k+stK1ivIhDEjdU9twoO7y/X9yCcR9Y4WCYFX+Rgm5+fZZhqe+I3mivfigBhl6KCzvsxldI1HRl0&#10;KzsSh+7DTgZ9iFMr9YSnADeD3ETRrTTYc3jocKR9R81ndTQKvuf6UBS7Eq9eq305Fe7puWwXpS4v&#10;lt0jCE+L/xvDr35Qhzw41fbI2olBwU2ShKWCTQwi1PFd/ACiVpAka5B5Jv/75z8AAAD//wMAUEsB&#10;Ai0AFAAGAAgAAAAhALaDOJL+AAAA4QEAABMAAAAAAAAAAAAAAAAAAAAAAFtDb250ZW50X1R5cGVz&#10;XS54bWxQSwECLQAUAAYACAAAACEAOP0h/9YAAACUAQAACwAAAAAAAAAAAAAAAAAvAQAAX3JlbHMv&#10;LnJlbHNQSwECLQAUAAYACAAAACEAtZO+CWICAAASBQAADgAAAAAAAAAAAAAAAAAuAgAAZHJzL2Uy&#10;b0RvYy54bWxQSwECLQAUAAYACAAAACEAfsJVVN4AAAAHAQAADwAAAAAAAAAAAAAAAAC8BAAAZHJz&#10;L2Rvd25yZXYueG1sUEsFBgAAAAAEAAQA8wAAAMcFAAAAAA==&#10;" fillcolor="black [3200]" strokecolor="black [1600]" strokeweight="1pt">
                <v:textbox>
                  <w:txbxContent>
                    <w:p w:rsidR="00130C03" w:rsidRPr="00F74623" w:rsidRDefault="00130C03" w:rsidP="00130C03">
                      <w:pPr>
                        <w:jc w:val="center"/>
                        <w:rPr>
                          <w:b/>
                          <w:i/>
                          <w:lang w:val="es-ES"/>
                        </w:rPr>
                      </w:pPr>
                      <w:r w:rsidRPr="00F74623">
                        <w:rPr>
                          <w:b/>
                          <w:i/>
                          <w:lang w:val="es-ES"/>
                        </w:rPr>
                        <w:t>JULIÁ TOURS INCLUYE: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:rsidR="00130C03" w:rsidRPr="00B56B0D" w:rsidRDefault="00130C03" w:rsidP="00130C03">
      <w:pPr>
        <w:rPr>
          <w:sz w:val="20"/>
          <w:szCs w:val="20"/>
          <w:lang w:val="es-ES"/>
        </w:rPr>
      </w:pPr>
    </w:p>
    <w:p w:rsidR="00130C03" w:rsidRPr="00B94D70" w:rsidRDefault="00130C03" w:rsidP="00130C03">
      <w:pPr>
        <w:pStyle w:val="Prrafodelista"/>
        <w:numPr>
          <w:ilvl w:val="0"/>
          <w:numId w:val="3"/>
        </w:numPr>
        <w:spacing w:after="160" w:line="259" w:lineRule="auto"/>
        <w:rPr>
          <w:rFonts w:eastAsia="Calibri" w:cstheme="minorHAnsi"/>
          <w:color w:val="000000" w:themeColor="text1"/>
          <w:sz w:val="20"/>
          <w:szCs w:val="21"/>
        </w:rPr>
      </w:pPr>
      <w:r w:rsidRPr="00B94D70">
        <w:rPr>
          <w:rFonts w:eastAsia="Calibri" w:cstheme="minorHAnsi"/>
          <w:color w:val="000000" w:themeColor="text1"/>
          <w:sz w:val="20"/>
          <w:szCs w:val="21"/>
        </w:rPr>
        <w:t xml:space="preserve">Alojamiento en hotel categoría </w:t>
      </w:r>
      <w:r>
        <w:rPr>
          <w:rFonts w:eastAsia="Calibri" w:cstheme="minorHAnsi"/>
          <w:color w:val="000000" w:themeColor="text1"/>
          <w:sz w:val="20"/>
          <w:szCs w:val="21"/>
        </w:rPr>
        <w:t>seleccionada</w:t>
      </w:r>
      <w:r w:rsidRPr="00B94D70">
        <w:rPr>
          <w:rFonts w:eastAsia="Calibri" w:cstheme="minorHAnsi"/>
          <w:color w:val="000000" w:themeColor="text1"/>
          <w:sz w:val="20"/>
          <w:szCs w:val="21"/>
        </w:rPr>
        <w:t>.</w:t>
      </w:r>
    </w:p>
    <w:p w:rsidR="00130C03" w:rsidRPr="00B94D70" w:rsidRDefault="00130C03" w:rsidP="00130C03">
      <w:pPr>
        <w:pStyle w:val="Prrafodelista"/>
        <w:numPr>
          <w:ilvl w:val="0"/>
          <w:numId w:val="3"/>
        </w:numPr>
        <w:spacing w:after="160" w:line="259" w:lineRule="auto"/>
        <w:rPr>
          <w:rFonts w:eastAsia="Calibri" w:cstheme="minorHAnsi"/>
          <w:color w:val="000000" w:themeColor="text1"/>
          <w:sz w:val="20"/>
          <w:szCs w:val="21"/>
        </w:rPr>
      </w:pPr>
      <w:r w:rsidRPr="00B94D70">
        <w:rPr>
          <w:rFonts w:eastAsia="Calibri" w:cstheme="minorHAnsi"/>
          <w:color w:val="000000" w:themeColor="text1"/>
          <w:sz w:val="20"/>
          <w:szCs w:val="21"/>
        </w:rPr>
        <w:t>Transporte en unidades con aire acondicionado durante todo el recorrido.</w:t>
      </w:r>
    </w:p>
    <w:p w:rsidR="00130C03" w:rsidRDefault="00130C03" w:rsidP="00130C03">
      <w:pPr>
        <w:pStyle w:val="Prrafodelista"/>
        <w:numPr>
          <w:ilvl w:val="0"/>
          <w:numId w:val="3"/>
        </w:numPr>
        <w:spacing w:after="160" w:line="259" w:lineRule="auto"/>
        <w:rPr>
          <w:rFonts w:eastAsia="Calibri" w:cstheme="minorHAnsi"/>
          <w:color w:val="000000" w:themeColor="text1"/>
          <w:sz w:val="20"/>
          <w:szCs w:val="21"/>
        </w:rPr>
      </w:pPr>
      <w:r w:rsidRPr="00B94D70">
        <w:rPr>
          <w:rFonts w:eastAsia="Calibri" w:cstheme="minorHAnsi"/>
          <w:color w:val="000000" w:themeColor="text1"/>
          <w:sz w:val="20"/>
          <w:szCs w:val="21"/>
        </w:rPr>
        <w:t xml:space="preserve">alimentos </w:t>
      </w:r>
      <w:r>
        <w:rPr>
          <w:rFonts w:eastAsia="Calibri" w:cstheme="minorHAnsi"/>
          <w:color w:val="000000" w:themeColor="text1"/>
          <w:sz w:val="20"/>
          <w:szCs w:val="21"/>
        </w:rPr>
        <w:t>indicados en el itinerario</w:t>
      </w:r>
    </w:p>
    <w:p w:rsidR="00130C03" w:rsidRPr="00B94D70" w:rsidRDefault="00130C03" w:rsidP="00130C03">
      <w:pPr>
        <w:pStyle w:val="Prrafodelista"/>
        <w:numPr>
          <w:ilvl w:val="0"/>
          <w:numId w:val="3"/>
        </w:numPr>
        <w:spacing w:after="160" w:line="259" w:lineRule="auto"/>
        <w:rPr>
          <w:rFonts w:eastAsia="Calibri" w:cstheme="minorHAnsi"/>
          <w:color w:val="000000" w:themeColor="text1"/>
          <w:sz w:val="20"/>
          <w:szCs w:val="21"/>
        </w:rPr>
      </w:pPr>
      <w:r>
        <w:rPr>
          <w:rFonts w:eastAsia="Calibri" w:cstheme="minorHAnsi"/>
          <w:color w:val="000000" w:themeColor="text1"/>
          <w:sz w:val="20"/>
          <w:szCs w:val="21"/>
        </w:rPr>
        <w:t xml:space="preserve">Boleto de tren según categoría seleccionada </w:t>
      </w:r>
      <w:r w:rsidRPr="008B647B">
        <w:rPr>
          <w:rFonts w:eastAsia="Calibri" w:cstheme="minorHAnsi"/>
          <w:color w:val="000000" w:themeColor="text1"/>
          <w:sz w:val="20"/>
          <w:szCs w:val="21"/>
          <w:lang w:val="es-ES"/>
        </w:rPr>
        <w:t>(</w:t>
      </w:r>
      <w:r>
        <w:rPr>
          <w:rFonts w:eastAsia="Calibri" w:cstheme="minorHAnsi"/>
          <w:color w:val="000000" w:themeColor="text1"/>
          <w:sz w:val="20"/>
          <w:szCs w:val="21"/>
          <w:lang w:val="es-ES"/>
        </w:rPr>
        <w:t xml:space="preserve">En categoría Primera Superior </w:t>
      </w:r>
      <w:r w:rsidRPr="008B647B">
        <w:rPr>
          <w:rFonts w:eastAsia="Calibri" w:cstheme="minorHAnsi"/>
          <w:color w:val="000000" w:themeColor="text1"/>
          <w:sz w:val="20"/>
          <w:szCs w:val="21"/>
          <w:lang w:val="es-ES"/>
        </w:rPr>
        <w:t xml:space="preserve">incluye </w:t>
      </w:r>
      <w:r>
        <w:rPr>
          <w:rFonts w:eastAsia="Calibri" w:cstheme="minorHAnsi"/>
          <w:color w:val="000000" w:themeColor="text1"/>
          <w:sz w:val="20"/>
          <w:szCs w:val="21"/>
          <w:lang w:val="es-ES"/>
        </w:rPr>
        <w:t>acceso a la terraza</w:t>
      </w:r>
      <w:r w:rsidRPr="008B647B">
        <w:rPr>
          <w:rFonts w:eastAsia="Calibri" w:cstheme="minorHAnsi"/>
          <w:color w:val="000000" w:themeColor="text1"/>
          <w:sz w:val="20"/>
          <w:szCs w:val="21"/>
          <w:lang w:val="es-ES"/>
        </w:rPr>
        <w:t>)</w:t>
      </w:r>
    </w:p>
    <w:p w:rsidR="00130C03" w:rsidRPr="00B94D70" w:rsidRDefault="00130C03" w:rsidP="00130C03">
      <w:pPr>
        <w:pStyle w:val="Prrafodelista"/>
        <w:numPr>
          <w:ilvl w:val="0"/>
          <w:numId w:val="3"/>
        </w:numPr>
        <w:spacing w:after="160" w:line="259" w:lineRule="auto"/>
        <w:rPr>
          <w:rFonts w:eastAsia="Calibri" w:cstheme="minorHAnsi"/>
          <w:color w:val="000000" w:themeColor="text1"/>
          <w:sz w:val="20"/>
          <w:szCs w:val="21"/>
        </w:rPr>
      </w:pPr>
      <w:r w:rsidRPr="00B94D70">
        <w:rPr>
          <w:rFonts w:eastAsia="Calibri" w:cstheme="minorHAnsi"/>
          <w:color w:val="000000" w:themeColor="text1"/>
          <w:sz w:val="20"/>
          <w:szCs w:val="21"/>
        </w:rPr>
        <w:t>Visitas con entradas incluidas según itinerario.</w:t>
      </w:r>
    </w:p>
    <w:p w:rsidR="00130C03" w:rsidRPr="003F2630" w:rsidRDefault="00130C03" w:rsidP="00130C03">
      <w:pPr>
        <w:pStyle w:val="Prrafodelista"/>
        <w:numPr>
          <w:ilvl w:val="0"/>
          <w:numId w:val="3"/>
        </w:numPr>
        <w:spacing w:after="160" w:line="259" w:lineRule="auto"/>
        <w:rPr>
          <w:rFonts w:eastAsia="Calibri" w:cstheme="minorHAnsi"/>
          <w:color w:val="000000" w:themeColor="text1"/>
          <w:sz w:val="20"/>
          <w:szCs w:val="21"/>
          <w:lang w:val="pt-PT"/>
        </w:rPr>
      </w:pPr>
      <w:r w:rsidRPr="003F2630">
        <w:rPr>
          <w:rFonts w:eastAsia="Calibri" w:cstheme="minorHAnsi"/>
          <w:color w:val="000000" w:themeColor="text1"/>
          <w:sz w:val="20"/>
          <w:szCs w:val="21"/>
          <w:lang w:val="pt-PT"/>
        </w:rPr>
        <w:t>Impuestos de hospedaje e Iva.</w:t>
      </w:r>
    </w:p>
    <w:p w:rsidR="00130C03" w:rsidRPr="00B94D70" w:rsidRDefault="00130C03" w:rsidP="00130C03">
      <w:pPr>
        <w:pStyle w:val="Prrafodelista"/>
        <w:numPr>
          <w:ilvl w:val="0"/>
          <w:numId w:val="3"/>
        </w:numPr>
        <w:spacing w:after="160" w:line="259" w:lineRule="auto"/>
        <w:rPr>
          <w:rFonts w:eastAsia="Calibri" w:cstheme="minorHAnsi"/>
          <w:color w:val="000000" w:themeColor="text1"/>
          <w:sz w:val="20"/>
          <w:szCs w:val="21"/>
        </w:rPr>
      </w:pPr>
      <w:r w:rsidRPr="00B94D70">
        <w:rPr>
          <w:rFonts w:eastAsia="Calibri" w:cstheme="minorHAnsi"/>
          <w:color w:val="000000" w:themeColor="text1"/>
          <w:sz w:val="20"/>
          <w:szCs w:val="21"/>
        </w:rPr>
        <w:t>Guía Bilingüe (</w:t>
      </w:r>
      <w:proofErr w:type="gramStart"/>
      <w:r w:rsidRPr="00B94D70">
        <w:rPr>
          <w:rFonts w:eastAsia="Calibri" w:cstheme="minorHAnsi"/>
          <w:color w:val="000000" w:themeColor="text1"/>
          <w:sz w:val="20"/>
          <w:szCs w:val="21"/>
        </w:rPr>
        <w:t>Español</w:t>
      </w:r>
      <w:proofErr w:type="gramEnd"/>
      <w:r w:rsidRPr="00B94D70">
        <w:rPr>
          <w:rFonts w:eastAsia="Calibri" w:cstheme="minorHAnsi"/>
          <w:color w:val="000000" w:themeColor="text1"/>
          <w:sz w:val="20"/>
          <w:szCs w:val="21"/>
        </w:rPr>
        <w:t xml:space="preserve"> - Inglés) Certificado.</w:t>
      </w:r>
    </w:p>
    <w:p w:rsidR="006856EC" w:rsidRDefault="00130C03" w:rsidP="006856EC">
      <w:pPr>
        <w:pStyle w:val="Prrafodelista"/>
        <w:numPr>
          <w:ilvl w:val="0"/>
          <w:numId w:val="3"/>
        </w:numPr>
        <w:spacing w:after="160" w:line="259" w:lineRule="auto"/>
        <w:rPr>
          <w:rFonts w:eastAsia="Calibri" w:cstheme="minorHAnsi"/>
          <w:color w:val="000000" w:themeColor="text1"/>
          <w:sz w:val="20"/>
          <w:szCs w:val="21"/>
        </w:rPr>
      </w:pPr>
      <w:r w:rsidRPr="00B94D70">
        <w:rPr>
          <w:rFonts w:eastAsia="Calibri" w:cstheme="minorHAnsi"/>
          <w:color w:val="000000" w:themeColor="text1"/>
          <w:sz w:val="20"/>
          <w:szCs w:val="21"/>
        </w:rPr>
        <w:t>Seguro de asistencia en viajes</w:t>
      </w:r>
      <w:r>
        <w:rPr>
          <w:rFonts w:eastAsia="Calibri" w:cstheme="minorHAnsi"/>
          <w:color w:val="000000" w:themeColor="text1"/>
          <w:sz w:val="20"/>
          <w:szCs w:val="21"/>
        </w:rPr>
        <w:t xml:space="preserve"> COVID</w:t>
      </w:r>
    </w:p>
    <w:p w:rsidR="00130C03" w:rsidRPr="006856EC" w:rsidRDefault="00130C03" w:rsidP="006856EC">
      <w:pPr>
        <w:spacing w:after="160" w:line="259" w:lineRule="auto"/>
        <w:rPr>
          <w:rFonts w:eastAsia="Calibri" w:cstheme="minorHAnsi"/>
          <w:color w:val="000000" w:themeColor="text1"/>
          <w:sz w:val="20"/>
          <w:szCs w:val="21"/>
        </w:rPr>
      </w:pPr>
      <w:r w:rsidRPr="006856EC">
        <w:rPr>
          <w:b/>
        </w:rPr>
        <w:t>NO Incluye</w:t>
      </w:r>
    </w:p>
    <w:p w:rsidR="00130C03" w:rsidRPr="00B56B0D" w:rsidRDefault="00130C03" w:rsidP="00130C03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Vuelos domésticos</w:t>
      </w:r>
    </w:p>
    <w:p w:rsidR="00130C03" w:rsidRPr="000C4127" w:rsidRDefault="00130C03" w:rsidP="00130C03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Bebidas en las comidas mencionadas</w:t>
      </w:r>
    </w:p>
    <w:p w:rsidR="00130C03" w:rsidRPr="00B56B0D" w:rsidRDefault="00130C03" w:rsidP="00130C03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Ningún servicio no especificado</w:t>
      </w:r>
    </w:p>
    <w:p w:rsidR="00130C03" w:rsidRPr="00B56B0D" w:rsidRDefault="00130C03" w:rsidP="00130C03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Gastos personales</w:t>
      </w:r>
    </w:p>
    <w:p w:rsidR="00130C03" w:rsidRDefault="00130C03" w:rsidP="00130C03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rPr>
          <w:sz w:val="20"/>
          <w:szCs w:val="20"/>
        </w:rPr>
      </w:pPr>
      <w:r w:rsidRPr="00B56B0D">
        <w:rPr>
          <w:sz w:val="20"/>
          <w:szCs w:val="20"/>
        </w:rPr>
        <w:t>Propinas</w:t>
      </w:r>
    </w:p>
    <w:p w:rsidR="00130C03" w:rsidRPr="00174927" w:rsidRDefault="00130C03" w:rsidP="00130C03">
      <w:pPr>
        <w:tabs>
          <w:tab w:val="left" w:pos="851"/>
        </w:tabs>
        <w:rPr>
          <w:sz w:val="20"/>
          <w:szCs w:val="20"/>
        </w:rPr>
      </w:pPr>
    </w:p>
    <w:tbl>
      <w:tblPr>
        <w:tblW w:w="737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79"/>
      </w:tblGrid>
      <w:tr w:rsidR="00130C03" w:rsidRPr="00D0743A" w:rsidTr="009B2D1E">
        <w:trPr>
          <w:trHeight w:val="296"/>
          <w:jc w:val="center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vAlign w:val="center"/>
            <w:hideMark/>
          </w:tcPr>
          <w:p w:rsidR="00130C03" w:rsidRPr="00D0743A" w:rsidRDefault="00130C03" w:rsidP="009B2D1E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FECHAS DE OPERACIÓN</w:t>
            </w:r>
          </w:p>
        </w:tc>
      </w:tr>
      <w:tr w:rsidR="00130C03" w:rsidRPr="00D0743A" w:rsidTr="009B2D1E">
        <w:trPr>
          <w:trHeight w:val="296"/>
          <w:jc w:val="center"/>
        </w:trPr>
        <w:tc>
          <w:tcPr>
            <w:tcW w:w="7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30C03" w:rsidRPr="00D0743A" w:rsidRDefault="00130C03" w:rsidP="009B2D1E">
            <w:pPr>
              <w:rPr>
                <w:rFonts w:ascii="Calibri" w:eastAsia="Times New Roman" w:hAnsi="Calibri" w:cs="Calibri"/>
                <w:sz w:val="20"/>
                <w:szCs w:val="20"/>
                <w:lang w:val="es-MX" w:eastAsia="es-MX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Salidas </w:t>
            </w:r>
            <w:r w:rsidR="005F0F2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Martes, </w:t>
            </w:r>
            <w:proofErr w:type="gramStart"/>
            <w:r w:rsidR="005F0F2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Jueves</w:t>
            </w:r>
            <w:proofErr w:type="gramEnd"/>
            <w:r w:rsidR="005F0F2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y </w:t>
            </w:r>
            <w:proofErr w:type="spellStart"/>
            <w:r w:rsidR="005F0F27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Sabados</w:t>
            </w:r>
            <w:proofErr w:type="spellEnd"/>
            <w:r w:rsidR="00843056"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>.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Para temporada Mayo </w:t>
            </w:r>
            <w:proofErr w:type="gramStart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>y  Junio</w:t>
            </w:r>
            <w:proofErr w:type="gramEnd"/>
            <w:r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 </w:t>
            </w:r>
            <w:r w:rsidR="005F0F27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es-MX"/>
              </w:rPr>
              <w:t xml:space="preserve">consultar salidas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Tarifas validas 10 Enero al 15 Diciembre 202</w:t>
            </w:r>
            <w:r w:rsidR="005F0F27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es-MX"/>
              </w:rPr>
              <w:t>5</w:t>
            </w:r>
          </w:p>
        </w:tc>
      </w:tr>
    </w:tbl>
    <w:p w:rsidR="00130C03" w:rsidRPr="005B3A5A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tbl>
      <w:tblPr>
        <w:tblW w:w="7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05"/>
        <w:gridCol w:w="872"/>
        <w:gridCol w:w="872"/>
        <w:gridCol w:w="872"/>
        <w:gridCol w:w="1479"/>
      </w:tblGrid>
      <w:tr w:rsidR="005F0F27" w:rsidRPr="005F0F27" w:rsidTr="005F0F27">
        <w:trPr>
          <w:trHeight w:val="300"/>
          <w:jc w:val="center"/>
        </w:trPr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F0F27" w:rsidRPr="005F0F27" w:rsidRDefault="005F0F27" w:rsidP="005F0F27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PRECIOS EN MXN POR PERSONA</w:t>
            </w:r>
          </w:p>
        </w:tc>
      </w:tr>
      <w:tr w:rsidR="005F0F27" w:rsidRPr="005F0F27" w:rsidTr="005F0F27">
        <w:trPr>
          <w:trHeight w:val="300"/>
          <w:jc w:val="center"/>
        </w:trPr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SERVICIOS TERRESTRES EXCLUSIVAMENTE (MIN 2 PAX)</w:t>
            </w:r>
          </w:p>
        </w:tc>
      </w:tr>
      <w:tr w:rsidR="005F0F27" w:rsidRPr="005F0F27" w:rsidTr="005F0F27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F0F27" w:rsidRPr="005F0F27" w:rsidRDefault="005F0F27" w:rsidP="005F0F27">
            <w:pPr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VALIDO HASTA 15 DIC 2025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F0F27" w:rsidRPr="005F0F27" w:rsidRDefault="005F0F27" w:rsidP="005F0F2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DBL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F0F27" w:rsidRPr="005F0F27" w:rsidRDefault="005F0F27" w:rsidP="005F0F2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TPL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F0F27" w:rsidRPr="005F0F27" w:rsidRDefault="005F0F27" w:rsidP="005F0F2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SGL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5F0F27" w:rsidRPr="005F0F27" w:rsidRDefault="005F0F27" w:rsidP="005F0F27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MNR (2-10)</w:t>
            </w:r>
          </w:p>
        </w:tc>
      </w:tr>
      <w:tr w:rsidR="005F0F27" w:rsidRPr="005F0F27" w:rsidTr="005F0F27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TURISTA (T)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31,110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28,840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36,525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15,590</w:t>
            </w:r>
          </w:p>
        </w:tc>
      </w:tr>
      <w:tr w:rsidR="005F0F27" w:rsidRPr="005F0F27" w:rsidTr="005F0F27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 (P)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34,195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31,960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44,325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17,370</w:t>
            </w:r>
          </w:p>
        </w:tc>
      </w:tr>
      <w:tr w:rsidR="005F0F27" w:rsidRPr="005F0F27" w:rsidTr="005F0F27">
        <w:trPr>
          <w:trHeight w:val="300"/>
          <w:jc w:val="center"/>
        </w:trPr>
        <w:tc>
          <w:tcPr>
            <w:tcW w:w="35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PRIMERA SUPERIOR (PS)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36,365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34,250</w:t>
            </w:r>
          </w:p>
        </w:tc>
        <w:tc>
          <w:tcPr>
            <w:tcW w:w="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46,535</w:t>
            </w:r>
          </w:p>
        </w:tc>
        <w:tc>
          <w:tcPr>
            <w:tcW w:w="14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24,360</w:t>
            </w:r>
          </w:p>
        </w:tc>
      </w:tr>
      <w:tr w:rsidR="005F0F27" w:rsidRPr="005F0F27" w:rsidTr="005F0F27">
        <w:trPr>
          <w:trHeight w:val="300"/>
          <w:jc w:val="center"/>
        </w:trPr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CONSULTAR SUPLEMENTO PARA SEMANA SANTA, VERANO, NAVIDAD Y FIN DE AÑO</w:t>
            </w:r>
          </w:p>
        </w:tc>
      </w:tr>
      <w:tr w:rsidR="005F0F27" w:rsidRPr="005F0F27" w:rsidTr="005F0F27">
        <w:trPr>
          <w:trHeight w:val="300"/>
          <w:jc w:val="center"/>
        </w:trPr>
        <w:tc>
          <w:tcPr>
            <w:tcW w:w="76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0F27" w:rsidRPr="005F0F27" w:rsidRDefault="005F0F27" w:rsidP="005F0F27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5F0F27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TARIFAS SUJETAS A DISPONIBILIDAD Y CAMBIO SIN PREVIO AVISO</w:t>
            </w:r>
          </w:p>
        </w:tc>
      </w:tr>
    </w:tbl>
    <w:p w:rsidR="00130C03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130C03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130C03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130C03" w:rsidRPr="005B3A5A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130C03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tbl>
      <w:tblPr>
        <w:tblW w:w="768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1368"/>
        <w:gridCol w:w="4951"/>
        <w:gridCol w:w="467"/>
      </w:tblGrid>
      <w:tr w:rsidR="00805F31" w:rsidRPr="00805F31" w:rsidTr="00805F31">
        <w:trPr>
          <w:trHeight w:val="300"/>
          <w:jc w:val="center"/>
        </w:trPr>
        <w:tc>
          <w:tcPr>
            <w:tcW w:w="76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HOTELES PREVISTOS O SIMILARES</w:t>
            </w:r>
          </w:p>
        </w:tc>
      </w:tr>
      <w:tr w:rsidR="00805F31" w:rsidRPr="00805F31" w:rsidTr="00805F31">
        <w:trPr>
          <w:trHeight w:val="300"/>
          <w:jc w:val="center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NOCHES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CIUDAD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HOTEL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0000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FFFFFF"/>
                <w:sz w:val="20"/>
                <w:szCs w:val="20"/>
                <w:lang w:val="es-MX" w:eastAsia="es-MX"/>
              </w:rPr>
              <w:t>CAT</w:t>
            </w:r>
          </w:p>
        </w:tc>
      </w:tr>
      <w:tr w:rsidR="00805F31" w:rsidRPr="00805F31" w:rsidTr="00805F31">
        <w:trPr>
          <w:trHeight w:val="300"/>
          <w:jc w:val="center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EL FUERTE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MANSION SERANO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805F31" w:rsidRPr="00805F31" w:rsidTr="00805F31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F31" w:rsidRPr="00805F31" w:rsidRDefault="00805F31" w:rsidP="00805F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F31" w:rsidRPr="00805F31" w:rsidRDefault="00805F31" w:rsidP="00805F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HOTEL TORRES DEL FUERTE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805F31" w:rsidRPr="00805F31" w:rsidTr="00805F31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F31" w:rsidRPr="00805F31" w:rsidRDefault="00805F31" w:rsidP="00805F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F31" w:rsidRPr="00805F31" w:rsidRDefault="00805F31" w:rsidP="00805F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HOTEL POSADA DEL HIDALGO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PS</w:t>
            </w:r>
          </w:p>
        </w:tc>
      </w:tr>
      <w:tr w:rsidR="00805F31" w:rsidRPr="00805F31" w:rsidTr="00805F31">
        <w:trPr>
          <w:trHeight w:val="300"/>
          <w:jc w:val="center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2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CREEL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PARADOR DEL ALMA </w:t>
            </w:r>
            <w:proofErr w:type="spellStart"/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Ó</w:t>
            </w:r>
            <w:proofErr w:type="spellEnd"/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TARAMURI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805F31" w:rsidRPr="00805F31" w:rsidTr="00805F31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F31" w:rsidRPr="00805F31" w:rsidRDefault="00805F31" w:rsidP="00805F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F31" w:rsidRPr="00805F31" w:rsidRDefault="00805F31" w:rsidP="00805F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PARADOR DEL ALMA </w:t>
            </w:r>
            <w:proofErr w:type="spellStart"/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Ó</w:t>
            </w:r>
            <w:proofErr w:type="spellEnd"/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VILLA MEXICANA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805F31" w:rsidRPr="00805F31" w:rsidTr="00805F31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F31" w:rsidRPr="00805F31" w:rsidRDefault="00805F31" w:rsidP="00805F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F31" w:rsidRPr="00805F31" w:rsidRDefault="00805F31" w:rsidP="00805F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HOTEL QUINTA MISION </w:t>
            </w:r>
            <w:proofErr w:type="spellStart"/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Ó</w:t>
            </w:r>
            <w:proofErr w:type="spellEnd"/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THE LODGE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PS</w:t>
            </w:r>
          </w:p>
        </w:tc>
      </w:tr>
      <w:tr w:rsidR="00805F31" w:rsidRPr="00805F31" w:rsidTr="00805F31">
        <w:trPr>
          <w:trHeight w:val="300"/>
          <w:jc w:val="center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BARRANCAS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MANSIÓN TARAHUMARA </w:t>
            </w:r>
            <w:proofErr w:type="spellStart"/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Ó</w:t>
            </w:r>
            <w:proofErr w:type="spellEnd"/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CABAÑAS DAREY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805F31" w:rsidRPr="00805F31" w:rsidTr="00805F31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F31" w:rsidRPr="00805F31" w:rsidRDefault="00805F31" w:rsidP="00805F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F31" w:rsidRPr="00805F31" w:rsidRDefault="00805F31" w:rsidP="00805F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DIVISADERO </w:t>
            </w:r>
            <w:proofErr w:type="spellStart"/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Ó</w:t>
            </w:r>
            <w:proofErr w:type="spellEnd"/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 xml:space="preserve"> MANSIÓN TARAHUMARA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805F31" w:rsidRPr="00805F31" w:rsidTr="00805F31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F31" w:rsidRPr="00805F31" w:rsidRDefault="00805F31" w:rsidP="00805F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F31" w:rsidRPr="00805F31" w:rsidRDefault="00805F31" w:rsidP="00805F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HOTEL MIRADOR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PS</w:t>
            </w:r>
          </w:p>
        </w:tc>
      </w:tr>
      <w:tr w:rsidR="00805F31" w:rsidRPr="00805F31" w:rsidTr="00805F31">
        <w:trPr>
          <w:trHeight w:val="300"/>
          <w:jc w:val="center"/>
        </w:trPr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1</w:t>
            </w:r>
          </w:p>
        </w:tc>
        <w:tc>
          <w:tcPr>
            <w:tcW w:w="13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CHIHUHUA</w:t>
            </w: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QUALITY INN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T</w:t>
            </w:r>
          </w:p>
        </w:tc>
      </w:tr>
      <w:tr w:rsidR="00805F31" w:rsidRPr="00805F31" w:rsidTr="00805F31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F31" w:rsidRPr="00805F31" w:rsidRDefault="00805F31" w:rsidP="00805F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F31" w:rsidRPr="00805F31" w:rsidRDefault="00805F31" w:rsidP="00805F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FOUR POINT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</w:t>
            </w:r>
          </w:p>
        </w:tc>
      </w:tr>
      <w:tr w:rsidR="00805F31" w:rsidRPr="00805F31" w:rsidTr="00805F31">
        <w:trPr>
          <w:trHeight w:val="300"/>
          <w:jc w:val="center"/>
        </w:trPr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F31" w:rsidRPr="00805F31" w:rsidRDefault="00805F31" w:rsidP="00805F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13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5F31" w:rsidRPr="00805F31" w:rsidRDefault="00805F31" w:rsidP="00805F31">
            <w:pP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</w:p>
        </w:tc>
        <w:tc>
          <w:tcPr>
            <w:tcW w:w="4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HOTEL BOUTIQUE CENTRAL O VETTA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5F31" w:rsidRPr="00805F31" w:rsidRDefault="00805F31" w:rsidP="00805F31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</w:pPr>
            <w:r w:rsidRPr="00805F3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val="es-MX" w:eastAsia="es-MX"/>
              </w:rPr>
              <w:t>PS</w:t>
            </w:r>
          </w:p>
        </w:tc>
      </w:tr>
    </w:tbl>
    <w:p w:rsidR="00805F31" w:rsidRPr="005B3A5A" w:rsidRDefault="00805F31" w:rsidP="00130C03">
      <w:pPr>
        <w:pStyle w:val="Textosinformato"/>
        <w:jc w:val="both"/>
        <w:rPr>
          <w:rFonts w:asciiTheme="minorHAnsi" w:eastAsia="Calibri" w:hAnsiTheme="minorHAnsi" w:cstheme="minorHAnsi"/>
          <w:color w:val="000000" w:themeColor="text1"/>
          <w:sz w:val="20"/>
          <w:szCs w:val="20"/>
          <w:lang w:val="es-MX"/>
        </w:rPr>
      </w:pPr>
    </w:p>
    <w:p w:rsidR="00130C03" w:rsidRPr="001166C9" w:rsidRDefault="00130C03" w:rsidP="00130C03">
      <w:pPr>
        <w:pStyle w:val="Textosinformato"/>
        <w:jc w:val="both"/>
        <w:rPr>
          <w:rFonts w:ascii="Tahoma" w:eastAsia="Calibri" w:hAnsi="Tahoma" w:cs="Tahoma"/>
          <w:color w:val="000000" w:themeColor="text1"/>
          <w:sz w:val="20"/>
          <w:lang w:val="es-MX"/>
        </w:rPr>
      </w:pPr>
    </w:p>
    <w:p w:rsidR="00130C03" w:rsidRDefault="00130C03" w:rsidP="00130C03">
      <w:pPr>
        <w:rPr>
          <w:sz w:val="20"/>
          <w:szCs w:val="20"/>
          <w:lang w:val="es-ES"/>
        </w:rPr>
      </w:pPr>
    </w:p>
    <w:p w:rsidR="00130C03" w:rsidRPr="005B3A5A" w:rsidRDefault="00130C03" w:rsidP="00130C03">
      <w:pPr>
        <w:pStyle w:val="Textosinformato"/>
        <w:jc w:val="both"/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</w:pPr>
      <w:r w:rsidRPr="005B3A5A">
        <w:rPr>
          <w:rFonts w:asciiTheme="minorHAnsi" w:eastAsia="Calibri" w:hAnsiTheme="minorHAnsi" w:cstheme="minorHAnsi"/>
          <w:b/>
          <w:color w:val="000000" w:themeColor="text1"/>
          <w:sz w:val="20"/>
          <w:szCs w:val="20"/>
          <w:lang w:val="es-MX"/>
        </w:rPr>
        <w:t>NOTAS IMPORTANTES:</w:t>
      </w:r>
    </w:p>
    <w:p w:rsidR="00130C03" w:rsidRPr="00F6545D" w:rsidRDefault="00130C03" w:rsidP="006856EC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jc w:val="both"/>
        <w:rPr>
          <w:sz w:val="20"/>
          <w:szCs w:val="20"/>
        </w:rPr>
      </w:pPr>
      <w:r w:rsidRPr="00F6545D">
        <w:rPr>
          <w:sz w:val="20"/>
          <w:szCs w:val="20"/>
        </w:rPr>
        <w:t>Es responsabilidad del pasajero contar con pasaporte vigente, así como visados, vacunas y requisitos necesarios para realizar su viaje.</w:t>
      </w:r>
    </w:p>
    <w:p w:rsidR="00130C03" w:rsidRPr="00F6545D" w:rsidRDefault="00130C03" w:rsidP="006856EC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jc w:val="both"/>
        <w:rPr>
          <w:sz w:val="20"/>
          <w:szCs w:val="20"/>
        </w:rPr>
      </w:pPr>
      <w:r w:rsidRPr="00F6545D">
        <w:rPr>
          <w:sz w:val="20"/>
          <w:szCs w:val="20"/>
        </w:rPr>
        <w:t xml:space="preserve">Recomendamos viajar bajo la cobertura de una póliza de Seguro. Su ejecutivo puede informarle. </w:t>
      </w:r>
    </w:p>
    <w:p w:rsidR="00130C03" w:rsidRDefault="00130C03" w:rsidP="006856EC">
      <w:pPr>
        <w:pStyle w:val="Prrafodelista"/>
        <w:numPr>
          <w:ilvl w:val="0"/>
          <w:numId w:val="1"/>
        </w:numPr>
        <w:tabs>
          <w:tab w:val="left" w:pos="851"/>
        </w:tabs>
        <w:spacing w:line="259" w:lineRule="auto"/>
        <w:ind w:left="927"/>
        <w:jc w:val="both"/>
        <w:rPr>
          <w:sz w:val="20"/>
          <w:szCs w:val="20"/>
        </w:rPr>
      </w:pPr>
      <w:r w:rsidRPr="00F6545D">
        <w:rPr>
          <w:sz w:val="20"/>
          <w:szCs w:val="20"/>
        </w:rPr>
        <w:t>El orden de los servicios podría variar según disponibilidad aérea y/o terrestre.</w:t>
      </w:r>
    </w:p>
    <w:p w:rsidR="00130C03" w:rsidRPr="001D43E7" w:rsidRDefault="00130C03" w:rsidP="006856EC">
      <w:pPr>
        <w:pStyle w:val="Prrafodelista"/>
        <w:tabs>
          <w:tab w:val="left" w:pos="851"/>
        </w:tabs>
        <w:ind w:left="927"/>
        <w:jc w:val="both"/>
        <w:rPr>
          <w:sz w:val="20"/>
          <w:szCs w:val="20"/>
        </w:rPr>
      </w:pPr>
    </w:p>
    <w:p w:rsidR="00130C03" w:rsidRPr="00AC689B" w:rsidRDefault="00130C03" w:rsidP="00130C03">
      <w:pPr>
        <w:rPr>
          <w:lang w:val="es-MX"/>
        </w:rPr>
      </w:pPr>
    </w:p>
    <w:p w:rsidR="00FA535D" w:rsidRPr="00130C03" w:rsidRDefault="00FA535D" w:rsidP="00130C03"/>
    <w:sectPr w:rsidR="00FA535D" w:rsidRPr="00130C03" w:rsidSect="00CF2EFF">
      <w:headerReference w:type="default" r:id="rId7"/>
      <w:pgSz w:w="12240" w:h="15840"/>
      <w:pgMar w:top="4536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B92CB4" w:rsidRDefault="00B92CB4" w:rsidP="004D3876">
      <w:r>
        <w:separator/>
      </w:r>
    </w:p>
  </w:endnote>
  <w:endnote w:type="continuationSeparator" w:id="0">
    <w:p w:rsidR="00B92CB4" w:rsidRDefault="00B92CB4" w:rsidP="004D38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B92CB4" w:rsidRDefault="00B92CB4" w:rsidP="004D3876">
      <w:r>
        <w:separator/>
      </w:r>
    </w:p>
  </w:footnote>
  <w:footnote w:type="continuationSeparator" w:id="0">
    <w:p w:rsidR="00B92CB4" w:rsidRDefault="00B92CB4" w:rsidP="004D38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D3876" w:rsidRDefault="004D3876">
    <w:pPr>
      <w:pStyle w:val="Encabezad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DCA6053" wp14:editId="34BAA71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7437" cy="10048875"/>
          <wp:effectExtent l="0" t="0" r="5080" b="0"/>
          <wp:wrapNone/>
          <wp:docPr id="175680772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7437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B40B73"/>
    <w:multiLevelType w:val="hybridMultilevel"/>
    <w:tmpl w:val="25BAD9A8"/>
    <w:lvl w:ilvl="0" w:tplc="5C2C7530">
      <w:start w:val="4"/>
      <w:numFmt w:val="bullet"/>
      <w:lvlText w:val=""/>
      <w:lvlJc w:val="left"/>
      <w:pPr>
        <w:ind w:left="927" w:hanging="360"/>
      </w:pPr>
      <w:rPr>
        <w:rFonts w:ascii="Symbol" w:eastAsiaTheme="minorHAnsi" w:hAnsi="Symbol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22A10D2"/>
    <w:multiLevelType w:val="hybridMultilevel"/>
    <w:tmpl w:val="F350FAC8"/>
    <w:lvl w:ilvl="0" w:tplc="080A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43C531B1"/>
    <w:multiLevelType w:val="hybridMultilevel"/>
    <w:tmpl w:val="19DC4BD2"/>
    <w:lvl w:ilvl="0" w:tplc="08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9836AF7"/>
    <w:multiLevelType w:val="hybridMultilevel"/>
    <w:tmpl w:val="9D5418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877DA"/>
    <w:multiLevelType w:val="hybridMultilevel"/>
    <w:tmpl w:val="4E1E54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131CB4"/>
    <w:multiLevelType w:val="hybridMultilevel"/>
    <w:tmpl w:val="22E85EE6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566E48A">
      <w:numFmt w:val="bullet"/>
      <w:lvlText w:val="•"/>
      <w:lvlJc w:val="left"/>
      <w:pPr>
        <w:ind w:left="2145" w:hanging="705"/>
      </w:pPr>
      <w:rPr>
        <w:rFonts w:ascii="Calibri" w:eastAsia="Calibri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5841171"/>
    <w:multiLevelType w:val="hybridMultilevel"/>
    <w:tmpl w:val="BF6899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0172215">
    <w:abstractNumId w:val="1"/>
  </w:num>
  <w:num w:numId="2" w16cid:durableId="924608718">
    <w:abstractNumId w:val="5"/>
  </w:num>
  <w:num w:numId="3" w16cid:durableId="1896773516">
    <w:abstractNumId w:val="4"/>
  </w:num>
  <w:num w:numId="4" w16cid:durableId="1368263532">
    <w:abstractNumId w:val="0"/>
  </w:num>
  <w:num w:numId="5" w16cid:durableId="1872303089">
    <w:abstractNumId w:val="2"/>
  </w:num>
  <w:num w:numId="6" w16cid:durableId="2114208405">
    <w:abstractNumId w:val="3"/>
  </w:num>
  <w:num w:numId="7" w16cid:durableId="2850824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876"/>
    <w:rsid w:val="000C3A5B"/>
    <w:rsid w:val="00130C03"/>
    <w:rsid w:val="00165D25"/>
    <w:rsid w:val="001F5EE4"/>
    <w:rsid w:val="00232806"/>
    <w:rsid w:val="0024541C"/>
    <w:rsid w:val="00254383"/>
    <w:rsid w:val="00293E8E"/>
    <w:rsid w:val="002B6769"/>
    <w:rsid w:val="002B7232"/>
    <w:rsid w:val="002C7143"/>
    <w:rsid w:val="002E1BEE"/>
    <w:rsid w:val="003C5C51"/>
    <w:rsid w:val="0040224E"/>
    <w:rsid w:val="0044647C"/>
    <w:rsid w:val="00475D9B"/>
    <w:rsid w:val="00480789"/>
    <w:rsid w:val="004D3876"/>
    <w:rsid w:val="004E7A4F"/>
    <w:rsid w:val="00507C84"/>
    <w:rsid w:val="005F0F27"/>
    <w:rsid w:val="005F6FF1"/>
    <w:rsid w:val="00613725"/>
    <w:rsid w:val="00626D1C"/>
    <w:rsid w:val="00631923"/>
    <w:rsid w:val="006856EC"/>
    <w:rsid w:val="00711BDE"/>
    <w:rsid w:val="00737872"/>
    <w:rsid w:val="007A7257"/>
    <w:rsid w:val="007D1CCA"/>
    <w:rsid w:val="007D7710"/>
    <w:rsid w:val="00805F31"/>
    <w:rsid w:val="00843056"/>
    <w:rsid w:val="00867924"/>
    <w:rsid w:val="008A668C"/>
    <w:rsid w:val="00902876"/>
    <w:rsid w:val="0095505E"/>
    <w:rsid w:val="00965B1B"/>
    <w:rsid w:val="00971094"/>
    <w:rsid w:val="009B2475"/>
    <w:rsid w:val="009D0EF7"/>
    <w:rsid w:val="009F603B"/>
    <w:rsid w:val="00A148CE"/>
    <w:rsid w:val="00A37330"/>
    <w:rsid w:val="00A677FD"/>
    <w:rsid w:val="00A9464C"/>
    <w:rsid w:val="00AB4E55"/>
    <w:rsid w:val="00B64A26"/>
    <w:rsid w:val="00B70CBE"/>
    <w:rsid w:val="00B73B87"/>
    <w:rsid w:val="00B830CD"/>
    <w:rsid w:val="00B92CB4"/>
    <w:rsid w:val="00BB41F3"/>
    <w:rsid w:val="00BD3939"/>
    <w:rsid w:val="00BF7942"/>
    <w:rsid w:val="00C514A0"/>
    <w:rsid w:val="00C64F83"/>
    <w:rsid w:val="00CC6D8E"/>
    <w:rsid w:val="00CE493D"/>
    <w:rsid w:val="00CF2EFF"/>
    <w:rsid w:val="00D07F72"/>
    <w:rsid w:val="00DA3CFC"/>
    <w:rsid w:val="00DF6351"/>
    <w:rsid w:val="00E212F5"/>
    <w:rsid w:val="00E300C7"/>
    <w:rsid w:val="00E34E87"/>
    <w:rsid w:val="00E46EB1"/>
    <w:rsid w:val="00EA56CC"/>
    <w:rsid w:val="00EB42E8"/>
    <w:rsid w:val="00EC3F52"/>
    <w:rsid w:val="00EE31D2"/>
    <w:rsid w:val="00F34425"/>
    <w:rsid w:val="00FA5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DF497"/>
  <w15:chartTrackingRefBased/>
  <w15:docId w15:val="{C99A1B71-2944-4D8D-8EEB-1EED1668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4F83"/>
    <w:pPr>
      <w:spacing w:after="0" w:line="240" w:lineRule="auto"/>
    </w:pPr>
    <w:rPr>
      <w:kern w:val="0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D38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D38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D38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D38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D38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D3876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D3876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D3876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D3876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D38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D38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D38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D387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D387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D38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D387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D38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D38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D3876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D38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D38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D38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D38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D387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D387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D387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D38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D387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D3876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4D387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3876"/>
  </w:style>
  <w:style w:type="paragraph" w:styleId="Piedepgina">
    <w:name w:val="footer"/>
    <w:basedOn w:val="Normal"/>
    <w:link w:val="PiedepginaCar"/>
    <w:uiPriority w:val="99"/>
    <w:unhideWhenUsed/>
    <w:rsid w:val="004D387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876"/>
  </w:style>
  <w:style w:type="paragraph" w:styleId="Textosinformato">
    <w:name w:val="Plain Text"/>
    <w:basedOn w:val="Normal"/>
    <w:link w:val="TextosinformatoCar"/>
    <w:unhideWhenUsed/>
    <w:rsid w:val="00C64F83"/>
    <w:rPr>
      <w:rFonts w:ascii="Courier" w:hAnsi="Courier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rsid w:val="00C64F83"/>
    <w:rPr>
      <w:rFonts w:ascii="Courier" w:hAnsi="Courier"/>
      <w:kern w:val="0"/>
      <w:sz w:val="21"/>
      <w:szCs w:val="21"/>
      <w:lang w:val="es-ES_tradnl"/>
      <w14:ligatures w14:val="none"/>
    </w:rPr>
  </w:style>
  <w:style w:type="character" w:styleId="Hipervnculo">
    <w:name w:val="Hyperlink"/>
    <w:basedOn w:val="Fuentedeprrafopredeter"/>
    <w:uiPriority w:val="99"/>
    <w:unhideWhenUsed/>
    <w:rsid w:val="00130C03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577</Words>
  <Characters>3174</Characters>
  <Application>Microsoft Office Word</Application>
  <DocSecurity>0</DocSecurity>
  <Lines>26</Lines>
  <Paragraphs>7</Paragraphs>
  <ScaleCrop>false</ScaleCrop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Borja "JULIA TOURS"</dc:creator>
  <cp:keywords/>
  <dc:description/>
  <cp:lastModifiedBy>Amy Borja "JULIA TOURS"</cp:lastModifiedBy>
  <cp:revision>1</cp:revision>
  <cp:lastPrinted>2024-09-05T22:51:00Z</cp:lastPrinted>
  <dcterms:created xsi:type="dcterms:W3CDTF">2024-12-23T16:28:00Z</dcterms:created>
  <dcterms:modified xsi:type="dcterms:W3CDTF">2024-12-23T16:28:00Z</dcterms:modified>
</cp:coreProperties>
</file>