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37175" w:rsidRDefault="00737175" w:rsidP="00737175">
      <w:pPr>
        <w:jc w:val="center"/>
        <w:rPr>
          <w:b/>
          <w:sz w:val="72"/>
          <w:szCs w:val="72"/>
          <w:lang w:val="es-ES"/>
        </w:rPr>
      </w:pPr>
      <w:r w:rsidRPr="001C5075">
        <w:rPr>
          <w:b/>
          <w:sz w:val="72"/>
          <w:szCs w:val="72"/>
          <w:lang w:val="es-ES"/>
        </w:rPr>
        <w:t>Yucatán Místico</w:t>
      </w:r>
    </w:p>
    <w:p w:rsidR="00737175" w:rsidRDefault="00737175" w:rsidP="00737175">
      <w:pPr>
        <w:jc w:val="center"/>
        <w:rPr>
          <w:b/>
          <w:sz w:val="32"/>
          <w:szCs w:val="32"/>
          <w:lang w:val="es-ES"/>
        </w:rPr>
      </w:pPr>
      <w:r>
        <w:rPr>
          <w:b/>
          <w:sz w:val="32"/>
          <w:szCs w:val="32"/>
          <w:lang w:val="es-ES"/>
        </w:rPr>
        <w:t xml:space="preserve">5 </w:t>
      </w:r>
      <w:r w:rsidRPr="00883B24">
        <w:rPr>
          <w:b/>
          <w:sz w:val="32"/>
          <w:szCs w:val="32"/>
          <w:lang w:val="es-ES"/>
        </w:rPr>
        <w:t>días /</w:t>
      </w:r>
      <w:r>
        <w:rPr>
          <w:b/>
          <w:sz w:val="32"/>
          <w:szCs w:val="32"/>
          <w:lang w:val="es-ES"/>
        </w:rPr>
        <w:t xml:space="preserve"> 4 </w:t>
      </w:r>
      <w:r w:rsidRPr="00883B24">
        <w:rPr>
          <w:b/>
          <w:sz w:val="32"/>
          <w:szCs w:val="32"/>
          <w:lang w:val="es-ES"/>
        </w:rPr>
        <w:t>noches</w:t>
      </w:r>
    </w:p>
    <w:p w:rsidR="00737175" w:rsidRDefault="00737175" w:rsidP="00737175">
      <w:pPr>
        <w:rPr>
          <w:sz w:val="20"/>
          <w:szCs w:val="20"/>
          <w:lang w:val="es-ES"/>
        </w:rPr>
      </w:pPr>
    </w:p>
    <w:p w:rsidR="00737175" w:rsidRDefault="00737175" w:rsidP="00737175">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w:t>
      </w:r>
      <w:r w:rsidRPr="00714A66">
        <w:rPr>
          <w:rFonts w:asciiTheme="minorHAnsi" w:eastAsia="Calibri" w:hAnsiTheme="minorHAnsi" w:cstheme="minorHAnsi"/>
          <w:b/>
          <w:sz w:val="20"/>
          <w:szCs w:val="20"/>
          <w:lang w:val="es-MX"/>
        </w:rPr>
        <w:t xml:space="preserve"> 1</w:t>
      </w:r>
      <w:r>
        <w:rPr>
          <w:rFonts w:asciiTheme="minorHAnsi" w:eastAsia="Calibri" w:hAnsiTheme="minorHAnsi" w:cstheme="minorHAnsi"/>
          <w:b/>
          <w:sz w:val="20"/>
          <w:szCs w:val="20"/>
          <w:lang w:val="es-MX"/>
        </w:rPr>
        <w:t xml:space="preserve">. </w:t>
      </w:r>
      <w:r w:rsidRPr="001C5075">
        <w:rPr>
          <w:rFonts w:asciiTheme="minorHAnsi" w:eastAsia="Calibri" w:hAnsiTheme="minorHAnsi" w:cstheme="minorHAnsi"/>
          <w:b/>
          <w:sz w:val="20"/>
          <w:szCs w:val="20"/>
          <w:lang w:val="es-MX"/>
        </w:rPr>
        <w:t>Mérida (Visita De Ciudad)</w:t>
      </w:r>
    </w:p>
    <w:p w:rsidR="00737175" w:rsidRDefault="00737175" w:rsidP="00737175">
      <w:pPr>
        <w:pStyle w:val="Textosinformato"/>
        <w:jc w:val="both"/>
        <w:rPr>
          <w:rFonts w:asciiTheme="minorHAnsi" w:eastAsia="Calibri" w:hAnsiTheme="minorHAnsi" w:cstheme="minorHAnsi"/>
          <w:b/>
          <w:bCs/>
          <w:sz w:val="20"/>
          <w:szCs w:val="20"/>
          <w:lang w:val="es-MX"/>
        </w:rPr>
      </w:pPr>
      <w:r w:rsidRPr="001C5075">
        <w:rPr>
          <w:rFonts w:asciiTheme="minorHAnsi" w:eastAsia="Calibri" w:hAnsiTheme="minorHAnsi" w:cstheme="minorHAnsi"/>
          <w:sz w:val="20"/>
          <w:szCs w:val="20"/>
          <w:lang w:val="es-MX"/>
        </w:rPr>
        <w:t xml:space="preserve">Recepción en el Aeropuerto o Terminal de Autobuses de Mérida </w:t>
      </w:r>
      <w:r w:rsidRPr="007C2993">
        <w:rPr>
          <w:rFonts w:asciiTheme="minorHAnsi" w:eastAsia="Calibri" w:hAnsiTheme="minorHAnsi" w:cstheme="minorHAnsi"/>
          <w:sz w:val="20"/>
          <w:szCs w:val="20"/>
          <w:lang w:val="es-MX"/>
        </w:rPr>
        <w:t>Comenzamos observando los puntos importantes de la ciudad</w:t>
      </w:r>
      <w:r w:rsidRPr="00251552">
        <w:t xml:space="preserve"> </w:t>
      </w:r>
      <w:r w:rsidRPr="00251552">
        <w:rPr>
          <w:rFonts w:asciiTheme="minorHAnsi" w:eastAsia="Calibri" w:hAnsiTheme="minorHAnsi" w:cstheme="minorHAnsi"/>
          <w:sz w:val="20"/>
          <w:szCs w:val="20"/>
          <w:lang w:val="es-MX"/>
        </w:rPr>
        <w:t>el paseo de Montejo en donde podemos encontrar museos como la casa de Cantón, Casas Gemelas, la Quinta Montes Molina, el minarete, entre muchas más. Realizamos una parada en el monumento a la bandera para capturar el atardecer, siguiendo hacia el antigua Itzimná, la casa de los almendros, la primera plaza de toros de la ciudad, la iglesia Fátima, para después seguir hacia el parque de las américas, la avenida itzaes una de las más importantes, parque el centenario, siguiendo por calles que llevan número y de igual manera nombres, hasta llegar a los barrios distintivos de la ciudad como lo es el barrio mágico de la ermita donde se admira su historia, siguiendo por el parque de San Juan, Parque Hidalgo, hasta llegar a la plaza principal, donde podemos encontrar diversos edificios históricos y culturales como la casa Montejo, continuando al parque de santa lucía, en donde comúnmente se realizan diversas actividades culturales de las cuales se puede ser parte. Después de este paseo quedaremos maravillados y bien ubicados en nuestra ciudad blanca con recomendaciones de actividades en la ciudad y lugares para disfrutar una cena en Mérida.</w:t>
      </w:r>
      <w:r w:rsidRPr="007C2993">
        <w:rPr>
          <w:rFonts w:asciiTheme="minorHAnsi" w:eastAsia="Calibri" w:hAnsiTheme="minorHAnsi" w:cstheme="minorHAnsi"/>
          <w:sz w:val="20"/>
          <w:szCs w:val="20"/>
          <w:lang w:val="es-MX"/>
        </w:rPr>
        <w:t xml:space="preserve"> Finalizamos en sus hoteles.</w:t>
      </w:r>
      <w:r w:rsidRPr="001C5075">
        <w:rPr>
          <w:rFonts w:asciiTheme="minorHAnsi" w:eastAsia="Calibri" w:hAnsiTheme="minorHAnsi" w:cstheme="minorHAnsi"/>
          <w:sz w:val="20"/>
          <w:szCs w:val="20"/>
          <w:lang w:val="es-MX"/>
        </w:rPr>
        <w:t xml:space="preserve"> Regreso al hotel. </w:t>
      </w:r>
      <w:r w:rsidRPr="001C5075">
        <w:rPr>
          <w:rFonts w:asciiTheme="minorHAnsi" w:eastAsia="Calibri" w:hAnsiTheme="minorHAnsi" w:cstheme="minorHAnsi"/>
          <w:b/>
          <w:bCs/>
          <w:sz w:val="20"/>
          <w:szCs w:val="20"/>
          <w:lang w:val="es-MX"/>
        </w:rPr>
        <w:t>Alojamiento.</w:t>
      </w:r>
    </w:p>
    <w:p w:rsidR="00737175" w:rsidRPr="00714A66" w:rsidRDefault="00737175" w:rsidP="00737175">
      <w:pPr>
        <w:pStyle w:val="Textosinformato"/>
        <w:jc w:val="both"/>
        <w:rPr>
          <w:rFonts w:asciiTheme="minorHAnsi" w:eastAsia="Calibri" w:hAnsiTheme="minorHAnsi" w:cstheme="minorHAnsi"/>
          <w:b/>
          <w:sz w:val="20"/>
          <w:szCs w:val="20"/>
          <w:lang w:val="es-MX"/>
        </w:rPr>
      </w:pPr>
    </w:p>
    <w:p w:rsidR="00737175" w:rsidRDefault="00737175" w:rsidP="00737175">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1C5075">
        <w:rPr>
          <w:rFonts w:asciiTheme="minorHAnsi" w:eastAsia="Calibri" w:hAnsiTheme="minorHAnsi" w:cstheme="minorHAnsi"/>
          <w:b/>
          <w:sz w:val="20"/>
          <w:szCs w:val="20"/>
          <w:lang w:val="es-MX"/>
        </w:rPr>
        <w:t xml:space="preserve">Mérida - Hacienda </w:t>
      </w:r>
      <w:r>
        <w:rPr>
          <w:rFonts w:asciiTheme="minorHAnsi" w:eastAsia="Calibri" w:hAnsiTheme="minorHAnsi" w:cstheme="minorHAnsi"/>
          <w:b/>
          <w:sz w:val="20"/>
          <w:szCs w:val="20"/>
          <w:lang w:val="es-MX"/>
        </w:rPr>
        <w:t>Yaxcopoil – Uxmal -</w:t>
      </w:r>
      <w:r w:rsidRPr="001C5075">
        <w:rPr>
          <w:rFonts w:asciiTheme="minorHAnsi" w:eastAsia="Calibri" w:hAnsiTheme="minorHAnsi" w:cstheme="minorHAnsi"/>
          <w:b/>
          <w:sz w:val="20"/>
          <w:szCs w:val="20"/>
          <w:lang w:val="es-MX"/>
        </w:rPr>
        <w:t xml:space="preserve"> Mérida</w:t>
      </w:r>
    </w:p>
    <w:p w:rsidR="00737175" w:rsidRPr="00EA6F64" w:rsidRDefault="00737175" w:rsidP="00737175">
      <w:pPr>
        <w:pStyle w:val="Textosinformato"/>
        <w:jc w:val="both"/>
        <w:rPr>
          <w:rFonts w:asciiTheme="minorHAnsi" w:eastAsia="Calibri" w:hAnsiTheme="minorHAnsi" w:cstheme="minorHAnsi"/>
          <w:bCs/>
          <w:sz w:val="20"/>
          <w:szCs w:val="20"/>
          <w:lang w:val="es-MX"/>
        </w:rPr>
      </w:pPr>
      <w:r w:rsidRPr="001C5075">
        <w:rPr>
          <w:rFonts w:asciiTheme="minorHAnsi" w:eastAsia="Calibri" w:hAnsiTheme="minorHAnsi" w:cstheme="minorHAnsi"/>
          <w:b/>
          <w:sz w:val="20"/>
          <w:szCs w:val="20"/>
          <w:lang w:val="es-MX"/>
        </w:rPr>
        <w:t xml:space="preserve">Desayuno </w:t>
      </w:r>
      <w:r w:rsidRPr="001C5075">
        <w:rPr>
          <w:rFonts w:asciiTheme="minorHAnsi" w:eastAsia="Calibri" w:hAnsiTheme="minorHAnsi" w:cstheme="minorHAnsi"/>
          <w:bCs/>
          <w:sz w:val="20"/>
          <w:szCs w:val="20"/>
          <w:lang w:val="es-MX"/>
        </w:rPr>
        <w:t xml:space="preserve">en el hotel. </w:t>
      </w:r>
      <w:r>
        <w:rPr>
          <w:rFonts w:asciiTheme="minorHAnsi" w:eastAsia="Calibri" w:hAnsiTheme="minorHAnsi" w:cstheme="minorHAnsi"/>
          <w:bCs/>
          <w:sz w:val="20"/>
          <w:szCs w:val="20"/>
          <w:lang w:val="es-MX"/>
        </w:rPr>
        <w:t>A la hora prevista, s</w:t>
      </w:r>
      <w:r w:rsidRPr="007C2993">
        <w:rPr>
          <w:rFonts w:asciiTheme="minorHAnsi" w:eastAsia="Calibri" w:hAnsiTheme="minorHAnsi" w:cstheme="minorHAnsi"/>
          <w:bCs/>
          <w:sz w:val="20"/>
          <w:szCs w:val="20"/>
          <w:lang w:val="es-MX"/>
        </w:rPr>
        <w:t>aliendo de la ciudad de Mérida rumbo a la hacienda Yaxcopoil, en donde se podrá hacer una visita al interior de la hacienda, éstas tienen su origen en las encomiendas a la llegada de los españoles, ésta por lo general incluía viviendas de importante valor arquitectónico y otras edificaciones menores enfocadas a las labores del campo, construidas en la época de esplendor del Oro Verde. Continuamos a -la tres veces construida-, Uxmal, la cual se ubica en una zona de cerros llamada Puuc; es la ciudad más importante de la zona por ser una verdadera joya por su estilo de frisos lizos y techos decorados, destacando la Pirámide del Adivino, el Cuadrángulo de las Monjas y el Palacio del Gobernador. Posteriormente visitaremos un cenote que es un depósito de</w:t>
      </w:r>
      <w:r>
        <w:rPr>
          <w:rFonts w:asciiTheme="minorHAnsi" w:eastAsia="Calibri" w:hAnsiTheme="minorHAnsi" w:cstheme="minorHAnsi"/>
          <w:bCs/>
          <w:sz w:val="20"/>
          <w:szCs w:val="20"/>
          <w:lang w:val="es-MX"/>
        </w:rPr>
        <w:t xml:space="preserve"> </w:t>
      </w:r>
      <w:r w:rsidRPr="007C2993">
        <w:rPr>
          <w:rFonts w:asciiTheme="minorHAnsi" w:eastAsia="Calibri" w:hAnsiTheme="minorHAnsi" w:cstheme="minorHAnsi"/>
          <w:bCs/>
          <w:sz w:val="20"/>
          <w:szCs w:val="20"/>
          <w:lang w:val="es-MX"/>
        </w:rPr>
        <w:t>agua de tipo subterráneo, donde se podrá disfrutar de sus cristalinas aguas, ideales para refrescarse. Para finalizar retornaremos a la blanca ciudad de Mérida</w:t>
      </w:r>
      <w:r>
        <w:rPr>
          <w:rFonts w:asciiTheme="minorHAnsi" w:eastAsia="Calibri" w:hAnsiTheme="minorHAnsi" w:cstheme="minorHAnsi"/>
          <w:bCs/>
          <w:sz w:val="20"/>
          <w:szCs w:val="20"/>
          <w:lang w:val="es-MX"/>
        </w:rPr>
        <w:t xml:space="preserve"> </w:t>
      </w:r>
      <w:r w:rsidRPr="001C5075">
        <w:rPr>
          <w:rFonts w:asciiTheme="minorHAnsi" w:eastAsia="Calibri" w:hAnsiTheme="minorHAnsi" w:cstheme="minorHAnsi"/>
          <w:bCs/>
          <w:sz w:val="20"/>
          <w:szCs w:val="20"/>
          <w:lang w:val="es-MX"/>
        </w:rPr>
        <w:t xml:space="preserve">Regreso a </w:t>
      </w:r>
      <w:r w:rsidR="004C183F" w:rsidRPr="001C5075">
        <w:rPr>
          <w:rFonts w:asciiTheme="minorHAnsi" w:eastAsia="Calibri" w:hAnsiTheme="minorHAnsi" w:cstheme="minorHAnsi"/>
          <w:bCs/>
          <w:sz w:val="20"/>
          <w:szCs w:val="20"/>
          <w:lang w:val="es-MX"/>
        </w:rPr>
        <w:t>Mérida</w:t>
      </w:r>
      <w:r w:rsidRPr="001C5075">
        <w:rPr>
          <w:rFonts w:asciiTheme="minorHAnsi" w:eastAsia="Calibri" w:hAnsiTheme="minorHAnsi" w:cstheme="minorHAnsi"/>
          <w:bCs/>
          <w:sz w:val="20"/>
          <w:szCs w:val="20"/>
          <w:lang w:val="es-MX"/>
        </w:rPr>
        <w:t xml:space="preserve">. </w:t>
      </w:r>
      <w:r w:rsidRPr="001C5075">
        <w:rPr>
          <w:rFonts w:asciiTheme="minorHAnsi" w:eastAsia="Calibri" w:hAnsiTheme="minorHAnsi" w:cstheme="minorHAnsi"/>
          <w:b/>
          <w:sz w:val="20"/>
          <w:szCs w:val="20"/>
          <w:lang w:val="es-MX"/>
        </w:rPr>
        <w:t>Alojamiento.</w:t>
      </w:r>
    </w:p>
    <w:p w:rsidR="00737175" w:rsidRPr="000E3122" w:rsidRDefault="00737175" w:rsidP="00737175">
      <w:pPr>
        <w:pStyle w:val="Textosinformato"/>
        <w:jc w:val="both"/>
        <w:rPr>
          <w:rFonts w:asciiTheme="minorHAnsi" w:eastAsia="Calibri" w:hAnsiTheme="minorHAnsi" w:cstheme="minorHAnsi"/>
          <w:b/>
          <w:sz w:val="20"/>
          <w:szCs w:val="20"/>
          <w:lang w:val="es-MX"/>
        </w:rPr>
      </w:pPr>
    </w:p>
    <w:p w:rsidR="00737175" w:rsidRDefault="00737175" w:rsidP="00737175">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3</w:t>
      </w:r>
      <w:r>
        <w:t>.</w:t>
      </w:r>
      <w:r w:rsidRPr="0010176B">
        <w:t xml:space="preserve"> </w:t>
      </w:r>
      <w:r w:rsidRPr="001C5075">
        <w:rPr>
          <w:rFonts w:asciiTheme="minorHAnsi" w:eastAsia="Calibri" w:hAnsiTheme="minorHAnsi" w:cstheme="minorHAnsi"/>
          <w:b/>
          <w:sz w:val="20"/>
          <w:szCs w:val="20"/>
          <w:lang w:val="es-MX"/>
        </w:rPr>
        <w:t xml:space="preserve">Mérida </w:t>
      </w:r>
      <w:r>
        <w:rPr>
          <w:rFonts w:asciiTheme="minorHAnsi" w:eastAsia="Calibri" w:hAnsiTheme="minorHAnsi" w:cstheme="minorHAnsi"/>
          <w:b/>
          <w:sz w:val="20"/>
          <w:szCs w:val="20"/>
          <w:lang w:val="es-MX"/>
        </w:rPr>
        <w:t>–</w:t>
      </w:r>
      <w:r w:rsidRPr="001C5075">
        <w:rPr>
          <w:rFonts w:asciiTheme="minorHAnsi" w:eastAsia="Calibri" w:hAnsiTheme="minorHAnsi" w:cstheme="minorHAnsi"/>
          <w:b/>
          <w:sz w:val="20"/>
          <w:szCs w:val="20"/>
          <w:lang w:val="es-MX"/>
        </w:rPr>
        <w:t xml:space="preserve"> </w:t>
      </w:r>
      <w:r>
        <w:rPr>
          <w:rFonts w:asciiTheme="minorHAnsi" w:eastAsia="Calibri" w:hAnsiTheme="minorHAnsi" w:cstheme="minorHAnsi"/>
          <w:b/>
          <w:sz w:val="20"/>
          <w:szCs w:val="20"/>
          <w:lang w:val="es-MX"/>
        </w:rPr>
        <w:t>Chichén Itzá Y La Puerta al Inframundo  -</w:t>
      </w:r>
      <w:r w:rsidRPr="001C5075">
        <w:rPr>
          <w:rFonts w:asciiTheme="minorHAnsi" w:eastAsia="Calibri" w:hAnsiTheme="minorHAnsi" w:cstheme="minorHAnsi"/>
          <w:b/>
          <w:sz w:val="20"/>
          <w:szCs w:val="20"/>
          <w:lang w:val="es-MX"/>
        </w:rPr>
        <w:t xml:space="preserve"> Mérida</w:t>
      </w:r>
    </w:p>
    <w:p w:rsidR="00737175" w:rsidRDefault="00737175" w:rsidP="00737175">
      <w:pPr>
        <w:pStyle w:val="Textosinformato"/>
        <w:jc w:val="both"/>
        <w:rPr>
          <w:rFonts w:asciiTheme="minorHAnsi" w:eastAsia="Calibri" w:hAnsiTheme="minorHAnsi" w:cstheme="minorHAnsi"/>
          <w:sz w:val="20"/>
          <w:szCs w:val="20"/>
          <w:lang w:val="es-MX"/>
        </w:rPr>
      </w:pPr>
      <w:r w:rsidRPr="001C5075">
        <w:rPr>
          <w:rFonts w:asciiTheme="minorHAnsi" w:eastAsia="Calibri" w:hAnsiTheme="minorHAnsi" w:cstheme="minorHAnsi"/>
          <w:b/>
          <w:bCs/>
          <w:sz w:val="20"/>
          <w:szCs w:val="20"/>
          <w:lang w:val="es-MX"/>
        </w:rPr>
        <w:t xml:space="preserve">Desayuno </w:t>
      </w:r>
      <w:r w:rsidRPr="001C5075">
        <w:rPr>
          <w:rFonts w:asciiTheme="minorHAnsi" w:eastAsia="Calibri" w:hAnsiTheme="minorHAnsi" w:cstheme="minorHAnsi"/>
          <w:sz w:val="20"/>
          <w:szCs w:val="20"/>
          <w:lang w:val="es-MX"/>
        </w:rPr>
        <w:t xml:space="preserve">en el hotel. Salida </w:t>
      </w:r>
      <w:r>
        <w:rPr>
          <w:rFonts w:asciiTheme="minorHAnsi" w:eastAsia="Calibri" w:hAnsiTheme="minorHAnsi" w:cstheme="minorHAnsi"/>
          <w:sz w:val="20"/>
          <w:szCs w:val="20"/>
          <w:lang w:val="es-MX"/>
        </w:rPr>
        <w:t xml:space="preserve">a las 8 am </w:t>
      </w:r>
      <w:r w:rsidRPr="007C2993">
        <w:rPr>
          <w:rFonts w:asciiTheme="minorHAnsi" w:eastAsia="Calibri" w:hAnsiTheme="minorHAnsi" w:cstheme="minorHAnsi"/>
          <w:sz w:val="20"/>
          <w:szCs w:val="20"/>
          <w:lang w:val="es-MX"/>
        </w:rPr>
        <w:t>Saliendo de Merida nos dirigiremos a una de las 7 nuevas maravillas, Chichén Itzá (boca del pozo de los brujos de agua), que fue la ciudad más importante entre los años 900 y 1,300 de nuestra era, destacando el templo de Kukulkán o "El Castillo" que conjuntamente con el Templo de los Guerreros, el Juego de Pelota, el Observatorio Astronómico y el Complejo de las Monjas, dan muestra del gran carácter ceremonial con el que se manejaba la ciudad. Después de la visita del sitio iremos a comer en un restaurante en el pueblo maya moderno de Pisté. Después de la comida nos dirigimos a conocer la puerta al inframundo maya, un cenote cerca de la localidad, donde tendremos la oportunidad de refrescarnos en sus cristalinas aguas, para después regresar a Mérida.</w:t>
      </w:r>
      <w:r w:rsidR="004C183F">
        <w:rPr>
          <w:rFonts w:asciiTheme="minorHAnsi" w:eastAsia="Calibri" w:hAnsiTheme="minorHAnsi" w:cstheme="minorHAnsi"/>
          <w:sz w:val="20"/>
          <w:szCs w:val="20"/>
          <w:lang w:val="es-MX"/>
        </w:rPr>
        <w:t xml:space="preserve"> </w:t>
      </w:r>
      <w:r w:rsidR="004C183F" w:rsidRPr="004C183F">
        <w:rPr>
          <w:rFonts w:asciiTheme="minorHAnsi" w:eastAsia="Calibri" w:hAnsiTheme="minorHAnsi" w:cstheme="minorHAnsi"/>
          <w:b/>
          <w:bCs/>
          <w:sz w:val="20"/>
          <w:szCs w:val="20"/>
          <w:lang w:val="es-MX"/>
        </w:rPr>
        <w:t>Alojamiento.</w:t>
      </w:r>
    </w:p>
    <w:p w:rsidR="00737175" w:rsidRDefault="00737175" w:rsidP="00737175">
      <w:pPr>
        <w:pStyle w:val="Textosinformato"/>
        <w:jc w:val="both"/>
        <w:rPr>
          <w:rFonts w:asciiTheme="minorHAnsi" w:eastAsia="Calibri" w:hAnsiTheme="minorHAnsi" w:cstheme="minorHAnsi"/>
          <w:b/>
          <w:bCs/>
          <w:sz w:val="20"/>
          <w:szCs w:val="20"/>
          <w:lang w:val="es-MX"/>
        </w:rPr>
      </w:pPr>
    </w:p>
    <w:p w:rsidR="00737175" w:rsidRDefault="00737175" w:rsidP="00737175">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4. </w:t>
      </w:r>
      <w:r w:rsidRPr="001C5075">
        <w:rPr>
          <w:rFonts w:asciiTheme="minorHAnsi" w:eastAsia="Calibri" w:hAnsiTheme="minorHAnsi" w:cstheme="minorHAnsi"/>
          <w:b/>
          <w:sz w:val="20"/>
          <w:szCs w:val="20"/>
          <w:lang w:val="es-MX"/>
        </w:rPr>
        <w:t xml:space="preserve">Mérida </w:t>
      </w:r>
      <w:r>
        <w:rPr>
          <w:rFonts w:asciiTheme="minorHAnsi" w:eastAsia="Calibri" w:hAnsiTheme="minorHAnsi" w:cstheme="minorHAnsi"/>
          <w:b/>
          <w:sz w:val="20"/>
          <w:szCs w:val="20"/>
          <w:lang w:val="es-MX"/>
        </w:rPr>
        <w:t xml:space="preserve">–Celestún - </w:t>
      </w:r>
      <w:r w:rsidRPr="001C5075">
        <w:rPr>
          <w:rFonts w:asciiTheme="minorHAnsi" w:eastAsia="Calibri" w:hAnsiTheme="minorHAnsi" w:cstheme="minorHAnsi"/>
          <w:b/>
          <w:sz w:val="20"/>
          <w:szCs w:val="20"/>
          <w:lang w:val="es-MX"/>
        </w:rPr>
        <w:t>Mérida</w:t>
      </w:r>
    </w:p>
    <w:p w:rsidR="00737175" w:rsidRPr="00251552" w:rsidRDefault="00737175" w:rsidP="00737175">
      <w:pPr>
        <w:pStyle w:val="Textosinformato"/>
        <w:jc w:val="both"/>
        <w:rPr>
          <w:rFonts w:asciiTheme="minorHAnsi" w:eastAsia="Calibri" w:hAnsiTheme="minorHAnsi" w:cstheme="minorHAnsi"/>
          <w:bCs/>
          <w:sz w:val="20"/>
          <w:szCs w:val="20"/>
          <w:lang w:val="es-MX"/>
        </w:rPr>
      </w:pPr>
      <w:r w:rsidRPr="001C5075">
        <w:rPr>
          <w:rFonts w:asciiTheme="minorHAnsi" w:eastAsia="Calibri" w:hAnsiTheme="minorHAnsi" w:cstheme="minorHAnsi"/>
          <w:b/>
          <w:sz w:val="20"/>
          <w:szCs w:val="20"/>
          <w:lang w:val="es-MX"/>
        </w:rPr>
        <w:t xml:space="preserve">Desayuno </w:t>
      </w:r>
      <w:r w:rsidRPr="001C5075">
        <w:rPr>
          <w:rFonts w:asciiTheme="minorHAnsi" w:eastAsia="Calibri" w:hAnsiTheme="minorHAnsi" w:cstheme="minorHAnsi"/>
          <w:bCs/>
          <w:sz w:val="20"/>
          <w:szCs w:val="20"/>
          <w:lang w:val="es-MX"/>
        </w:rPr>
        <w:t xml:space="preserve">en el hotel. </w:t>
      </w:r>
      <w:r>
        <w:rPr>
          <w:rFonts w:asciiTheme="minorHAnsi" w:eastAsia="Calibri" w:hAnsiTheme="minorHAnsi" w:cstheme="minorHAnsi"/>
          <w:bCs/>
          <w:sz w:val="20"/>
          <w:szCs w:val="20"/>
          <w:lang w:val="es-MX"/>
        </w:rPr>
        <w:t xml:space="preserve">A la hora prevista. Salida hacia </w:t>
      </w:r>
      <w:r w:rsidRPr="007C2993">
        <w:rPr>
          <w:rFonts w:asciiTheme="minorHAnsi" w:eastAsia="Calibri" w:hAnsiTheme="minorHAnsi" w:cstheme="minorHAnsi"/>
          <w:bCs/>
          <w:sz w:val="20"/>
          <w:szCs w:val="20"/>
        </w:rPr>
        <w:t>Celestún, paraíso natural del Golfo de México, a 90km de la ciudad de Mérida, reserva de la biósfera, se encuentra en un corredor costero de humedales con la mejor conservación del occidente de la península; manglares, dunas, petenes, selva baja y pastizales que protegen los procesos de evolución naturales que son los latidos de este ecosistema. Todo a la vista en un paseo en lancha por el hermoso estero, de una hora quince minutos, donde además visitaremos el área de alimentación de varias aves como los flamencos. Nos introduciremos en los senderos del manglar para descubrir este ecosistema con un equilibrio especial. Luego de la visita almorzaremos en un restaurante local con un tiempo libre para disfrutar la playa y después regresar a Mérida.</w:t>
      </w:r>
      <w:r w:rsidRPr="007C2993">
        <w:rPr>
          <w:rFonts w:asciiTheme="minorHAnsi" w:eastAsia="Calibri" w:hAnsiTheme="minorHAnsi" w:cstheme="minorHAnsi"/>
          <w:b/>
          <w:sz w:val="20"/>
          <w:szCs w:val="20"/>
        </w:rPr>
        <w:t xml:space="preserve"> </w:t>
      </w:r>
      <w:r w:rsidRPr="001C5075">
        <w:rPr>
          <w:rFonts w:asciiTheme="minorHAnsi" w:eastAsia="Calibri" w:hAnsiTheme="minorHAnsi" w:cstheme="minorHAnsi"/>
          <w:b/>
          <w:sz w:val="20"/>
          <w:szCs w:val="20"/>
        </w:rPr>
        <w:t>Alojamiento.</w:t>
      </w:r>
    </w:p>
    <w:p w:rsidR="00737175" w:rsidRDefault="00737175" w:rsidP="00737175">
      <w:pPr>
        <w:pStyle w:val="Textosinformato"/>
        <w:jc w:val="both"/>
        <w:rPr>
          <w:rFonts w:asciiTheme="minorHAnsi" w:eastAsia="Calibri" w:hAnsiTheme="minorHAnsi" w:cstheme="minorHAnsi"/>
          <w:b/>
          <w:sz w:val="20"/>
          <w:szCs w:val="20"/>
          <w:lang w:val="es-MX"/>
        </w:rPr>
      </w:pPr>
    </w:p>
    <w:p w:rsidR="00737175" w:rsidRDefault="00737175" w:rsidP="00737175">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5</w:t>
      </w:r>
      <w:r>
        <w:t>.</w:t>
      </w:r>
      <w:r w:rsidRPr="00A62282">
        <w:t xml:space="preserve"> </w:t>
      </w:r>
      <w:r w:rsidRPr="001C5075">
        <w:rPr>
          <w:rFonts w:asciiTheme="minorHAnsi" w:eastAsia="Calibri" w:hAnsiTheme="minorHAnsi" w:cstheme="minorHAnsi"/>
          <w:b/>
          <w:sz w:val="20"/>
          <w:szCs w:val="20"/>
          <w:lang w:val="es-MX"/>
        </w:rPr>
        <w:t>Mérida</w:t>
      </w:r>
    </w:p>
    <w:p w:rsidR="00737175" w:rsidRDefault="00737175" w:rsidP="00737175">
      <w:pPr>
        <w:pStyle w:val="Textosinformato"/>
        <w:jc w:val="both"/>
        <w:rPr>
          <w:rFonts w:asciiTheme="minorHAnsi" w:eastAsia="Calibri" w:hAnsiTheme="minorHAnsi" w:cstheme="minorHAnsi"/>
          <w:bCs/>
          <w:sz w:val="20"/>
          <w:szCs w:val="20"/>
          <w:lang w:val="es-MX"/>
        </w:rPr>
      </w:pPr>
      <w:r w:rsidRPr="001C5075">
        <w:rPr>
          <w:rFonts w:asciiTheme="minorHAnsi" w:eastAsia="Calibri" w:hAnsiTheme="minorHAnsi" w:cstheme="minorHAnsi"/>
          <w:b/>
          <w:sz w:val="20"/>
          <w:szCs w:val="20"/>
          <w:lang w:val="es-MX"/>
        </w:rPr>
        <w:t>Desayuno</w:t>
      </w:r>
      <w:r w:rsidRPr="001C5075">
        <w:rPr>
          <w:rFonts w:asciiTheme="minorHAnsi" w:eastAsia="Calibri" w:hAnsiTheme="minorHAnsi" w:cstheme="minorHAnsi"/>
          <w:bCs/>
          <w:sz w:val="20"/>
          <w:szCs w:val="20"/>
          <w:lang w:val="es-MX"/>
        </w:rPr>
        <w:t xml:space="preserve"> en el hotel. Tiempo libre hasta la hora prevista para efectuar el traslado al Aeropuerto o Terminal de Autobuses de Mérida.</w:t>
      </w:r>
    </w:p>
    <w:p w:rsidR="00737175" w:rsidRPr="00714A66" w:rsidRDefault="00737175" w:rsidP="00737175">
      <w:pPr>
        <w:pStyle w:val="Textosinformato"/>
        <w:jc w:val="both"/>
        <w:rPr>
          <w:rFonts w:asciiTheme="minorHAnsi" w:eastAsia="Calibri" w:hAnsiTheme="minorHAnsi" w:cstheme="minorHAnsi"/>
          <w:b/>
          <w:sz w:val="20"/>
          <w:szCs w:val="20"/>
          <w:lang w:val="es-MX"/>
        </w:rPr>
      </w:pPr>
    </w:p>
    <w:p w:rsidR="00737175" w:rsidRPr="00714A66" w:rsidRDefault="00737175" w:rsidP="00737175">
      <w:pPr>
        <w:pStyle w:val="Textosinformato"/>
        <w:jc w:val="both"/>
        <w:rPr>
          <w:rFonts w:asciiTheme="minorHAnsi" w:eastAsia="Calibri" w:hAnsiTheme="minorHAnsi" w:cstheme="minorHAnsi"/>
          <w:b/>
          <w:sz w:val="20"/>
          <w:szCs w:val="20"/>
          <w:lang w:val="es-MX"/>
        </w:rPr>
      </w:pPr>
    </w:p>
    <w:p w:rsidR="00737175" w:rsidRDefault="00737175" w:rsidP="00737175">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737175" w:rsidRDefault="00737175" w:rsidP="00737175">
      <w:pPr>
        <w:rPr>
          <w:sz w:val="20"/>
          <w:szCs w:val="20"/>
          <w:lang w:val="es-ES"/>
        </w:rPr>
      </w:pPr>
    </w:p>
    <w:p w:rsidR="00737175" w:rsidRDefault="00737175" w:rsidP="00737175">
      <w:pPr>
        <w:rPr>
          <w:sz w:val="20"/>
          <w:szCs w:val="20"/>
          <w:lang w:val="es-ES"/>
        </w:rPr>
      </w:pPr>
    </w:p>
    <w:p w:rsidR="00737175" w:rsidRPr="00B56B0D" w:rsidRDefault="00737175" w:rsidP="00737175">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3B1CDCBB" wp14:editId="5D4CC2B4">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37175" w:rsidRPr="00F74623" w:rsidRDefault="00737175" w:rsidP="00737175">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1CDCBB"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737175" w:rsidRPr="00F74623" w:rsidRDefault="00737175" w:rsidP="00737175">
                      <w:pPr>
                        <w:jc w:val="center"/>
                        <w:rPr>
                          <w:b/>
                          <w:i/>
                          <w:lang w:val="es-ES"/>
                        </w:rPr>
                      </w:pPr>
                      <w:r w:rsidRPr="00F74623">
                        <w:rPr>
                          <w:b/>
                          <w:i/>
                          <w:lang w:val="es-ES"/>
                        </w:rPr>
                        <w:t>JULIÁ TOURS INCLUYE:</w:t>
                      </w:r>
                    </w:p>
                  </w:txbxContent>
                </v:textbox>
                <w10:wrap type="square"/>
              </v:rect>
            </w:pict>
          </mc:Fallback>
        </mc:AlternateContent>
      </w:r>
    </w:p>
    <w:p w:rsidR="00737175" w:rsidRDefault="00737175" w:rsidP="00737175">
      <w:pPr>
        <w:rPr>
          <w:sz w:val="20"/>
          <w:szCs w:val="20"/>
          <w:lang w:val="es-ES"/>
        </w:rPr>
      </w:pPr>
    </w:p>
    <w:p w:rsidR="00737175" w:rsidRPr="00582C26" w:rsidRDefault="00737175" w:rsidP="00737175">
      <w:pPr>
        <w:pStyle w:val="Textosinformato"/>
        <w:numPr>
          <w:ilvl w:val="0"/>
          <w:numId w:val="3"/>
        </w:numPr>
        <w:jc w:val="both"/>
        <w:rPr>
          <w:rFonts w:asciiTheme="minorHAnsi" w:eastAsia="Calibri" w:hAnsiTheme="minorHAnsi" w:cstheme="minorHAnsi"/>
          <w:color w:val="000000" w:themeColor="text1"/>
          <w:sz w:val="20"/>
          <w:lang w:val="es-MX"/>
        </w:rPr>
      </w:pPr>
      <w:r w:rsidRPr="001C5075">
        <w:rPr>
          <w:rFonts w:asciiTheme="minorHAnsi" w:eastAsia="Calibri" w:hAnsiTheme="minorHAnsi" w:cstheme="minorHAnsi"/>
          <w:color w:val="000000" w:themeColor="text1"/>
          <w:sz w:val="20"/>
          <w:lang w:val="es-MX"/>
        </w:rPr>
        <w:t xml:space="preserve">Alojamiento en hotel de su elección, categorías: Turista (T), Primera (P) Y </w:t>
      </w:r>
      <w:r>
        <w:rPr>
          <w:rFonts w:asciiTheme="minorHAnsi" w:eastAsia="Calibri" w:hAnsiTheme="minorHAnsi" w:cstheme="minorHAnsi"/>
          <w:color w:val="000000" w:themeColor="text1"/>
          <w:sz w:val="20"/>
          <w:lang w:val="es-MX"/>
        </w:rPr>
        <w:t xml:space="preserve">Primera </w:t>
      </w:r>
      <w:r w:rsidRPr="001C5075">
        <w:rPr>
          <w:rFonts w:asciiTheme="minorHAnsi" w:eastAsia="Calibri" w:hAnsiTheme="minorHAnsi" w:cstheme="minorHAnsi"/>
          <w:color w:val="000000" w:themeColor="text1"/>
          <w:sz w:val="20"/>
          <w:lang w:val="es-MX"/>
        </w:rPr>
        <w:t>Superior (</w:t>
      </w:r>
      <w:r>
        <w:rPr>
          <w:rFonts w:asciiTheme="minorHAnsi" w:eastAsia="Calibri" w:hAnsiTheme="minorHAnsi" w:cstheme="minorHAnsi"/>
          <w:color w:val="000000" w:themeColor="text1"/>
          <w:sz w:val="20"/>
          <w:lang w:val="es-MX"/>
        </w:rPr>
        <w:t>P</w:t>
      </w:r>
      <w:r w:rsidRPr="001C5075">
        <w:rPr>
          <w:rFonts w:asciiTheme="minorHAnsi" w:eastAsia="Calibri" w:hAnsiTheme="minorHAnsi" w:cstheme="minorHAnsi"/>
          <w:color w:val="000000" w:themeColor="text1"/>
          <w:sz w:val="20"/>
          <w:lang w:val="es-MX"/>
        </w:rPr>
        <w:t>S)</w:t>
      </w:r>
      <w:r>
        <w:rPr>
          <w:rFonts w:asciiTheme="minorHAnsi" w:eastAsia="Calibri" w:hAnsiTheme="minorHAnsi" w:cstheme="minorHAnsi"/>
          <w:color w:val="000000" w:themeColor="text1"/>
          <w:sz w:val="20"/>
          <w:lang w:val="es-MX"/>
        </w:rPr>
        <w:t xml:space="preserve"> y Superior (S)</w:t>
      </w:r>
      <w:r w:rsidRPr="00582C26">
        <w:rPr>
          <w:rFonts w:asciiTheme="minorHAnsi" w:eastAsia="Calibri" w:hAnsiTheme="minorHAnsi" w:cstheme="minorHAnsi"/>
          <w:color w:val="000000" w:themeColor="text1"/>
          <w:sz w:val="20"/>
          <w:lang w:val="es-MX"/>
        </w:rPr>
        <w:t>.</w:t>
      </w:r>
    </w:p>
    <w:p w:rsidR="00737175" w:rsidRPr="001C5075" w:rsidRDefault="00737175" w:rsidP="00737175">
      <w:pPr>
        <w:pStyle w:val="Textosinformato"/>
        <w:numPr>
          <w:ilvl w:val="0"/>
          <w:numId w:val="3"/>
        </w:numPr>
        <w:jc w:val="both"/>
        <w:rPr>
          <w:rFonts w:asciiTheme="minorHAnsi" w:eastAsia="Calibri" w:hAnsiTheme="minorHAnsi" w:cstheme="minorHAnsi"/>
          <w:color w:val="000000" w:themeColor="text1"/>
          <w:sz w:val="20"/>
          <w:lang w:val="es-MX"/>
        </w:rPr>
      </w:pPr>
      <w:r w:rsidRPr="001C5075">
        <w:rPr>
          <w:rFonts w:asciiTheme="minorHAnsi" w:eastAsia="Calibri" w:hAnsiTheme="minorHAnsi" w:cstheme="minorHAnsi"/>
          <w:color w:val="000000" w:themeColor="text1"/>
          <w:sz w:val="20"/>
          <w:lang w:val="es-MX"/>
        </w:rPr>
        <w:t>Transporte en unidades con aire acondicionado durante todo el recorrido.</w:t>
      </w:r>
    </w:p>
    <w:p w:rsidR="00737175" w:rsidRPr="001C5075" w:rsidRDefault="00737175" w:rsidP="00737175">
      <w:pPr>
        <w:pStyle w:val="Textosinformato"/>
        <w:numPr>
          <w:ilvl w:val="0"/>
          <w:numId w:val="3"/>
        </w:numPr>
        <w:jc w:val="both"/>
        <w:rPr>
          <w:rFonts w:asciiTheme="minorHAnsi" w:eastAsia="Calibri" w:hAnsiTheme="minorHAnsi" w:cstheme="minorHAnsi"/>
          <w:color w:val="000000" w:themeColor="text1"/>
          <w:sz w:val="20"/>
          <w:lang w:val="es-MX"/>
        </w:rPr>
      </w:pPr>
      <w:r w:rsidRPr="001C5075">
        <w:rPr>
          <w:rFonts w:asciiTheme="minorHAnsi" w:eastAsia="Calibri" w:hAnsiTheme="minorHAnsi" w:cstheme="minorHAnsi"/>
          <w:color w:val="000000" w:themeColor="text1"/>
          <w:sz w:val="20"/>
          <w:lang w:val="es-MX"/>
        </w:rPr>
        <w:t>Visitas con entradas incluidas según itinerario.</w:t>
      </w:r>
    </w:p>
    <w:p w:rsidR="00737175" w:rsidRPr="00582C26" w:rsidRDefault="00737175" w:rsidP="00737175">
      <w:pPr>
        <w:pStyle w:val="Textosinformato"/>
        <w:numPr>
          <w:ilvl w:val="0"/>
          <w:numId w:val="3"/>
        </w:numPr>
        <w:jc w:val="both"/>
        <w:rPr>
          <w:rFonts w:asciiTheme="minorHAnsi" w:eastAsia="Calibri" w:hAnsiTheme="minorHAnsi" w:cstheme="minorHAnsi"/>
          <w:color w:val="000000" w:themeColor="text1"/>
          <w:sz w:val="20"/>
          <w:lang w:val="pt-PT"/>
        </w:rPr>
      </w:pPr>
      <w:r w:rsidRPr="00582C26">
        <w:rPr>
          <w:rFonts w:asciiTheme="minorHAnsi" w:eastAsia="Calibri" w:hAnsiTheme="minorHAnsi" w:cstheme="minorHAnsi"/>
          <w:color w:val="000000" w:themeColor="text1"/>
          <w:sz w:val="20"/>
          <w:lang w:val="pt-PT"/>
        </w:rPr>
        <w:t>Impuestos de hospedaje e Iva.</w:t>
      </w:r>
    </w:p>
    <w:p w:rsidR="00737175" w:rsidRPr="001C5075" w:rsidRDefault="00737175" w:rsidP="00737175">
      <w:pPr>
        <w:pStyle w:val="Textosinformato"/>
        <w:numPr>
          <w:ilvl w:val="0"/>
          <w:numId w:val="3"/>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 xml:space="preserve">Operador ó </w:t>
      </w:r>
      <w:r w:rsidRPr="001C5075">
        <w:rPr>
          <w:rFonts w:asciiTheme="minorHAnsi" w:eastAsia="Calibri" w:hAnsiTheme="minorHAnsi" w:cstheme="minorHAnsi"/>
          <w:color w:val="000000" w:themeColor="text1"/>
          <w:sz w:val="20"/>
          <w:lang w:val="es-MX"/>
        </w:rPr>
        <w:t>Guía Certificado.</w:t>
      </w:r>
    </w:p>
    <w:p w:rsidR="00737175" w:rsidRDefault="00737175" w:rsidP="00737175">
      <w:pPr>
        <w:pStyle w:val="Prrafodelista"/>
        <w:numPr>
          <w:ilvl w:val="0"/>
          <w:numId w:val="3"/>
        </w:numPr>
        <w:tabs>
          <w:tab w:val="left" w:pos="851"/>
        </w:tabs>
        <w:spacing w:after="0" w:line="259" w:lineRule="auto"/>
        <w:rPr>
          <w:sz w:val="20"/>
          <w:szCs w:val="20"/>
        </w:rPr>
      </w:pPr>
      <w:r>
        <w:rPr>
          <w:sz w:val="20"/>
          <w:szCs w:val="20"/>
        </w:rPr>
        <w:t xml:space="preserve">     </w:t>
      </w:r>
      <w:r w:rsidRPr="001E0FB8">
        <w:rPr>
          <w:sz w:val="20"/>
          <w:szCs w:val="20"/>
        </w:rPr>
        <w:t xml:space="preserve">Seguro de asistencia </w:t>
      </w:r>
      <w:r>
        <w:rPr>
          <w:sz w:val="20"/>
          <w:szCs w:val="20"/>
        </w:rPr>
        <w:t>en viaje cobertura COVID</w:t>
      </w:r>
    </w:p>
    <w:p w:rsidR="00737175" w:rsidRDefault="00737175" w:rsidP="00737175">
      <w:pPr>
        <w:pStyle w:val="Textosinformato"/>
        <w:ind w:left="1080"/>
        <w:jc w:val="both"/>
        <w:rPr>
          <w:rFonts w:asciiTheme="minorHAnsi" w:eastAsia="Calibri" w:hAnsiTheme="minorHAnsi" w:cstheme="minorHAnsi"/>
          <w:color w:val="000000" w:themeColor="text1"/>
          <w:sz w:val="20"/>
          <w:lang w:val="es-MX"/>
        </w:rPr>
      </w:pPr>
    </w:p>
    <w:p w:rsidR="00737175" w:rsidRPr="001C5075" w:rsidRDefault="00737175" w:rsidP="00737175">
      <w:pPr>
        <w:pStyle w:val="Textosinformato"/>
        <w:ind w:left="1080"/>
        <w:jc w:val="both"/>
        <w:rPr>
          <w:rFonts w:asciiTheme="minorHAnsi" w:eastAsia="Calibri" w:hAnsiTheme="minorHAnsi" w:cstheme="minorHAnsi"/>
          <w:color w:val="000000" w:themeColor="text1"/>
          <w:sz w:val="20"/>
          <w:lang w:val="es-MX"/>
        </w:rPr>
      </w:pPr>
    </w:p>
    <w:p w:rsidR="00737175" w:rsidRPr="00B56B0D" w:rsidRDefault="00737175" w:rsidP="00737175">
      <w:pPr>
        <w:ind w:left="567"/>
        <w:rPr>
          <w:b/>
        </w:rPr>
      </w:pPr>
      <w:r w:rsidRPr="00B56B0D">
        <w:rPr>
          <w:b/>
        </w:rPr>
        <w:t>NO Incluye</w:t>
      </w:r>
    </w:p>
    <w:p w:rsidR="00737175" w:rsidRPr="00B56B0D" w:rsidRDefault="00737175" w:rsidP="00737175">
      <w:pPr>
        <w:pStyle w:val="Prrafodelista"/>
        <w:numPr>
          <w:ilvl w:val="0"/>
          <w:numId w:val="1"/>
        </w:numPr>
        <w:tabs>
          <w:tab w:val="left" w:pos="851"/>
        </w:tabs>
        <w:spacing w:after="0" w:line="259" w:lineRule="auto"/>
        <w:ind w:left="927"/>
        <w:rPr>
          <w:sz w:val="20"/>
          <w:szCs w:val="20"/>
        </w:rPr>
      </w:pPr>
      <w:r w:rsidRPr="00B56B0D">
        <w:rPr>
          <w:sz w:val="20"/>
          <w:szCs w:val="20"/>
        </w:rPr>
        <w:t>Vuelos domésticos</w:t>
      </w:r>
    </w:p>
    <w:p w:rsidR="00737175" w:rsidRPr="00B56B0D" w:rsidRDefault="00737175" w:rsidP="00737175">
      <w:pPr>
        <w:pStyle w:val="Prrafodelista"/>
        <w:numPr>
          <w:ilvl w:val="0"/>
          <w:numId w:val="1"/>
        </w:numPr>
        <w:tabs>
          <w:tab w:val="left" w:pos="851"/>
        </w:tabs>
        <w:spacing w:after="0" w:line="259" w:lineRule="auto"/>
        <w:ind w:left="927"/>
        <w:rPr>
          <w:sz w:val="20"/>
          <w:szCs w:val="20"/>
        </w:rPr>
      </w:pPr>
      <w:r w:rsidRPr="00B56B0D">
        <w:rPr>
          <w:sz w:val="20"/>
          <w:szCs w:val="20"/>
        </w:rPr>
        <w:t>Bebidas en las comidas mencionadas</w:t>
      </w:r>
    </w:p>
    <w:p w:rsidR="00737175" w:rsidRPr="00B56B0D" w:rsidRDefault="00737175" w:rsidP="00737175">
      <w:pPr>
        <w:pStyle w:val="Prrafodelista"/>
        <w:numPr>
          <w:ilvl w:val="0"/>
          <w:numId w:val="1"/>
        </w:numPr>
        <w:tabs>
          <w:tab w:val="left" w:pos="851"/>
        </w:tabs>
        <w:spacing w:after="0" w:line="259" w:lineRule="auto"/>
        <w:ind w:left="927"/>
        <w:rPr>
          <w:sz w:val="20"/>
          <w:szCs w:val="20"/>
        </w:rPr>
      </w:pPr>
      <w:r w:rsidRPr="00B56B0D">
        <w:rPr>
          <w:sz w:val="20"/>
          <w:szCs w:val="20"/>
        </w:rPr>
        <w:t>Ningún servicio no especificado</w:t>
      </w:r>
    </w:p>
    <w:p w:rsidR="00737175" w:rsidRPr="00B56B0D" w:rsidRDefault="00737175" w:rsidP="00737175">
      <w:pPr>
        <w:pStyle w:val="Prrafodelista"/>
        <w:numPr>
          <w:ilvl w:val="0"/>
          <w:numId w:val="1"/>
        </w:numPr>
        <w:tabs>
          <w:tab w:val="left" w:pos="851"/>
        </w:tabs>
        <w:spacing w:after="0" w:line="259" w:lineRule="auto"/>
        <w:ind w:left="927"/>
        <w:rPr>
          <w:sz w:val="20"/>
          <w:szCs w:val="20"/>
        </w:rPr>
      </w:pPr>
      <w:r w:rsidRPr="00B56B0D">
        <w:rPr>
          <w:sz w:val="20"/>
          <w:szCs w:val="20"/>
        </w:rPr>
        <w:t>Gastos personales</w:t>
      </w:r>
    </w:p>
    <w:p w:rsidR="00737175" w:rsidRDefault="00737175" w:rsidP="00737175">
      <w:pPr>
        <w:pStyle w:val="Prrafodelista"/>
        <w:numPr>
          <w:ilvl w:val="0"/>
          <w:numId w:val="1"/>
        </w:numPr>
        <w:tabs>
          <w:tab w:val="left" w:pos="851"/>
        </w:tabs>
        <w:spacing w:after="0" w:line="259" w:lineRule="auto"/>
        <w:ind w:left="927"/>
        <w:rPr>
          <w:sz w:val="20"/>
          <w:szCs w:val="20"/>
        </w:rPr>
      </w:pPr>
      <w:r w:rsidRPr="00B56B0D">
        <w:rPr>
          <w:sz w:val="20"/>
          <w:szCs w:val="20"/>
        </w:rPr>
        <w:t>Propinas</w:t>
      </w:r>
    </w:p>
    <w:p w:rsidR="00737175" w:rsidRPr="00174927" w:rsidRDefault="00737175" w:rsidP="00737175">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737175" w:rsidRPr="00D0743A" w:rsidTr="00306FB7">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737175" w:rsidRPr="00D0743A" w:rsidRDefault="00737175" w:rsidP="00306FB7">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737175" w:rsidRPr="00D0743A" w:rsidTr="00306FB7">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37175" w:rsidRPr="00D0743A" w:rsidRDefault="00737175" w:rsidP="00306FB7">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Jueves del 01 de enero al 15 de diciembre del 2025</w:t>
            </w:r>
          </w:p>
        </w:tc>
      </w:tr>
    </w:tbl>
    <w:p w:rsidR="00737175" w:rsidRDefault="00737175" w:rsidP="00737175">
      <w:pPr>
        <w:pStyle w:val="Textosinformato"/>
        <w:jc w:val="both"/>
        <w:rPr>
          <w:rFonts w:asciiTheme="minorHAnsi" w:eastAsia="Calibri" w:hAnsiTheme="minorHAnsi" w:cstheme="minorHAnsi"/>
          <w:color w:val="000000" w:themeColor="text1"/>
          <w:sz w:val="20"/>
          <w:szCs w:val="20"/>
          <w:lang w:val="es-MX"/>
        </w:rPr>
      </w:pPr>
    </w:p>
    <w:p w:rsidR="00737175" w:rsidRDefault="00737175" w:rsidP="00737175">
      <w:pPr>
        <w:pStyle w:val="Textosinformato"/>
        <w:jc w:val="both"/>
        <w:rPr>
          <w:rFonts w:asciiTheme="minorHAnsi" w:eastAsia="Calibri" w:hAnsiTheme="minorHAnsi" w:cstheme="minorHAnsi"/>
          <w:color w:val="000000" w:themeColor="text1"/>
          <w:sz w:val="20"/>
          <w:szCs w:val="20"/>
          <w:lang w:val="es-MX"/>
        </w:rPr>
      </w:pPr>
    </w:p>
    <w:p w:rsidR="00737175" w:rsidRDefault="00737175" w:rsidP="00737175">
      <w:pPr>
        <w:pStyle w:val="Textosinformato"/>
        <w:jc w:val="both"/>
        <w:rPr>
          <w:rFonts w:asciiTheme="minorHAnsi" w:eastAsia="Calibri" w:hAnsiTheme="minorHAnsi" w:cstheme="minorHAnsi"/>
          <w:color w:val="000000" w:themeColor="text1"/>
          <w:sz w:val="20"/>
          <w:szCs w:val="20"/>
          <w:lang w:val="es-MX"/>
        </w:rPr>
      </w:pPr>
    </w:p>
    <w:p w:rsidR="00737175" w:rsidRDefault="00737175" w:rsidP="00737175">
      <w:pPr>
        <w:pStyle w:val="Textosinformato"/>
        <w:jc w:val="both"/>
        <w:rPr>
          <w:rFonts w:asciiTheme="minorHAnsi" w:eastAsia="Calibri" w:hAnsiTheme="minorHAnsi" w:cstheme="minorHAnsi"/>
          <w:color w:val="000000" w:themeColor="text1"/>
          <w:sz w:val="20"/>
          <w:szCs w:val="20"/>
          <w:lang w:val="es-MX"/>
        </w:rPr>
      </w:pPr>
    </w:p>
    <w:tbl>
      <w:tblPr>
        <w:tblW w:w="8700" w:type="dxa"/>
        <w:jc w:val="center"/>
        <w:tblCellMar>
          <w:left w:w="70" w:type="dxa"/>
          <w:right w:w="70" w:type="dxa"/>
        </w:tblCellMar>
        <w:tblLook w:val="04A0" w:firstRow="1" w:lastRow="0" w:firstColumn="1" w:lastColumn="0" w:noHBand="0" w:noVBand="1"/>
      </w:tblPr>
      <w:tblGrid>
        <w:gridCol w:w="4586"/>
        <w:gridCol w:w="876"/>
        <w:gridCol w:w="876"/>
        <w:gridCol w:w="876"/>
        <w:gridCol w:w="1486"/>
      </w:tblGrid>
      <w:tr w:rsidR="004C183F" w:rsidRPr="004C183F" w:rsidTr="004C183F">
        <w:trPr>
          <w:trHeight w:val="300"/>
          <w:jc w:val="center"/>
        </w:trPr>
        <w:tc>
          <w:tcPr>
            <w:tcW w:w="87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C183F" w:rsidRPr="004C183F" w:rsidRDefault="004C183F" w:rsidP="004C183F">
            <w:pPr>
              <w:jc w:val="center"/>
              <w:rPr>
                <w:rFonts w:ascii="Calibri" w:eastAsia="Times New Roman" w:hAnsi="Calibri" w:cs="Calibri"/>
                <w:b/>
                <w:bCs/>
                <w:color w:val="FFFFFF"/>
                <w:sz w:val="20"/>
                <w:szCs w:val="20"/>
                <w:lang w:val="es-MX" w:eastAsia="es-MX"/>
              </w:rPr>
            </w:pPr>
            <w:r w:rsidRPr="004C183F">
              <w:rPr>
                <w:rFonts w:ascii="Calibri" w:eastAsia="Times New Roman" w:hAnsi="Calibri" w:cs="Calibri"/>
                <w:b/>
                <w:bCs/>
                <w:color w:val="FFFFFF"/>
                <w:sz w:val="20"/>
                <w:szCs w:val="20"/>
                <w:lang w:val="es-MX" w:eastAsia="es-MX"/>
              </w:rPr>
              <w:t>PRECIOS EN MXN POR PERSONA</w:t>
            </w:r>
          </w:p>
        </w:tc>
      </w:tr>
      <w:tr w:rsidR="004C183F" w:rsidRPr="004C183F" w:rsidTr="004C183F">
        <w:trPr>
          <w:trHeight w:val="300"/>
          <w:jc w:val="center"/>
        </w:trPr>
        <w:tc>
          <w:tcPr>
            <w:tcW w:w="87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183F" w:rsidRPr="004C183F" w:rsidRDefault="004C183F" w:rsidP="004C183F">
            <w:pPr>
              <w:rPr>
                <w:rFonts w:ascii="Calibri" w:eastAsia="Times New Roman" w:hAnsi="Calibri" w:cs="Calibri"/>
                <w:b/>
                <w:bCs/>
                <w:color w:val="000000"/>
                <w:sz w:val="20"/>
                <w:szCs w:val="20"/>
                <w:lang w:val="es-MX" w:eastAsia="es-MX"/>
              </w:rPr>
            </w:pPr>
            <w:r w:rsidRPr="004C183F">
              <w:rPr>
                <w:rFonts w:ascii="Calibri" w:eastAsia="Times New Roman" w:hAnsi="Calibri" w:cs="Calibri"/>
                <w:b/>
                <w:bCs/>
                <w:color w:val="000000"/>
                <w:sz w:val="20"/>
                <w:szCs w:val="20"/>
                <w:lang w:val="es-MX" w:eastAsia="es-MX"/>
              </w:rPr>
              <w:t>SERVICIOS TERRESTRES EXCLUSIVAMENTE (MIN 2 PAX)</w:t>
            </w:r>
          </w:p>
        </w:tc>
      </w:tr>
      <w:tr w:rsidR="004C183F" w:rsidRPr="004C183F" w:rsidTr="004C183F">
        <w:trPr>
          <w:trHeight w:val="300"/>
          <w:jc w:val="center"/>
        </w:trPr>
        <w:tc>
          <w:tcPr>
            <w:tcW w:w="4586" w:type="dxa"/>
            <w:tcBorders>
              <w:top w:val="nil"/>
              <w:left w:val="single" w:sz="4" w:space="0" w:color="auto"/>
              <w:bottom w:val="single" w:sz="4" w:space="0" w:color="auto"/>
              <w:right w:val="single" w:sz="4" w:space="0" w:color="auto"/>
            </w:tcBorders>
            <w:shd w:val="clear" w:color="000000" w:fill="000000"/>
            <w:noWrap/>
            <w:vAlign w:val="center"/>
            <w:hideMark/>
          </w:tcPr>
          <w:p w:rsidR="004C183F" w:rsidRPr="004C183F" w:rsidRDefault="004C183F" w:rsidP="004C183F">
            <w:pPr>
              <w:rPr>
                <w:rFonts w:ascii="Calibri" w:eastAsia="Times New Roman" w:hAnsi="Calibri" w:cs="Calibri"/>
                <w:b/>
                <w:bCs/>
                <w:color w:val="FFFFFF"/>
                <w:sz w:val="20"/>
                <w:szCs w:val="20"/>
                <w:lang w:val="es-MX" w:eastAsia="es-MX"/>
              </w:rPr>
            </w:pPr>
            <w:r w:rsidRPr="004C183F">
              <w:rPr>
                <w:rFonts w:ascii="Calibri" w:eastAsia="Times New Roman" w:hAnsi="Calibri" w:cs="Calibri"/>
                <w:b/>
                <w:bCs/>
                <w:color w:val="FFFFFF"/>
                <w:sz w:val="20"/>
                <w:szCs w:val="20"/>
                <w:lang w:val="es-MX" w:eastAsia="es-MX"/>
              </w:rPr>
              <w:t>VALIDO HASTA 15 DICIEMBRE  2025</w:t>
            </w:r>
          </w:p>
        </w:tc>
        <w:tc>
          <w:tcPr>
            <w:tcW w:w="876" w:type="dxa"/>
            <w:tcBorders>
              <w:top w:val="nil"/>
              <w:left w:val="nil"/>
              <w:bottom w:val="single" w:sz="4" w:space="0" w:color="auto"/>
              <w:right w:val="single" w:sz="4" w:space="0" w:color="auto"/>
            </w:tcBorders>
            <w:shd w:val="clear" w:color="000000" w:fill="000000"/>
            <w:noWrap/>
            <w:vAlign w:val="center"/>
            <w:hideMark/>
          </w:tcPr>
          <w:p w:rsidR="004C183F" w:rsidRPr="004C183F" w:rsidRDefault="004C183F" w:rsidP="004C183F">
            <w:pPr>
              <w:jc w:val="center"/>
              <w:rPr>
                <w:rFonts w:ascii="Calibri" w:eastAsia="Times New Roman" w:hAnsi="Calibri" w:cs="Calibri"/>
                <w:b/>
                <w:bCs/>
                <w:color w:val="FFFFFF"/>
                <w:sz w:val="20"/>
                <w:szCs w:val="20"/>
                <w:lang w:val="es-MX" w:eastAsia="es-MX"/>
              </w:rPr>
            </w:pPr>
            <w:r w:rsidRPr="004C183F">
              <w:rPr>
                <w:rFonts w:ascii="Calibri" w:eastAsia="Times New Roman" w:hAnsi="Calibri" w:cs="Calibri"/>
                <w:b/>
                <w:bCs/>
                <w:color w:val="FFFFFF"/>
                <w:sz w:val="20"/>
                <w:szCs w:val="20"/>
                <w:lang w:val="es-MX" w:eastAsia="es-MX"/>
              </w:rPr>
              <w:t>DBL</w:t>
            </w:r>
          </w:p>
        </w:tc>
        <w:tc>
          <w:tcPr>
            <w:tcW w:w="876" w:type="dxa"/>
            <w:tcBorders>
              <w:top w:val="nil"/>
              <w:left w:val="nil"/>
              <w:bottom w:val="single" w:sz="4" w:space="0" w:color="auto"/>
              <w:right w:val="single" w:sz="4" w:space="0" w:color="auto"/>
            </w:tcBorders>
            <w:shd w:val="clear" w:color="000000" w:fill="000000"/>
            <w:noWrap/>
            <w:vAlign w:val="center"/>
            <w:hideMark/>
          </w:tcPr>
          <w:p w:rsidR="004C183F" w:rsidRPr="004C183F" w:rsidRDefault="004C183F" w:rsidP="004C183F">
            <w:pPr>
              <w:jc w:val="center"/>
              <w:rPr>
                <w:rFonts w:ascii="Calibri" w:eastAsia="Times New Roman" w:hAnsi="Calibri" w:cs="Calibri"/>
                <w:b/>
                <w:bCs/>
                <w:color w:val="FFFFFF"/>
                <w:sz w:val="20"/>
                <w:szCs w:val="20"/>
                <w:lang w:val="es-MX" w:eastAsia="es-MX"/>
              </w:rPr>
            </w:pPr>
            <w:r w:rsidRPr="004C183F">
              <w:rPr>
                <w:rFonts w:ascii="Calibri" w:eastAsia="Times New Roman" w:hAnsi="Calibri" w:cs="Calibri"/>
                <w:b/>
                <w:bCs/>
                <w:color w:val="FFFFFF"/>
                <w:sz w:val="20"/>
                <w:szCs w:val="20"/>
                <w:lang w:val="es-MX" w:eastAsia="es-MX"/>
              </w:rPr>
              <w:t>TPL</w:t>
            </w:r>
          </w:p>
        </w:tc>
        <w:tc>
          <w:tcPr>
            <w:tcW w:w="876" w:type="dxa"/>
            <w:tcBorders>
              <w:top w:val="nil"/>
              <w:left w:val="nil"/>
              <w:bottom w:val="single" w:sz="4" w:space="0" w:color="auto"/>
              <w:right w:val="single" w:sz="4" w:space="0" w:color="auto"/>
            </w:tcBorders>
            <w:shd w:val="clear" w:color="000000" w:fill="000000"/>
            <w:noWrap/>
            <w:vAlign w:val="center"/>
            <w:hideMark/>
          </w:tcPr>
          <w:p w:rsidR="004C183F" w:rsidRPr="004C183F" w:rsidRDefault="004C183F" w:rsidP="004C183F">
            <w:pPr>
              <w:jc w:val="center"/>
              <w:rPr>
                <w:rFonts w:ascii="Calibri" w:eastAsia="Times New Roman" w:hAnsi="Calibri" w:cs="Calibri"/>
                <w:b/>
                <w:bCs/>
                <w:color w:val="FFFFFF"/>
                <w:sz w:val="20"/>
                <w:szCs w:val="20"/>
                <w:lang w:val="es-MX" w:eastAsia="es-MX"/>
              </w:rPr>
            </w:pPr>
            <w:r w:rsidRPr="004C183F">
              <w:rPr>
                <w:rFonts w:ascii="Calibri" w:eastAsia="Times New Roman" w:hAnsi="Calibri" w:cs="Calibri"/>
                <w:b/>
                <w:bCs/>
                <w:color w:val="FFFFFF"/>
                <w:sz w:val="20"/>
                <w:szCs w:val="20"/>
                <w:lang w:val="es-MX" w:eastAsia="es-MX"/>
              </w:rPr>
              <w:t>SGL</w:t>
            </w:r>
          </w:p>
        </w:tc>
        <w:tc>
          <w:tcPr>
            <w:tcW w:w="1486" w:type="dxa"/>
            <w:tcBorders>
              <w:top w:val="nil"/>
              <w:left w:val="nil"/>
              <w:bottom w:val="single" w:sz="4" w:space="0" w:color="auto"/>
              <w:right w:val="single" w:sz="4" w:space="0" w:color="auto"/>
            </w:tcBorders>
            <w:shd w:val="clear" w:color="000000" w:fill="000000"/>
            <w:noWrap/>
            <w:vAlign w:val="center"/>
            <w:hideMark/>
          </w:tcPr>
          <w:p w:rsidR="004C183F" w:rsidRPr="004C183F" w:rsidRDefault="004C183F" w:rsidP="004C183F">
            <w:pPr>
              <w:jc w:val="center"/>
              <w:rPr>
                <w:rFonts w:ascii="Calibri" w:eastAsia="Times New Roman" w:hAnsi="Calibri" w:cs="Calibri"/>
                <w:b/>
                <w:bCs/>
                <w:color w:val="FFFFFF"/>
                <w:sz w:val="20"/>
                <w:szCs w:val="20"/>
                <w:lang w:val="es-MX" w:eastAsia="es-MX"/>
              </w:rPr>
            </w:pPr>
            <w:r w:rsidRPr="004C183F">
              <w:rPr>
                <w:rFonts w:ascii="Calibri" w:eastAsia="Times New Roman" w:hAnsi="Calibri" w:cs="Calibri"/>
                <w:b/>
                <w:bCs/>
                <w:color w:val="FFFFFF"/>
                <w:sz w:val="20"/>
                <w:szCs w:val="20"/>
                <w:lang w:val="es-MX" w:eastAsia="es-MX"/>
              </w:rPr>
              <w:t>MNR (2-10)</w:t>
            </w:r>
          </w:p>
        </w:tc>
      </w:tr>
      <w:tr w:rsidR="004C183F" w:rsidRPr="004C183F" w:rsidTr="004C183F">
        <w:trPr>
          <w:trHeight w:val="300"/>
          <w:jc w:val="center"/>
        </w:trPr>
        <w:tc>
          <w:tcPr>
            <w:tcW w:w="4586" w:type="dxa"/>
            <w:tcBorders>
              <w:top w:val="nil"/>
              <w:left w:val="single" w:sz="4" w:space="0" w:color="auto"/>
              <w:bottom w:val="single" w:sz="4" w:space="0" w:color="auto"/>
              <w:right w:val="single" w:sz="4" w:space="0" w:color="auto"/>
            </w:tcBorders>
            <w:shd w:val="clear" w:color="auto" w:fill="auto"/>
            <w:noWrap/>
            <w:vAlign w:val="center"/>
            <w:hideMark/>
          </w:tcPr>
          <w:p w:rsidR="004C183F" w:rsidRPr="004C183F" w:rsidRDefault="004C183F" w:rsidP="004C183F">
            <w:pPr>
              <w:rPr>
                <w:rFonts w:ascii="Calibri" w:eastAsia="Times New Roman" w:hAnsi="Calibri" w:cs="Calibri"/>
                <w:b/>
                <w:bCs/>
                <w:color w:val="000000"/>
                <w:sz w:val="20"/>
                <w:szCs w:val="20"/>
                <w:lang w:val="es-MX" w:eastAsia="es-MX"/>
              </w:rPr>
            </w:pPr>
            <w:r w:rsidRPr="004C183F">
              <w:rPr>
                <w:rFonts w:ascii="Calibri" w:eastAsia="Times New Roman" w:hAnsi="Calibri" w:cs="Calibri"/>
                <w:b/>
                <w:bCs/>
                <w:color w:val="000000"/>
                <w:sz w:val="20"/>
                <w:szCs w:val="20"/>
                <w:lang w:val="es-MX" w:eastAsia="es-MX"/>
              </w:rPr>
              <w:t>TURISTA (T)</w:t>
            </w:r>
          </w:p>
        </w:tc>
        <w:tc>
          <w:tcPr>
            <w:tcW w:w="876" w:type="dxa"/>
            <w:tcBorders>
              <w:top w:val="nil"/>
              <w:left w:val="nil"/>
              <w:bottom w:val="single" w:sz="4" w:space="0" w:color="auto"/>
              <w:right w:val="single" w:sz="4" w:space="0" w:color="auto"/>
            </w:tcBorders>
            <w:shd w:val="clear" w:color="auto" w:fill="auto"/>
            <w:noWrap/>
            <w:vAlign w:val="center"/>
            <w:hideMark/>
          </w:tcPr>
          <w:p w:rsidR="004C183F" w:rsidRPr="004C183F" w:rsidRDefault="004C183F" w:rsidP="004C183F">
            <w:pPr>
              <w:jc w:val="center"/>
              <w:rPr>
                <w:rFonts w:ascii="Calibri" w:eastAsia="Times New Roman" w:hAnsi="Calibri" w:cs="Calibri"/>
                <w:b/>
                <w:bCs/>
                <w:color w:val="000000"/>
                <w:sz w:val="20"/>
                <w:szCs w:val="20"/>
                <w:lang w:val="es-MX" w:eastAsia="es-MX"/>
              </w:rPr>
            </w:pPr>
            <w:r w:rsidRPr="004C183F">
              <w:rPr>
                <w:rFonts w:ascii="Calibri" w:eastAsia="Times New Roman" w:hAnsi="Calibri" w:cs="Calibri"/>
                <w:b/>
                <w:bCs/>
                <w:color w:val="000000"/>
                <w:sz w:val="20"/>
                <w:szCs w:val="20"/>
                <w:lang w:val="es-MX" w:eastAsia="es-MX"/>
              </w:rPr>
              <w:t>15,080</w:t>
            </w:r>
          </w:p>
        </w:tc>
        <w:tc>
          <w:tcPr>
            <w:tcW w:w="876" w:type="dxa"/>
            <w:tcBorders>
              <w:top w:val="nil"/>
              <w:left w:val="nil"/>
              <w:bottom w:val="single" w:sz="4" w:space="0" w:color="auto"/>
              <w:right w:val="single" w:sz="4" w:space="0" w:color="auto"/>
            </w:tcBorders>
            <w:shd w:val="clear" w:color="auto" w:fill="auto"/>
            <w:noWrap/>
            <w:vAlign w:val="center"/>
            <w:hideMark/>
          </w:tcPr>
          <w:p w:rsidR="004C183F" w:rsidRPr="004C183F" w:rsidRDefault="004C183F" w:rsidP="004C183F">
            <w:pPr>
              <w:jc w:val="center"/>
              <w:rPr>
                <w:rFonts w:ascii="Calibri" w:eastAsia="Times New Roman" w:hAnsi="Calibri" w:cs="Calibri"/>
                <w:b/>
                <w:bCs/>
                <w:color w:val="000000"/>
                <w:sz w:val="20"/>
                <w:szCs w:val="20"/>
                <w:lang w:val="es-MX" w:eastAsia="es-MX"/>
              </w:rPr>
            </w:pPr>
            <w:r w:rsidRPr="004C183F">
              <w:rPr>
                <w:rFonts w:ascii="Calibri" w:eastAsia="Times New Roman" w:hAnsi="Calibri" w:cs="Calibri"/>
                <w:b/>
                <w:bCs/>
                <w:color w:val="000000"/>
                <w:sz w:val="20"/>
                <w:szCs w:val="20"/>
                <w:lang w:val="es-MX" w:eastAsia="es-MX"/>
              </w:rPr>
              <w:t>14,455</w:t>
            </w:r>
          </w:p>
        </w:tc>
        <w:tc>
          <w:tcPr>
            <w:tcW w:w="876" w:type="dxa"/>
            <w:tcBorders>
              <w:top w:val="nil"/>
              <w:left w:val="nil"/>
              <w:bottom w:val="single" w:sz="4" w:space="0" w:color="auto"/>
              <w:right w:val="single" w:sz="4" w:space="0" w:color="auto"/>
            </w:tcBorders>
            <w:shd w:val="clear" w:color="auto" w:fill="auto"/>
            <w:noWrap/>
            <w:vAlign w:val="center"/>
            <w:hideMark/>
          </w:tcPr>
          <w:p w:rsidR="004C183F" w:rsidRPr="004C183F" w:rsidRDefault="004C183F" w:rsidP="004C183F">
            <w:pPr>
              <w:jc w:val="center"/>
              <w:rPr>
                <w:rFonts w:ascii="Calibri" w:eastAsia="Times New Roman" w:hAnsi="Calibri" w:cs="Calibri"/>
                <w:b/>
                <w:bCs/>
                <w:color w:val="000000"/>
                <w:sz w:val="20"/>
                <w:szCs w:val="20"/>
                <w:lang w:val="es-MX" w:eastAsia="es-MX"/>
              </w:rPr>
            </w:pPr>
            <w:r w:rsidRPr="004C183F">
              <w:rPr>
                <w:rFonts w:ascii="Calibri" w:eastAsia="Times New Roman" w:hAnsi="Calibri" w:cs="Calibri"/>
                <w:b/>
                <w:bCs/>
                <w:color w:val="000000"/>
                <w:sz w:val="20"/>
                <w:szCs w:val="20"/>
                <w:lang w:val="es-MX" w:eastAsia="es-MX"/>
              </w:rPr>
              <w:t>18,630</w:t>
            </w:r>
          </w:p>
        </w:tc>
        <w:tc>
          <w:tcPr>
            <w:tcW w:w="1486" w:type="dxa"/>
            <w:tcBorders>
              <w:top w:val="nil"/>
              <w:left w:val="nil"/>
              <w:bottom w:val="single" w:sz="4" w:space="0" w:color="auto"/>
              <w:right w:val="single" w:sz="4" w:space="0" w:color="auto"/>
            </w:tcBorders>
            <w:shd w:val="clear" w:color="auto" w:fill="auto"/>
            <w:noWrap/>
            <w:vAlign w:val="center"/>
            <w:hideMark/>
          </w:tcPr>
          <w:p w:rsidR="004C183F" w:rsidRPr="004C183F" w:rsidRDefault="004C183F" w:rsidP="004C183F">
            <w:pPr>
              <w:jc w:val="center"/>
              <w:rPr>
                <w:rFonts w:ascii="Calibri" w:eastAsia="Times New Roman" w:hAnsi="Calibri" w:cs="Calibri"/>
                <w:b/>
                <w:bCs/>
                <w:color w:val="000000"/>
                <w:sz w:val="20"/>
                <w:szCs w:val="20"/>
                <w:lang w:val="es-MX" w:eastAsia="es-MX"/>
              </w:rPr>
            </w:pPr>
            <w:r w:rsidRPr="004C183F">
              <w:rPr>
                <w:rFonts w:ascii="Calibri" w:eastAsia="Times New Roman" w:hAnsi="Calibri" w:cs="Calibri"/>
                <w:b/>
                <w:bCs/>
                <w:color w:val="000000"/>
                <w:sz w:val="20"/>
                <w:szCs w:val="20"/>
                <w:lang w:val="es-MX" w:eastAsia="es-MX"/>
              </w:rPr>
              <w:t>12,195</w:t>
            </w:r>
          </w:p>
        </w:tc>
      </w:tr>
      <w:tr w:rsidR="004C183F" w:rsidRPr="004C183F" w:rsidTr="004C183F">
        <w:trPr>
          <w:trHeight w:val="300"/>
          <w:jc w:val="center"/>
        </w:trPr>
        <w:tc>
          <w:tcPr>
            <w:tcW w:w="4586" w:type="dxa"/>
            <w:tcBorders>
              <w:top w:val="nil"/>
              <w:left w:val="single" w:sz="4" w:space="0" w:color="auto"/>
              <w:bottom w:val="single" w:sz="4" w:space="0" w:color="auto"/>
              <w:right w:val="single" w:sz="4" w:space="0" w:color="auto"/>
            </w:tcBorders>
            <w:shd w:val="clear" w:color="auto" w:fill="auto"/>
            <w:noWrap/>
            <w:vAlign w:val="center"/>
            <w:hideMark/>
          </w:tcPr>
          <w:p w:rsidR="004C183F" w:rsidRPr="004C183F" w:rsidRDefault="004C183F" w:rsidP="004C183F">
            <w:pPr>
              <w:rPr>
                <w:rFonts w:ascii="Calibri" w:eastAsia="Times New Roman" w:hAnsi="Calibri" w:cs="Calibri"/>
                <w:b/>
                <w:bCs/>
                <w:color w:val="000000"/>
                <w:sz w:val="20"/>
                <w:szCs w:val="20"/>
                <w:lang w:val="es-MX" w:eastAsia="es-MX"/>
              </w:rPr>
            </w:pPr>
            <w:r w:rsidRPr="004C183F">
              <w:rPr>
                <w:rFonts w:ascii="Calibri" w:eastAsia="Times New Roman" w:hAnsi="Calibri" w:cs="Calibri"/>
                <w:b/>
                <w:bCs/>
                <w:color w:val="000000"/>
                <w:sz w:val="20"/>
                <w:szCs w:val="20"/>
                <w:lang w:val="es-MX" w:eastAsia="es-MX"/>
              </w:rPr>
              <w:t>PRIMERA (P)</w:t>
            </w:r>
          </w:p>
        </w:tc>
        <w:tc>
          <w:tcPr>
            <w:tcW w:w="876" w:type="dxa"/>
            <w:tcBorders>
              <w:top w:val="nil"/>
              <w:left w:val="nil"/>
              <w:bottom w:val="single" w:sz="4" w:space="0" w:color="auto"/>
              <w:right w:val="single" w:sz="4" w:space="0" w:color="auto"/>
            </w:tcBorders>
            <w:shd w:val="clear" w:color="auto" w:fill="auto"/>
            <w:noWrap/>
            <w:vAlign w:val="center"/>
            <w:hideMark/>
          </w:tcPr>
          <w:p w:rsidR="004C183F" w:rsidRPr="004C183F" w:rsidRDefault="004C183F" w:rsidP="004C183F">
            <w:pPr>
              <w:jc w:val="center"/>
              <w:rPr>
                <w:rFonts w:ascii="Calibri" w:eastAsia="Times New Roman" w:hAnsi="Calibri" w:cs="Calibri"/>
                <w:b/>
                <w:bCs/>
                <w:color w:val="000000"/>
                <w:sz w:val="20"/>
                <w:szCs w:val="20"/>
                <w:lang w:val="es-MX" w:eastAsia="es-MX"/>
              </w:rPr>
            </w:pPr>
            <w:r w:rsidRPr="004C183F">
              <w:rPr>
                <w:rFonts w:ascii="Calibri" w:eastAsia="Times New Roman" w:hAnsi="Calibri" w:cs="Calibri"/>
                <w:b/>
                <w:bCs/>
                <w:color w:val="000000"/>
                <w:sz w:val="20"/>
                <w:szCs w:val="20"/>
                <w:lang w:val="es-MX" w:eastAsia="es-MX"/>
              </w:rPr>
              <w:t>16,650</w:t>
            </w:r>
          </w:p>
        </w:tc>
        <w:tc>
          <w:tcPr>
            <w:tcW w:w="876" w:type="dxa"/>
            <w:tcBorders>
              <w:top w:val="nil"/>
              <w:left w:val="nil"/>
              <w:bottom w:val="single" w:sz="4" w:space="0" w:color="auto"/>
              <w:right w:val="single" w:sz="4" w:space="0" w:color="auto"/>
            </w:tcBorders>
            <w:shd w:val="clear" w:color="auto" w:fill="auto"/>
            <w:noWrap/>
            <w:vAlign w:val="center"/>
            <w:hideMark/>
          </w:tcPr>
          <w:p w:rsidR="004C183F" w:rsidRPr="004C183F" w:rsidRDefault="004C183F" w:rsidP="004C183F">
            <w:pPr>
              <w:jc w:val="center"/>
              <w:rPr>
                <w:rFonts w:ascii="Calibri" w:eastAsia="Times New Roman" w:hAnsi="Calibri" w:cs="Calibri"/>
                <w:b/>
                <w:bCs/>
                <w:color w:val="000000"/>
                <w:sz w:val="20"/>
                <w:szCs w:val="20"/>
                <w:lang w:val="es-MX" w:eastAsia="es-MX"/>
              </w:rPr>
            </w:pPr>
            <w:r w:rsidRPr="004C183F">
              <w:rPr>
                <w:rFonts w:ascii="Calibri" w:eastAsia="Times New Roman" w:hAnsi="Calibri" w:cs="Calibri"/>
                <w:b/>
                <w:bCs/>
                <w:color w:val="000000"/>
                <w:sz w:val="20"/>
                <w:szCs w:val="20"/>
                <w:lang w:val="es-MX" w:eastAsia="es-MX"/>
              </w:rPr>
              <w:t>15,565</w:t>
            </w:r>
          </w:p>
        </w:tc>
        <w:tc>
          <w:tcPr>
            <w:tcW w:w="876" w:type="dxa"/>
            <w:tcBorders>
              <w:top w:val="nil"/>
              <w:left w:val="nil"/>
              <w:bottom w:val="single" w:sz="4" w:space="0" w:color="auto"/>
              <w:right w:val="single" w:sz="4" w:space="0" w:color="auto"/>
            </w:tcBorders>
            <w:shd w:val="clear" w:color="auto" w:fill="auto"/>
            <w:noWrap/>
            <w:vAlign w:val="center"/>
            <w:hideMark/>
          </w:tcPr>
          <w:p w:rsidR="004C183F" w:rsidRPr="004C183F" w:rsidRDefault="004C183F" w:rsidP="004C183F">
            <w:pPr>
              <w:jc w:val="center"/>
              <w:rPr>
                <w:rFonts w:ascii="Calibri" w:eastAsia="Times New Roman" w:hAnsi="Calibri" w:cs="Calibri"/>
                <w:b/>
                <w:bCs/>
                <w:color w:val="000000"/>
                <w:sz w:val="20"/>
                <w:szCs w:val="20"/>
                <w:lang w:val="es-MX" w:eastAsia="es-MX"/>
              </w:rPr>
            </w:pPr>
            <w:r w:rsidRPr="004C183F">
              <w:rPr>
                <w:rFonts w:ascii="Calibri" w:eastAsia="Times New Roman" w:hAnsi="Calibri" w:cs="Calibri"/>
                <w:b/>
                <w:bCs/>
                <w:color w:val="000000"/>
                <w:sz w:val="20"/>
                <w:szCs w:val="20"/>
                <w:lang w:val="es-MX" w:eastAsia="es-MX"/>
              </w:rPr>
              <w:t>20,830</w:t>
            </w:r>
          </w:p>
        </w:tc>
        <w:tc>
          <w:tcPr>
            <w:tcW w:w="1486" w:type="dxa"/>
            <w:tcBorders>
              <w:top w:val="nil"/>
              <w:left w:val="nil"/>
              <w:bottom w:val="single" w:sz="4" w:space="0" w:color="auto"/>
              <w:right w:val="single" w:sz="4" w:space="0" w:color="auto"/>
            </w:tcBorders>
            <w:shd w:val="clear" w:color="auto" w:fill="auto"/>
            <w:noWrap/>
            <w:vAlign w:val="center"/>
            <w:hideMark/>
          </w:tcPr>
          <w:p w:rsidR="004C183F" w:rsidRPr="004C183F" w:rsidRDefault="004C183F" w:rsidP="004C183F">
            <w:pPr>
              <w:jc w:val="center"/>
              <w:rPr>
                <w:rFonts w:ascii="Calibri" w:eastAsia="Times New Roman" w:hAnsi="Calibri" w:cs="Calibri"/>
                <w:b/>
                <w:bCs/>
                <w:color w:val="000000"/>
                <w:sz w:val="20"/>
                <w:szCs w:val="20"/>
                <w:lang w:val="es-MX" w:eastAsia="es-MX"/>
              </w:rPr>
            </w:pPr>
            <w:r w:rsidRPr="004C183F">
              <w:rPr>
                <w:rFonts w:ascii="Calibri" w:eastAsia="Times New Roman" w:hAnsi="Calibri" w:cs="Calibri"/>
                <w:b/>
                <w:bCs/>
                <w:color w:val="000000"/>
                <w:sz w:val="20"/>
                <w:szCs w:val="20"/>
                <w:lang w:val="es-MX" w:eastAsia="es-MX"/>
              </w:rPr>
              <w:t>13,455</w:t>
            </w:r>
          </w:p>
        </w:tc>
      </w:tr>
      <w:tr w:rsidR="004C183F" w:rsidRPr="004C183F" w:rsidTr="004C183F">
        <w:trPr>
          <w:trHeight w:val="300"/>
          <w:jc w:val="center"/>
        </w:trPr>
        <w:tc>
          <w:tcPr>
            <w:tcW w:w="4586" w:type="dxa"/>
            <w:tcBorders>
              <w:top w:val="nil"/>
              <w:left w:val="single" w:sz="4" w:space="0" w:color="auto"/>
              <w:bottom w:val="single" w:sz="4" w:space="0" w:color="auto"/>
              <w:right w:val="single" w:sz="4" w:space="0" w:color="auto"/>
            </w:tcBorders>
            <w:shd w:val="clear" w:color="auto" w:fill="auto"/>
            <w:noWrap/>
            <w:vAlign w:val="center"/>
            <w:hideMark/>
          </w:tcPr>
          <w:p w:rsidR="004C183F" w:rsidRPr="004C183F" w:rsidRDefault="004C183F" w:rsidP="004C183F">
            <w:pPr>
              <w:rPr>
                <w:rFonts w:ascii="Calibri" w:eastAsia="Times New Roman" w:hAnsi="Calibri" w:cs="Calibri"/>
                <w:b/>
                <w:bCs/>
                <w:color w:val="000000"/>
                <w:sz w:val="20"/>
                <w:szCs w:val="20"/>
                <w:lang w:val="es-MX" w:eastAsia="es-MX"/>
              </w:rPr>
            </w:pPr>
            <w:r w:rsidRPr="004C183F">
              <w:rPr>
                <w:rFonts w:ascii="Calibri" w:eastAsia="Times New Roman" w:hAnsi="Calibri" w:cs="Calibri"/>
                <w:b/>
                <w:bCs/>
                <w:color w:val="000000"/>
                <w:sz w:val="20"/>
                <w:szCs w:val="20"/>
                <w:lang w:val="es-MX" w:eastAsia="es-MX"/>
              </w:rPr>
              <w:t>PRIMERA  SUPERIOR (PS)</w:t>
            </w:r>
          </w:p>
        </w:tc>
        <w:tc>
          <w:tcPr>
            <w:tcW w:w="876" w:type="dxa"/>
            <w:tcBorders>
              <w:top w:val="nil"/>
              <w:left w:val="nil"/>
              <w:bottom w:val="single" w:sz="4" w:space="0" w:color="auto"/>
              <w:right w:val="single" w:sz="4" w:space="0" w:color="auto"/>
            </w:tcBorders>
            <w:shd w:val="clear" w:color="auto" w:fill="auto"/>
            <w:noWrap/>
            <w:vAlign w:val="center"/>
            <w:hideMark/>
          </w:tcPr>
          <w:p w:rsidR="004C183F" w:rsidRPr="004C183F" w:rsidRDefault="004C183F" w:rsidP="004C183F">
            <w:pPr>
              <w:jc w:val="center"/>
              <w:rPr>
                <w:rFonts w:ascii="Calibri" w:eastAsia="Times New Roman" w:hAnsi="Calibri" w:cs="Calibri"/>
                <w:b/>
                <w:bCs/>
                <w:color w:val="000000"/>
                <w:sz w:val="20"/>
                <w:szCs w:val="20"/>
                <w:lang w:val="es-MX" w:eastAsia="es-MX"/>
              </w:rPr>
            </w:pPr>
            <w:r w:rsidRPr="004C183F">
              <w:rPr>
                <w:rFonts w:ascii="Calibri" w:eastAsia="Times New Roman" w:hAnsi="Calibri" w:cs="Calibri"/>
                <w:b/>
                <w:bCs/>
                <w:color w:val="000000"/>
                <w:sz w:val="20"/>
                <w:szCs w:val="20"/>
                <w:lang w:val="es-MX" w:eastAsia="es-MX"/>
              </w:rPr>
              <w:t>18,965</w:t>
            </w:r>
          </w:p>
        </w:tc>
        <w:tc>
          <w:tcPr>
            <w:tcW w:w="876" w:type="dxa"/>
            <w:tcBorders>
              <w:top w:val="nil"/>
              <w:left w:val="nil"/>
              <w:bottom w:val="single" w:sz="4" w:space="0" w:color="auto"/>
              <w:right w:val="single" w:sz="4" w:space="0" w:color="auto"/>
            </w:tcBorders>
            <w:shd w:val="clear" w:color="auto" w:fill="auto"/>
            <w:noWrap/>
            <w:vAlign w:val="center"/>
            <w:hideMark/>
          </w:tcPr>
          <w:p w:rsidR="004C183F" w:rsidRPr="004C183F" w:rsidRDefault="004C183F" w:rsidP="004C183F">
            <w:pPr>
              <w:jc w:val="center"/>
              <w:rPr>
                <w:rFonts w:ascii="Calibri" w:eastAsia="Times New Roman" w:hAnsi="Calibri" w:cs="Calibri"/>
                <w:b/>
                <w:bCs/>
                <w:color w:val="000000"/>
                <w:sz w:val="20"/>
                <w:szCs w:val="20"/>
                <w:lang w:val="es-MX" w:eastAsia="es-MX"/>
              </w:rPr>
            </w:pPr>
            <w:r w:rsidRPr="004C183F">
              <w:rPr>
                <w:rFonts w:ascii="Calibri" w:eastAsia="Times New Roman" w:hAnsi="Calibri" w:cs="Calibri"/>
                <w:b/>
                <w:bCs/>
                <w:color w:val="000000"/>
                <w:sz w:val="20"/>
                <w:szCs w:val="20"/>
                <w:lang w:val="es-MX" w:eastAsia="es-MX"/>
              </w:rPr>
              <w:t>17,015</w:t>
            </w:r>
          </w:p>
        </w:tc>
        <w:tc>
          <w:tcPr>
            <w:tcW w:w="876" w:type="dxa"/>
            <w:tcBorders>
              <w:top w:val="nil"/>
              <w:left w:val="nil"/>
              <w:bottom w:val="single" w:sz="4" w:space="0" w:color="auto"/>
              <w:right w:val="single" w:sz="4" w:space="0" w:color="auto"/>
            </w:tcBorders>
            <w:shd w:val="clear" w:color="auto" w:fill="auto"/>
            <w:noWrap/>
            <w:vAlign w:val="center"/>
            <w:hideMark/>
          </w:tcPr>
          <w:p w:rsidR="004C183F" w:rsidRPr="004C183F" w:rsidRDefault="004C183F" w:rsidP="004C183F">
            <w:pPr>
              <w:jc w:val="center"/>
              <w:rPr>
                <w:rFonts w:ascii="Calibri" w:eastAsia="Times New Roman" w:hAnsi="Calibri" w:cs="Calibri"/>
                <w:b/>
                <w:bCs/>
                <w:color w:val="000000"/>
                <w:sz w:val="20"/>
                <w:szCs w:val="20"/>
                <w:lang w:val="es-MX" w:eastAsia="es-MX"/>
              </w:rPr>
            </w:pPr>
            <w:r w:rsidRPr="004C183F">
              <w:rPr>
                <w:rFonts w:ascii="Calibri" w:eastAsia="Times New Roman" w:hAnsi="Calibri" w:cs="Calibri"/>
                <w:b/>
                <w:bCs/>
                <w:color w:val="000000"/>
                <w:sz w:val="20"/>
                <w:szCs w:val="20"/>
                <w:lang w:val="es-MX" w:eastAsia="es-MX"/>
              </w:rPr>
              <w:t>24,810</w:t>
            </w:r>
          </w:p>
        </w:tc>
        <w:tc>
          <w:tcPr>
            <w:tcW w:w="1486" w:type="dxa"/>
            <w:tcBorders>
              <w:top w:val="nil"/>
              <w:left w:val="nil"/>
              <w:bottom w:val="single" w:sz="4" w:space="0" w:color="auto"/>
              <w:right w:val="single" w:sz="4" w:space="0" w:color="auto"/>
            </w:tcBorders>
            <w:shd w:val="clear" w:color="auto" w:fill="auto"/>
            <w:noWrap/>
            <w:vAlign w:val="center"/>
            <w:hideMark/>
          </w:tcPr>
          <w:p w:rsidR="004C183F" w:rsidRPr="004C183F" w:rsidRDefault="004C183F" w:rsidP="004C183F">
            <w:pPr>
              <w:jc w:val="center"/>
              <w:rPr>
                <w:rFonts w:ascii="Calibri" w:eastAsia="Times New Roman" w:hAnsi="Calibri" w:cs="Calibri"/>
                <w:b/>
                <w:bCs/>
                <w:color w:val="000000"/>
                <w:sz w:val="20"/>
                <w:szCs w:val="20"/>
                <w:lang w:val="es-MX" w:eastAsia="es-MX"/>
              </w:rPr>
            </w:pPr>
            <w:r w:rsidRPr="004C183F">
              <w:rPr>
                <w:rFonts w:ascii="Calibri" w:eastAsia="Times New Roman" w:hAnsi="Calibri" w:cs="Calibri"/>
                <w:b/>
                <w:bCs/>
                <w:color w:val="000000"/>
                <w:sz w:val="20"/>
                <w:szCs w:val="20"/>
                <w:lang w:val="es-MX" w:eastAsia="es-MX"/>
              </w:rPr>
              <w:t>15,305</w:t>
            </w:r>
          </w:p>
        </w:tc>
      </w:tr>
      <w:tr w:rsidR="004C183F" w:rsidRPr="004C183F" w:rsidTr="004C183F">
        <w:trPr>
          <w:trHeight w:val="300"/>
          <w:jc w:val="center"/>
        </w:trPr>
        <w:tc>
          <w:tcPr>
            <w:tcW w:w="4586" w:type="dxa"/>
            <w:tcBorders>
              <w:top w:val="nil"/>
              <w:left w:val="single" w:sz="4" w:space="0" w:color="auto"/>
              <w:bottom w:val="single" w:sz="4" w:space="0" w:color="auto"/>
              <w:right w:val="single" w:sz="4" w:space="0" w:color="auto"/>
            </w:tcBorders>
            <w:shd w:val="clear" w:color="auto" w:fill="auto"/>
            <w:noWrap/>
            <w:vAlign w:val="center"/>
            <w:hideMark/>
          </w:tcPr>
          <w:p w:rsidR="004C183F" w:rsidRPr="004C183F" w:rsidRDefault="004C183F" w:rsidP="004C183F">
            <w:pPr>
              <w:rPr>
                <w:rFonts w:ascii="Calibri" w:eastAsia="Times New Roman" w:hAnsi="Calibri" w:cs="Calibri"/>
                <w:b/>
                <w:bCs/>
                <w:color w:val="000000"/>
                <w:sz w:val="20"/>
                <w:szCs w:val="20"/>
                <w:lang w:val="es-MX" w:eastAsia="es-MX"/>
              </w:rPr>
            </w:pPr>
            <w:r w:rsidRPr="004C183F">
              <w:rPr>
                <w:rFonts w:ascii="Calibri" w:eastAsia="Times New Roman" w:hAnsi="Calibri" w:cs="Calibri"/>
                <w:b/>
                <w:bCs/>
                <w:color w:val="000000"/>
                <w:sz w:val="20"/>
                <w:szCs w:val="20"/>
                <w:lang w:val="es-MX" w:eastAsia="es-MX"/>
              </w:rPr>
              <w:t>SUPERIOR (S)</w:t>
            </w:r>
          </w:p>
        </w:tc>
        <w:tc>
          <w:tcPr>
            <w:tcW w:w="876" w:type="dxa"/>
            <w:tcBorders>
              <w:top w:val="nil"/>
              <w:left w:val="nil"/>
              <w:bottom w:val="single" w:sz="4" w:space="0" w:color="auto"/>
              <w:right w:val="single" w:sz="4" w:space="0" w:color="auto"/>
            </w:tcBorders>
            <w:shd w:val="clear" w:color="auto" w:fill="auto"/>
            <w:noWrap/>
            <w:vAlign w:val="center"/>
            <w:hideMark/>
          </w:tcPr>
          <w:p w:rsidR="004C183F" w:rsidRPr="004C183F" w:rsidRDefault="004C183F" w:rsidP="004C183F">
            <w:pPr>
              <w:jc w:val="center"/>
              <w:rPr>
                <w:rFonts w:ascii="Calibri" w:eastAsia="Times New Roman" w:hAnsi="Calibri" w:cs="Calibri"/>
                <w:b/>
                <w:bCs/>
                <w:color w:val="000000"/>
                <w:sz w:val="20"/>
                <w:szCs w:val="20"/>
                <w:lang w:val="es-MX" w:eastAsia="es-MX"/>
              </w:rPr>
            </w:pPr>
            <w:r w:rsidRPr="004C183F">
              <w:rPr>
                <w:rFonts w:ascii="Calibri" w:eastAsia="Times New Roman" w:hAnsi="Calibri" w:cs="Calibri"/>
                <w:b/>
                <w:bCs/>
                <w:color w:val="000000"/>
                <w:sz w:val="20"/>
                <w:szCs w:val="20"/>
                <w:lang w:val="es-MX" w:eastAsia="es-MX"/>
              </w:rPr>
              <w:t>23,040</w:t>
            </w:r>
          </w:p>
        </w:tc>
        <w:tc>
          <w:tcPr>
            <w:tcW w:w="876" w:type="dxa"/>
            <w:tcBorders>
              <w:top w:val="nil"/>
              <w:left w:val="nil"/>
              <w:bottom w:val="single" w:sz="4" w:space="0" w:color="auto"/>
              <w:right w:val="single" w:sz="4" w:space="0" w:color="auto"/>
            </w:tcBorders>
            <w:shd w:val="clear" w:color="auto" w:fill="auto"/>
            <w:noWrap/>
            <w:vAlign w:val="center"/>
            <w:hideMark/>
          </w:tcPr>
          <w:p w:rsidR="004C183F" w:rsidRPr="004C183F" w:rsidRDefault="004C183F" w:rsidP="004C183F">
            <w:pPr>
              <w:jc w:val="center"/>
              <w:rPr>
                <w:rFonts w:ascii="Calibri" w:eastAsia="Times New Roman" w:hAnsi="Calibri" w:cs="Calibri"/>
                <w:b/>
                <w:bCs/>
                <w:color w:val="000000"/>
                <w:sz w:val="20"/>
                <w:szCs w:val="20"/>
                <w:lang w:val="es-MX" w:eastAsia="es-MX"/>
              </w:rPr>
            </w:pPr>
            <w:r w:rsidRPr="004C183F">
              <w:rPr>
                <w:rFonts w:ascii="Calibri" w:eastAsia="Times New Roman" w:hAnsi="Calibri" w:cs="Calibri"/>
                <w:b/>
                <w:bCs/>
                <w:color w:val="000000"/>
                <w:sz w:val="20"/>
                <w:szCs w:val="20"/>
                <w:lang w:val="es-MX" w:eastAsia="es-MX"/>
              </w:rPr>
              <w:t>21,610</w:t>
            </w:r>
          </w:p>
        </w:tc>
        <w:tc>
          <w:tcPr>
            <w:tcW w:w="876" w:type="dxa"/>
            <w:tcBorders>
              <w:top w:val="nil"/>
              <w:left w:val="nil"/>
              <w:bottom w:val="single" w:sz="4" w:space="0" w:color="auto"/>
              <w:right w:val="single" w:sz="4" w:space="0" w:color="auto"/>
            </w:tcBorders>
            <w:shd w:val="clear" w:color="auto" w:fill="auto"/>
            <w:noWrap/>
            <w:vAlign w:val="center"/>
            <w:hideMark/>
          </w:tcPr>
          <w:p w:rsidR="004C183F" w:rsidRPr="004C183F" w:rsidRDefault="004C183F" w:rsidP="004C183F">
            <w:pPr>
              <w:jc w:val="center"/>
              <w:rPr>
                <w:rFonts w:ascii="Calibri" w:eastAsia="Times New Roman" w:hAnsi="Calibri" w:cs="Calibri"/>
                <w:b/>
                <w:bCs/>
                <w:color w:val="000000"/>
                <w:sz w:val="20"/>
                <w:szCs w:val="20"/>
                <w:lang w:val="es-MX" w:eastAsia="es-MX"/>
              </w:rPr>
            </w:pPr>
            <w:r w:rsidRPr="004C183F">
              <w:rPr>
                <w:rFonts w:ascii="Calibri" w:eastAsia="Times New Roman" w:hAnsi="Calibri" w:cs="Calibri"/>
                <w:b/>
                <w:bCs/>
                <w:color w:val="000000"/>
                <w:sz w:val="20"/>
                <w:szCs w:val="20"/>
                <w:lang w:val="es-MX" w:eastAsia="es-MX"/>
              </w:rPr>
              <w:t>32,795</w:t>
            </w:r>
          </w:p>
        </w:tc>
        <w:tc>
          <w:tcPr>
            <w:tcW w:w="1486" w:type="dxa"/>
            <w:tcBorders>
              <w:top w:val="nil"/>
              <w:left w:val="nil"/>
              <w:bottom w:val="single" w:sz="4" w:space="0" w:color="auto"/>
              <w:right w:val="single" w:sz="4" w:space="0" w:color="auto"/>
            </w:tcBorders>
            <w:shd w:val="clear" w:color="auto" w:fill="auto"/>
            <w:noWrap/>
            <w:vAlign w:val="center"/>
            <w:hideMark/>
          </w:tcPr>
          <w:p w:rsidR="004C183F" w:rsidRPr="004C183F" w:rsidRDefault="004C183F" w:rsidP="004C183F">
            <w:pPr>
              <w:jc w:val="center"/>
              <w:rPr>
                <w:rFonts w:ascii="Calibri" w:eastAsia="Times New Roman" w:hAnsi="Calibri" w:cs="Calibri"/>
                <w:b/>
                <w:bCs/>
                <w:color w:val="000000"/>
                <w:sz w:val="20"/>
                <w:szCs w:val="20"/>
                <w:lang w:val="es-MX" w:eastAsia="es-MX"/>
              </w:rPr>
            </w:pPr>
            <w:r w:rsidRPr="004C183F">
              <w:rPr>
                <w:rFonts w:ascii="Calibri" w:eastAsia="Times New Roman" w:hAnsi="Calibri" w:cs="Calibri"/>
                <w:b/>
                <w:bCs/>
                <w:color w:val="000000"/>
                <w:sz w:val="20"/>
                <w:szCs w:val="20"/>
                <w:lang w:val="es-MX" w:eastAsia="es-MX"/>
              </w:rPr>
              <w:t>18,565</w:t>
            </w:r>
          </w:p>
        </w:tc>
      </w:tr>
      <w:tr w:rsidR="004C183F" w:rsidRPr="004C183F" w:rsidTr="004C183F">
        <w:trPr>
          <w:trHeight w:val="300"/>
          <w:jc w:val="center"/>
        </w:trPr>
        <w:tc>
          <w:tcPr>
            <w:tcW w:w="87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183F" w:rsidRPr="004C183F" w:rsidRDefault="004C183F" w:rsidP="004C183F">
            <w:pPr>
              <w:rPr>
                <w:rFonts w:ascii="Calibri" w:eastAsia="Times New Roman" w:hAnsi="Calibri" w:cs="Calibri"/>
                <w:b/>
                <w:bCs/>
                <w:color w:val="000000"/>
                <w:sz w:val="20"/>
                <w:szCs w:val="20"/>
                <w:lang w:val="es-MX" w:eastAsia="es-MX"/>
              </w:rPr>
            </w:pPr>
            <w:r w:rsidRPr="004C183F">
              <w:rPr>
                <w:rFonts w:ascii="Calibri" w:eastAsia="Times New Roman" w:hAnsi="Calibri" w:cs="Calibri"/>
                <w:b/>
                <w:bCs/>
                <w:color w:val="000000"/>
                <w:sz w:val="20"/>
                <w:szCs w:val="20"/>
                <w:lang w:val="es-MX" w:eastAsia="es-MX"/>
              </w:rPr>
              <w:t>CONSULTAR SUPLEMENTO PARA SEMANA SANTA, VERANO, NAVIDAD Y FIN DE AÑO</w:t>
            </w:r>
          </w:p>
        </w:tc>
      </w:tr>
      <w:tr w:rsidR="004C183F" w:rsidRPr="004C183F" w:rsidTr="004C183F">
        <w:trPr>
          <w:trHeight w:val="300"/>
          <w:jc w:val="center"/>
        </w:trPr>
        <w:tc>
          <w:tcPr>
            <w:tcW w:w="87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183F" w:rsidRPr="004C183F" w:rsidRDefault="004C183F" w:rsidP="004C183F">
            <w:pPr>
              <w:rPr>
                <w:rFonts w:ascii="Calibri" w:eastAsia="Times New Roman" w:hAnsi="Calibri" w:cs="Calibri"/>
                <w:b/>
                <w:bCs/>
                <w:color w:val="000000"/>
                <w:sz w:val="20"/>
                <w:szCs w:val="20"/>
                <w:lang w:val="es-MX" w:eastAsia="es-MX"/>
              </w:rPr>
            </w:pPr>
            <w:r w:rsidRPr="004C183F">
              <w:rPr>
                <w:rFonts w:ascii="Calibri" w:eastAsia="Times New Roman" w:hAnsi="Calibri" w:cs="Calibri"/>
                <w:b/>
                <w:bCs/>
                <w:color w:val="000000"/>
                <w:sz w:val="20"/>
                <w:szCs w:val="20"/>
                <w:lang w:val="es-MX" w:eastAsia="es-MX"/>
              </w:rPr>
              <w:t>TARIFAS SUJETAS A DISPONIBILIDAD Y CAMBIO SIN PREVIO AVISO</w:t>
            </w:r>
          </w:p>
        </w:tc>
      </w:tr>
    </w:tbl>
    <w:p w:rsidR="00737175" w:rsidRDefault="00737175" w:rsidP="00737175">
      <w:pPr>
        <w:pStyle w:val="Textosinformato"/>
        <w:jc w:val="both"/>
        <w:rPr>
          <w:rFonts w:asciiTheme="minorHAnsi" w:eastAsia="Calibri" w:hAnsiTheme="minorHAnsi" w:cstheme="minorHAnsi"/>
          <w:color w:val="000000" w:themeColor="text1"/>
          <w:sz w:val="20"/>
          <w:szCs w:val="20"/>
          <w:lang w:val="es-MX"/>
        </w:rPr>
      </w:pPr>
    </w:p>
    <w:p w:rsidR="00737175" w:rsidRPr="005B3A5A" w:rsidRDefault="00737175" w:rsidP="00737175">
      <w:pPr>
        <w:pStyle w:val="Textosinformato"/>
        <w:jc w:val="both"/>
        <w:rPr>
          <w:rFonts w:asciiTheme="minorHAnsi" w:eastAsia="Calibri" w:hAnsiTheme="minorHAnsi" w:cstheme="minorHAnsi"/>
          <w:color w:val="000000" w:themeColor="text1"/>
          <w:sz w:val="20"/>
          <w:szCs w:val="20"/>
          <w:lang w:val="es-MX"/>
        </w:rPr>
      </w:pPr>
    </w:p>
    <w:p w:rsidR="00737175" w:rsidRPr="005B3A5A" w:rsidRDefault="00737175" w:rsidP="00737175">
      <w:pPr>
        <w:pStyle w:val="Textosinformato"/>
        <w:jc w:val="center"/>
        <w:rPr>
          <w:rFonts w:asciiTheme="minorHAnsi" w:eastAsia="Calibri" w:hAnsiTheme="minorHAnsi" w:cstheme="minorHAnsi"/>
          <w:color w:val="000000" w:themeColor="text1"/>
          <w:sz w:val="20"/>
          <w:szCs w:val="20"/>
          <w:lang w:val="es-MX"/>
        </w:rPr>
      </w:pPr>
    </w:p>
    <w:tbl>
      <w:tblPr>
        <w:tblW w:w="7160" w:type="dxa"/>
        <w:jc w:val="center"/>
        <w:tblCellMar>
          <w:left w:w="70" w:type="dxa"/>
          <w:right w:w="70" w:type="dxa"/>
        </w:tblCellMar>
        <w:tblLook w:val="04A0" w:firstRow="1" w:lastRow="0" w:firstColumn="1" w:lastColumn="0" w:noHBand="0" w:noVBand="1"/>
      </w:tblPr>
      <w:tblGrid>
        <w:gridCol w:w="1244"/>
        <w:gridCol w:w="1233"/>
        <w:gridCol w:w="4086"/>
        <w:gridCol w:w="597"/>
      </w:tblGrid>
      <w:tr w:rsidR="00737175" w:rsidRPr="00EA6F64" w:rsidTr="00737175">
        <w:trPr>
          <w:trHeight w:val="300"/>
          <w:jc w:val="center"/>
        </w:trPr>
        <w:tc>
          <w:tcPr>
            <w:tcW w:w="71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37175" w:rsidRPr="00EA6F64" w:rsidRDefault="00737175" w:rsidP="00306FB7">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HOTELES SIMILARES O PREVISTOS</w:t>
            </w:r>
          </w:p>
        </w:tc>
      </w:tr>
      <w:tr w:rsidR="00737175" w:rsidRPr="00EA6F64" w:rsidTr="00737175">
        <w:trPr>
          <w:trHeight w:val="300"/>
          <w:jc w:val="center"/>
        </w:trPr>
        <w:tc>
          <w:tcPr>
            <w:tcW w:w="1244" w:type="dxa"/>
            <w:tcBorders>
              <w:top w:val="nil"/>
              <w:left w:val="single" w:sz="4" w:space="0" w:color="auto"/>
              <w:bottom w:val="single" w:sz="4" w:space="0" w:color="auto"/>
              <w:right w:val="single" w:sz="4" w:space="0" w:color="auto"/>
            </w:tcBorders>
            <w:shd w:val="clear" w:color="000000" w:fill="000000"/>
            <w:noWrap/>
            <w:vAlign w:val="center"/>
            <w:hideMark/>
          </w:tcPr>
          <w:p w:rsidR="00737175" w:rsidRPr="00EA6F64" w:rsidRDefault="00737175" w:rsidP="00306FB7">
            <w:pPr>
              <w:jc w:val="center"/>
              <w:rPr>
                <w:rFonts w:ascii="Calibri" w:eastAsia="Times New Roman" w:hAnsi="Calibri" w:cs="Calibri"/>
                <w:b/>
                <w:bCs/>
                <w:color w:val="FFFFFF"/>
                <w:sz w:val="20"/>
                <w:szCs w:val="20"/>
                <w:lang w:val="es-MX" w:eastAsia="es-MX"/>
              </w:rPr>
            </w:pPr>
            <w:r w:rsidRPr="00EA6F64">
              <w:rPr>
                <w:rFonts w:ascii="Calibri" w:eastAsia="Times New Roman" w:hAnsi="Calibri" w:cs="Calibri"/>
                <w:b/>
                <w:bCs/>
                <w:color w:val="FFFFFF"/>
                <w:sz w:val="20"/>
                <w:szCs w:val="20"/>
                <w:lang w:val="es-MX" w:eastAsia="es-MX"/>
              </w:rPr>
              <w:t>NOCHES</w:t>
            </w:r>
          </w:p>
        </w:tc>
        <w:tc>
          <w:tcPr>
            <w:tcW w:w="1233" w:type="dxa"/>
            <w:tcBorders>
              <w:top w:val="nil"/>
              <w:left w:val="nil"/>
              <w:bottom w:val="single" w:sz="4" w:space="0" w:color="auto"/>
              <w:right w:val="single" w:sz="4" w:space="0" w:color="auto"/>
            </w:tcBorders>
            <w:shd w:val="clear" w:color="000000" w:fill="000000"/>
            <w:noWrap/>
            <w:vAlign w:val="center"/>
            <w:hideMark/>
          </w:tcPr>
          <w:p w:rsidR="00737175" w:rsidRPr="00EA6F64" w:rsidRDefault="00737175" w:rsidP="00306FB7">
            <w:pPr>
              <w:jc w:val="center"/>
              <w:rPr>
                <w:rFonts w:ascii="Calibri" w:eastAsia="Times New Roman" w:hAnsi="Calibri" w:cs="Calibri"/>
                <w:b/>
                <w:bCs/>
                <w:color w:val="FFFFFF"/>
                <w:sz w:val="20"/>
                <w:szCs w:val="20"/>
                <w:lang w:val="es-MX" w:eastAsia="es-MX"/>
              </w:rPr>
            </w:pPr>
            <w:r w:rsidRPr="00EA6F64">
              <w:rPr>
                <w:rFonts w:ascii="Calibri" w:eastAsia="Times New Roman" w:hAnsi="Calibri" w:cs="Calibri"/>
                <w:b/>
                <w:bCs/>
                <w:color w:val="FFFFFF"/>
                <w:sz w:val="20"/>
                <w:szCs w:val="20"/>
                <w:lang w:val="es-MX" w:eastAsia="es-MX"/>
              </w:rPr>
              <w:t>CIUDAD</w:t>
            </w:r>
          </w:p>
        </w:tc>
        <w:tc>
          <w:tcPr>
            <w:tcW w:w="4086" w:type="dxa"/>
            <w:tcBorders>
              <w:top w:val="nil"/>
              <w:left w:val="nil"/>
              <w:bottom w:val="single" w:sz="4" w:space="0" w:color="auto"/>
              <w:right w:val="single" w:sz="4" w:space="0" w:color="auto"/>
            </w:tcBorders>
            <w:shd w:val="clear" w:color="000000" w:fill="000000"/>
            <w:noWrap/>
            <w:vAlign w:val="center"/>
            <w:hideMark/>
          </w:tcPr>
          <w:p w:rsidR="00737175" w:rsidRPr="00EA6F64" w:rsidRDefault="00737175" w:rsidP="00306FB7">
            <w:pPr>
              <w:jc w:val="center"/>
              <w:rPr>
                <w:rFonts w:ascii="Calibri" w:eastAsia="Times New Roman" w:hAnsi="Calibri" w:cs="Calibri"/>
                <w:b/>
                <w:bCs/>
                <w:color w:val="FFFFFF"/>
                <w:sz w:val="20"/>
                <w:szCs w:val="20"/>
                <w:lang w:val="es-MX" w:eastAsia="es-MX"/>
              </w:rPr>
            </w:pPr>
            <w:r w:rsidRPr="00EA6F64">
              <w:rPr>
                <w:rFonts w:ascii="Calibri" w:eastAsia="Times New Roman" w:hAnsi="Calibri" w:cs="Calibri"/>
                <w:b/>
                <w:bCs/>
                <w:color w:val="FFFFFF"/>
                <w:sz w:val="20"/>
                <w:szCs w:val="20"/>
                <w:lang w:val="es-MX" w:eastAsia="es-MX"/>
              </w:rPr>
              <w:t>HOTEL</w:t>
            </w:r>
          </w:p>
        </w:tc>
        <w:tc>
          <w:tcPr>
            <w:tcW w:w="597" w:type="dxa"/>
            <w:tcBorders>
              <w:top w:val="nil"/>
              <w:left w:val="nil"/>
              <w:bottom w:val="single" w:sz="4" w:space="0" w:color="auto"/>
              <w:right w:val="single" w:sz="4" w:space="0" w:color="auto"/>
            </w:tcBorders>
            <w:shd w:val="clear" w:color="000000" w:fill="000000"/>
            <w:noWrap/>
            <w:vAlign w:val="center"/>
            <w:hideMark/>
          </w:tcPr>
          <w:p w:rsidR="00737175" w:rsidRPr="00EA6F64" w:rsidRDefault="00737175" w:rsidP="00306FB7">
            <w:pPr>
              <w:jc w:val="center"/>
              <w:rPr>
                <w:rFonts w:ascii="Calibri" w:eastAsia="Times New Roman" w:hAnsi="Calibri" w:cs="Calibri"/>
                <w:b/>
                <w:bCs/>
                <w:color w:val="FFFFFF"/>
                <w:sz w:val="20"/>
                <w:szCs w:val="20"/>
                <w:lang w:val="es-MX" w:eastAsia="es-MX"/>
              </w:rPr>
            </w:pPr>
            <w:r w:rsidRPr="00EA6F64">
              <w:rPr>
                <w:rFonts w:ascii="Calibri" w:eastAsia="Times New Roman" w:hAnsi="Calibri" w:cs="Calibri"/>
                <w:b/>
                <w:bCs/>
                <w:color w:val="FFFFFF"/>
                <w:sz w:val="20"/>
                <w:szCs w:val="20"/>
                <w:lang w:val="es-MX" w:eastAsia="es-MX"/>
              </w:rPr>
              <w:t>CAT</w:t>
            </w:r>
          </w:p>
        </w:tc>
      </w:tr>
      <w:tr w:rsidR="00737175" w:rsidRPr="00EA6F64" w:rsidTr="00737175">
        <w:trPr>
          <w:trHeight w:val="300"/>
          <w:jc w:val="center"/>
        </w:trPr>
        <w:tc>
          <w:tcPr>
            <w:tcW w:w="124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37175" w:rsidRPr="00EA6F64" w:rsidRDefault="00737175" w:rsidP="00306FB7">
            <w:pPr>
              <w:jc w:val="center"/>
              <w:rPr>
                <w:rFonts w:ascii="Calibri" w:eastAsia="Times New Roman" w:hAnsi="Calibri" w:cs="Calibri"/>
                <w:b/>
                <w:bCs/>
                <w:color w:val="000000"/>
                <w:sz w:val="20"/>
                <w:szCs w:val="20"/>
                <w:lang w:val="es-MX" w:eastAsia="es-MX"/>
              </w:rPr>
            </w:pPr>
            <w:r w:rsidRPr="00EA6F64">
              <w:rPr>
                <w:rFonts w:ascii="Calibri" w:eastAsia="Times New Roman" w:hAnsi="Calibri" w:cs="Calibri"/>
                <w:b/>
                <w:bCs/>
                <w:color w:val="000000"/>
                <w:sz w:val="20"/>
                <w:szCs w:val="20"/>
                <w:lang w:val="es-MX" w:eastAsia="es-MX"/>
              </w:rPr>
              <w:t>4</w:t>
            </w:r>
          </w:p>
        </w:tc>
        <w:tc>
          <w:tcPr>
            <w:tcW w:w="123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37175" w:rsidRPr="00EA6F64" w:rsidRDefault="00737175" w:rsidP="00306FB7">
            <w:pPr>
              <w:jc w:val="center"/>
              <w:rPr>
                <w:rFonts w:ascii="Calibri" w:eastAsia="Times New Roman" w:hAnsi="Calibri" w:cs="Calibri"/>
                <w:b/>
                <w:bCs/>
                <w:color w:val="000000"/>
                <w:sz w:val="20"/>
                <w:szCs w:val="20"/>
                <w:lang w:val="es-MX" w:eastAsia="es-MX"/>
              </w:rPr>
            </w:pPr>
            <w:r w:rsidRPr="00EA6F64">
              <w:rPr>
                <w:rFonts w:ascii="Calibri" w:eastAsia="Times New Roman" w:hAnsi="Calibri" w:cs="Calibri"/>
                <w:b/>
                <w:bCs/>
                <w:color w:val="000000"/>
                <w:sz w:val="20"/>
                <w:szCs w:val="20"/>
                <w:lang w:val="es-MX" w:eastAsia="es-MX"/>
              </w:rPr>
              <w:t>MÉRIDA</w:t>
            </w:r>
          </w:p>
        </w:tc>
        <w:tc>
          <w:tcPr>
            <w:tcW w:w="4086" w:type="dxa"/>
            <w:tcBorders>
              <w:top w:val="nil"/>
              <w:left w:val="nil"/>
              <w:bottom w:val="single" w:sz="4" w:space="0" w:color="auto"/>
              <w:right w:val="single" w:sz="4" w:space="0" w:color="auto"/>
            </w:tcBorders>
            <w:shd w:val="clear" w:color="auto" w:fill="auto"/>
            <w:noWrap/>
            <w:vAlign w:val="center"/>
            <w:hideMark/>
          </w:tcPr>
          <w:p w:rsidR="00737175" w:rsidRPr="00EA6F64" w:rsidRDefault="00737175" w:rsidP="00306FB7">
            <w:pPr>
              <w:jc w:val="center"/>
              <w:rPr>
                <w:rFonts w:ascii="Calibri" w:eastAsia="Times New Roman" w:hAnsi="Calibri" w:cs="Calibri"/>
                <w:b/>
                <w:bCs/>
                <w:color w:val="000000"/>
                <w:sz w:val="20"/>
                <w:szCs w:val="20"/>
                <w:lang w:val="es-MX" w:eastAsia="es-MX"/>
              </w:rPr>
            </w:pPr>
            <w:r w:rsidRPr="00EA6F64">
              <w:rPr>
                <w:rFonts w:ascii="Calibri" w:eastAsia="Times New Roman" w:hAnsi="Calibri" w:cs="Calibri"/>
                <w:b/>
                <w:bCs/>
                <w:color w:val="000000"/>
                <w:sz w:val="20"/>
                <w:szCs w:val="20"/>
                <w:lang w:val="es-MX" w:eastAsia="es-MX"/>
              </w:rPr>
              <w:t>RESIDENCIAL</w:t>
            </w:r>
          </w:p>
        </w:tc>
        <w:tc>
          <w:tcPr>
            <w:tcW w:w="597" w:type="dxa"/>
            <w:tcBorders>
              <w:top w:val="nil"/>
              <w:left w:val="nil"/>
              <w:bottom w:val="single" w:sz="4" w:space="0" w:color="auto"/>
              <w:right w:val="single" w:sz="4" w:space="0" w:color="auto"/>
            </w:tcBorders>
            <w:shd w:val="clear" w:color="auto" w:fill="auto"/>
            <w:noWrap/>
            <w:vAlign w:val="center"/>
            <w:hideMark/>
          </w:tcPr>
          <w:p w:rsidR="00737175" w:rsidRPr="00EA6F64" w:rsidRDefault="00737175" w:rsidP="00306FB7">
            <w:pPr>
              <w:jc w:val="center"/>
              <w:rPr>
                <w:rFonts w:ascii="Calibri" w:eastAsia="Times New Roman" w:hAnsi="Calibri" w:cs="Calibri"/>
                <w:b/>
                <w:bCs/>
                <w:color w:val="000000"/>
                <w:sz w:val="20"/>
                <w:szCs w:val="20"/>
                <w:lang w:val="es-MX" w:eastAsia="es-MX"/>
              </w:rPr>
            </w:pPr>
            <w:r w:rsidRPr="00EA6F64">
              <w:rPr>
                <w:rFonts w:ascii="Calibri" w:eastAsia="Times New Roman" w:hAnsi="Calibri" w:cs="Calibri"/>
                <w:b/>
                <w:bCs/>
                <w:color w:val="000000"/>
                <w:sz w:val="20"/>
                <w:szCs w:val="20"/>
                <w:lang w:val="es-MX" w:eastAsia="es-MX"/>
              </w:rPr>
              <w:t>T</w:t>
            </w:r>
          </w:p>
        </w:tc>
      </w:tr>
      <w:tr w:rsidR="00737175" w:rsidRPr="00EA6F64" w:rsidTr="00737175">
        <w:trPr>
          <w:trHeight w:val="300"/>
          <w:jc w:val="center"/>
        </w:trPr>
        <w:tc>
          <w:tcPr>
            <w:tcW w:w="1244" w:type="dxa"/>
            <w:vMerge/>
            <w:tcBorders>
              <w:top w:val="nil"/>
              <w:left w:val="single" w:sz="4" w:space="0" w:color="auto"/>
              <w:bottom w:val="single" w:sz="4" w:space="0" w:color="auto"/>
              <w:right w:val="single" w:sz="4" w:space="0" w:color="auto"/>
            </w:tcBorders>
            <w:vAlign w:val="center"/>
            <w:hideMark/>
          </w:tcPr>
          <w:p w:rsidR="00737175" w:rsidRPr="00EA6F64" w:rsidRDefault="00737175" w:rsidP="00306FB7">
            <w:pPr>
              <w:rPr>
                <w:rFonts w:ascii="Calibri" w:eastAsia="Times New Roman" w:hAnsi="Calibri" w:cs="Calibri"/>
                <w:b/>
                <w:bCs/>
                <w:color w:val="000000"/>
                <w:sz w:val="20"/>
                <w:szCs w:val="20"/>
                <w:lang w:val="es-MX" w:eastAsia="es-MX"/>
              </w:rPr>
            </w:pPr>
          </w:p>
        </w:tc>
        <w:tc>
          <w:tcPr>
            <w:tcW w:w="1233" w:type="dxa"/>
            <w:vMerge/>
            <w:tcBorders>
              <w:top w:val="nil"/>
              <w:left w:val="single" w:sz="4" w:space="0" w:color="auto"/>
              <w:bottom w:val="single" w:sz="4" w:space="0" w:color="auto"/>
              <w:right w:val="single" w:sz="4" w:space="0" w:color="auto"/>
            </w:tcBorders>
            <w:vAlign w:val="center"/>
            <w:hideMark/>
          </w:tcPr>
          <w:p w:rsidR="00737175" w:rsidRPr="00EA6F64" w:rsidRDefault="00737175" w:rsidP="00306FB7">
            <w:pPr>
              <w:rPr>
                <w:rFonts w:ascii="Calibri" w:eastAsia="Times New Roman" w:hAnsi="Calibri" w:cs="Calibri"/>
                <w:b/>
                <w:bCs/>
                <w:color w:val="000000"/>
                <w:sz w:val="20"/>
                <w:szCs w:val="20"/>
                <w:lang w:val="es-MX" w:eastAsia="es-MX"/>
              </w:rPr>
            </w:pPr>
          </w:p>
        </w:tc>
        <w:tc>
          <w:tcPr>
            <w:tcW w:w="4086" w:type="dxa"/>
            <w:tcBorders>
              <w:top w:val="nil"/>
              <w:left w:val="nil"/>
              <w:bottom w:val="single" w:sz="4" w:space="0" w:color="auto"/>
              <w:right w:val="single" w:sz="4" w:space="0" w:color="auto"/>
            </w:tcBorders>
            <w:shd w:val="clear" w:color="auto" w:fill="auto"/>
            <w:noWrap/>
            <w:vAlign w:val="center"/>
            <w:hideMark/>
          </w:tcPr>
          <w:p w:rsidR="00737175" w:rsidRPr="00EA6F64" w:rsidRDefault="00737175" w:rsidP="00306FB7">
            <w:pPr>
              <w:jc w:val="center"/>
              <w:rPr>
                <w:rFonts w:ascii="Calibri" w:eastAsia="Times New Roman" w:hAnsi="Calibri" w:cs="Calibri"/>
                <w:b/>
                <w:bCs/>
                <w:color w:val="000000"/>
                <w:sz w:val="20"/>
                <w:szCs w:val="20"/>
                <w:lang w:val="es-MX" w:eastAsia="es-MX"/>
              </w:rPr>
            </w:pPr>
            <w:r w:rsidRPr="00EA6F64">
              <w:rPr>
                <w:rFonts w:ascii="Calibri" w:eastAsia="Times New Roman" w:hAnsi="Calibri" w:cs="Calibri"/>
                <w:b/>
                <w:bCs/>
                <w:color w:val="000000"/>
                <w:sz w:val="20"/>
                <w:szCs w:val="20"/>
                <w:lang w:val="es-MX" w:eastAsia="es-MX"/>
              </w:rPr>
              <w:t xml:space="preserve">EL GOBERNADOR </w:t>
            </w:r>
          </w:p>
        </w:tc>
        <w:tc>
          <w:tcPr>
            <w:tcW w:w="597" w:type="dxa"/>
            <w:tcBorders>
              <w:top w:val="nil"/>
              <w:left w:val="nil"/>
              <w:bottom w:val="single" w:sz="4" w:space="0" w:color="auto"/>
              <w:right w:val="single" w:sz="4" w:space="0" w:color="auto"/>
            </w:tcBorders>
            <w:shd w:val="clear" w:color="auto" w:fill="auto"/>
            <w:noWrap/>
            <w:vAlign w:val="center"/>
            <w:hideMark/>
          </w:tcPr>
          <w:p w:rsidR="00737175" w:rsidRPr="00EA6F64" w:rsidRDefault="00737175" w:rsidP="00306FB7">
            <w:pPr>
              <w:jc w:val="center"/>
              <w:rPr>
                <w:rFonts w:ascii="Calibri" w:eastAsia="Times New Roman" w:hAnsi="Calibri" w:cs="Calibri"/>
                <w:b/>
                <w:bCs/>
                <w:color w:val="000000"/>
                <w:sz w:val="20"/>
                <w:szCs w:val="20"/>
                <w:lang w:val="es-MX" w:eastAsia="es-MX"/>
              </w:rPr>
            </w:pPr>
            <w:r w:rsidRPr="00EA6F64">
              <w:rPr>
                <w:rFonts w:ascii="Calibri" w:eastAsia="Times New Roman" w:hAnsi="Calibri" w:cs="Calibri"/>
                <w:b/>
                <w:bCs/>
                <w:color w:val="000000"/>
                <w:sz w:val="20"/>
                <w:szCs w:val="20"/>
                <w:lang w:val="es-MX" w:eastAsia="es-MX"/>
              </w:rPr>
              <w:t>T</w:t>
            </w:r>
          </w:p>
        </w:tc>
      </w:tr>
      <w:tr w:rsidR="00737175" w:rsidRPr="00EA6F64" w:rsidTr="00737175">
        <w:trPr>
          <w:trHeight w:val="300"/>
          <w:jc w:val="center"/>
        </w:trPr>
        <w:tc>
          <w:tcPr>
            <w:tcW w:w="1244" w:type="dxa"/>
            <w:vMerge/>
            <w:tcBorders>
              <w:top w:val="nil"/>
              <w:left w:val="single" w:sz="4" w:space="0" w:color="auto"/>
              <w:bottom w:val="single" w:sz="4" w:space="0" w:color="auto"/>
              <w:right w:val="single" w:sz="4" w:space="0" w:color="auto"/>
            </w:tcBorders>
            <w:vAlign w:val="center"/>
            <w:hideMark/>
          </w:tcPr>
          <w:p w:rsidR="00737175" w:rsidRPr="00EA6F64" w:rsidRDefault="00737175" w:rsidP="00306FB7">
            <w:pPr>
              <w:rPr>
                <w:rFonts w:ascii="Calibri" w:eastAsia="Times New Roman" w:hAnsi="Calibri" w:cs="Calibri"/>
                <w:b/>
                <w:bCs/>
                <w:color w:val="000000"/>
                <w:sz w:val="20"/>
                <w:szCs w:val="20"/>
                <w:lang w:val="es-MX" w:eastAsia="es-MX"/>
              </w:rPr>
            </w:pPr>
          </w:p>
        </w:tc>
        <w:tc>
          <w:tcPr>
            <w:tcW w:w="1233" w:type="dxa"/>
            <w:vMerge/>
            <w:tcBorders>
              <w:top w:val="nil"/>
              <w:left w:val="single" w:sz="4" w:space="0" w:color="auto"/>
              <w:bottom w:val="single" w:sz="4" w:space="0" w:color="auto"/>
              <w:right w:val="single" w:sz="4" w:space="0" w:color="auto"/>
            </w:tcBorders>
            <w:vAlign w:val="center"/>
            <w:hideMark/>
          </w:tcPr>
          <w:p w:rsidR="00737175" w:rsidRPr="00EA6F64" w:rsidRDefault="00737175" w:rsidP="00306FB7">
            <w:pPr>
              <w:rPr>
                <w:rFonts w:ascii="Calibri" w:eastAsia="Times New Roman" w:hAnsi="Calibri" w:cs="Calibri"/>
                <w:b/>
                <w:bCs/>
                <w:color w:val="000000"/>
                <w:sz w:val="20"/>
                <w:szCs w:val="20"/>
                <w:lang w:val="es-MX" w:eastAsia="es-MX"/>
              </w:rPr>
            </w:pPr>
          </w:p>
        </w:tc>
        <w:tc>
          <w:tcPr>
            <w:tcW w:w="4086" w:type="dxa"/>
            <w:tcBorders>
              <w:top w:val="nil"/>
              <w:left w:val="nil"/>
              <w:bottom w:val="single" w:sz="4" w:space="0" w:color="auto"/>
              <w:right w:val="single" w:sz="4" w:space="0" w:color="auto"/>
            </w:tcBorders>
            <w:shd w:val="clear" w:color="auto" w:fill="auto"/>
            <w:noWrap/>
            <w:vAlign w:val="center"/>
            <w:hideMark/>
          </w:tcPr>
          <w:p w:rsidR="00737175" w:rsidRPr="00EA6F64" w:rsidRDefault="00737175" w:rsidP="00306FB7">
            <w:pPr>
              <w:jc w:val="center"/>
              <w:rPr>
                <w:rFonts w:ascii="Calibri" w:eastAsia="Times New Roman" w:hAnsi="Calibri" w:cs="Calibri"/>
                <w:b/>
                <w:bCs/>
                <w:color w:val="000000"/>
                <w:sz w:val="20"/>
                <w:szCs w:val="20"/>
                <w:lang w:val="es-MX" w:eastAsia="es-MX"/>
              </w:rPr>
            </w:pPr>
            <w:r w:rsidRPr="00EA6F64">
              <w:rPr>
                <w:rFonts w:ascii="Calibri" w:eastAsia="Times New Roman" w:hAnsi="Calibri" w:cs="Calibri"/>
                <w:b/>
                <w:bCs/>
                <w:color w:val="000000"/>
                <w:sz w:val="20"/>
                <w:szCs w:val="20"/>
                <w:lang w:val="es-MX" w:eastAsia="es-MX"/>
              </w:rPr>
              <w:t>EL CONQUISTADOR</w:t>
            </w:r>
          </w:p>
        </w:tc>
        <w:tc>
          <w:tcPr>
            <w:tcW w:w="597" w:type="dxa"/>
            <w:tcBorders>
              <w:top w:val="nil"/>
              <w:left w:val="nil"/>
              <w:bottom w:val="single" w:sz="4" w:space="0" w:color="auto"/>
              <w:right w:val="single" w:sz="4" w:space="0" w:color="auto"/>
            </w:tcBorders>
            <w:shd w:val="clear" w:color="auto" w:fill="auto"/>
            <w:noWrap/>
            <w:vAlign w:val="center"/>
            <w:hideMark/>
          </w:tcPr>
          <w:p w:rsidR="00737175" w:rsidRPr="00EA6F64" w:rsidRDefault="00737175" w:rsidP="00306FB7">
            <w:pPr>
              <w:jc w:val="center"/>
              <w:rPr>
                <w:rFonts w:ascii="Calibri" w:eastAsia="Times New Roman" w:hAnsi="Calibri" w:cs="Calibri"/>
                <w:b/>
                <w:bCs/>
                <w:color w:val="000000"/>
                <w:sz w:val="20"/>
                <w:szCs w:val="20"/>
                <w:lang w:val="es-MX" w:eastAsia="es-MX"/>
              </w:rPr>
            </w:pPr>
            <w:r w:rsidRPr="00EA6F64">
              <w:rPr>
                <w:rFonts w:ascii="Calibri" w:eastAsia="Times New Roman" w:hAnsi="Calibri" w:cs="Calibri"/>
                <w:b/>
                <w:bCs/>
                <w:color w:val="000000"/>
                <w:sz w:val="20"/>
                <w:szCs w:val="20"/>
                <w:lang w:val="es-MX" w:eastAsia="es-MX"/>
              </w:rPr>
              <w:t>P</w:t>
            </w:r>
          </w:p>
        </w:tc>
      </w:tr>
      <w:tr w:rsidR="00737175" w:rsidRPr="00EA6F64" w:rsidTr="00737175">
        <w:trPr>
          <w:trHeight w:val="300"/>
          <w:jc w:val="center"/>
        </w:trPr>
        <w:tc>
          <w:tcPr>
            <w:tcW w:w="1244" w:type="dxa"/>
            <w:vMerge/>
            <w:tcBorders>
              <w:top w:val="nil"/>
              <w:left w:val="single" w:sz="4" w:space="0" w:color="auto"/>
              <w:bottom w:val="single" w:sz="4" w:space="0" w:color="auto"/>
              <w:right w:val="single" w:sz="4" w:space="0" w:color="auto"/>
            </w:tcBorders>
            <w:vAlign w:val="center"/>
            <w:hideMark/>
          </w:tcPr>
          <w:p w:rsidR="00737175" w:rsidRPr="00EA6F64" w:rsidRDefault="00737175" w:rsidP="00306FB7">
            <w:pPr>
              <w:rPr>
                <w:rFonts w:ascii="Calibri" w:eastAsia="Times New Roman" w:hAnsi="Calibri" w:cs="Calibri"/>
                <w:b/>
                <w:bCs/>
                <w:color w:val="000000"/>
                <w:sz w:val="20"/>
                <w:szCs w:val="20"/>
                <w:lang w:val="es-MX" w:eastAsia="es-MX"/>
              </w:rPr>
            </w:pPr>
          </w:p>
        </w:tc>
        <w:tc>
          <w:tcPr>
            <w:tcW w:w="1233" w:type="dxa"/>
            <w:vMerge/>
            <w:tcBorders>
              <w:top w:val="nil"/>
              <w:left w:val="single" w:sz="4" w:space="0" w:color="auto"/>
              <w:bottom w:val="single" w:sz="4" w:space="0" w:color="auto"/>
              <w:right w:val="single" w:sz="4" w:space="0" w:color="auto"/>
            </w:tcBorders>
            <w:vAlign w:val="center"/>
            <w:hideMark/>
          </w:tcPr>
          <w:p w:rsidR="00737175" w:rsidRPr="00EA6F64" w:rsidRDefault="00737175" w:rsidP="00306FB7">
            <w:pPr>
              <w:rPr>
                <w:rFonts w:ascii="Calibri" w:eastAsia="Times New Roman" w:hAnsi="Calibri" w:cs="Calibri"/>
                <w:b/>
                <w:bCs/>
                <w:color w:val="000000"/>
                <w:sz w:val="20"/>
                <w:szCs w:val="20"/>
                <w:lang w:val="es-MX" w:eastAsia="es-MX"/>
              </w:rPr>
            </w:pPr>
          </w:p>
        </w:tc>
        <w:tc>
          <w:tcPr>
            <w:tcW w:w="4086" w:type="dxa"/>
            <w:tcBorders>
              <w:top w:val="nil"/>
              <w:left w:val="nil"/>
              <w:bottom w:val="single" w:sz="4" w:space="0" w:color="auto"/>
              <w:right w:val="single" w:sz="4" w:space="0" w:color="auto"/>
            </w:tcBorders>
            <w:shd w:val="clear" w:color="auto" w:fill="auto"/>
            <w:noWrap/>
            <w:vAlign w:val="center"/>
            <w:hideMark/>
          </w:tcPr>
          <w:p w:rsidR="00737175" w:rsidRPr="00EA6F64" w:rsidRDefault="00737175" w:rsidP="00306FB7">
            <w:pPr>
              <w:jc w:val="center"/>
              <w:rPr>
                <w:rFonts w:ascii="Calibri" w:eastAsia="Times New Roman" w:hAnsi="Calibri" w:cs="Calibri"/>
                <w:b/>
                <w:bCs/>
                <w:color w:val="000000"/>
                <w:sz w:val="20"/>
                <w:szCs w:val="20"/>
                <w:lang w:val="es-MX" w:eastAsia="es-MX"/>
              </w:rPr>
            </w:pPr>
            <w:r w:rsidRPr="00EA6F64">
              <w:rPr>
                <w:rFonts w:ascii="Calibri" w:eastAsia="Times New Roman" w:hAnsi="Calibri" w:cs="Calibri"/>
                <w:b/>
                <w:bCs/>
                <w:color w:val="000000"/>
                <w:sz w:val="20"/>
                <w:szCs w:val="20"/>
                <w:lang w:val="es-MX" w:eastAsia="es-MX"/>
              </w:rPr>
              <w:t xml:space="preserve">NH COLLECTION </w:t>
            </w:r>
          </w:p>
        </w:tc>
        <w:tc>
          <w:tcPr>
            <w:tcW w:w="597" w:type="dxa"/>
            <w:tcBorders>
              <w:top w:val="nil"/>
              <w:left w:val="nil"/>
              <w:bottom w:val="single" w:sz="4" w:space="0" w:color="auto"/>
              <w:right w:val="single" w:sz="4" w:space="0" w:color="auto"/>
            </w:tcBorders>
            <w:shd w:val="clear" w:color="auto" w:fill="auto"/>
            <w:noWrap/>
            <w:vAlign w:val="center"/>
            <w:hideMark/>
          </w:tcPr>
          <w:p w:rsidR="00737175" w:rsidRPr="00EA6F64" w:rsidRDefault="00737175" w:rsidP="00306FB7">
            <w:pPr>
              <w:jc w:val="center"/>
              <w:rPr>
                <w:rFonts w:ascii="Calibri" w:eastAsia="Times New Roman" w:hAnsi="Calibri" w:cs="Calibri"/>
                <w:b/>
                <w:bCs/>
                <w:color w:val="000000"/>
                <w:sz w:val="20"/>
                <w:szCs w:val="20"/>
                <w:lang w:val="es-MX" w:eastAsia="es-MX"/>
              </w:rPr>
            </w:pPr>
            <w:r w:rsidRPr="00EA6F64">
              <w:rPr>
                <w:rFonts w:ascii="Calibri" w:eastAsia="Times New Roman" w:hAnsi="Calibri" w:cs="Calibri"/>
                <w:b/>
                <w:bCs/>
                <w:color w:val="000000"/>
                <w:sz w:val="20"/>
                <w:szCs w:val="20"/>
                <w:lang w:val="es-MX" w:eastAsia="es-MX"/>
              </w:rPr>
              <w:t>PS</w:t>
            </w:r>
          </w:p>
        </w:tc>
      </w:tr>
      <w:tr w:rsidR="00737175" w:rsidRPr="00EA6F64" w:rsidTr="00737175">
        <w:trPr>
          <w:trHeight w:val="300"/>
          <w:jc w:val="center"/>
        </w:trPr>
        <w:tc>
          <w:tcPr>
            <w:tcW w:w="1244" w:type="dxa"/>
            <w:vMerge/>
            <w:tcBorders>
              <w:top w:val="nil"/>
              <w:left w:val="single" w:sz="4" w:space="0" w:color="auto"/>
              <w:bottom w:val="single" w:sz="4" w:space="0" w:color="auto"/>
              <w:right w:val="single" w:sz="4" w:space="0" w:color="auto"/>
            </w:tcBorders>
            <w:vAlign w:val="center"/>
            <w:hideMark/>
          </w:tcPr>
          <w:p w:rsidR="00737175" w:rsidRPr="00EA6F64" w:rsidRDefault="00737175" w:rsidP="00306FB7">
            <w:pPr>
              <w:rPr>
                <w:rFonts w:ascii="Calibri" w:eastAsia="Times New Roman" w:hAnsi="Calibri" w:cs="Calibri"/>
                <w:b/>
                <w:bCs/>
                <w:color w:val="000000"/>
                <w:sz w:val="20"/>
                <w:szCs w:val="20"/>
                <w:lang w:val="es-MX" w:eastAsia="es-MX"/>
              </w:rPr>
            </w:pPr>
          </w:p>
        </w:tc>
        <w:tc>
          <w:tcPr>
            <w:tcW w:w="1233" w:type="dxa"/>
            <w:vMerge/>
            <w:tcBorders>
              <w:top w:val="nil"/>
              <w:left w:val="single" w:sz="4" w:space="0" w:color="auto"/>
              <w:bottom w:val="single" w:sz="4" w:space="0" w:color="auto"/>
              <w:right w:val="single" w:sz="4" w:space="0" w:color="auto"/>
            </w:tcBorders>
            <w:vAlign w:val="center"/>
            <w:hideMark/>
          </w:tcPr>
          <w:p w:rsidR="00737175" w:rsidRPr="00EA6F64" w:rsidRDefault="00737175" w:rsidP="00306FB7">
            <w:pPr>
              <w:rPr>
                <w:rFonts w:ascii="Calibri" w:eastAsia="Times New Roman" w:hAnsi="Calibri" w:cs="Calibri"/>
                <w:b/>
                <w:bCs/>
                <w:color w:val="000000"/>
                <w:sz w:val="20"/>
                <w:szCs w:val="20"/>
                <w:lang w:val="es-MX" w:eastAsia="es-MX"/>
              </w:rPr>
            </w:pPr>
          </w:p>
        </w:tc>
        <w:tc>
          <w:tcPr>
            <w:tcW w:w="4086" w:type="dxa"/>
            <w:tcBorders>
              <w:top w:val="nil"/>
              <w:left w:val="nil"/>
              <w:bottom w:val="single" w:sz="4" w:space="0" w:color="auto"/>
              <w:right w:val="single" w:sz="4" w:space="0" w:color="auto"/>
            </w:tcBorders>
            <w:shd w:val="clear" w:color="auto" w:fill="auto"/>
            <w:noWrap/>
            <w:vAlign w:val="center"/>
            <w:hideMark/>
          </w:tcPr>
          <w:p w:rsidR="00737175" w:rsidRPr="00EA6F64" w:rsidRDefault="00737175" w:rsidP="00306FB7">
            <w:pPr>
              <w:jc w:val="center"/>
              <w:rPr>
                <w:rFonts w:ascii="Calibri" w:eastAsia="Times New Roman" w:hAnsi="Calibri" w:cs="Calibri"/>
                <w:b/>
                <w:bCs/>
                <w:color w:val="000000"/>
                <w:sz w:val="20"/>
                <w:szCs w:val="20"/>
                <w:lang w:val="es-MX" w:eastAsia="es-MX"/>
              </w:rPr>
            </w:pPr>
            <w:r w:rsidRPr="00EA6F64">
              <w:rPr>
                <w:rFonts w:ascii="Calibri" w:eastAsia="Times New Roman" w:hAnsi="Calibri" w:cs="Calibri"/>
                <w:b/>
                <w:bCs/>
                <w:color w:val="000000"/>
                <w:sz w:val="20"/>
                <w:szCs w:val="20"/>
                <w:lang w:val="es-MX" w:eastAsia="es-MX"/>
              </w:rPr>
              <w:t>WAYAM MUNDO IMPERIAL</w:t>
            </w:r>
          </w:p>
        </w:tc>
        <w:tc>
          <w:tcPr>
            <w:tcW w:w="597" w:type="dxa"/>
            <w:tcBorders>
              <w:top w:val="nil"/>
              <w:left w:val="nil"/>
              <w:bottom w:val="single" w:sz="4" w:space="0" w:color="auto"/>
              <w:right w:val="single" w:sz="4" w:space="0" w:color="auto"/>
            </w:tcBorders>
            <w:shd w:val="clear" w:color="auto" w:fill="auto"/>
            <w:noWrap/>
            <w:vAlign w:val="center"/>
            <w:hideMark/>
          </w:tcPr>
          <w:p w:rsidR="00737175" w:rsidRPr="00EA6F64" w:rsidRDefault="00737175" w:rsidP="00306FB7">
            <w:pPr>
              <w:jc w:val="center"/>
              <w:rPr>
                <w:rFonts w:ascii="Calibri" w:eastAsia="Times New Roman" w:hAnsi="Calibri" w:cs="Calibri"/>
                <w:b/>
                <w:bCs/>
                <w:color w:val="000000"/>
                <w:sz w:val="20"/>
                <w:szCs w:val="20"/>
                <w:lang w:val="es-MX" w:eastAsia="es-MX"/>
              </w:rPr>
            </w:pPr>
            <w:r w:rsidRPr="00EA6F64">
              <w:rPr>
                <w:rFonts w:ascii="Calibri" w:eastAsia="Times New Roman" w:hAnsi="Calibri" w:cs="Calibri"/>
                <w:b/>
                <w:bCs/>
                <w:color w:val="000000"/>
                <w:sz w:val="20"/>
                <w:szCs w:val="20"/>
                <w:lang w:val="es-MX" w:eastAsia="es-MX"/>
              </w:rPr>
              <w:t>S</w:t>
            </w:r>
          </w:p>
        </w:tc>
      </w:tr>
    </w:tbl>
    <w:p w:rsidR="00737175" w:rsidRPr="005B3A5A" w:rsidRDefault="00737175" w:rsidP="00737175">
      <w:pPr>
        <w:pStyle w:val="Textosinformato"/>
        <w:jc w:val="both"/>
        <w:rPr>
          <w:rFonts w:asciiTheme="minorHAnsi" w:eastAsia="Calibri" w:hAnsiTheme="minorHAnsi" w:cstheme="minorHAnsi"/>
          <w:color w:val="000000" w:themeColor="text1"/>
          <w:sz w:val="20"/>
          <w:szCs w:val="20"/>
          <w:lang w:val="es-MX"/>
        </w:rPr>
      </w:pPr>
    </w:p>
    <w:p w:rsidR="00737175" w:rsidRPr="001166C9" w:rsidRDefault="00737175" w:rsidP="00737175">
      <w:pPr>
        <w:pStyle w:val="Textosinformato"/>
        <w:jc w:val="both"/>
        <w:rPr>
          <w:rFonts w:ascii="Tahoma" w:eastAsia="Calibri" w:hAnsi="Tahoma" w:cs="Tahoma"/>
          <w:color w:val="000000" w:themeColor="text1"/>
          <w:sz w:val="20"/>
          <w:lang w:val="es-MX"/>
        </w:rPr>
      </w:pPr>
    </w:p>
    <w:p w:rsidR="00737175" w:rsidRDefault="00737175" w:rsidP="00737175">
      <w:pPr>
        <w:rPr>
          <w:sz w:val="20"/>
          <w:szCs w:val="20"/>
          <w:lang w:val="es-ES"/>
        </w:rPr>
      </w:pPr>
    </w:p>
    <w:p w:rsidR="00737175" w:rsidRPr="005B3A5A" w:rsidRDefault="00737175" w:rsidP="00737175">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737175" w:rsidRPr="00F6545D" w:rsidRDefault="00737175" w:rsidP="00737175">
      <w:pPr>
        <w:pStyle w:val="Prrafodelista"/>
        <w:numPr>
          <w:ilvl w:val="0"/>
          <w:numId w:val="1"/>
        </w:numPr>
        <w:tabs>
          <w:tab w:val="left" w:pos="851"/>
        </w:tabs>
        <w:spacing w:after="0"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737175" w:rsidRPr="00F6545D" w:rsidRDefault="00737175" w:rsidP="00737175">
      <w:pPr>
        <w:pStyle w:val="Prrafodelista"/>
        <w:numPr>
          <w:ilvl w:val="0"/>
          <w:numId w:val="1"/>
        </w:numPr>
        <w:tabs>
          <w:tab w:val="left" w:pos="851"/>
        </w:tabs>
        <w:spacing w:after="0" w:line="259" w:lineRule="auto"/>
        <w:ind w:left="927"/>
        <w:rPr>
          <w:sz w:val="20"/>
          <w:szCs w:val="20"/>
        </w:rPr>
      </w:pPr>
      <w:r w:rsidRPr="00F6545D">
        <w:rPr>
          <w:sz w:val="20"/>
          <w:szCs w:val="20"/>
        </w:rPr>
        <w:t xml:space="preserve">Recomendamos viajar bajo la cobertura de una póliza de Seguro. Su ejecutivo puede informarle. </w:t>
      </w:r>
    </w:p>
    <w:p w:rsidR="00737175" w:rsidRDefault="00737175" w:rsidP="00737175">
      <w:pPr>
        <w:pStyle w:val="Prrafodelista"/>
        <w:numPr>
          <w:ilvl w:val="0"/>
          <w:numId w:val="1"/>
        </w:numPr>
        <w:tabs>
          <w:tab w:val="left" w:pos="851"/>
        </w:tabs>
        <w:spacing w:after="0" w:line="259" w:lineRule="auto"/>
        <w:ind w:left="927"/>
        <w:rPr>
          <w:sz w:val="20"/>
          <w:szCs w:val="20"/>
        </w:rPr>
      </w:pPr>
      <w:r w:rsidRPr="00F6545D">
        <w:rPr>
          <w:sz w:val="20"/>
          <w:szCs w:val="20"/>
        </w:rPr>
        <w:t>El orden de los servicios podría variar según disponibilidad aérea y/o terrestre.</w:t>
      </w:r>
    </w:p>
    <w:p w:rsidR="00737175" w:rsidRDefault="00737175" w:rsidP="00737175">
      <w:pPr>
        <w:pStyle w:val="Prrafodelista"/>
        <w:numPr>
          <w:ilvl w:val="0"/>
          <w:numId w:val="1"/>
        </w:numPr>
        <w:tabs>
          <w:tab w:val="left" w:pos="851"/>
        </w:tabs>
        <w:spacing w:after="0" w:line="259" w:lineRule="auto"/>
        <w:ind w:left="927"/>
        <w:jc w:val="both"/>
        <w:rPr>
          <w:sz w:val="20"/>
          <w:szCs w:val="20"/>
        </w:rPr>
      </w:pPr>
      <w:r>
        <w:rPr>
          <w:sz w:val="20"/>
          <w:szCs w:val="20"/>
        </w:rPr>
        <w:t xml:space="preserve">Se recomienda </w:t>
      </w:r>
      <w:r w:rsidRPr="007C2993">
        <w:rPr>
          <w:sz w:val="20"/>
          <w:szCs w:val="20"/>
        </w:rPr>
        <w:t>Traje de baño, Toalla, Bloqueador biodegradable, Repelente biodegradable, gel Antibacterial (70% alcohol), Toallitas desinfectantes, Sobrero, Ropa y zapatos cómodos, Dinero extra para compra de recuerdos.</w:t>
      </w:r>
    </w:p>
    <w:p w:rsidR="00737175" w:rsidRDefault="00737175" w:rsidP="00737175">
      <w:pPr>
        <w:tabs>
          <w:tab w:val="left" w:pos="851"/>
        </w:tabs>
        <w:rPr>
          <w:sz w:val="20"/>
          <w:szCs w:val="20"/>
        </w:rPr>
      </w:pPr>
    </w:p>
    <w:p w:rsidR="00737175" w:rsidRDefault="00737175" w:rsidP="00737175">
      <w:pPr>
        <w:tabs>
          <w:tab w:val="left" w:pos="851"/>
        </w:tabs>
        <w:rPr>
          <w:sz w:val="20"/>
          <w:szCs w:val="20"/>
        </w:rPr>
      </w:pPr>
    </w:p>
    <w:p w:rsidR="00737175" w:rsidRDefault="00737175" w:rsidP="00737175">
      <w:pPr>
        <w:tabs>
          <w:tab w:val="left" w:pos="851"/>
        </w:tabs>
        <w:rPr>
          <w:sz w:val="20"/>
          <w:szCs w:val="20"/>
        </w:rPr>
      </w:pPr>
    </w:p>
    <w:p w:rsidR="008A668C" w:rsidRPr="00737175" w:rsidRDefault="008A668C" w:rsidP="00737175"/>
    <w:sectPr w:rsidR="008A668C" w:rsidRPr="00737175"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017E7" w:rsidRDefault="004017E7" w:rsidP="00F249CA">
      <w:r>
        <w:separator/>
      </w:r>
    </w:p>
  </w:endnote>
  <w:endnote w:type="continuationSeparator" w:id="0">
    <w:p w:rsidR="004017E7" w:rsidRDefault="004017E7"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017E7" w:rsidRDefault="004017E7" w:rsidP="00F249CA">
      <w:r>
        <w:separator/>
      </w:r>
    </w:p>
  </w:footnote>
  <w:footnote w:type="continuationSeparator" w:id="0">
    <w:p w:rsidR="004017E7" w:rsidRDefault="004017E7"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E296D"/>
    <w:multiLevelType w:val="hybridMultilevel"/>
    <w:tmpl w:val="F78AF7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16cid:durableId="161481087">
    <w:abstractNumId w:val="1"/>
  </w:num>
  <w:num w:numId="2" w16cid:durableId="1536888614">
    <w:abstractNumId w:val="0"/>
  </w:num>
  <w:num w:numId="3" w16cid:durableId="5530045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1258C6"/>
    <w:rsid w:val="00183158"/>
    <w:rsid w:val="00231F4B"/>
    <w:rsid w:val="002C4240"/>
    <w:rsid w:val="002E0116"/>
    <w:rsid w:val="003C32D2"/>
    <w:rsid w:val="004017E7"/>
    <w:rsid w:val="004343D2"/>
    <w:rsid w:val="004C183F"/>
    <w:rsid w:val="0058018E"/>
    <w:rsid w:val="00586527"/>
    <w:rsid w:val="005C6DE9"/>
    <w:rsid w:val="00737175"/>
    <w:rsid w:val="00803AD6"/>
    <w:rsid w:val="0087651C"/>
    <w:rsid w:val="008A668C"/>
    <w:rsid w:val="00923AB7"/>
    <w:rsid w:val="009B0106"/>
    <w:rsid w:val="00A1215D"/>
    <w:rsid w:val="00A54D26"/>
    <w:rsid w:val="00A607BC"/>
    <w:rsid w:val="00AB2201"/>
    <w:rsid w:val="00B43F0E"/>
    <w:rsid w:val="00B6657B"/>
    <w:rsid w:val="00B830CD"/>
    <w:rsid w:val="00C95A03"/>
    <w:rsid w:val="00D21327"/>
    <w:rsid w:val="00D26B64"/>
    <w:rsid w:val="00D543A1"/>
    <w:rsid w:val="00D862F7"/>
    <w:rsid w:val="00D8633E"/>
    <w:rsid w:val="00E328F3"/>
    <w:rsid w:val="00E93BA8"/>
    <w:rsid w:val="00ED3B28"/>
    <w:rsid w:val="00F04DF1"/>
    <w:rsid w:val="00F249CA"/>
    <w:rsid w:val="00FA5FDC"/>
    <w:rsid w:val="00FB1D88"/>
    <w:rsid w:val="00FD37B5"/>
    <w:rsid w:val="00FD75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527"/>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F249CA"/>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F249CA"/>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F249CA"/>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F249CA"/>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F249CA"/>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F249CA"/>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F249CA"/>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F249CA"/>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rPr>
      <w:kern w:val="2"/>
      <w:lang w:val="es-MX"/>
      <w14:ligatures w14:val="standardContextual"/>
    </w:r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328F3"/>
    <w:rPr>
      <w:rFonts w:ascii="Courier" w:hAnsi="Courier"/>
      <w:sz w:val="21"/>
      <w:szCs w:val="21"/>
    </w:rPr>
  </w:style>
  <w:style w:type="character" w:customStyle="1" w:styleId="TextosinformatoCar">
    <w:name w:val="Texto sin formato Car"/>
    <w:basedOn w:val="Fuentedeprrafopredeter"/>
    <w:link w:val="Textosinformato"/>
    <w:rsid w:val="00E328F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39726">
      <w:bodyDiv w:val="1"/>
      <w:marLeft w:val="0"/>
      <w:marRight w:val="0"/>
      <w:marTop w:val="0"/>
      <w:marBottom w:val="0"/>
      <w:divBdr>
        <w:top w:val="none" w:sz="0" w:space="0" w:color="auto"/>
        <w:left w:val="none" w:sz="0" w:space="0" w:color="auto"/>
        <w:bottom w:val="none" w:sz="0" w:space="0" w:color="auto"/>
        <w:right w:val="none" w:sz="0" w:space="0" w:color="auto"/>
      </w:divBdr>
    </w:div>
    <w:div w:id="1260135477">
      <w:bodyDiv w:val="1"/>
      <w:marLeft w:val="0"/>
      <w:marRight w:val="0"/>
      <w:marTop w:val="0"/>
      <w:marBottom w:val="0"/>
      <w:divBdr>
        <w:top w:val="none" w:sz="0" w:space="0" w:color="auto"/>
        <w:left w:val="none" w:sz="0" w:space="0" w:color="auto"/>
        <w:bottom w:val="none" w:sz="0" w:space="0" w:color="auto"/>
        <w:right w:val="none" w:sz="0" w:space="0" w:color="auto"/>
      </w:divBdr>
    </w:div>
    <w:div w:id="1739087837">
      <w:bodyDiv w:val="1"/>
      <w:marLeft w:val="0"/>
      <w:marRight w:val="0"/>
      <w:marTop w:val="0"/>
      <w:marBottom w:val="0"/>
      <w:divBdr>
        <w:top w:val="none" w:sz="0" w:space="0" w:color="auto"/>
        <w:left w:val="none" w:sz="0" w:space="0" w:color="auto"/>
        <w:bottom w:val="none" w:sz="0" w:space="0" w:color="auto"/>
        <w:right w:val="none" w:sz="0" w:space="0" w:color="auto"/>
      </w:divBdr>
    </w:div>
    <w:div w:id="214107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935</Words>
  <Characters>5144</Characters>
  <Application>Microsoft Office Word</Application>
  <DocSecurity>0</DocSecurity>
  <Lines>42</Lines>
  <Paragraphs>12</Paragraphs>
  <ScaleCrop>false</ScaleCrop>
  <Company/>
  <LinksUpToDate>false</LinksUpToDate>
  <CharactersWithSpaces>6067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2025-01-20T16:45:00Z</dcterms:created>
  <dcterms:modified xsi:type="dcterms:W3CDTF">2025-01-20T16:45:00Z</dcterms:modified>
</cp:coreProperties>
</file>