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6A84" w:rsidRPr="00883B24" w:rsidRDefault="00846A84" w:rsidP="00846A84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Mini China</w:t>
      </w:r>
    </w:p>
    <w:p w:rsidR="00846A84" w:rsidRDefault="00846A84" w:rsidP="00846A84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6 días</w:t>
      </w:r>
      <w:r w:rsidRPr="00883B24">
        <w:rPr>
          <w:b/>
          <w:sz w:val="32"/>
          <w:szCs w:val="32"/>
          <w:lang w:val="es-ES"/>
        </w:rPr>
        <w:t xml:space="preserve"> / </w:t>
      </w:r>
      <w:r>
        <w:rPr>
          <w:b/>
          <w:sz w:val="32"/>
          <w:szCs w:val="32"/>
          <w:lang w:val="es-ES"/>
        </w:rPr>
        <w:t xml:space="preserve">5 </w:t>
      </w:r>
      <w:r w:rsidRPr="00883B24">
        <w:rPr>
          <w:b/>
          <w:sz w:val="32"/>
          <w:szCs w:val="32"/>
          <w:lang w:val="es-ES"/>
        </w:rPr>
        <w:t>noches</w:t>
      </w:r>
    </w:p>
    <w:p w:rsidR="00846A84" w:rsidRDefault="00846A84" w:rsidP="00846A84">
      <w:pPr>
        <w:rPr>
          <w:sz w:val="20"/>
          <w:szCs w:val="20"/>
          <w:lang w:val="es-ES"/>
        </w:rPr>
      </w:pPr>
    </w:p>
    <w:p w:rsidR="00846A84" w:rsidRDefault="00846A84" w:rsidP="00846A84">
      <w:pPr>
        <w:rPr>
          <w:sz w:val="20"/>
          <w:szCs w:val="20"/>
          <w:lang w:val="es-ES"/>
        </w:rPr>
      </w:pPr>
    </w:p>
    <w:p w:rsidR="00846A84" w:rsidRPr="004B45D0" w:rsidRDefault="00846A84" w:rsidP="00846A84">
      <w:pPr>
        <w:rPr>
          <w:sz w:val="22"/>
          <w:szCs w:val="22"/>
        </w:rPr>
      </w:pPr>
      <w:r w:rsidRPr="00FC19E4">
        <w:rPr>
          <w:sz w:val="20"/>
          <w:szCs w:val="20"/>
          <w:lang w:val="es-ES"/>
        </w:rPr>
        <w:t xml:space="preserve">Llegadas: </w:t>
      </w:r>
      <w:r w:rsidRPr="004B45D0">
        <w:rPr>
          <w:sz w:val="20"/>
          <w:szCs w:val="20"/>
          <w:lang w:val="es-ES"/>
        </w:rPr>
        <w:t>Diarias (miércoles, viernes, sábado y domingo con suplemento)</w:t>
      </w:r>
    </w:p>
    <w:p w:rsidR="00846A84" w:rsidRDefault="00846A84" w:rsidP="00846A84">
      <w:pPr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  <w:lang w:val="es-ES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1.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color w:val="000000"/>
          <w:sz w:val="20"/>
          <w:szCs w:val="20"/>
          <w:lang w:val="es-MX"/>
        </w:rPr>
        <w:t xml:space="preserve">Llegada a Beijing, Capital de la República Popular China. Traslado al hotel. Resto del día libre.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2.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846A84" w:rsidRPr="004B45D0" w:rsidRDefault="00846A84" w:rsidP="00846A84">
      <w:pPr>
        <w:jc w:val="both"/>
        <w:rPr>
          <w:rFonts w:cstheme="minorHAnsi"/>
          <w:i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Durante este día visitaremos: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Imperial,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conocido como “la Ciudad Prohibida”,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Plaza Tian An Men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una de las mayores del mundo, y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El Palacio de Verano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que era un jardín veraniego para la casa imperial de la Dinastía Qing.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Alojamiento.</w:t>
      </w:r>
      <w:r w:rsidRPr="004B45D0">
        <w:rPr>
          <w:rFonts w:cstheme="minorHAnsi"/>
          <w:b/>
          <w:i/>
          <w:color w:val="000000"/>
          <w:sz w:val="20"/>
          <w:szCs w:val="20"/>
          <w:lang w:val="es-MX"/>
        </w:rPr>
        <w:t xml:space="preserve">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18"/>
          <w:szCs w:val="18"/>
          <w:lang w:val="es-MX"/>
        </w:rPr>
      </w:pP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Opción: Por la noche, pueden asistir a un </w:t>
      </w:r>
      <w:r w:rsidRPr="004B45D0">
        <w:rPr>
          <w:rFonts w:cstheme="minorHAnsi"/>
          <w:bCs/>
          <w:i/>
          <w:color w:val="000000"/>
          <w:sz w:val="18"/>
          <w:szCs w:val="18"/>
          <w:lang w:val="es-MX"/>
        </w:rPr>
        <w:t>Espectáculo de Acrobacia</w:t>
      </w:r>
      <w:r w:rsidRPr="004B45D0">
        <w:rPr>
          <w:rFonts w:cstheme="minorHAnsi"/>
          <w:i/>
          <w:color w:val="000000"/>
          <w:sz w:val="18"/>
          <w:szCs w:val="18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3.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Beijing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Excursión a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La Gran Muralla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espectacular y grandiosa obra arquitectónica, cuyos añales cubren más de 2.000 años.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Almuerzo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Por la tarde vuelta a la ciudad y hacemos una parada cerca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“Nido del Pájaro” (Estadio Nacional)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y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“Cubo del Agua” (Centro Nacional de Natación) </w:t>
      </w:r>
      <w:r w:rsidRPr="004B45D0">
        <w:rPr>
          <w:rFonts w:cstheme="minorHAnsi"/>
          <w:color w:val="000000"/>
          <w:sz w:val="20"/>
          <w:szCs w:val="20"/>
          <w:lang w:val="es-MX"/>
        </w:rPr>
        <w:t>para tomar fotos (</w:t>
      </w:r>
      <w:r w:rsidRPr="004B45D0">
        <w:rPr>
          <w:rFonts w:cstheme="minorHAnsi"/>
          <w:i/>
          <w:color w:val="000000"/>
          <w:sz w:val="20"/>
          <w:szCs w:val="20"/>
          <w:lang w:val="es-MX"/>
        </w:rPr>
        <w:t>sin entrar en los estadios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). Terminaremos con la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cena de bienvenida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degustando el delicioso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Pato Laqueado de Beijing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Día 4.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Beijing – Shanghái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Visita del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>Templo del Cielo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, construido en 1420 con una superficie de 267 ha, donde los emperadores rezaban por las buenas cosechas.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 xml:space="preserve">Almuerzo.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Por la tarde, traslado a la estación de tren para tomar el </w:t>
      </w:r>
      <w:r w:rsidRPr="004B45D0">
        <w:rPr>
          <w:rFonts w:cstheme="minorHAnsi"/>
          <w:bCs/>
          <w:color w:val="000000"/>
          <w:sz w:val="20"/>
          <w:szCs w:val="20"/>
          <w:lang w:val="es-MX"/>
        </w:rPr>
        <w:t xml:space="preserve">tren de alta velocidad 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en la Clase Turista a </w:t>
      </w:r>
      <w:r>
        <w:rPr>
          <w:rFonts w:cstheme="minorHAnsi"/>
          <w:color w:val="000000"/>
          <w:sz w:val="20"/>
          <w:szCs w:val="20"/>
          <w:lang w:val="es-MX"/>
        </w:rPr>
        <w:t>Shanghái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(</w:t>
      </w:r>
      <w:r w:rsidRPr="004B45D0">
        <w:rPr>
          <w:rFonts w:cstheme="minorHAnsi"/>
          <w:bCs/>
          <w:i/>
          <w:color w:val="000000"/>
          <w:sz w:val="20"/>
          <w:szCs w:val="20"/>
          <w:lang w:val="es-MX"/>
        </w:rPr>
        <w:t>Opción: Con vuelo consulta suplemento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), </w:t>
      </w:r>
      <w:r w:rsidRPr="000529C0">
        <w:rPr>
          <w:rFonts w:cstheme="minorHAnsi"/>
          <w:color w:val="000000"/>
          <w:sz w:val="20"/>
          <w:szCs w:val="20"/>
          <w:lang w:val="es-MX"/>
        </w:rPr>
        <w:t>uno de los municipios directamente subordinados al Poder Central,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cuenta con más de 15 millones de habitantes, es el mayor puerto, centro comercial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la metrópoli más internacional de China. Traslado al hotel.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5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0529C0">
        <w:rPr>
          <w:rFonts w:cstheme="minorHAnsi"/>
          <w:color w:val="000000"/>
          <w:sz w:val="20"/>
          <w:szCs w:val="20"/>
          <w:lang w:val="es-MX"/>
        </w:rPr>
        <w:t>Un tour del día completo del Jardín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Yuyuan, el Barrio Antiguo, el Templo del Buda de Jade y</w:t>
      </w:r>
      <w:r>
        <w:rPr>
          <w:rFonts w:cstheme="minorHAnsi"/>
          <w:color w:val="000000"/>
          <w:sz w:val="20"/>
          <w:szCs w:val="20"/>
          <w:lang w:val="es-MX"/>
        </w:rPr>
        <w:t xml:space="preserve"> </w:t>
      </w:r>
      <w:r w:rsidRPr="000529C0">
        <w:rPr>
          <w:rFonts w:cstheme="minorHAnsi"/>
          <w:color w:val="000000"/>
          <w:sz w:val="20"/>
          <w:szCs w:val="20"/>
          <w:lang w:val="es-MX"/>
        </w:rPr>
        <w:t>el Malecón de la Ciudad.</w:t>
      </w:r>
      <w:r w:rsidRPr="000529C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Almuerzo</w:t>
      </w:r>
      <w:r>
        <w:rPr>
          <w:rFonts w:cstheme="minorHAnsi"/>
          <w:color w:val="000000"/>
          <w:sz w:val="20"/>
          <w:szCs w:val="20"/>
          <w:lang w:val="es-MX"/>
        </w:rPr>
        <w:t xml:space="preserve">. </w:t>
      </w:r>
      <w:r w:rsidRPr="004B45D0">
        <w:rPr>
          <w:rFonts w:cstheme="minorHAnsi"/>
          <w:b/>
          <w:color w:val="000000"/>
          <w:sz w:val="20"/>
          <w:szCs w:val="20"/>
          <w:lang w:val="es-MX"/>
        </w:rPr>
        <w:t>Alojamiento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</w:t>
      </w:r>
    </w:p>
    <w:p w:rsidR="00846A84" w:rsidRPr="004B45D0" w:rsidRDefault="00846A84" w:rsidP="00846A84">
      <w:pPr>
        <w:jc w:val="both"/>
        <w:rPr>
          <w:rFonts w:cstheme="minorHAnsi"/>
          <w:color w:val="000000"/>
          <w:sz w:val="20"/>
          <w:szCs w:val="20"/>
          <w:lang w:val="es-MX"/>
        </w:rPr>
      </w:pPr>
    </w:p>
    <w:p w:rsidR="00846A84" w:rsidRPr="004B45D0" w:rsidRDefault="00846A84" w:rsidP="00846A84">
      <w:pPr>
        <w:autoSpaceDE w:val="0"/>
        <w:autoSpaceDN w:val="0"/>
        <w:adjustRightInd w:val="0"/>
        <w:jc w:val="both"/>
        <w:rPr>
          <w:rFonts w:cstheme="minorHAnsi"/>
          <w:color w:val="000000"/>
          <w:sz w:val="20"/>
          <w:szCs w:val="20"/>
          <w:lang w:val="es-MX"/>
        </w:rPr>
      </w:pP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Día 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>6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.</w:t>
      </w:r>
      <w:r>
        <w:rPr>
          <w:rFonts w:cstheme="minorHAnsi"/>
          <w:b/>
          <w:bCs/>
          <w:color w:val="000000"/>
          <w:sz w:val="20"/>
          <w:szCs w:val="20"/>
          <w:lang w:val="es-MX"/>
        </w:rPr>
        <w:t xml:space="preserve">  </w:t>
      </w:r>
      <w:r w:rsidRPr="004B45D0">
        <w:rPr>
          <w:rFonts w:cstheme="minorHAnsi"/>
          <w:b/>
          <w:bCs/>
          <w:color w:val="000000"/>
          <w:sz w:val="20"/>
          <w:szCs w:val="20"/>
          <w:lang w:val="es-MX"/>
        </w:rPr>
        <w:t>Shanghái – México</w:t>
      </w:r>
    </w:p>
    <w:p w:rsidR="00846A84" w:rsidRPr="004B45D0" w:rsidRDefault="00846A84" w:rsidP="00846A84">
      <w:pPr>
        <w:jc w:val="both"/>
        <w:rPr>
          <w:rFonts w:cstheme="minorHAnsi"/>
          <w:b/>
          <w:color w:val="FFFFFF" w:themeColor="background1"/>
          <w:sz w:val="20"/>
          <w:szCs w:val="20"/>
          <w:lang w:val="es-MX"/>
        </w:rPr>
      </w:pPr>
      <w:r w:rsidRPr="004B45D0">
        <w:rPr>
          <w:rFonts w:cstheme="minorHAnsi"/>
          <w:b/>
          <w:color w:val="000000"/>
          <w:sz w:val="20"/>
          <w:szCs w:val="20"/>
          <w:lang w:val="es-MX"/>
        </w:rPr>
        <w:t>Desayuno</w:t>
      </w:r>
      <w:r w:rsidRPr="004B45D0">
        <w:rPr>
          <w:rFonts w:cstheme="minorHAnsi"/>
          <w:color w:val="000000"/>
          <w:sz w:val="20"/>
          <w:szCs w:val="20"/>
          <w:lang w:val="es-MX"/>
        </w:rPr>
        <w:t xml:space="preserve">. A la hora indicada traslado al aeropuerto. Para tomar el vuelo con destino a México. </w:t>
      </w:r>
    </w:p>
    <w:p w:rsidR="00846A84" w:rsidRPr="004B45D0" w:rsidRDefault="00846A84" w:rsidP="00846A84">
      <w:pPr>
        <w:jc w:val="both"/>
        <w:rPr>
          <w:rFonts w:cstheme="minorHAnsi"/>
          <w:b/>
          <w:bCs/>
          <w:color w:val="000000" w:themeColor="text1"/>
          <w:sz w:val="20"/>
          <w:szCs w:val="20"/>
          <w:lang w:val="es-MX"/>
        </w:rPr>
      </w:pPr>
    </w:p>
    <w:p w:rsidR="00846A84" w:rsidRDefault="00846A84" w:rsidP="00846A84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846A84" w:rsidRDefault="00846A84" w:rsidP="00846A84">
      <w:pPr>
        <w:rPr>
          <w:b/>
          <w:bCs/>
          <w:sz w:val="20"/>
          <w:szCs w:val="20"/>
          <w:lang w:val="es-ES"/>
        </w:rPr>
      </w:pPr>
    </w:p>
    <w:p w:rsidR="00846A84" w:rsidRDefault="00846A84" w:rsidP="00846A84">
      <w:pPr>
        <w:rPr>
          <w:b/>
          <w:bCs/>
          <w:sz w:val="20"/>
          <w:szCs w:val="20"/>
          <w:lang w:val="es-ES"/>
        </w:rPr>
      </w:pPr>
    </w:p>
    <w:p w:rsidR="00846A84" w:rsidRPr="005B22A4" w:rsidRDefault="00846A84" w:rsidP="00846A84">
      <w:pPr>
        <w:rPr>
          <w:b/>
          <w:bCs/>
          <w:sz w:val="20"/>
          <w:szCs w:val="20"/>
          <w:lang w:val="es-ES"/>
        </w:rPr>
      </w:pPr>
    </w:p>
    <w:p w:rsidR="00846A84" w:rsidRPr="00B56B0D" w:rsidRDefault="00846A84" w:rsidP="00846A84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65B04" wp14:editId="0C2EAF1A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A84" w:rsidRPr="00F74623" w:rsidRDefault="00846A84" w:rsidP="00846A84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965B04" id="Rectángulo 4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" fillcolor="black [3200]" strokecolor="black [1600]" strokeweight="1pt">
                <v:textbox>
                  <w:txbxContent>
                    <w:p w:rsidR="00846A84" w:rsidRPr="00F74623" w:rsidRDefault="00846A84" w:rsidP="00846A84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46A84" w:rsidRDefault="00846A84" w:rsidP="00846A84">
      <w:pPr>
        <w:rPr>
          <w:sz w:val="20"/>
          <w:szCs w:val="20"/>
          <w:lang w:val="es-ES"/>
        </w:rPr>
      </w:pPr>
    </w:p>
    <w:p w:rsidR="00846A84" w:rsidRPr="00B56B0D" w:rsidRDefault="00846A84" w:rsidP="00846A84">
      <w:pPr>
        <w:rPr>
          <w:sz w:val="20"/>
          <w:szCs w:val="20"/>
          <w:lang w:val="es-ES"/>
        </w:rPr>
      </w:pP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3 noches de alojamiento en Beijing, y 2 en Shanghái.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5</w:t>
      </w:r>
      <w:r w:rsidRPr="004B45D0">
        <w:rPr>
          <w:sz w:val="20"/>
          <w:szCs w:val="20"/>
        </w:rPr>
        <w:t xml:space="preserve"> desayunos, </w:t>
      </w:r>
      <w:r>
        <w:rPr>
          <w:sz w:val="20"/>
          <w:szCs w:val="20"/>
        </w:rPr>
        <w:t>4</w:t>
      </w:r>
      <w:r w:rsidRPr="004B45D0">
        <w:rPr>
          <w:sz w:val="20"/>
          <w:szCs w:val="20"/>
        </w:rPr>
        <w:t xml:space="preserve"> almuerzos y 1 cena. 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T</w:t>
      </w:r>
      <w:r w:rsidRPr="004B45D0">
        <w:rPr>
          <w:sz w:val="20"/>
          <w:szCs w:val="20"/>
        </w:rPr>
        <w:t xml:space="preserve">raslados aeropuerto/hotel/aeropuerto en servicio compartido. 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 xml:space="preserve">Tren de alta velocidad clase turista Beijing - Shanghái. 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Visitas según itinerario en servicio compartido.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Transporte y guía de habla hispana durante su recorrido.</w:t>
      </w:r>
    </w:p>
    <w:p w:rsidR="00846A84" w:rsidRPr="004B45D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4B45D0">
        <w:rPr>
          <w:sz w:val="20"/>
          <w:szCs w:val="20"/>
        </w:rPr>
        <w:t>Seguro de asistencia</w:t>
      </w:r>
      <w:r>
        <w:rPr>
          <w:sz w:val="20"/>
          <w:szCs w:val="20"/>
        </w:rPr>
        <w:t xml:space="preserve"> básico.</w:t>
      </w:r>
    </w:p>
    <w:p w:rsidR="00846A84" w:rsidRDefault="00846A84" w:rsidP="00846A84">
      <w:pPr>
        <w:rPr>
          <w:b/>
          <w:sz w:val="20"/>
          <w:szCs w:val="20"/>
        </w:rPr>
      </w:pPr>
    </w:p>
    <w:p w:rsidR="00846A84" w:rsidRDefault="00846A84" w:rsidP="00846A84">
      <w:pPr>
        <w:rPr>
          <w:b/>
          <w:sz w:val="20"/>
          <w:szCs w:val="20"/>
        </w:rPr>
      </w:pPr>
    </w:p>
    <w:p w:rsidR="00846A84" w:rsidRPr="00B56B0D" w:rsidRDefault="00846A84" w:rsidP="00846A84">
      <w:pPr>
        <w:ind w:left="142"/>
        <w:rPr>
          <w:b/>
        </w:rPr>
      </w:pPr>
      <w:r w:rsidRPr="00B56B0D">
        <w:rPr>
          <w:b/>
        </w:rPr>
        <w:t>NO Incluye</w:t>
      </w:r>
    </w:p>
    <w:p w:rsidR="00846A84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846A84" w:rsidRPr="00B56B0D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846A84" w:rsidRPr="000529C0" w:rsidRDefault="00846A84" w:rsidP="00846A84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846A84" w:rsidRDefault="00846A84" w:rsidP="00846A84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7"/>
        <w:gridCol w:w="1718"/>
        <w:gridCol w:w="1046"/>
      </w:tblGrid>
      <w:tr w:rsidR="00846A84" w:rsidRPr="00846A84" w:rsidTr="00846A84">
        <w:trPr>
          <w:trHeight w:val="300"/>
        </w:trPr>
        <w:tc>
          <w:tcPr>
            <w:tcW w:w="7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USD POR PERSONA </w:t>
            </w:r>
          </w:p>
        </w:tc>
      </w:tr>
      <w:tr w:rsidR="00846A84" w:rsidRPr="00846A84" w:rsidTr="00846A84">
        <w:trPr>
          <w:trHeight w:val="315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 (MÍNIMO 2 PASAJEROS) </w:t>
            </w:r>
          </w:p>
        </w:tc>
      </w:tr>
      <w:tr w:rsidR="00846A84" w:rsidRPr="00846A84" w:rsidTr="00846A84">
        <w:trPr>
          <w:trHeight w:val="315"/>
        </w:trPr>
        <w:tc>
          <w:tcPr>
            <w:tcW w:w="4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22 Marzo 2023 - 21 Marzo 2024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DOBLE / TRIPLE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846A84" w:rsidRPr="00846A84" w:rsidTr="00846A84">
        <w:trPr>
          <w:trHeight w:val="315"/>
        </w:trPr>
        <w:tc>
          <w:tcPr>
            <w:tcW w:w="47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SUPERIOR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1038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1456</w:t>
            </w:r>
          </w:p>
        </w:tc>
      </w:tr>
      <w:tr w:rsidR="00846A84" w:rsidRPr="00846A84" w:rsidTr="00846A84">
        <w:trPr>
          <w:trHeight w:val="300"/>
        </w:trPr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China 23 May - 22 Ago 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14</w:t>
            </w:r>
          </w:p>
        </w:tc>
      </w:tr>
      <w:tr w:rsidR="00846A84" w:rsidRPr="00846A84" w:rsidTr="00846A84">
        <w:trPr>
          <w:trHeight w:val="315"/>
        </w:trPr>
        <w:tc>
          <w:tcPr>
            <w:tcW w:w="47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China 23 Ago - 07 Nov 2023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48</w:t>
            </w:r>
          </w:p>
        </w:tc>
      </w:tr>
      <w:tr w:rsidR="00846A84" w:rsidRPr="00846A84" w:rsidTr="00846A84">
        <w:trPr>
          <w:trHeight w:val="315"/>
        </w:trPr>
        <w:tc>
          <w:tcPr>
            <w:tcW w:w="47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Supl. Para las llegadas (MIE /VIE/SAB/DOM)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274</w:t>
            </w:r>
          </w:p>
        </w:tc>
      </w:tr>
      <w:tr w:rsidR="00846A84" w:rsidRPr="00846A84" w:rsidTr="00846A84">
        <w:trPr>
          <w:trHeight w:val="315"/>
        </w:trPr>
        <w:tc>
          <w:tcPr>
            <w:tcW w:w="4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Espectáculo de Acrobacia en Beijing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68</w:t>
            </w:r>
          </w:p>
        </w:tc>
      </w:tr>
      <w:tr w:rsidR="00846A84" w:rsidRPr="00846A84" w:rsidTr="00846A84">
        <w:trPr>
          <w:trHeight w:val="300"/>
        </w:trPr>
        <w:tc>
          <w:tcPr>
            <w:tcW w:w="75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846A84" w:rsidRPr="00846A84" w:rsidTr="00846A84">
        <w:trPr>
          <w:trHeight w:val="300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  <w:tr w:rsidR="00846A84" w:rsidRPr="00846A84" w:rsidTr="00846A84">
        <w:trPr>
          <w:trHeight w:val="315"/>
        </w:trPr>
        <w:tc>
          <w:tcPr>
            <w:tcW w:w="752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846A84" w:rsidRPr="00846A84" w:rsidRDefault="00846A84" w:rsidP="00846A84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846A84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NO HAY SALIDAS DURANTE EL AÑO NUEVO CHINO 6 - 18 FEB 2024</w:t>
            </w:r>
          </w:p>
        </w:tc>
      </w:tr>
    </w:tbl>
    <w:p w:rsidR="00846A84" w:rsidRDefault="00846A84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846A84" w:rsidRDefault="00846A84" w:rsidP="00846A84">
      <w:pPr>
        <w:tabs>
          <w:tab w:val="left" w:pos="851"/>
        </w:tabs>
        <w:rPr>
          <w:rFonts w:eastAsia="Calibri" w:cs="Tahoma"/>
          <w:b/>
          <w:color w:val="000000" w:themeColor="text1"/>
          <w:lang w:val="es-MX"/>
        </w:rPr>
      </w:pP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990"/>
        <w:gridCol w:w="4044"/>
      </w:tblGrid>
      <w:tr w:rsidR="00846A84" w:rsidRPr="00421BD2" w:rsidTr="001A1AAC">
        <w:trPr>
          <w:trHeight w:val="300"/>
        </w:trPr>
        <w:tc>
          <w:tcPr>
            <w:tcW w:w="61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846A84" w:rsidRPr="00421BD2" w:rsidRDefault="00846A84" w:rsidP="001A1A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846A84" w:rsidRPr="00421BD2" w:rsidTr="001A1AAC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46A84" w:rsidRPr="00421BD2" w:rsidRDefault="00846A84" w:rsidP="001A1A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846A84" w:rsidRPr="00421BD2" w:rsidRDefault="00846A84" w:rsidP="001A1A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40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846A84" w:rsidRPr="00421BD2" w:rsidRDefault="00846A84" w:rsidP="001A1A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846A84" w:rsidRPr="00AB1EDE" w:rsidTr="001A1AAC">
        <w:trPr>
          <w:trHeight w:val="315"/>
        </w:trPr>
        <w:tc>
          <w:tcPr>
            <w:tcW w:w="1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A84" w:rsidRPr="00421BD2" w:rsidRDefault="00846A84" w:rsidP="001A1A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SUPERIOR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84" w:rsidRPr="00421BD2" w:rsidRDefault="00846A84" w:rsidP="001A1A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Beijing</w:t>
            </w:r>
          </w:p>
        </w:tc>
        <w:tc>
          <w:tcPr>
            <w:tcW w:w="40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84" w:rsidRPr="00421BD2" w:rsidRDefault="00846A84" w:rsidP="001A1A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</w:pPr>
            <w:r w:rsidRPr="00421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es-MX"/>
              </w:rPr>
              <w:t xml:space="preserve">V-Continent Beijing Parkview Wuzhou </w:t>
            </w:r>
          </w:p>
        </w:tc>
      </w:tr>
      <w:tr w:rsidR="00846A84" w:rsidRPr="00421BD2" w:rsidTr="001A1AAC">
        <w:trPr>
          <w:trHeight w:val="315"/>
        </w:trPr>
        <w:tc>
          <w:tcPr>
            <w:tcW w:w="1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A84" w:rsidRPr="00421BD2" w:rsidRDefault="00846A84" w:rsidP="001A1AAC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84" w:rsidRPr="00421BD2" w:rsidRDefault="00846A84" w:rsidP="001A1A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 xml:space="preserve">Shanghái 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6A84" w:rsidRPr="00421BD2" w:rsidRDefault="00846A84" w:rsidP="001A1AA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</w:pPr>
            <w:r w:rsidRPr="00421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MX" w:eastAsia="es-MX"/>
              </w:rPr>
              <w:t>Grand Mercure Century Park</w:t>
            </w:r>
          </w:p>
        </w:tc>
      </w:tr>
    </w:tbl>
    <w:p w:rsidR="00846A84" w:rsidRPr="000529C0" w:rsidRDefault="00846A84" w:rsidP="00846A84">
      <w:pPr>
        <w:tabs>
          <w:tab w:val="left" w:pos="851"/>
        </w:tabs>
        <w:rPr>
          <w:rFonts w:eastAsia="Calibri" w:cs="Tahoma"/>
          <w:b/>
          <w:color w:val="000000" w:themeColor="text1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  <w:lang w:val="es-MX"/>
        </w:rPr>
      </w:pPr>
    </w:p>
    <w:p w:rsidR="00846A84" w:rsidRDefault="00846A84" w:rsidP="00846A84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846A84" w:rsidRPr="00853391" w:rsidRDefault="00846A84" w:rsidP="00846A84">
      <w:pPr>
        <w:pStyle w:val="Textosinformato"/>
        <w:jc w:val="center"/>
        <w:rPr>
          <w:rFonts w:ascii="Tahoma" w:eastAsia="Calibri" w:hAnsi="Tahoma" w:cs="Tahoma"/>
          <w:b/>
          <w:color w:val="00B050"/>
          <w:sz w:val="20"/>
          <w:lang w:val="es-MX"/>
        </w:rPr>
      </w:pPr>
      <w:r w:rsidRPr="00853391">
        <w:rPr>
          <w:rFonts w:ascii="Tahoma" w:eastAsia="Calibri" w:hAnsi="Tahoma" w:cs="Tahoma"/>
          <w:b/>
          <w:color w:val="00B050"/>
          <w:sz w:val="20"/>
          <w:lang w:val="es-MX"/>
        </w:rPr>
        <w:t xml:space="preserve">Requiere visa para </w:t>
      </w:r>
      <w:r>
        <w:rPr>
          <w:rFonts w:ascii="Tahoma" w:eastAsia="Calibri" w:hAnsi="Tahoma" w:cs="Tahoma"/>
          <w:b/>
          <w:color w:val="00B050"/>
          <w:sz w:val="20"/>
          <w:lang w:val="es-MX"/>
        </w:rPr>
        <w:t>China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>. Su ejecutivo</w:t>
      </w:r>
      <w:r>
        <w:rPr>
          <w:rStyle w:val="Textoennegrita"/>
          <w:sz w:val="20"/>
          <w:szCs w:val="20"/>
        </w:rPr>
        <w:t xml:space="preserve"> de JuliàTours</w:t>
      </w:r>
      <w:r w:rsidRPr="00FC19E4">
        <w:rPr>
          <w:rStyle w:val="Textoennegrita"/>
          <w:sz w:val="20"/>
          <w:szCs w:val="20"/>
        </w:rPr>
        <w:t xml:space="preserve"> puede informarle. 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846A84" w:rsidRPr="00FC19E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  <w:r w:rsidRPr="00FC19E4">
        <w:rPr>
          <w:sz w:val="20"/>
          <w:szCs w:val="20"/>
        </w:rPr>
        <w:br/>
        <w:t>El Horario estándar del Check in 15:00hrs y el Check Out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846A84" w:rsidRDefault="00846A84" w:rsidP="00846A84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Los traslados están considerados en horario diurno y para un mínimo de dos personas, en horario nocturno (22hrs-06hrs) y/o viajando un solo pasajero se deberá pagar un suplemento.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No hay llegadas del </w:t>
      </w:r>
      <w:r w:rsidR="00562FF7">
        <w:rPr>
          <w:sz w:val="20"/>
          <w:szCs w:val="20"/>
        </w:rPr>
        <w:t xml:space="preserve">6 </w:t>
      </w:r>
      <w:r w:rsidR="00933B85">
        <w:rPr>
          <w:sz w:val="20"/>
          <w:szCs w:val="20"/>
        </w:rPr>
        <w:t>al</w:t>
      </w:r>
      <w:r w:rsidR="00562FF7">
        <w:rPr>
          <w:sz w:val="20"/>
          <w:szCs w:val="20"/>
        </w:rPr>
        <w:t xml:space="preserve"> 18 </w:t>
      </w:r>
      <w:r w:rsidRPr="004B45D0">
        <w:rPr>
          <w:sz w:val="20"/>
          <w:szCs w:val="20"/>
        </w:rPr>
        <w:t xml:space="preserve">de </w:t>
      </w:r>
      <w:r w:rsidR="00562FF7">
        <w:rPr>
          <w:sz w:val="20"/>
          <w:szCs w:val="20"/>
        </w:rPr>
        <w:t xml:space="preserve">Febrero </w:t>
      </w:r>
      <w:r w:rsidRPr="004B45D0">
        <w:rPr>
          <w:sz w:val="20"/>
          <w:szCs w:val="20"/>
        </w:rPr>
        <w:t>202</w:t>
      </w:r>
      <w:r w:rsidR="00562FF7">
        <w:rPr>
          <w:sz w:val="20"/>
          <w:szCs w:val="20"/>
        </w:rPr>
        <w:t>4</w:t>
      </w:r>
      <w:r w:rsidRPr="004B45D0">
        <w:rPr>
          <w:sz w:val="20"/>
          <w:szCs w:val="20"/>
        </w:rPr>
        <w:t xml:space="preserve"> debido al Año Nuevo Chino</w:t>
      </w:r>
      <w:r>
        <w:rPr>
          <w:sz w:val="20"/>
          <w:szCs w:val="20"/>
        </w:rPr>
        <w:t>.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Las llegadas en </w:t>
      </w:r>
      <w:r w:rsidR="00AB1EDE">
        <w:rPr>
          <w:sz w:val="20"/>
          <w:szCs w:val="20"/>
        </w:rPr>
        <w:t>Nov</w:t>
      </w:r>
      <w:r w:rsidRPr="004B45D0">
        <w:rPr>
          <w:sz w:val="20"/>
          <w:szCs w:val="20"/>
        </w:rPr>
        <w:t xml:space="preserve"> 202</w:t>
      </w:r>
      <w:r w:rsidR="00562FF7">
        <w:rPr>
          <w:sz w:val="20"/>
          <w:szCs w:val="20"/>
        </w:rPr>
        <w:t>3</w:t>
      </w:r>
      <w:r w:rsidRPr="004B45D0">
        <w:rPr>
          <w:sz w:val="20"/>
          <w:szCs w:val="20"/>
        </w:rPr>
        <w:t xml:space="preserve"> – </w:t>
      </w:r>
      <w:r w:rsidR="00AB1EDE">
        <w:rPr>
          <w:sz w:val="20"/>
          <w:szCs w:val="20"/>
        </w:rPr>
        <w:t>03 Mar</w:t>
      </w:r>
      <w:r w:rsidRPr="004B45D0">
        <w:rPr>
          <w:sz w:val="20"/>
          <w:szCs w:val="20"/>
        </w:rPr>
        <w:t xml:space="preserve"> 202</w:t>
      </w:r>
      <w:r w:rsidR="00562FF7">
        <w:rPr>
          <w:sz w:val="20"/>
          <w:szCs w:val="20"/>
        </w:rPr>
        <w:t>4</w:t>
      </w:r>
      <w:r w:rsidRPr="004B45D0">
        <w:rPr>
          <w:sz w:val="20"/>
          <w:szCs w:val="20"/>
        </w:rPr>
        <w:t xml:space="preserve">, se requiere un mínimo de 4 pasajeros para que opere el tour. Consultar si hay pasajeros. </w:t>
      </w:r>
    </w:p>
    <w:p w:rsidR="00226670" w:rsidRPr="004B45D0" w:rsidRDefault="00226670" w:rsidP="00226670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4B45D0">
        <w:rPr>
          <w:sz w:val="20"/>
          <w:szCs w:val="20"/>
        </w:rPr>
        <w:t xml:space="preserve">Para las llegadas en miércoles, viernes, sábado y domingo tienen suplemento por llegada en otro día de la semana. </w:t>
      </w:r>
    </w:p>
    <w:p w:rsidR="00226670" w:rsidRPr="004B45D0" w:rsidRDefault="00226670" w:rsidP="00226670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226670" w:rsidRPr="001362A3" w:rsidRDefault="00226670" w:rsidP="00226670"/>
    <w:p w:rsidR="00EC78EF" w:rsidRPr="00226670" w:rsidRDefault="00EC78EF" w:rsidP="00226670"/>
    <w:sectPr w:rsidR="00EC78EF" w:rsidRPr="00226670" w:rsidSect="00A56432">
      <w:headerReference w:type="default" r:id="rId7"/>
      <w:pgSz w:w="12240" w:h="15840"/>
      <w:pgMar w:top="709" w:right="387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6E7" w:rsidRDefault="002F66E7" w:rsidP="00A771DB">
      <w:r>
        <w:separator/>
      </w:r>
    </w:p>
  </w:endnote>
  <w:endnote w:type="continuationSeparator" w:id="0">
    <w:p w:rsidR="002F66E7" w:rsidRDefault="002F66E7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6E7" w:rsidRDefault="002F66E7" w:rsidP="00A771DB">
      <w:r>
        <w:separator/>
      </w:r>
    </w:p>
  </w:footnote>
  <w:footnote w:type="continuationSeparator" w:id="0">
    <w:p w:rsidR="002F66E7" w:rsidRDefault="002F66E7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37B" w:rsidRDefault="002B637B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5CA2BAE2" wp14:editId="21DF879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0106" cy="10194742"/>
          <wp:effectExtent l="0" t="0" r="6985" b="0"/>
          <wp:wrapNone/>
          <wp:docPr id="40" name="Imagen 40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106" cy="1019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78582">
    <w:abstractNumId w:val="0"/>
  </w:num>
  <w:num w:numId="2" w16cid:durableId="1209143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B"/>
    <w:rsid w:val="000423C1"/>
    <w:rsid w:val="001C0CD6"/>
    <w:rsid w:val="001D1C56"/>
    <w:rsid w:val="001E22B6"/>
    <w:rsid w:val="001E461D"/>
    <w:rsid w:val="001F2421"/>
    <w:rsid w:val="001F325C"/>
    <w:rsid w:val="00226670"/>
    <w:rsid w:val="002B637B"/>
    <w:rsid w:val="002C4028"/>
    <w:rsid w:val="002C7DEF"/>
    <w:rsid w:val="002F3FD6"/>
    <w:rsid w:val="002F66E7"/>
    <w:rsid w:val="0034248D"/>
    <w:rsid w:val="00356479"/>
    <w:rsid w:val="00384662"/>
    <w:rsid w:val="003B7DFF"/>
    <w:rsid w:val="00453719"/>
    <w:rsid w:val="00523A5A"/>
    <w:rsid w:val="00562FF7"/>
    <w:rsid w:val="005B1BCA"/>
    <w:rsid w:val="0063093D"/>
    <w:rsid w:val="00637147"/>
    <w:rsid w:val="006B594F"/>
    <w:rsid w:val="006B6C37"/>
    <w:rsid w:val="006D4A8B"/>
    <w:rsid w:val="006E22AF"/>
    <w:rsid w:val="00721354"/>
    <w:rsid w:val="00774096"/>
    <w:rsid w:val="00785F89"/>
    <w:rsid w:val="007D5791"/>
    <w:rsid w:val="0081513A"/>
    <w:rsid w:val="00846A84"/>
    <w:rsid w:val="008951B6"/>
    <w:rsid w:val="008B5353"/>
    <w:rsid w:val="008C6647"/>
    <w:rsid w:val="00924226"/>
    <w:rsid w:val="00933B85"/>
    <w:rsid w:val="00993F8F"/>
    <w:rsid w:val="009F35B4"/>
    <w:rsid w:val="00A14573"/>
    <w:rsid w:val="00A44CB5"/>
    <w:rsid w:val="00A56432"/>
    <w:rsid w:val="00A771DB"/>
    <w:rsid w:val="00AB1EDE"/>
    <w:rsid w:val="00AD5935"/>
    <w:rsid w:val="00B26DBA"/>
    <w:rsid w:val="00B31AA0"/>
    <w:rsid w:val="00B54EF6"/>
    <w:rsid w:val="00BA46D7"/>
    <w:rsid w:val="00BE0C67"/>
    <w:rsid w:val="00C05143"/>
    <w:rsid w:val="00C121EA"/>
    <w:rsid w:val="00C16EBD"/>
    <w:rsid w:val="00C17F50"/>
    <w:rsid w:val="00C418CE"/>
    <w:rsid w:val="00D34FC8"/>
    <w:rsid w:val="00D837DD"/>
    <w:rsid w:val="00DB41B4"/>
    <w:rsid w:val="00E10655"/>
    <w:rsid w:val="00E24237"/>
    <w:rsid w:val="00E32650"/>
    <w:rsid w:val="00E635F3"/>
    <w:rsid w:val="00EC78EF"/>
    <w:rsid w:val="00EE25F4"/>
    <w:rsid w:val="00E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07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A56432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A56432"/>
    <w:rPr>
      <w:b/>
      <w:bCs/>
    </w:rPr>
  </w:style>
  <w:style w:type="paragraph" w:customStyle="1" w:styleId="Default">
    <w:name w:val="Default"/>
    <w:rsid w:val="00A56432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Vanessa Diaz "JULIA TOURS"</cp:lastModifiedBy>
  <cp:revision>1</cp:revision>
  <dcterms:created xsi:type="dcterms:W3CDTF">2023-02-02T22:54:00Z</dcterms:created>
  <dcterms:modified xsi:type="dcterms:W3CDTF">2023-02-02T22:54:00Z</dcterms:modified>
</cp:coreProperties>
</file>