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6C01" w:rsidRPr="00036C01" w:rsidRDefault="00036C01" w:rsidP="00B47304">
      <w:pPr>
        <w:jc w:val="center"/>
        <w:rPr>
          <w:b/>
          <w:sz w:val="40"/>
          <w:szCs w:val="40"/>
          <w:lang w:val="es-ES"/>
        </w:rPr>
      </w:pPr>
    </w:p>
    <w:p w:rsidR="00B47304" w:rsidRPr="00883B24" w:rsidRDefault="00B47304" w:rsidP="00B47304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Japón Camino de </w:t>
      </w:r>
      <w:proofErr w:type="spellStart"/>
      <w:r>
        <w:rPr>
          <w:b/>
          <w:sz w:val="72"/>
          <w:szCs w:val="72"/>
          <w:lang w:val="es-ES"/>
        </w:rPr>
        <w:t>Kumano</w:t>
      </w:r>
      <w:proofErr w:type="spellEnd"/>
      <w:r w:rsidR="009112D3">
        <w:rPr>
          <w:b/>
          <w:sz w:val="72"/>
          <w:szCs w:val="72"/>
          <w:lang w:val="es-ES"/>
        </w:rPr>
        <w:t xml:space="preserve"> Especial </w:t>
      </w:r>
    </w:p>
    <w:p w:rsidR="00B47304" w:rsidRDefault="00B47304" w:rsidP="00B4730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14 días</w:t>
      </w:r>
      <w:r w:rsidRPr="00883B24">
        <w:rPr>
          <w:b/>
          <w:sz w:val="32"/>
          <w:szCs w:val="32"/>
          <w:lang w:val="es-ES"/>
        </w:rPr>
        <w:t xml:space="preserve"> /</w:t>
      </w:r>
      <w:r>
        <w:rPr>
          <w:b/>
          <w:sz w:val="32"/>
          <w:szCs w:val="32"/>
          <w:lang w:val="es-ES"/>
        </w:rPr>
        <w:t xml:space="preserve"> </w:t>
      </w:r>
      <w:r w:rsidRPr="00883B24">
        <w:rPr>
          <w:b/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 xml:space="preserve">13 </w:t>
      </w:r>
      <w:r w:rsidRPr="00883B24">
        <w:rPr>
          <w:b/>
          <w:sz w:val="32"/>
          <w:szCs w:val="32"/>
          <w:lang w:val="es-ES"/>
        </w:rPr>
        <w:t>noches</w:t>
      </w:r>
    </w:p>
    <w:p w:rsidR="00036C01" w:rsidRDefault="00036C01" w:rsidP="00B47304">
      <w:pPr>
        <w:rPr>
          <w:sz w:val="20"/>
          <w:szCs w:val="20"/>
          <w:lang w:val="es-ES"/>
        </w:rPr>
      </w:pPr>
    </w:p>
    <w:p w:rsidR="00036C01" w:rsidRDefault="00036C01" w:rsidP="00B47304">
      <w:pPr>
        <w:rPr>
          <w:sz w:val="20"/>
          <w:szCs w:val="20"/>
          <w:lang w:val="es-ES"/>
        </w:rPr>
      </w:pPr>
    </w:p>
    <w:p w:rsidR="00B47304" w:rsidRPr="00FC19E4" w:rsidRDefault="00B47304" w:rsidP="00B47304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>Específicas</w:t>
      </w:r>
    </w:p>
    <w:p w:rsidR="00281A40" w:rsidRDefault="00281A40" w:rsidP="00B4730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B47304" w:rsidRPr="000A73A5" w:rsidRDefault="00B47304" w:rsidP="00B47304">
      <w:pPr>
        <w:autoSpaceDE w:val="0"/>
        <w:autoSpaceDN w:val="0"/>
        <w:adjustRightInd w:val="0"/>
        <w:jc w:val="both"/>
        <w:rPr>
          <w:rFonts w:cstheme="minorHAnsi"/>
          <w:b/>
          <w:bCs/>
          <w:sz w:val="20"/>
          <w:szCs w:val="20"/>
          <w:lang w:val="es-MX"/>
        </w:rPr>
      </w:pPr>
      <w:r w:rsidRPr="000A73A5">
        <w:rPr>
          <w:rFonts w:cstheme="minorHAnsi"/>
          <w:b/>
          <w:bCs/>
          <w:color w:val="000000"/>
          <w:sz w:val="20"/>
          <w:szCs w:val="20"/>
          <w:lang w:val="es-MX"/>
        </w:rPr>
        <w:t>Día 1.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0A73A5">
        <w:rPr>
          <w:rFonts w:cstheme="minorHAnsi"/>
          <w:b/>
          <w:bCs/>
          <w:sz w:val="20"/>
          <w:szCs w:val="20"/>
          <w:lang w:val="es-MX"/>
        </w:rPr>
        <w:t>Kyoto</w:t>
      </w:r>
      <w:proofErr w:type="spellEnd"/>
    </w:p>
    <w:p w:rsidR="00B47304" w:rsidRDefault="00B47304" w:rsidP="00B47304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0A73A5">
        <w:rPr>
          <w:rFonts w:cstheme="minorHAnsi"/>
          <w:color w:val="000000"/>
          <w:sz w:val="20"/>
          <w:szCs w:val="20"/>
          <w:lang w:val="es-MX"/>
        </w:rPr>
        <w:t>Llegada al Aeropuerto Internacional de Osaka en su vuelo. Después del trámite de inmigración y aduana, recepción por asistente de habla española. Traslado al hotel en servicio regular con asistente. Llegada al hotel.</w:t>
      </w:r>
      <w:r w:rsidR="00036C01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036C01" w:rsidRPr="00036C01">
        <w:rPr>
          <w:rFonts w:cstheme="minorHAnsi"/>
          <w:color w:val="000000"/>
          <w:sz w:val="20"/>
          <w:szCs w:val="20"/>
          <w:lang w:val="es-MX"/>
        </w:rPr>
        <w:t xml:space="preserve">Haremos un </w:t>
      </w:r>
      <w:proofErr w:type="spellStart"/>
      <w:r w:rsidR="00036C01" w:rsidRPr="00036C01">
        <w:rPr>
          <w:rFonts w:cstheme="minorHAnsi"/>
          <w:color w:val="000000"/>
          <w:sz w:val="20"/>
          <w:szCs w:val="20"/>
          <w:lang w:val="es-MX"/>
        </w:rPr>
        <w:t>walking</w:t>
      </w:r>
      <w:proofErr w:type="spellEnd"/>
      <w:r w:rsidR="00036C01" w:rsidRPr="00036C01">
        <w:rPr>
          <w:rFonts w:cstheme="minorHAnsi"/>
          <w:color w:val="000000"/>
          <w:sz w:val="20"/>
          <w:szCs w:val="20"/>
          <w:lang w:val="es-MX"/>
        </w:rPr>
        <w:t xml:space="preserve"> tour por el barrio de </w:t>
      </w:r>
      <w:proofErr w:type="spellStart"/>
      <w:r w:rsidR="00036C01" w:rsidRPr="00036C01">
        <w:rPr>
          <w:rFonts w:cstheme="minorHAnsi"/>
          <w:color w:val="000000"/>
          <w:sz w:val="20"/>
          <w:szCs w:val="20"/>
          <w:lang w:val="es-MX"/>
        </w:rPr>
        <w:t>Gion</w:t>
      </w:r>
      <w:proofErr w:type="spellEnd"/>
      <w:r w:rsidR="00036C01" w:rsidRPr="00036C01">
        <w:rPr>
          <w:rFonts w:cstheme="minorHAnsi"/>
          <w:color w:val="000000"/>
          <w:sz w:val="20"/>
          <w:szCs w:val="20"/>
          <w:lang w:val="es-MX"/>
        </w:rPr>
        <w:t xml:space="preserve"> (</w:t>
      </w:r>
      <w:proofErr w:type="spellStart"/>
      <w:r w:rsidR="00036C01" w:rsidRPr="00036C01">
        <w:rPr>
          <w:rFonts w:cstheme="minorHAnsi"/>
          <w:color w:val="000000"/>
          <w:sz w:val="20"/>
          <w:szCs w:val="20"/>
          <w:lang w:val="es-MX"/>
        </w:rPr>
        <w:t>Kyoto</w:t>
      </w:r>
      <w:proofErr w:type="spellEnd"/>
      <w:r w:rsidR="00036C01" w:rsidRPr="00036C01">
        <w:rPr>
          <w:rFonts w:cstheme="minorHAnsi"/>
          <w:color w:val="000000"/>
          <w:sz w:val="20"/>
          <w:szCs w:val="20"/>
          <w:lang w:val="es-MX"/>
        </w:rPr>
        <w:t>) en transporte público y finalizará la visita en su hotel.</w:t>
      </w:r>
      <w:r w:rsidRPr="000A73A5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0A73A5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0A73A5">
        <w:rPr>
          <w:rFonts w:cstheme="minorHAnsi"/>
          <w:color w:val="000000"/>
          <w:sz w:val="20"/>
          <w:szCs w:val="20"/>
          <w:lang w:val="es-MX"/>
        </w:rPr>
        <w:t>.</w:t>
      </w:r>
    </w:p>
    <w:p w:rsidR="00036C01" w:rsidRDefault="00036C01" w:rsidP="00036C01">
      <w:pPr>
        <w:jc w:val="both"/>
        <w:rPr>
          <w:rFonts w:cstheme="minorHAnsi"/>
          <w:i/>
          <w:iCs/>
          <w:color w:val="000000"/>
          <w:sz w:val="18"/>
          <w:szCs w:val="18"/>
          <w:lang w:val="es-MX"/>
        </w:rPr>
      </w:pPr>
      <w:r w:rsidRPr="00F1628D">
        <w:rPr>
          <w:rFonts w:cstheme="minorHAnsi"/>
          <w:i/>
          <w:iCs/>
          <w:color w:val="000000"/>
          <w:sz w:val="18"/>
          <w:szCs w:val="18"/>
          <w:lang w:val="es-MX"/>
        </w:rPr>
        <w:t>Nota: Para los pasajeros con vuelo de llegada antes de las 11:00h, disfrutarán de la visita de</w:t>
      </w:r>
      <w:r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</w:t>
      </w:r>
      <w:proofErr w:type="spellStart"/>
      <w:r>
        <w:rPr>
          <w:rFonts w:cstheme="minorHAnsi"/>
          <w:i/>
          <w:iCs/>
          <w:color w:val="000000"/>
          <w:sz w:val="18"/>
          <w:szCs w:val="18"/>
          <w:lang w:val="es-MX"/>
        </w:rPr>
        <w:t>Kyoto</w:t>
      </w:r>
      <w:proofErr w:type="spellEnd"/>
      <w:r>
        <w:rPr>
          <w:rFonts w:cstheme="minorHAnsi"/>
          <w:i/>
          <w:iCs/>
          <w:color w:val="000000"/>
          <w:sz w:val="18"/>
          <w:szCs w:val="18"/>
          <w:lang w:val="es-MX"/>
        </w:rPr>
        <w:t>.</w:t>
      </w:r>
      <w:r w:rsidRPr="00F1628D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</w:t>
      </w:r>
    </w:p>
    <w:p w:rsidR="00036C01" w:rsidRPr="00F1628D" w:rsidRDefault="00036C01" w:rsidP="00036C01">
      <w:pPr>
        <w:jc w:val="both"/>
        <w:rPr>
          <w:rFonts w:cstheme="minorHAnsi"/>
          <w:i/>
          <w:iCs/>
          <w:color w:val="000000"/>
          <w:sz w:val="18"/>
          <w:szCs w:val="18"/>
          <w:lang w:val="es-MX"/>
        </w:rPr>
      </w:pPr>
      <w:r w:rsidRPr="00F1628D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Nota importante: No podrán entrar en su habitación hasta la hora </w:t>
      </w:r>
      <w:proofErr w:type="gramStart"/>
      <w:r w:rsidRPr="00F1628D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de </w:t>
      </w:r>
      <w:proofErr w:type="spellStart"/>
      <w:r w:rsidRPr="00F1628D">
        <w:rPr>
          <w:rFonts w:cstheme="minorHAnsi"/>
          <w:i/>
          <w:iCs/>
          <w:color w:val="000000"/>
          <w:sz w:val="18"/>
          <w:szCs w:val="18"/>
          <w:lang w:val="es-MX"/>
        </w:rPr>
        <w:t>check</w:t>
      </w:r>
      <w:proofErr w:type="spellEnd"/>
      <w:r w:rsidRPr="00F1628D">
        <w:rPr>
          <w:rFonts w:cstheme="minorHAnsi"/>
          <w:i/>
          <w:iCs/>
          <w:color w:val="000000"/>
          <w:sz w:val="18"/>
          <w:szCs w:val="18"/>
          <w:lang w:val="es-MX"/>
        </w:rPr>
        <w:t>-in</w:t>
      </w:r>
      <w:proofErr w:type="gramEnd"/>
      <w:r w:rsidRPr="00F1628D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(14:00).</w:t>
      </w:r>
    </w:p>
    <w:p w:rsidR="00036C01" w:rsidRPr="00F1628D" w:rsidRDefault="00036C01" w:rsidP="00036C01">
      <w:pPr>
        <w:jc w:val="both"/>
        <w:rPr>
          <w:rFonts w:cstheme="minorHAnsi"/>
          <w:i/>
          <w:iCs/>
          <w:color w:val="000000"/>
          <w:sz w:val="18"/>
          <w:szCs w:val="18"/>
          <w:lang w:val="es-MX"/>
        </w:rPr>
      </w:pPr>
      <w:r w:rsidRPr="00F1628D">
        <w:rPr>
          <w:rFonts w:cstheme="minorHAnsi"/>
          <w:i/>
          <w:iCs/>
          <w:color w:val="000000"/>
          <w:sz w:val="18"/>
          <w:szCs w:val="18"/>
          <w:lang w:val="es-MX"/>
        </w:rPr>
        <w:t>Cena por su cuenta “cerca del hotel”. Los pasajeros tienen que informar al guía donde comerán.</w:t>
      </w:r>
    </w:p>
    <w:p w:rsidR="00036C01" w:rsidRPr="000A73A5" w:rsidRDefault="00036C01" w:rsidP="00B47304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  <w:lang w:val="es-MX"/>
        </w:rPr>
      </w:pPr>
    </w:p>
    <w:p w:rsidR="00B47304" w:rsidRPr="000A73A5" w:rsidRDefault="00B47304" w:rsidP="00B47304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  <w:lang w:val="es-MX"/>
        </w:rPr>
      </w:pPr>
      <w:r w:rsidRPr="000A73A5">
        <w:rPr>
          <w:rFonts w:cstheme="minorHAnsi"/>
          <w:b/>
          <w:bCs/>
          <w:color w:val="000000"/>
          <w:sz w:val="20"/>
          <w:szCs w:val="20"/>
          <w:lang w:val="es-MX"/>
        </w:rPr>
        <w:t>Día 2.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0A73A5">
        <w:rPr>
          <w:rFonts w:cstheme="minorHAnsi"/>
          <w:b/>
          <w:bCs/>
          <w:sz w:val="20"/>
          <w:szCs w:val="20"/>
          <w:lang w:val="es-MX"/>
        </w:rPr>
        <w:t>Kyoto</w:t>
      </w:r>
      <w:proofErr w:type="spellEnd"/>
    </w:p>
    <w:p w:rsidR="00B47304" w:rsidRPr="000A73A5" w:rsidRDefault="00B47304" w:rsidP="00B4730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A73A5">
        <w:rPr>
          <w:rFonts w:asciiTheme="minorHAnsi" w:hAnsiTheme="minorHAnsi" w:cstheme="minorHAnsi"/>
          <w:b/>
          <w:sz w:val="20"/>
          <w:szCs w:val="20"/>
        </w:rPr>
        <w:t>Desayuno</w:t>
      </w:r>
      <w:r w:rsidRPr="000A73A5">
        <w:rPr>
          <w:rFonts w:asciiTheme="minorHAnsi" w:hAnsiTheme="minorHAnsi" w:cstheme="minorHAnsi"/>
          <w:sz w:val="20"/>
          <w:szCs w:val="20"/>
        </w:rPr>
        <w:t xml:space="preserve">. Reunión en el lobby y comienza la visita de la ciudad con guía de habla española para conocer el Templo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Sanjusangen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-do, el Castillo de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Nijo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, el Templo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Kinkakuji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(Pabellón Dorado), el jardín del Templo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Tenryuji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y el Bosque de Bambú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A73A5">
        <w:rPr>
          <w:rFonts w:asciiTheme="minorHAnsi" w:hAnsiTheme="minorHAnsi" w:cstheme="minorHAnsi"/>
          <w:sz w:val="20"/>
          <w:szCs w:val="20"/>
        </w:rPr>
        <w:t xml:space="preserve">de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Arashiyama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. </w:t>
      </w:r>
      <w:r w:rsidRPr="000A73A5">
        <w:rPr>
          <w:rFonts w:asciiTheme="minorHAnsi" w:hAnsiTheme="minorHAnsi" w:cstheme="minorHAnsi"/>
          <w:b/>
          <w:sz w:val="20"/>
          <w:szCs w:val="20"/>
        </w:rPr>
        <w:t xml:space="preserve">Almuerzo en un restaurante. </w:t>
      </w:r>
      <w:r w:rsidRPr="000A73A5">
        <w:rPr>
          <w:rFonts w:asciiTheme="minorHAnsi" w:hAnsiTheme="minorHAnsi" w:cstheme="minorHAnsi"/>
          <w:sz w:val="20"/>
          <w:szCs w:val="20"/>
        </w:rPr>
        <w:t xml:space="preserve">Después de la visita, regreso al hotel. </w:t>
      </w:r>
      <w:r w:rsidRPr="000A73A5">
        <w:rPr>
          <w:rFonts w:asciiTheme="minorHAnsi" w:hAnsiTheme="minorHAnsi" w:cstheme="minorHAnsi"/>
          <w:b/>
          <w:sz w:val="20"/>
          <w:szCs w:val="20"/>
        </w:rPr>
        <w:t>Alojamiento</w:t>
      </w:r>
      <w:r w:rsidRPr="000A73A5">
        <w:rPr>
          <w:rFonts w:asciiTheme="minorHAnsi" w:hAnsiTheme="minorHAnsi" w:cstheme="minorHAnsi"/>
          <w:sz w:val="20"/>
          <w:szCs w:val="20"/>
        </w:rPr>
        <w:t>.</w:t>
      </w:r>
    </w:p>
    <w:p w:rsidR="00B47304" w:rsidRPr="000A73A5" w:rsidRDefault="00B47304" w:rsidP="00B4730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B47304" w:rsidRPr="000A73A5" w:rsidRDefault="00B47304" w:rsidP="00B47304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  <w:lang w:val="es-MX"/>
        </w:rPr>
      </w:pPr>
      <w:r w:rsidRPr="000A73A5">
        <w:rPr>
          <w:rFonts w:cstheme="minorHAnsi"/>
          <w:b/>
          <w:bCs/>
          <w:color w:val="000000"/>
          <w:sz w:val="20"/>
          <w:szCs w:val="20"/>
          <w:lang w:val="es-MX"/>
        </w:rPr>
        <w:t>Día 3.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0A73A5">
        <w:rPr>
          <w:rFonts w:cstheme="minorHAnsi"/>
          <w:b/>
          <w:bCs/>
          <w:sz w:val="20"/>
          <w:szCs w:val="20"/>
          <w:lang w:val="es-MX"/>
        </w:rPr>
        <w:t>Kyoto</w:t>
      </w:r>
      <w:proofErr w:type="spellEnd"/>
    </w:p>
    <w:p w:rsidR="00B47304" w:rsidRPr="000A73A5" w:rsidRDefault="00B47304" w:rsidP="00036C01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0A73A5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0A73A5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="00036C01" w:rsidRPr="00036C01">
        <w:rPr>
          <w:rFonts w:cstheme="minorHAnsi"/>
          <w:color w:val="000000"/>
          <w:sz w:val="20"/>
          <w:szCs w:val="20"/>
          <w:lang w:val="es-MX"/>
        </w:rPr>
        <w:t xml:space="preserve">Reunión en el lobby y comienza la excursión a Nara con guía de habla española en transporte público para conocer el Templo </w:t>
      </w:r>
      <w:proofErr w:type="spellStart"/>
      <w:r w:rsidR="00036C01" w:rsidRPr="00036C01">
        <w:rPr>
          <w:rFonts w:cstheme="minorHAnsi"/>
          <w:color w:val="000000"/>
          <w:sz w:val="20"/>
          <w:szCs w:val="20"/>
          <w:lang w:val="es-MX"/>
        </w:rPr>
        <w:t>Todaiji</w:t>
      </w:r>
      <w:proofErr w:type="spellEnd"/>
      <w:r w:rsidR="00036C01" w:rsidRPr="00036C01">
        <w:rPr>
          <w:rFonts w:cstheme="minorHAnsi"/>
          <w:color w:val="000000"/>
          <w:sz w:val="20"/>
          <w:szCs w:val="20"/>
          <w:lang w:val="es-MX"/>
        </w:rPr>
        <w:t xml:space="preserve"> con su enorme imagen de Buda, el Parque de los Ciervos Sagrados y el Santuario de Kasuga.</w:t>
      </w:r>
      <w:r w:rsidR="00036C01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036C01" w:rsidRPr="00036C01">
        <w:rPr>
          <w:rFonts w:cstheme="minorHAnsi"/>
          <w:color w:val="000000"/>
          <w:sz w:val="20"/>
          <w:szCs w:val="20"/>
          <w:lang w:val="es-MX"/>
        </w:rPr>
        <w:t xml:space="preserve">Visitaremos el Santuario </w:t>
      </w:r>
      <w:proofErr w:type="spellStart"/>
      <w:r w:rsidR="00036C01" w:rsidRPr="00036C01">
        <w:rPr>
          <w:rFonts w:cstheme="minorHAnsi"/>
          <w:color w:val="000000"/>
          <w:sz w:val="20"/>
          <w:szCs w:val="20"/>
          <w:lang w:val="es-MX"/>
        </w:rPr>
        <w:t>Shintoísta</w:t>
      </w:r>
      <w:proofErr w:type="spellEnd"/>
      <w:r w:rsidR="00036C01" w:rsidRPr="00036C01">
        <w:rPr>
          <w:rFonts w:cstheme="minorHAnsi"/>
          <w:color w:val="000000"/>
          <w:sz w:val="20"/>
          <w:szCs w:val="20"/>
          <w:lang w:val="es-MX"/>
        </w:rPr>
        <w:t xml:space="preserve"> de Fushimi </w:t>
      </w:r>
      <w:proofErr w:type="spellStart"/>
      <w:r w:rsidR="00036C01" w:rsidRPr="00036C01">
        <w:rPr>
          <w:rFonts w:cstheme="minorHAnsi"/>
          <w:color w:val="000000"/>
          <w:sz w:val="20"/>
          <w:szCs w:val="20"/>
          <w:lang w:val="es-MX"/>
        </w:rPr>
        <w:t>Inari</w:t>
      </w:r>
      <w:proofErr w:type="spellEnd"/>
      <w:r w:rsidR="00036C01" w:rsidRPr="00036C01">
        <w:rPr>
          <w:rFonts w:cstheme="minorHAnsi"/>
          <w:color w:val="000000"/>
          <w:sz w:val="20"/>
          <w:szCs w:val="20"/>
          <w:lang w:val="es-MX"/>
        </w:rPr>
        <w:t xml:space="preserve"> en el camino a </w:t>
      </w:r>
      <w:proofErr w:type="spellStart"/>
      <w:r w:rsidR="00036C01" w:rsidRPr="00036C01">
        <w:rPr>
          <w:rFonts w:cstheme="minorHAnsi"/>
          <w:color w:val="000000"/>
          <w:sz w:val="20"/>
          <w:szCs w:val="20"/>
          <w:lang w:val="es-MX"/>
        </w:rPr>
        <w:t>Kyoto</w:t>
      </w:r>
      <w:proofErr w:type="spellEnd"/>
      <w:r w:rsidR="00036C01" w:rsidRPr="00036C01">
        <w:rPr>
          <w:rFonts w:cstheme="minorHAnsi"/>
          <w:color w:val="000000"/>
          <w:sz w:val="20"/>
          <w:szCs w:val="20"/>
          <w:lang w:val="es-MX"/>
        </w:rPr>
        <w:t xml:space="preserve">. Después de la visita, regreso al hotel en </w:t>
      </w:r>
      <w:proofErr w:type="spellStart"/>
      <w:r w:rsidR="00036C01" w:rsidRPr="00036C01">
        <w:rPr>
          <w:rFonts w:cstheme="minorHAnsi"/>
          <w:color w:val="000000"/>
          <w:sz w:val="20"/>
          <w:szCs w:val="20"/>
          <w:lang w:val="es-MX"/>
        </w:rPr>
        <w:t>Kyoto</w:t>
      </w:r>
      <w:proofErr w:type="spellEnd"/>
      <w:r w:rsidRPr="000A73A5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0A73A5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0A73A5">
        <w:rPr>
          <w:rFonts w:cstheme="minorHAnsi"/>
          <w:color w:val="000000"/>
          <w:sz w:val="20"/>
          <w:szCs w:val="20"/>
          <w:lang w:val="es-MX"/>
        </w:rPr>
        <w:t>.</w:t>
      </w:r>
    </w:p>
    <w:p w:rsidR="00B47304" w:rsidRPr="000A73A5" w:rsidRDefault="00B47304" w:rsidP="00B47304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B47304" w:rsidRPr="000A73A5" w:rsidRDefault="00B47304" w:rsidP="00B47304">
      <w:pPr>
        <w:autoSpaceDE w:val="0"/>
        <w:autoSpaceDN w:val="0"/>
        <w:adjustRightInd w:val="0"/>
        <w:jc w:val="both"/>
        <w:rPr>
          <w:rFonts w:cstheme="minorHAnsi"/>
          <w:b/>
          <w:bCs/>
          <w:sz w:val="20"/>
          <w:szCs w:val="20"/>
          <w:lang w:val="es-MX"/>
        </w:rPr>
      </w:pPr>
      <w:r w:rsidRPr="000A73A5">
        <w:rPr>
          <w:rFonts w:cstheme="minorHAnsi"/>
          <w:b/>
          <w:bCs/>
          <w:color w:val="000000"/>
          <w:sz w:val="20"/>
          <w:szCs w:val="20"/>
          <w:lang w:val="es-MX"/>
        </w:rPr>
        <w:t>Día 4.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0A73A5">
        <w:rPr>
          <w:rFonts w:cstheme="minorHAnsi"/>
          <w:b/>
          <w:bCs/>
          <w:sz w:val="20"/>
          <w:szCs w:val="20"/>
          <w:lang w:val="es-MX"/>
        </w:rPr>
        <w:t>Kyoto</w:t>
      </w:r>
      <w:proofErr w:type="spellEnd"/>
      <w:r w:rsidRPr="000A73A5">
        <w:rPr>
          <w:rFonts w:cstheme="minorHAnsi"/>
          <w:b/>
          <w:bCs/>
          <w:sz w:val="20"/>
          <w:szCs w:val="20"/>
          <w:lang w:val="es-MX"/>
        </w:rPr>
        <w:t xml:space="preserve"> – Himeji – Kurashiki – Hiroshima</w:t>
      </w:r>
    </w:p>
    <w:p w:rsidR="00B47304" w:rsidRPr="00D92AAF" w:rsidRDefault="00B47304" w:rsidP="00B47304">
      <w:pPr>
        <w:autoSpaceDE w:val="0"/>
        <w:autoSpaceDN w:val="0"/>
        <w:adjustRightInd w:val="0"/>
        <w:jc w:val="both"/>
        <w:rPr>
          <w:rFonts w:cstheme="minorHAnsi"/>
          <w:color w:val="000000"/>
          <w:sz w:val="18"/>
          <w:szCs w:val="18"/>
          <w:lang w:val="es-MX"/>
        </w:rPr>
      </w:pPr>
      <w:r w:rsidRPr="00D92AAF">
        <w:rPr>
          <w:rFonts w:cstheme="minorHAnsi"/>
          <w:i/>
          <w:color w:val="000000"/>
          <w:sz w:val="18"/>
          <w:szCs w:val="18"/>
          <w:lang w:val="es-MX"/>
        </w:rPr>
        <w:t xml:space="preserve">Sus maletas se trasladarán al hotel en Hiroshima </w:t>
      </w:r>
      <w:r>
        <w:rPr>
          <w:rFonts w:cstheme="minorHAnsi"/>
          <w:i/>
          <w:color w:val="000000"/>
          <w:sz w:val="18"/>
          <w:szCs w:val="18"/>
          <w:lang w:val="es-MX"/>
        </w:rPr>
        <w:t xml:space="preserve">aparte </w:t>
      </w:r>
      <w:r w:rsidRPr="00D92AAF">
        <w:rPr>
          <w:rFonts w:cstheme="minorHAnsi"/>
          <w:i/>
          <w:color w:val="000000"/>
          <w:sz w:val="18"/>
          <w:szCs w:val="18"/>
          <w:lang w:val="es-MX"/>
        </w:rPr>
        <w:t>y llegarán al día siguiente. Por favor preparen equipaje de mano para 1 noche sin sus maletas.</w:t>
      </w:r>
      <w:r w:rsidRPr="00D92AAF">
        <w:rPr>
          <w:rFonts w:cstheme="minorHAnsi"/>
          <w:color w:val="000000"/>
          <w:sz w:val="18"/>
          <w:szCs w:val="18"/>
          <w:lang w:val="es-MX"/>
        </w:rPr>
        <w:t xml:space="preserve"> </w:t>
      </w:r>
    </w:p>
    <w:p w:rsidR="00B47304" w:rsidRPr="000A73A5" w:rsidRDefault="00B47304" w:rsidP="00B4730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A73A5">
        <w:rPr>
          <w:rFonts w:asciiTheme="minorHAnsi" w:hAnsiTheme="minorHAnsi" w:cstheme="minorHAnsi"/>
          <w:b/>
          <w:sz w:val="20"/>
          <w:szCs w:val="20"/>
        </w:rPr>
        <w:t>Desayuno</w:t>
      </w:r>
      <w:r w:rsidRPr="000A73A5">
        <w:rPr>
          <w:rFonts w:asciiTheme="minorHAnsi" w:hAnsiTheme="minorHAnsi" w:cstheme="minorHAnsi"/>
          <w:sz w:val="20"/>
          <w:szCs w:val="20"/>
        </w:rPr>
        <w:t xml:space="preserve">. Reunión en el lobby y traslado a la estación de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Kyoto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. Salida de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Kyoto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hacia Himeji en tren bala “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Hikari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”. Llegada a Himeji y comienza la visita del Castillo de Himeji, declarado Patrimonio de la Humanidad. Después de la visita, salida hacia Kurashiki por carretera. </w:t>
      </w:r>
      <w:r w:rsidRPr="000A73A5">
        <w:rPr>
          <w:rFonts w:asciiTheme="minorHAnsi" w:hAnsiTheme="minorHAnsi" w:cstheme="minorHAnsi"/>
          <w:b/>
          <w:bCs/>
          <w:sz w:val="20"/>
          <w:szCs w:val="20"/>
        </w:rPr>
        <w:t>Almuerzo en un restaurante</w:t>
      </w:r>
      <w:r w:rsidRPr="000A73A5">
        <w:rPr>
          <w:rFonts w:asciiTheme="minorHAnsi" w:hAnsiTheme="minorHAnsi" w:cstheme="minorHAnsi"/>
          <w:sz w:val="20"/>
          <w:szCs w:val="20"/>
        </w:rPr>
        <w:t xml:space="preserve">. Por la tarde, comienza la visita de la ciudad para conocer la antigua residencia de la Familia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Ohashi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y el Barrio histórico de “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Bikan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”.  Después de la visita, salida hacia Hiroshima por carretera. Llegada a Hiroshima y traslado al hotel. </w:t>
      </w:r>
      <w:r w:rsidRPr="000A73A5">
        <w:rPr>
          <w:rFonts w:asciiTheme="minorHAnsi" w:hAnsiTheme="minorHAnsi" w:cstheme="minorHAnsi"/>
          <w:b/>
          <w:sz w:val="20"/>
          <w:szCs w:val="20"/>
        </w:rPr>
        <w:t>Alojamiento</w:t>
      </w:r>
      <w:r w:rsidRPr="000A73A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47304" w:rsidRPr="000A73A5" w:rsidRDefault="00B47304" w:rsidP="00B47304">
      <w:pPr>
        <w:autoSpaceDE w:val="0"/>
        <w:autoSpaceDN w:val="0"/>
        <w:adjustRightInd w:val="0"/>
        <w:jc w:val="both"/>
        <w:rPr>
          <w:rFonts w:cstheme="minorHAnsi"/>
          <w:i/>
          <w:color w:val="000000"/>
          <w:sz w:val="18"/>
          <w:szCs w:val="18"/>
          <w:lang w:val="es-MX"/>
        </w:rPr>
      </w:pPr>
      <w:r w:rsidRPr="000A73A5">
        <w:rPr>
          <w:rFonts w:cstheme="minorHAnsi"/>
          <w:i/>
          <w:color w:val="000000"/>
          <w:sz w:val="18"/>
          <w:szCs w:val="18"/>
          <w:lang w:val="es-MX"/>
        </w:rPr>
        <w:t>Nota: La entrada al Castillo de Himeji no se puede reservar y se forman largas colas para subir a la torre. En los casos en que no se pueda subir, a cambio se añadirá la visita del Castillo de Osaka en el Día 8.</w:t>
      </w:r>
    </w:p>
    <w:p w:rsidR="00B47304" w:rsidRPr="000A73A5" w:rsidRDefault="00B47304" w:rsidP="00B47304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  <w:sz w:val="20"/>
          <w:szCs w:val="20"/>
          <w:lang w:val="es-MX"/>
        </w:rPr>
      </w:pPr>
    </w:p>
    <w:p w:rsidR="00B47304" w:rsidRPr="000A73A5" w:rsidRDefault="00B47304" w:rsidP="00B4730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0A73A5">
        <w:rPr>
          <w:rFonts w:cstheme="minorHAnsi"/>
          <w:b/>
          <w:bCs/>
          <w:color w:val="000000"/>
          <w:sz w:val="20"/>
          <w:szCs w:val="20"/>
          <w:lang w:val="es-MX"/>
        </w:rPr>
        <w:t>Día 5.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0A73A5">
        <w:rPr>
          <w:rFonts w:cstheme="minorHAnsi"/>
          <w:b/>
          <w:bCs/>
          <w:color w:val="000000"/>
          <w:sz w:val="20"/>
          <w:szCs w:val="20"/>
          <w:lang w:val="es-MX"/>
        </w:rPr>
        <w:t>Hiroshima</w:t>
      </w:r>
    </w:p>
    <w:p w:rsidR="00B47304" w:rsidRPr="000A73A5" w:rsidRDefault="00B47304" w:rsidP="00B47304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A73A5">
        <w:rPr>
          <w:rFonts w:asciiTheme="minorHAnsi" w:hAnsiTheme="minorHAnsi" w:cstheme="minorHAnsi"/>
          <w:b/>
          <w:sz w:val="20"/>
          <w:szCs w:val="20"/>
        </w:rPr>
        <w:t>Desayuno</w:t>
      </w:r>
      <w:r w:rsidRPr="000A73A5">
        <w:rPr>
          <w:rFonts w:asciiTheme="minorHAnsi" w:hAnsiTheme="minorHAnsi" w:cstheme="minorHAnsi"/>
          <w:sz w:val="20"/>
          <w:szCs w:val="20"/>
        </w:rPr>
        <w:t>. Reunión en el lobby</w:t>
      </w:r>
      <w:r>
        <w:rPr>
          <w:rFonts w:asciiTheme="minorHAnsi" w:hAnsiTheme="minorHAnsi" w:cstheme="minorHAnsi"/>
          <w:sz w:val="20"/>
          <w:szCs w:val="20"/>
        </w:rPr>
        <w:t>. C</w:t>
      </w:r>
      <w:r w:rsidRPr="000A73A5">
        <w:rPr>
          <w:rFonts w:asciiTheme="minorHAnsi" w:hAnsiTheme="minorHAnsi" w:cstheme="minorHAnsi"/>
          <w:sz w:val="20"/>
          <w:szCs w:val="20"/>
        </w:rPr>
        <w:t xml:space="preserve">omienza la visita de la ciudad y la isla de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Miyajima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con guía de habla española para conocer el Parque Conmemorativo de la Paz y su museo, la Cúpula de la Bomba Atómica y el Santuario Sintoísta de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Itsukushima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en la Isla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Miyajima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famoso por la puerta “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torii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” en el mar. Después de la visita, regreso al hotel. </w:t>
      </w:r>
      <w:r w:rsidRPr="000A73A5">
        <w:rPr>
          <w:rFonts w:asciiTheme="minorHAnsi" w:hAnsiTheme="minorHAnsi" w:cstheme="minorHAnsi"/>
          <w:b/>
          <w:sz w:val="20"/>
          <w:szCs w:val="20"/>
        </w:rPr>
        <w:t>Alojamiento</w:t>
      </w:r>
    </w:p>
    <w:p w:rsidR="00B47304" w:rsidRDefault="00B47304" w:rsidP="00B4730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036C01" w:rsidRDefault="00036C01" w:rsidP="00B4730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036C01" w:rsidRDefault="00036C01" w:rsidP="00B4730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036C01" w:rsidRDefault="00036C01" w:rsidP="00B4730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036C01" w:rsidRPr="000A73A5" w:rsidRDefault="00036C01" w:rsidP="00B4730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B47304" w:rsidRPr="000A73A5" w:rsidRDefault="00B47304" w:rsidP="00B47304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 w:rsidRPr="000A73A5">
        <w:rPr>
          <w:rFonts w:cstheme="minorHAnsi"/>
          <w:b/>
          <w:bCs/>
          <w:color w:val="000000"/>
          <w:sz w:val="20"/>
          <w:szCs w:val="20"/>
          <w:lang w:val="es-MX"/>
        </w:rPr>
        <w:t>Día 6.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0A73A5">
        <w:rPr>
          <w:rFonts w:cstheme="minorHAnsi"/>
          <w:b/>
          <w:sz w:val="20"/>
          <w:szCs w:val="20"/>
        </w:rPr>
        <w:t xml:space="preserve">Hiroshima – </w:t>
      </w:r>
      <w:proofErr w:type="spellStart"/>
      <w:r w:rsidRPr="000A73A5">
        <w:rPr>
          <w:rFonts w:cstheme="minorHAnsi"/>
          <w:b/>
          <w:sz w:val="20"/>
          <w:szCs w:val="20"/>
        </w:rPr>
        <w:t>Koyasan</w:t>
      </w:r>
      <w:proofErr w:type="spellEnd"/>
      <w:r w:rsidRPr="000A73A5">
        <w:rPr>
          <w:rFonts w:cstheme="minorHAnsi"/>
          <w:b/>
          <w:sz w:val="20"/>
          <w:szCs w:val="20"/>
        </w:rPr>
        <w:t xml:space="preserve"> </w:t>
      </w:r>
    </w:p>
    <w:p w:rsidR="00B47304" w:rsidRPr="000A73A5" w:rsidRDefault="00B47304" w:rsidP="00B47304">
      <w:pPr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</w:rPr>
      </w:pPr>
      <w:r w:rsidRPr="000A73A5">
        <w:rPr>
          <w:rFonts w:cstheme="minorHAnsi"/>
          <w:i/>
          <w:sz w:val="18"/>
          <w:szCs w:val="18"/>
        </w:rPr>
        <w:t xml:space="preserve">Sus maletas se trasladarán directamente al hotel en Osaka. Por favor preparen equipaje de mano para 2 noches en </w:t>
      </w:r>
      <w:proofErr w:type="spellStart"/>
      <w:r w:rsidRPr="000A73A5">
        <w:rPr>
          <w:rFonts w:cstheme="minorHAnsi"/>
          <w:i/>
          <w:sz w:val="18"/>
          <w:szCs w:val="18"/>
        </w:rPr>
        <w:t>Koyasan</w:t>
      </w:r>
      <w:proofErr w:type="spellEnd"/>
      <w:r w:rsidRPr="000A73A5">
        <w:rPr>
          <w:rFonts w:cstheme="minorHAnsi"/>
          <w:i/>
          <w:sz w:val="18"/>
          <w:szCs w:val="18"/>
        </w:rPr>
        <w:t xml:space="preserve"> y </w:t>
      </w:r>
      <w:proofErr w:type="spellStart"/>
      <w:r w:rsidRPr="000A73A5">
        <w:rPr>
          <w:rFonts w:cstheme="minorHAnsi"/>
          <w:i/>
          <w:sz w:val="18"/>
          <w:szCs w:val="18"/>
        </w:rPr>
        <w:t>Kawayu</w:t>
      </w:r>
      <w:proofErr w:type="spellEnd"/>
      <w:r w:rsidRPr="000A73A5">
        <w:rPr>
          <w:rFonts w:cstheme="minorHAnsi"/>
          <w:i/>
          <w:sz w:val="18"/>
          <w:szCs w:val="18"/>
        </w:rPr>
        <w:t xml:space="preserve"> </w:t>
      </w:r>
      <w:proofErr w:type="spellStart"/>
      <w:r w:rsidRPr="000A73A5">
        <w:rPr>
          <w:rFonts w:cstheme="minorHAnsi"/>
          <w:i/>
          <w:sz w:val="18"/>
          <w:szCs w:val="18"/>
        </w:rPr>
        <w:t>Onsen</w:t>
      </w:r>
      <w:proofErr w:type="spellEnd"/>
      <w:r w:rsidRPr="000A73A5">
        <w:rPr>
          <w:rFonts w:cstheme="minorHAnsi"/>
          <w:i/>
          <w:sz w:val="18"/>
          <w:szCs w:val="18"/>
        </w:rPr>
        <w:t xml:space="preserve">. </w:t>
      </w:r>
    </w:p>
    <w:p w:rsidR="00B47304" w:rsidRPr="000A73A5" w:rsidRDefault="00B47304" w:rsidP="00B47304">
      <w:pPr>
        <w:pStyle w:val="Default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A73A5">
        <w:rPr>
          <w:rFonts w:asciiTheme="minorHAnsi" w:hAnsiTheme="minorHAnsi" w:cstheme="minorHAnsi"/>
          <w:b/>
          <w:sz w:val="20"/>
          <w:szCs w:val="20"/>
        </w:rPr>
        <w:t>Desayuno</w:t>
      </w:r>
      <w:r w:rsidRPr="000A73A5">
        <w:rPr>
          <w:rFonts w:asciiTheme="minorHAnsi" w:hAnsiTheme="minorHAnsi" w:cstheme="minorHAnsi"/>
          <w:sz w:val="20"/>
          <w:szCs w:val="20"/>
        </w:rPr>
        <w:t xml:space="preserve">. Reunión en el lobby y traslado a la estación de Hiroshima. Salida de Hiroshima hacia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Shin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>-Osaka en tren bala “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Nozomi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”. Llegada a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Shin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-Osaka y salida hacia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Koyasan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por carretera. </w:t>
      </w:r>
      <w:r w:rsidRPr="000A73A5">
        <w:rPr>
          <w:rFonts w:asciiTheme="minorHAnsi" w:hAnsiTheme="minorHAnsi" w:cstheme="minorHAnsi"/>
          <w:b/>
          <w:sz w:val="20"/>
          <w:szCs w:val="20"/>
        </w:rPr>
        <w:t>Almuerzo en un restaurante.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A73A5">
        <w:rPr>
          <w:rFonts w:asciiTheme="minorHAnsi" w:hAnsiTheme="minorHAnsi" w:cstheme="minorHAnsi"/>
          <w:sz w:val="20"/>
          <w:szCs w:val="20"/>
        </w:rPr>
        <w:t xml:space="preserve">Llegada a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Koyasan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y comienza la visita de la montaña sagrada con guía de habla española para conocer el Templo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Kongobuji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Danjo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Garany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el Mausoleo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Okunoin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. Después de la visita, traslado al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shukubo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(monasterio). </w:t>
      </w:r>
      <w:r w:rsidRPr="000A73A5">
        <w:rPr>
          <w:rFonts w:asciiTheme="minorHAnsi" w:hAnsiTheme="minorHAnsi" w:cstheme="minorHAnsi"/>
          <w:b/>
          <w:sz w:val="20"/>
          <w:szCs w:val="20"/>
        </w:rPr>
        <w:t xml:space="preserve">Cena vegetariana en el </w:t>
      </w:r>
      <w:proofErr w:type="spellStart"/>
      <w:r w:rsidRPr="000A73A5">
        <w:rPr>
          <w:rFonts w:asciiTheme="minorHAnsi" w:hAnsiTheme="minorHAnsi" w:cstheme="minorHAnsi"/>
          <w:b/>
          <w:sz w:val="20"/>
          <w:szCs w:val="20"/>
        </w:rPr>
        <w:t>shukubo</w:t>
      </w:r>
      <w:proofErr w:type="spellEnd"/>
      <w:r w:rsidRPr="000A73A5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A73A5">
        <w:rPr>
          <w:rFonts w:asciiTheme="minorHAnsi" w:hAnsiTheme="minorHAnsi" w:cstheme="minorHAnsi"/>
          <w:b/>
          <w:sz w:val="20"/>
          <w:szCs w:val="20"/>
        </w:rPr>
        <w:t>Alojamiento</w:t>
      </w:r>
      <w:r w:rsidRPr="000A73A5">
        <w:rPr>
          <w:rFonts w:asciiTheme="minorHAnsi" w:hAnsiTheme="minorHAnsi" w:cstheme="minorHAnsi"/>
          <w:sz w:val="20"/>
          <w:szCs w:val="20"/>
        </w:rPr>
        <w:t>.</w:t>
      </w:r>
    </w:p>
    <w:p w:rsidR="00B47304" w:rsidRPr="000A73A5" w:rsidRDefault="00B47304" w:rsidP="00B4730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B47304" w:rsidRPr="000A73A5" w:rsidRDefault="00B47304" w:rsidP="00B47304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 w:rsidRPr="000A73A5">
        <w:rPr>
          <w:rFonts w:cstheme="minorHAnsi"/>
          <w:b/>
          <w:bCs/>
          <w:color w:val="000000"/>
          <w:sz w:val="20"/>
          <w:szCs w:val="20"/>
          <w:lang w:val="es-MX"/>
        </w:rPr>
        <w:t>Día 7.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0A73A5">
        <w:rPr>
          <w:rFonts w:cstheme="minorHAnsi"/>
          <w:b/>
          <w:sz w:val="20"/>
          <w:szCs w:val="20"/>
        </w:rPr>
        <w:t>Koyasan</w:t>
      </w:r>
      <w:proofErr w:type="spellEnd"/>
      <w:r w:rsidRPr="000A73A5">
        <w:rPr>
          <w:rFonts w:cstheme="minorHAnsi"/>
          <w:b/>
          <w:sz w:val="20"/>
          <w:szCs w:val="20"/>
        </w:rPr>
        <w:t xml:space="preserve"> – </w:t>
      </w:r>
      <w:proofErr w:type="spellStart"/>
      <w:r w:rsidRPr="000A73A5">
        <w:rPr>
          <w:rFonts w:cstheme="minorHAnsi"/>
          <w:b/>
          <w:sz w:val="20"/>
          <w:szCs w:val="20"/>
        </w:rPr>
        <w:t>Kumano</w:t>
      </w:r>
      <w:proofErr w:type="spellEnd"/>
      <w:r w:rsidRPr="000A73A5">
        <w:rPr>
          <w:rFonts w:cstheme="minorHAnsi"/>
          <w:b/>
          <w:sz w:val="20"/>
          <w:szCs w:val="20"/>
        </w:rPr>
        <w:t xml:space="preserve"> </w:t>
      </w:r>
      <w:proofErr w:type="spellStart"/>
      <w:r w:rsidRPr="000A73A5">
        <w:rPr>
          <w:rFonts w:cstheme="minorHAnsi"/>
          <w:b/>
          <w:sz w:val="20"/>
          <w:szCs w:val="20"/>
        </w:rPr>
        <w:t>Kodo</w:t>
      </w:r>
      <w:proofErr w:type="spellEnd"/>
      <w:r w:rsidRPr="000A73A5">
        <w:rPr>
          <w:rFonts w:cstheme="minorHAnsi"/>
          <w:b/>
          <w:sz w:val="20"/>
          <w:szCs w:val="20"/>
        </w:rPr>
        <w:t xml:space="preserve"> (Camino De </w:t>
      </w:r>
      <w:proofErr w:type="spellStart"/>
      <w:r w:rsidRPr="000A73A5">
        <w:rPr>
          <w:rFonts w:cstheme="minorHAnsi"/>
          <w:b/>
          <w:sz w:val="20"/>
          <w:szCs w:val="20"/>
        </w:rPr>
        <w:t>Kumano</w:t>
      </w:r>
      <w:proofErr w:type="spellEnd"/>
      <w:r w:rsidRPr="000A73A5">
        <w:rPr>
          <w:rFonts w:cstheme="minorHAnsi"/>
          <w:b/>
          <w:sz w:val="20"/>
          <w:szCs w:val="20"/>
        </w:rPr>
        <w:t xml:space="preserve">) – </w:t>
      </w:r>
      <w:proofErr w:type="spellStart"/>
      <w:r w:rsidRPr="000A73A5">
        <w:rPr>
          <w:rFonts w:cstheme="minorHAnsi"/>
          <w:b/>
          <w:sz w:val="20"/>
          <w:szCs w:val="20"/>
        </w:rPr>
        <w:t>Kawayu</w:t>
      </w:r>
      <w:proofErr w:type="spellEnd"/>
      <w:r w:rsidRPr="000A73A5">
        <w:rPr>
          <w:rFonts w:cstheme="minorHAnsi"/>
          <w:b/>
          <w:sz w:val="20"/>
          <w:szCs w:val="20"/>
        </w:rPr>
        <w:t xml:space="preserve"> </w:t>
      </w:r>
      <w:proofErr w:type="spellStart"/>
      <w:r w:rsidRPr="000A73A5">
        <w:rPr>
          <w:rFonts w:cstheme="minorHAnsi"/>
          <w:b/>
          <w:sz w:val="20"/>
          <w:szCs w:val="20"/>
        </w:rPr>
        <w:t>Onsen</w:t>
      </w:r>
      <w:proofErr w:type="spellEnd"/>
    </w:p>
    <w:p w:rsidR="00B47304" w:rsidRPr="000A73A5" w:rsidRDefault="00B47304" w:rsidP="00B4730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A73A5">
        <w:rPr>
          <w:rFonts w:asciiTheme="minorHAnsi" w:hAnsiTheme="minorHAnsi" w:cstheme="minorHAnsi"/>
          <w:sz w:val="20"/>
          <w:szCs w:val="20"/>
        </w:rPr>
        <w:t xml:space="preserve">A primera hora de la mañana, pueden participar en los servicios religiosos del templo. </w:t>
      </w:r>
      <w:r w:rsidRPr="000A73A5">
        <w:rPr>
          <w:rFonts w:asciiTheme="minorHAnsi" w:hAnsiTheme="minorHAnsi" w:cstheme="minorHAnsi"/>
          <w:b/>
          <w:bCs/>
          <w:sz w:val="20"/>
          <w:szCs w:val="20"/>
        </w:rPr>
        <w:t xml:space="preserve">Desayuno típico japonés vegetariano en el </w:t>
      </w:r>
      <w:proofErr w:type="spellStart"/>
      <w:r w:rsidRPr="000A73A5">
        <w:rPr>
          <w:rFonts w:asciiTheme="minorHAnsi" w:hAnsiTheme="minorHAnsi" w:cstheme="minorHAnsi"/>
          <w:b/>
          <w:bCs/>
          <w:sz w:val="20"/>
          <w:szCs w:val="20"/>
        </w:rPr>
        <w:t>shukubo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. Reunión en el lobby y salida hacia el lugar sagrado de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Kumano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por carretera con guía de habla española.  Llegada a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Kumano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y </w:t>
      </w:r>
      <w:r w:rsidRPr="000A73A5">
        <w:rPr>
          <w:rFonts w:asciiTheme="minorHAnsi" w:hAnsiTheme="minorHAnsi" w:cstheme="minorHAnsi"/>
          <w:b/>
          <w:bCs/>
          <w:sz w:val="20"/>
          <w:szCs w:val="20"/>
        </w:rPr>
        <w:t>almuerzo en un restaurante.</w:t>
      </w:r>
      <w:r w:rsidRPr="000A73A5">
        <w:rPr>
          <w:rFonts w:asciiTheme="minorHAnsi" w:hAnsiTheme="minorHAnsi" w:cstheme="minorHAnsi"/>
          <w:sz w:val="20"/>
          <w:szCs w:val="20"/>
        </w:rPr>
        <w:t xml:space="preserve"> Por la tarde, recorreremos la antigua ruta de peregrinación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Kumano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Kodo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por 60minutos. Por último, visitaremos el Santuario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Kumano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Hongu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Taisha que es el recinto principal de la ruta de peregrinación y el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Oyunohara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(el recinto antiguo del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Kumano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Hongu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Taisha). Después de la visita, traslado al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ryokan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.  </w:t>
      </w:r>
      <w:r w:rsidRPr="000A73A5">
        <w:rPr>
          <w:rFonts w:asciiTheme="minorHAnsi" w:hAnsiTheme="minorHAnsi" w:cstheme="minorHAnsi"/>
          <w:b/>
          <w:sz w:val="20"/>
          <w:szCs w:val="20"/>
        </w:rPr>
        <w:t xml:space="preserve">Cena en el </w:t>
      </w:r>
      <w:proofErr w:type="spellStart"/>
      <w:r w:rsidRPr="000A73A5">
        <w:rPr>
          <w:rFonts w:asciiTheme="minorHAnsi" w:hAnsiTheme="minorHAnsi" w:cstheme="minorHAnsi"/>
          <w:b/>
          <w:sz w:val="20"/>
          <w:szCs w:val="20"/>
        </w:rPr>
        <w:t>ryokan</w:t>
      </w:r>
      <w:proofErr w:type="spellEnd"/>
      <w:r w:rsidRPr="000A73A5">
        <w:rPr>
          <w:rFonts w:asciiTheme="minorHAnsi" w:hAnsiTheme="minorHAnsi" w:cstheme="minorHAnsi"/>
          <w:b/>
          <w:sz w:val="20"/>
          <w:szCs w:val="20"/>
        </w:rPr>
        <w:t>.</w:t>
      </w:r>
      <w:r w:rsidRPr="000A73A5">
        <w:rPr>
          <w:rFonts w:asciiTheme="minorHAnsi" w:hAnsiTheme="minorHAnsi" w:cstheme="minorHAnsi"/>
          <w:sz w:val="20"/>
          <w:szCs w:val="20"/>
        </w:rPr>
        <w:t xml:space="preserve"> </w:t>
      </w:r>
      <w:r w:rsidRPr="000A73A5">
        <w:rPr>
          <w:rFonts w:asciiTheme="minorHAnsi" w:hAnsiTheme="minorHAnsi" w:cstheme="minorHAnsi"/>
          <w:b/>
          <w:sz w:val="20"/>
          <w:szCs w:val="20"/>
        </w:rPr>
        <w:t>Alojamiento</w:t>
      </w:r>
      <w:r w:rsidRPr="000A73A5">
        <w:rPr>
          <w:rFonts w:asciiTheme="minorHAnsi" w:hAnsiTheme="minorHAnsi" w:cstheme="minorHAnsi"/>
          <w:sz w:val="20"/>
          <w:szCs w:val="20"/>
        </w:rPr>
        <w:t>.</w:t>
      </w:r>
    </w:p>
    <w:p w:rsidR="00B47304" w:rsidRPr="000A73A5" w:rsidRDefault="00B47304" w:rsidP="00B47304">
      <w:pPr>
        <w:jc w:val="both"/>
        <w:rPr>
          <w:rFonts w:cstheme="minorHAnsi"/>
          <w:b/>
          <w:sz w:val="20"/>
          <w:szCs w:val="20"/>
        </w:rPr>
      </w:pPr>
    </w:p>
    <w:p w:rsidR="00B47304" w:rsidRPr="000A73A5" w:rsidRDefault="00B47304" w:rsidP="00B47304">
      <w:pPr>
        <w:jc w:val="both"/>
        <w:rPr>
          <w:rFonts w:cstheme="minorHAnsi"/>
          <w:b/>
          <w:sz w:val="20"/>
          <w:szCs w:val="20"/>
        </w:rPr>
      </w:pPr>
      <w:r w:rsidRPr="000A73A5">
        <w:rPr>
          <w:rFonts w:cstheme="minorHAnsi"/>
          <w:b/>
          <w:sz w:val="20"/>
          <w:szCs w:val="20"/>
        </w:rPr>
        <w:t>Día 8.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Pr="000A73A5">
        <w:rPr>
          <w:rFonts w:cstheme="minorHAnsi"/>
          <w:b/>
          <w:sz w:val="20"/>
          <w:szCs w:val="20"/>
        </w:rPr>
        <w:t>Kawayu</w:t>
      </w:r>
      <w:proofErr w:type="spellEnd"/>
      <w:r w:rsidRPr="000A73A5">
        <w:rPr>
          <w:rFonts w:cstheme="minorHAnsi"/>
          <w:b/>
          <w:sz w:val="20"/>
          <w:szCs w:val="20"/>
        </w:rPr>
        <w:t xml:space="preserve"> </w:t>
      </w:r>
      <w:proofErr w:type="spellStart"/>
      <w:r w:rsidRPr="000A73A5">
        <w:rPr>
          <w:rFonts w:cstheme="minorHAnsi"/>
          <w:b/>
          <w:sz w:val="20"/>
          <w:szCs w:val="20"/>
        </w:rPr>
        <w:t>Onsen</w:t>
      </w:r>
      <w:proofErr w:type="spellEnd"/>
      <w:r w:rsidRPr="000A73A5">
        <w:rPr>
          <w:rFonts w:cstheme="minorHAnsi"/>
          <w:b/>
          <w:sz w:val="20"/>
          <w:szCs w:val="20"/>
        </w:rPr>
        <w:t xml:space="preserve"> – Osaka</w:t>
      </w:r>
    </w:p>
    <w:p w:rsidR="00B47304" w:rsidRPr="000A73A5" w:rsidRDefault="00B47304" w:rsidP="00B4730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A73A5">
        <w:rPr>
          <w:rFonts w:asciiTheme="minorHAnsi" w:hAnsiTheme="minorHAnsi" w:cstheme="minorHAnsi"/>
          <w:b/>
          <w:sz w:val="20"/>
          <w:szCs w:val="20"/>
        </w:rPr>
        <w:t>Desayuno</w:t>
      </w:r>
      <w:r w:rsidRPr="000A73A5">
        <w:rPr>
          <w:rFonts w:asciiTheme="minorHAnsi" w:hAnsiTheme="minorHAnsi" w:cstheme="minorHAnsi"/>
          <w:sz w:val="20"/>
          <w:szCs w:val="20"/>
        </w:rPr>
        <w:t xml:space="preserve">. Reunión en el lobby. Salida de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Kawayu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Onsen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hacia Osaka en autocar. Llegada a Osaka y comienza la visita de Osaka para conocer el Observatorio “Jardín Flotante” en el edificio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Umeda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Sky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y el Barrio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Dotombor</w:t>
      </w:r>
      <w:r>
        <w:rPr>
          <w:rFonts w:asciiTheme="minorHAnsi" w:hAnsiTheme="minorHAnsi" w:cstheme="minorHAnsi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0A73A5">
        <w:rPr>
          <w:rFonts w:asciiTheme="minorHAnsi" w:hAnsiTheme="minorHAnsi" w:cstheme="minorHAnsi"/>
          <w:sz w:val="20"/>
          <w:szCs w:val="20"/>
        </w:rPr>
        <w:t xml:space="preserve">Después de la visita, traslado al hotel. </w:t>
      </w:r>
      <w:r w:rsidRPr="000A73A5">
        <w:rPr>
          <w:rFonts w:asciiTheme="minorHAnsi" w:hAnsiTheme="minorHAnsi" w:cstheme="minorHAnsi"/>
          <w:b/>
          <w:sz w:val="20"/>
          <w:szCs w:val="20"/>
        </w:rPr>
        <w:t>Alojamiento</w:t>
      </w:r>
      <w:r w:rsidRPr="000A73A5">
        <w:rPr>
          <w:rFonts w:asciiTheme="minorHAnsi" w:hAnsiTheme="minorHAnsi" w:cstheme="minorHAnsi"/>
          <w:sz w:val="20"/>
          <w:szCs w:val="20"/>
        </w:rPr>
        <w:t>.</w:t>
      </w:r>
    </w:p>
    <w:p w:rsidR="00B47304" w:rsidRPr="000A73A5" w:rsidRDefault="00B47304" w:rsidP="00B47304">
      <w:pPr>
        <w:jc w:val="both"/>
        <w:rPr>
          <w:rFonts w:cstheme="minorHAnsi"/>
          <w:b/>
          <w:sz w:val="20"/>
          <w:szCs w:val="20"/>
        </w:rPr>
      </w:pPr>
    </w:p>
    <w:p w:rsidR="00B47304" w:rsidRPr="000A73A5" w:rsidRDefault="00B47304" w:rsidP="00B47304">
      <w:pPr>
        <w:jc w:val="both"/>
        <w:rPr>
          <w:rFonts w:cstheme="minorHAnsi"/>
          <w:b/>
          <w:sz w:val="20"/>
          <w:szCs w:val="20"/>
        </w:rPr>
      </w:pPr>
      <w:r w:rsidRPr="000A73A5">
        <w:rPr>
          <w:rFonts w:cstheme="minorHAnsi"/>
          <w:b/>
          <w:sz w:val="20"/>
          <w:szCs w:val="20"/>
        </w:rPr>
        <w:t>Día 9.</w:t>
      </w:r>
      <w:r>
        <w:rPr>
          <w:rFonts w:cstheme="minorHAnsi"/>
          <w:b/>
          <w:sz w:val="20"/>
          <w:szCs w:val="20"/>
        </w:rPr>
        <w:t xml:space="preserve"> </w:t>
      </w:r>
      <w:r w:rsidRPr="000A73A5">
        <w:rPr>
          <w:rFonts w:cstheme="minorHAnsi"/>
          <w:b/>
          <w:sz w:val="20"/>
          <w:szCs w:val="20"/>
        </w:rPr>
        <w:t>Osaka – Kanazawa</w:t>
      </w:r>
    </w:p>
    <w:p w:rsidR="00B47304" w:rsidRPr="006E1237" w:rsidRDefault="00B47304" w:rsidP="00B47304">
      <w:pPr>
        <w:jc w:val="both"/>
        <w:rPr>
          <w:rFonts w:cstheme="minorHAnsi"/>
          <w:b/>
          <w:sz w:val="18"/>
          <w:szCs w:val="18"/>
        </w:rPr>
      </w:pPr>
      <w:r w:rsidRPr="006E1237">
        <w:rPr>
          <w:rFonts w:cstheme="minorHAnsi"/>
          <w:i/>
          <w:sz w:val="18"/>
          <w:szCs w:val="18"/>
        </w:rPr>
        <w:t xml:space="preserve">Sus maletas se trasladarán directamente al hotel en </w:t>
      </w:r>
      <w:proofErr w:type="spellStart"/>
      <w:r w:rsidRPr="006E1237">
        <w:rPr>
          <w:rFonts w:cstheme="minorHAnsi"/>
          <w:i/>
          <w:sz w:val="18"/>
          <w:szCs w:val="18"/>
        </w:rPr>
        <w:t>Tokyo</w:t>
      </w:r>
      <w:proofErr w:type="spellEnd"/>
      <w:r w:rsidRPr="006E1237">
        <w:rPr>
          <w:rFonts w:cstheme="minorHAnsi"/>
          <w:i/>
          <w:sz w:val="18"/>
          <w:szCs w:val="18"/>
        </w:rPr>
        <w:t>. Por favor preparen equipaje de mano para 2 noches en Kanazawa y Takayama.</w:t>
      </w:r>
      <w:r w:rsidRPr="006E1237">
        <w:rPr>
          <w:rFonts w:cstheme="minorHAnsi"/>
          <w:sz w:val="18"/>
          <w:szCs w:val="18"/>
        </w:rPr>
        <w:t xml:space="preserve"> </w:t>
      </w:r>
    </w:p>
    <w:p w:rsidR="00B47304" w:rsidRPr="000A73A5" w:rsidRDefault="00B47304" w:rsidP="00B4730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A73A5">
        <w:rPr>
          <w:rFonts w:asciiTheme="minorHAnsi" w:hAnsiTheme="minorHAnsi" w:cstheme="minorHAnsi"/>
          <w:b/>
          <w:sz w:val="20"/>
          <w:szCs w:val="20"/>
        </w:rPr>
        <w:t>Desayuno</w:t>
      </w:r>
      <w:r w:rsidRPr="000A73A5">
        <w:rPr>
          <w:rFonts w:asciiTheme="minorHAnsi" w:hAnsiTheme="minorHAnsi" w:cstheme="minorHAnsi"/>
          <w:sz w:val="20"/>
          <w:szCs w:val="20"/>
        </w:rPr>
        <w:t>. Salida de Osaka hacia Kanazawa en tren expreso-limitado de JR “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Thunderbird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”. Llegada a Kanazawa y comienza la visita de la ciudad con guía de habla española para conocer el Jardín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Kenroku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-en, el Mercado de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Oumicho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, el Barrio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Higashi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Chayagaiy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el Barrio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Nagamachi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donde visitaremos la antigua residencia de la familia de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samurais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Nomura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. Después de la visita, traslado al hotel. </w:t>
      </w:r>
      <w:r w:rsidRPr="000A73A5">
        <w:rPr>
          <w:rFonts w:asciiTheme="minorHAnsi" w:hAnsiTheme="minorHAnsi" w:cstheme="minorHAnsi"/>
          <w:b/>
          <w:sz w:val="20"/>
          <w:szCs w:val="20"/>
        </w:rPr>
        <w:t>Alojamiento.</w:t>
      </w:r>
    </w:p>
    <w:p w:rsidR="00B47304" w:rsidRPr="000A73A5" w:rsidRDefault="00B47304" w:rsidP="00B47304">
      <w:pPr>
        <w:jc w:val="both"/>
        <w:rPr>
          <w:rFonts w:cstheme="minorHAnsi"/>
          <w:sz w:val="20"/>
          <w:szCs w:val="20"/>
        </w:rPr>
      </w:pPr>
    </w:p>
    <w:p w:rsidR="00B47304" w:rsidRPr="000A73A5" w:rsidRDefault="00B47304" w:rsidP="00B47304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0A73A5">
        <w:rPr>
          <w:rFonts w:cstheme="minorHAnsi"/>
          <w:b/>
          <w:sz w:val="20"/>
          <w:szCs w:val="20"/>
        </w:rPr>
        <w:t xml:space="preserve">Día 10. Kanazawa </w:t>
      </w:r>
      <w:r w:rsidRPr="000A73A5">
        <w:rPr>
          <w:rFonts w:cstheme="minorHAnsi"/>
          <w:b/>
          <w:color w:val="000000"/>
          <w:sz w:val="20"/>
          <w:szCs w:val="20"/>
          <w:lang w:val="es-MX"/>
        </w:rPr>
        <w:t xml:space="preserve">– </w:t>
      </w:r>
      <w:proofErr w:type="spellStart"/>
      <w:r w:rsidRPr="000A73A5">
        <w:rPr>
          <w:rFonts w:cstheme="minorHAnsi"/>
          <w:b/>
          <w:color w:val="000000"/>
          <w:sz w:val="20"/>
          <w:szCs w:val="20"/>
          <w:lang w:val="es-MX"/>
        </w:rPr>
        <w:t>Shirakawago</w:t>
      </w:r>
      <w:proofErr w:type="spellEnd"/>
      <w:r w:rsidRPr="000A73A5">
        <w:rPr>
          <w:rFonts w:cstheme="minorHAnsi"/>
          <w:b/>
          <w:color w:val="000000"/>
          <w:sz w:val="20"/>
          <w:szCs w:val="20"/>
          <w:lang w:val="es-MX"/>
        </w:rPr>
        <w:t xml:space="preserve"> – Takayama</w:t>
      </w:r>
      <w:r w:rsidRPr="000A73A5">
        <w:rPr>
          <w:rFonts w:cstheme="minorHAnsi"/>
          <w:color w:val="000000"/>
          <w:sz w:val="20"/>
          <w:szCs w:val="20"/>
          <w:lang w:val="es-MX"/>
        </w:rPr>
        <w:t xml:space="preserve"> </w:t>
      </w:r>
    </w:p>
    <w:p w:rsidR="00B47304" w:rsidRPr="000A73A5" w:rsidRDefault="00B47304" w:rsidP="00B4730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A73A5">
        <w:rPr>
          <w:rFonts w:asciiTheme="minorHAnsi" w:hAnsiTheme="minorHAnsi" w:cstheme="minorHAnsi"/>
          <w:b/>
          <w:sz w:val="20"/>
          <w:szCs w:val="20"/>
        </w:rPr>
        <w:t>Desayuno.</w:t>
      </w:r>
      <w:r w:rsidRPr="000A73A5">
        <w:rPr>
          <w:rFonts w:asciiTheme="minorHAnsi" w:hAnsiTheme="minorHAnsi" w:cstheme="minorHAnsi"/>
          <w:sz w:val="20"/>
          <w:szCs w:val="20"/>
        </w:rPr>
        <w:t xml:space="preserve"> Reunión en el lobby y comienza la excursión a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Shirakawago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con guía de habla española. Llegada a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Shirakawago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y comienza la visita del pueblo declarado Patrimonio de la Humanidad para conocer una de las casas tradicionales de “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Gassho-zukuri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”. Salida de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Shirakawago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hacia Takayama por carretera. </w:t>
      </w:r>
      <w:r w:rsidRPr="000A73A5">
        <w:rPr>
          <w:rFonts w:asciiTheme="minorHAnsi" w:hAnsiTheme="minorHAnsi" w:cstheme="minorHAnsi"/>
          <w:b/>
          <w:sz w:val="20"/>
          <w:szCs w:val="20"/>
        </w:rPr>
        <w:t xml:space="preserve">Almuerzo en un restaurante. </w:t>
      </w:r>
      <w:r w:rsidRPr="000A73A5">
        <w:rPr>
          <w:rFonts w:asciiTheme="minorHAnsi" w:hAnsiTheme="minorHAnsi" w:cstheme="minorHAnsi"/>
          <w:sz w:val="20"/>
          <w:szCs w:val="20"/>
        </w:rPr>
        <w:t xml:space="preserve">Por la tarde, comienza la visita de la ciudad para conocer el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Yatai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Kaikan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(Sala de Exposición de las Carrozas Festivas), y la calle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Kami-sannomachi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. Después de la visita, traslado al hotel.  </w:t>
      </w:r>
      <w:r w:rsidRPr="000A73A5">
        <w:rPr>
          <w:rFonts w:asciiTheme="minorHAnsi" w:hAnsiTheme="minorHAnsi" w:cstheme="minorHAnsi"/>
          <w:b/>
          <w:sz w:val="20"/>
          <w:szCs w:val="20"/>
        </w:rPr>
        <w:t>Cena y</w:t>
      </w:r>
      <w:r w:rsidRPr="000A73A5">
        <w:rPr>
          <w:rFonts w:asciiTheme="minorHAnsi" w:hAnsiTheme="minorHAnsi" w:cstheme="minorHAnsi"/>
          <w:sz w:val="20"/>
          <w:szCs w:val="20"/>
        </w:rPr>
        <w:t xml:space="preserve"> </w:t>
      </w:r>
      <w:r w:rsidRPr="000A73A5">
        <w:rPr>
          <w:rFonts w:asciiTheme="minorHAnsi" w:hAnsiTheme="minorHAnsi" w:cstheme="minorHAnsi"/>
          <w:b/>
          <w:sz w:val="20"/>
          <w:szCs w:val="20"/>
        </w:rPr>
        <w:t>Alojamiento</w:t>
      </w:r>
      <w:r w:rsidRPr="000A73A5">
        <w:rPr>
          <w:rFonts w:asciiTheme="minorHAnsi" w:hAnsiTheme="minorHAnsi" w:cstheme="minorHAnsi"/>
          <w:sz w:val="20"/>
          <w:szCs w:val="20"/>
        </w:rPr>
        <w:t>.</w:t>
      </w:r>
    </w:p>
    <w:p w:rsidR="00B47304" w:rsidRPr="000A73A5" w:rsidRDefault="00B47304" w:rsidP="00B47304">
      <w:pPr>
        <w:jc w:val="both"/>
        <w:rPr>
          <w:rFonts w:cstheme="minorHAnsi"/>
          <w:sz w:val="20"/>
          <w:szCs w:val="20"/>
        </w:rPr>
      </w:pPr>
    </w:p>
    <w:p w:rsidR="00B47304" w:rsidRPr="000A73A5" w:rsidRDefault="00B47304" w:rsidP="00B47304">
      <w:pPr>
        <w:jc w:val="both"/>
        <w:rPr>
          <w:rFonts w:cstheme="minorHAnsi"/>
          <w:sz w:val="20"/>
          <w:szCs w:val="20"/>
        </w:rPr>
      </w:pPr>
      <w:r w:rsidRPr="000A73A5">
        <w:rPr>
          <w:rFonts w:cstheme="minorHAnsi"/>
          <w:b/>
          <w:sz w:val="20"/>
          <w:szCs w:val="20"/>
        </w:rPr>
        <w:t xml:space="preserve">Día 11. Takayama – Nagoya – </w:t>
      </w:r>
      <w:proofErr w:type="spellStart"/>
      <w:r w:rsidRPr="000A73A5">
        <w:rPr>
          <w:rFonts w:cstheme="minorHAnsi"/>
          <w:b/>
          <w:sz w:val="20"/>
          <w:szCs w:val="20"/>
        </w:rPr>
        <w:t>Hakone</w:t>
      </w:r>
      <w:proofErr w:type="spellEnd"/>
      <w:r w:rsidRPr="000A73A5">
        <w:rPr>
          <w:rFonts w:cstheme="minorHAnsi"/>
          <w:b/>
          <w:sz w:val="20"/>
          <w:szCs w:val="20"/>
        </w:rPr>
        <w:t xml:space="preserve"> – </w:t>
      </w:r>
      <w:proofErr w:type="spellStart"/>
      <w:r w:rsidRPr="000A73A5">
        <w:rPr>
          <w:rFonts w:cstheme="minorHAnsi"/>
          <w:b/>
          <w:sz w:val="20"/>
          <w:szCs w:val="20"/>
        </w:rPr>
        <w:t>Tokyo</w:t>
      </w:r>
      <w:proofErr w:type="spellEnd"/>
    </w:p>
    <w:p w:rsidR="00B47304" w:rsidRPr="000A73A5" w:rsidRDefault="00B47304" w:rsidP="00B4730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A73A5">
        <w:rPr>
          <w:rFonts w:asciiTheme="minorHAnsi" w:hAnsiTheme="minorHAnsi" w:cstheme="minorHAnsi"/>
          <w:b/>
          <w:sz w:val="20"/>
          <w:szCs w:val="20"/>
        </w:rPr>
        <w:t>Desayuno</w:t>
      </w:r>
      <w:r w:rsidRPr="000A73A5">
        <w:rPr>
          <w:rFonts w:asciiTheme="minorHAnsi" w:hAnsiTheme="minorHAnsi" w:cstheme="minorHAnsi"/>
          <w:sz w:val="20"/>
          <w:szCs w:val="20"/>
        </w:rPr>
        <w:t xml:space="preserve">. Reunión en el lobby. Salida de Takayama hacia Nagoya en autocar por carretera. Llegada a Nagoya. Salida de Nagoya hacia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Odawara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en tren bala de JR “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Hikari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”. Llegada a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Odawara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y traslado a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Hakone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. </w:t>
      </w:r>
      <w:r w:rsidRPr="000A73A5">
        <w:rPr>
          <w:rFonts w:asciiTheme="minorHAnsi" w:hAnsiTheme="minorHAnsi" w:cstheme="minorHAnsi"/>
          <w:b/>
          <w:sz w:val="20"/>
          <w:szCs w:val="20"/>
        </w:rPr>
        <w:t xml:space="preserve">Almuerzo en un restaurante.  </w:t>
      </w:r>
      <w:r w:rsidRPr="000A73A5">
        <w:rPr>
          <w:rFonts w:asciiTheme="minorHAnsi" w:hAnsiTheme="minorHAnsi" w:cstheme="minorHAnsi"/>
          <w:sz w:val="20"/>
          <w:szCs w:val="20"/>
        </w:rPr>
        <w:t>Por la tarde, comienza la visita del Parque Nacional de Fuji-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Hakone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para conocer el Lago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Ashi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en un minicrucero y el teleférico. Después de la visita, salida hacia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Tokyo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por carretera. Llegada a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Tokyo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y traslado al hotel. </w:t>
      </w:r>
      <w:r w:rsidRPr="000A73A5">
        <w:rPr>
          <w:rFonts w:asciiTheme="minorHAnsi" w:hAnsiTheme="minorHAnsi" w:cstheme="minorHAnsi"/>
          <w:b/>
          <w:sz w:val="20"/>
          <w:szCs w:val="20"/>
        </w:rPr>
        <w:t>Alojamiento</w:t>
      </w:r>
      <w:r w:rsidRPr="000A73A5">
        <w:rPr>
          <w:rFonts w:asciiTheme="minorHAnsi" w:hAnsiTheme="minorHAnsi" w:cstheme="minorHAnsi"/>
          <w:sz w:val="20"/>
          <w:szCs w:val="20"/>
        </w:rPr>
        <w:t>.</w:t>
      </w:r>
    </w:p>
    <w:p w:rsidR="00B47304" w:rsidRPr="00C007C6" w:rsidRDefault="00B47304" w:rsidP="00B47304">
      <w:pPr>
        <w:jc w:val="both"/>
        <w:rPr>
          <w:rFonts w:cstheme="minorHAnsi"/>
          <w:bCs/>
          <w:i/>
          <w:sz w:val="18"/>
          <w:szCs w:val="18"/>
        </w:rPr>
      </w:pPr>
      <w:r w:rsidRPr="00C007C6">
        <w:rPr>
          <w:rFonts w:cstheme="minorHAnsi"/>
          <w:bCs/>
          <w:i/>
          <w:sz w:val="18"/>
          <w:szCs w:val="18"/>
        </w:rPr>
        <w:t xml:space="preserve">Nota: Dependiendo de las condiciones climatológicas, el </w:t>
      </w:r>
      <w:proofErr w:type="spellStart"/>
      <w:proofErr w:type="gramStart"/>
      <w:r w:rsidRPr="00C007C6">
        <w:rPr>
          <w:rFonts w:cstheme="minorHAnsi"/>
          <w:bCs/>
          <w:i/>
          <w:sz w:val="18"/>
          <w:szCs w:val="18"/>
        </w:rPr>
        <w:t>mini-crucero</w:t>
      </w:r>
      <w:proofErr w:type="spellEnd"/>
      <w:proofErr w:type="gramEnd"/>
      <w:r w:rsidRPr="00C007C6">
        <w:rPr>
          <w:rFonts w:cstheme="minorHAnsi"/>
          <w:bCs/>
          <w:i/>
          <w:sz w:val="18"/>
          <w:szCs w:val="18"/>
        </w:rPr>
        <w:t xml:space="preserve"> y la subida al teleférico pueden ser sustituidos por otras visitas como museos y/o templos. Respecto a la vista panorámica del Monte Fuji también dependerá de la meteorología. Es muy difícil ver el Monte Fuji en cualquier época del año y sobre todo en verano porque suele estar nebuloso.</w:t>
      </w:r>
    </w:p>
    <w:p w:rsidR="00B47304" w:rsidRDefault="00B47304" w:rsidP="00B47304">
      <w:pPr>
        <w:jc w:val="both"/>
        <w:rPr>
          <w:rFonts w:cstheme="minorHAnsi"/>
          <w:sz w:val="20"/>
          <w:szCs w:val="20"/>
        </w:rPr>
      </w:pPr>
    </w:p>
    <w:p w:rsidR="00036C01" w:rsidRDefault="00036C01" w:rsidP="00B47304">
      <w:pPr>
        <w:jc w:val="both"/>
        <w:rPr>
          <w:rFonts w:cstheme="minorHAnsi"/>
          <w:sz w:val="20"/>
          <w:szCs w:val="20"/>
        </w:rPr>
      </w:pPr>
    </w:p>
    <w:p w:rsidR="00036C01" w:rsidRDefault="00036C01" w:rsidP="00B47304">
      <w:pPr>
        <w:jc w:val="both"/>
        <w:rPr>
          <w:rFonts w:cstheme="minorHAnsi"/>
          <w:sz w:val="20"/>
          <w:szCs w:val="20"/>
        </w:rPr>
      </w:pPr>
    </w:p>
    <w:p w:rsidR="00036C01" w:rsidRPr="000A73A5" w:rsidRDefault="00036C01" w:rsidP="00B47304">
      <w:pPr>
        <w:jc w:val="both"/>
        <w:rPr>
          <w:rFonts w:cstheme="minorHAnsi"/>
          <w:sz w:val="20"/>
          <w:szCs w:val="20"/>
        </w:rPr>
      </w:pPr>
    </w:p>
    <w:p w:rsidR="00B47304" w:rsidRPr="000A73A5" w:rsidRDefault="00B47304" w:rsidP="00B47304">
      <w:pPr>
        <w:jc w:val="both"/>
        <w:rPr>
          <w:rFonts w:cstheme="minorHAnsi"/>
          <w:b/>
          <w:sz w:val="20"/>
          <w:szCs w:val="20"/>
        </w:rPr>
      </w:pPr>
      <w:r w:rsidRPr="000A73A5">
        <w:rPr>
          <w:rFonts w:cstheme="minorHAnsi"/>
          <w:b/>
          <w:sz w:val="20"/>
          <w:szCs w:val="20"/>
        </w:rPr>
        <w:t xml:space="preserve">Día 12. </w:t>
      </w:r>
      <w:proofErr w:type="spellStart"/>
      <w:r w:rsidRPr="000A73A5">
        <w:rPr>
          <w:rFonts w:cstheme="minorHAnsi"/>
          <w:b/>
          <w:sz w:val="20"/>
          <w:szCs w:val="20"/>
        </w:rPr>
        <w:t>Tokyo</w:t>
      </w:r>
      <w:proofErr w:type="spellEnd"/>
    </w:p>
    <w:p w:rsidR="00B47304" w:rsidRPr="000A73A5" w:rsidRDefault="00B47304" w:rsidP="00036C0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A73A5">
        <w:rPr>
          <w:rFonts w:asciiTheme="minorHAnsi" w:hAnsiTheme="minorHAnsi" w:cstheme="minorHAnsi"/>
          <w:b/>
          <w:sz w:val="20"/>
          <w:szCs w:val="20"/>
        </w:rPr>
        <w:t>Desayuno</w:t>
      </w:r>
      <w:r w:rsidRPr="000A73A5">
        <w:rPr>
          <w:rFonts w:asciiTheme="minorHAnsi" w:hAnsiTheme="minorHAnsi" w:cstheme="minorHAnsi"/>
          <w:sz w:val="20"/>
          <w:szCs w:val="20"/>
        </w:rPr>
        <w:t xml:space="preserve">. </w:t>
      </w:r>
      <w:r w:rsidRPr="000A73A5">
        <w:rPr>
          <w:rFonts w:asciiTheme="minorHAnsi" w:hAnsiTheme="minorHAnsi" w:cstheme="minorHAnsi"/>
          <w:color w:val="auto"/>
          <w:sz w:val="20"/>
          <w:szCs w:val="20"/>
          <w:lang w:val="es-ES_tradnl"/>
        </w:rPr>
        <w:t xml:space="preserve">Reunión en el lobby y comienza la visita de </w:t>
      </w:r>
      <w:proofErr w:type="spellStart"/>
      <w:r w:rsidRPr="000A73A5">
        <w:rPr>
          <w:rFonts w:asciiTheme="minorHAnsi" w:hAnsiTheme="minorHAnsi" w:cstheme="minorHAnsi"/>
          <w:color w:val="auto"/>
          <w:sz w:val="20"/>
          <w:szCs w:val="20"/>
          <w:lang w:val="es-ES_tradnl"/>
        </w:rPr>
        <w:t>Tokyo</w:t>
      </w:r>
      <w:proofErr w:type="spellEnd"/>
      <w:r w:rsidRPr="000A73A5">
        <w:rPr>
          <w:rFonts w:asciiTheme="minorHAnsi" w:hAnsiTheme="minorHAnsi" w:cstheme="minorHAnsi"/>
          <w:color w:val="auto"/>
          <w:sz w:val="20"/>
          <w:szCs w:val="20"/>
          <w:lang w:val="es-ES_tradnl"/>
        </w:rPr>
        <w:t xml:space="preserve"> con guía de habla española para conocer el Torre de </w:t>
      </w:r>
      <w:proofErr w:type="spellStart"/>
      <w:r w:rsidRPr="000A73A5">
        <w:rPr>
          <w:rFonts w:asciiTheme="minorHAnsi" w:hAnsiTheme="minorHAnsi" w:cstheme="minorHAnsi"/>
          <w:color w:val="auto"/>
          <w:sz w:val="20"/>
          <w:szCs w:val="20"/>
          <w:lang w:val="es-ES_tradnl"/>
        </w:rPr>
        <w:t>Tokyo</w:t>
      </w:r>
      <w:proofErr w:type="spellEnd"/>
      <w:r w:rsidRPr="000A73A5">
        <w:rPr>
          <w:rFonts w:asciiTheme="minorHAnsi" w:hAnsiTheme="minorHAnsi" w:cstheme="minorHAnsi"/>
          <w:color w:val="auto"/>
          <w:sz w:val="20"/>
          <w:szCs w:val="20"/>
          <w:lang w:val="es-ES_tradnl"/>
        </w:rPr>
        <w:t xml:space="preserve">, el Templo </w:t>
      </w:r>
      <w:proofErr w:type="spellStart"/>
      <w:r w:rsidRPr="000A73A5">
        <w:rPr>
          <w:rFonts w:asciiTheme="minorHAnsi" w:hAnsiTheme="minorHAnsi" w:cstheme="minorHAnsi"/>
          <w:color w:val="auto"/>
          <w:sz w:val="20"/>
          <w:szCs w:val="20"/>
          <w:lang w:val="es-ES_tradnl"/>
        </w:rPr>
        <w:t>Asakusa</w:t>
      </w:r>
      <w:proofErr w:type="spellEnd"/>
      <w:r w:rsidRPr="000A73A5">
        <w:rPr>
          <w:rFonts w:asciiTheme="minorHAnsi" w:hAnsiTheme="minorHAnsi" w:cstheme="minorHAnsi"/>
          <w:color w:val="auto"/>
          <w:sz w:val="20"/>
          <w:szCs w:val="20"/>
          <w:lang w:val="es-ES_tradnl"/>
        </w:rPr>
        <w:t xml:space="preserve"> </w:t>
      </w:r>
      <w:proofErr w:type="spellStart"/>
      <w:r w:rsidRPr="000A73A5">
        <w:rPr>
          <w:rFonts w:asciiTheme="minorHAnsi" w:hAnsiTheme="minorHAnsi" w:cstheme="minorHAnsi"/>
          <w:color w:val="auto"/>
          <w:sz w:val="20"/>
          <w:szCs w:val="20"/>
          <w:lang w:val="es-ES_tradnl"/>
        </w:rPr>
        <w:t>Kannon</w:t>
      </w:r>
      <w:proofErr w:type="spellEnd"/>
      <w:r w:rsidRPr="000A73A5">
        <w:rPr>
          <w:rFonts w:asciiTheme="minorHAnsi" w:hAnsiTheme="minorHAnsi" w:cstheme="minorHAnsi"/>
          <w:color w:val="auto"/>
          <w:sz w:val="20"/>
          <w:szCs w:val="20"/>
          <w:lang w:val="es-ES_tradnl"/>
        </w:rPr>
        <w:t xml:space="preserve"> con su arcada comercial de </w:t>
      </w:r>
      <w:proofErr w:type="spellStart"/>
      <w:r w:rsidRPr="000A73A5">
        <w:rPr>
          <w:rFonts w:asciiTheme="minorHAnsi" w:hAnsiTheme="minorHAnsi" w:cstheme="minorHAnsi"/>
          <w:color w:val="auto"/>
          <w:sz w:val="20"/>
          <w:szCs w:val="20"/>
          <w:lang w:val="es-ES_tradnl"/>
        </w:rPr>
        <w:t>Nakamise</w:t>
      </w:r>
      <w:proofErr w:type="spellEnd"/>
      <w:r w:rsidRPr="000A73A5">
        <w:rPr>
          <w:rFonts w:asciiTheme="minorHAnsi" w:hAnsiTheme="minorHAnsi" w:cstheme="minorHAnsi"/>
          <w:color w:val="auto"/>
          <w:sz w:val="20"/>
          <w:szCs w:val="20"/>
          <w:lang w:val="es-ES_tradnl"/>
        </w:rPr>
        <w:t xml:space="preserve"> y hacen la visita panorámica de la ciudad de </w:t>
      </w:r>
      <w:proofErr w:type="spellStart"/>
      <w:r w:rsidRPr="000A73A5">
        <w:rPr>
          <w:rFonts w:asciiTheme="minorHAnsi" w:hAnsiTheme="minorHAnsi" w:cstheme="minorHAnsi"/>
          <w:color w:val="auto"/>
          <w:sz w:val="20"/>
          <w:szCs w:val="20"/>
          <w:lang w:val="es-ES_tradnl"/>
        </w:rPr>
        <w:t>Tokyo</w:t>
      </w:r>
      <w:proofErr w:type="spellEnd"/>
      <w:r w:rsidRPr="000A73A5">
        <w:rPr>
          <w:rFonts w:asciiTheme="minorHAnsi" w:hAnsiTheme="minorHAnsi" w:cstheme="minorHAnsi"/>
          <w:color w:val="auto"/>
          <w:sz w:val="20"/>
          <w:szCs w:val="20"/>
          <w:lang w:val="es-ES_tradnl"/>
        </w:rPr>
        <w:t xml:space="preserve"> en autobús. </w:t>
      </w:r>
      <w:r w:rsidRPr="000A73A5">
        <w:rPr>
          <w:rFonts w:asciiTheme="minorHAnsi" w:hAnsiTheme="minorHAnsi" w:cstheme="minorHAnsi"/>
          <w:b/>
          <w:sz w:val="20"/>
          <w:szCs w:val="20"/>
        </w:rPr>
        <w:t>Almuerzo</w:t>
      </w:r>
      <w:r w:rsidRPr="000A73A5">
        <w:rPr>
          <w:rFonts w:asciiTheme="minorHAnsi" w:hAnsiTheme="minorHAnsi" w:cstheme="minorHAnsi"/>
          <w:sz w:val="20"/>
          <w:szCs w:val="20"/>
        </w:rPr>
        <w:t xml:space="preserve"> </w:t>
      </w:r>
      <w:r w:rsidRPr="000A73A5">
        <w:rPr>
          <w:rFonts w:asciiTheme="minorHAnsi" w:hAnsiTheme="minorHAnsi" w:cstheme="minorHAnsi"/>
          <w:i/>
          <w:sz w:val="20"/>
          <w:szCs w:val="20"/>
        </w:rPr>
        <w:t>en un restaurante</w:t>
      </w:r>
      <w:r w:rsidRPr="000A73A5">
        <w:rPr>
          <w:rFonts w:asciiTheme="minorHAnsi" w:hAnsiTheme="minorHAnsi" w:cstheme="minorHAnsi"/>
          <w:sz w:val="20"/>
          <w:szCs w:val="20"/>
        </w:rPr>
        <w:t xml:space="preserve">. </w:t>
      </w:r>
      <w:r w:rsidR="00036C01" w:rsidRPr="00036C01">
        <w:rPr>
          <w:rFonts w:asciiTheme="minorHAnsi" w:hAnsiTheme="minorHAnsi" w:cstheme="minorHAnsi"/>
          <w:sz w:val="20"/>
          <w:szCs w:val="20"/>
        </w:rPr>
        <w:t xml:space="preserve">continúa la visita con el guía para conocer los barrios típicos de </w:t>
      </w:r>
      <w:proofErr w:type="spellStart"/>
      <w:r w:rsidR="00036C01" w:rsidRPr="00036C01">
        <w:rPr>
          <w:rFonts w:asciiTheme="minorHAnsi" w:hAnsiTheme="minorHAnsi" w:cstheme="minorHAnsi"/>
          <w:sz w:val="20"/>
          <w:szCs w:val="20"/>
        </w:rPr>
        <w:t>Tokyo</w:t>
      </w:r>
      <w:proofErr w:type="spellEnd"/>
      <w:r w:rsidR="00036C01" w:rsidRPr="00036C01">
        <w:rPr>
          <w:rFonts w:asciiTheme="minorHAnsi" w:hAnsiTheme="minorHAnsi" w:cstheme="minorHAnsi"/>
          <w:sz w:val="20"/>
          <w:szCs w:val="20"/>
        </w:rPr>
        <w:t xml:space="preserve"> en transporte público para conocer:</w:t>
      </w:r>
      <w:r w:rsidR="00036C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36C01" w:rsidRPr="00036C01">
        <w:rPr>
          <w:rFonts w:asciiTheme="minorHAnsi" w:hAnsiTheme="minorHAnsi" w:cstheme="minorHAnsi"/>
          <w:sz w:val="20"/>
          <w:szCs w:val="20"/>
        </w:rPr>
        <w:t>Ginza</w:t>
      </w:r>
      <w:proofErr w:type="spellEnd"/>
      <w:r w:rsidR="00036C01">
        <w:rPr>
          <w:rFonts w:asciiTheme="minorHAnsi" w:hAnsiTheme="minorHAnsi" w:cstheme="minorHAnsi"/>
          <w:sz w:val="20"/>
          <w:szCs w:val="20"/>
        </w:rPr>
        <w:t xml:space="preserve">, </w:t>
      </w:r>
      <w:r w:rsidR="00036C01" w:rsidRPr="00036C01">
        <w:rPr>
          <w:rFonts w:asciiTheme="minorHAnsi" w:hAnsiTheme="minorHAnsi" w:cstheme="minorHAnsi"/>
          <w:sz w:val="20"/>
          <w:szCs w:val="20"/>
        </w:rPr>
        <w:t>Barrio de Harajuku</w:t>
      </w:r>
      <w:r w:rsidR="00036C01">
        <w:rPr>
          <w:rFonts w:asciiTheme="minorHAnsi" w:hAnsiTheme="minorHAnsi" w:cstheme="minorHAnsi"/>
          <w:sz w:val="20"/>
          <w:szCs w:val="20"/>
        </w:rPr>
        <w:t xml:space="preserve">, </w:t>
      </w:r>
      <w:r w:rsidR="00036C01" w:rsidRPr="00036C01">
        <w:rPr>
          <w:rFonts w:asciiTheme="minorHAnsi" w:hAnsiTheme="minorHAnsi" w:cstheme="minorHAnsi"/>
          <w:sz w:val="20"/>
          <w:szCs w:val="20"/>
        </w:rPr>
        <w:t xml:space="preserve">Calle </w:t>
      </w:r>
      <w:proofErr w:type="spellStart"/>
      <w:r w:rsidR="00036C01" w:rsidRPr="00036C01">
        <w:rPr>
          <w:rFonts w:asciiTheme="minorHAnsi" w:hAnsiTheme="minorHAnsi" w:cstheme="minorHAnsi"/>
          <w:sz w:val="20"/>
          <w:szCs w:val="20"/>
        </w:rPr>
        <w:t>Takeshita</w:t>
      </w:r>
      <w:proofErr w:type="spellEnd"/>
      <w:r w:rsidR="00036C01" w:rsidRPr="00036C01">
        <w:rPr>
          <w:rFonts w:asciiTheme="minorHAnsi" w:hAnsiTheme="minorHAnsi" w:cstheme="minorHAnsi"/>
          <w:sz w:val="20"/>
          <w:szCs w:val="20"/>
        </w:rPr>
        <w:t xml:space="preserve"> Dori</w:t>
      </w:r>
      <w:r w:rsidR="00036C01">
        <w:rPr>
          <w:rFonts w:asciiTheme="minorHAnsi" w:hAnsiTheme="minorHAnsi" w:cstheme="minorHAnsi"/>
          <w:sz w:val="20"/>
          <w:szCs w:val="20"/>
        </w:rPr>
        <w:t xml:space="preserve">, </w:t>
      </w:r>
      <w:r w:rsidR="00036C01" w:rsidRPr="00036C01">
        <w:rPr>
          <w:rFonts w:asciiTheme="minorHAnsi" w:hAnsiTheme="minorHAnsi" w:cstheme="minorHAnsi"/>
          <w:sz w:val="20"/>
          <w:szCs w:val="20"/>
        </w:rPr>
        <w:t xml:space="preserve">Avenida de </w:t>
      </w:r>
      <w:proofErr w:type="spellStart"/>
      <w:r w:rsidR="00036C01" w:rsidRPr="00036C01">
        <w:rPr>
          <w:rFonts w:asciiTheme="minorHAnsi" w:hAnsiTheme="minorHAnsi" w:cstheme="minorHAnsi"/>
          <w:sz w:val="20"/>
          <w:szCs w:val="20"/>
        </w:rPr>
        <w:t>Omotesando</w:t>
      </w:r>
      <w:proofErr w:type="spellEnd"/>
      <w:r w:rsidR="00036C01">
        <w:rPr>
          <w:rFonts w:asciiTheme="minorHAnsi" w:hAnsiTheme="minorHAnsi" w:cstheme="minorHAnsi"/>
          <w:sz w:val="20"/>
          <w:szCs w:val="20"/>
        </w:rPr>
        <w:t xml:space="preserve">, </w:t>
      </w:r>
      <w:r w:rsidR="00036C01" w:rsidRPr="00036C01">
        <w:rPr>
          <w:rFonts w:asciiTheme="minorHAnsi" w:hAnsiTheme="minorHAnsi" w:cstheme="minorHAnsi"/>
          <w:sz w:val="20"/>
          <w:szCs w:val="20"/>
        </w:rPr>
        <w:t xml:space="preserve">Barrio de </w:t>
      </w:r>
      <w:proofErr w:type="spellStart"/>
      <w:r w:rsidR="00036C01" w:rsidRPr="00036C01">
        <w:rPr>
          <w:rFonts w:asciiTheme="minorHAnsi" w:hAnsiTheme="minorHAnsi" w:cstheme="minorHAnsi"/>
          <w:sz w:val="20"/>
          <w:szCs w:val="20"/>
        </w:rPr>
        <w:t>Shibuya</w:t>
      </w:r>
      <w:proofErr w:type="spellEnd"/>
      <w:r w:rsidR="00036C01">
        <w:rPr>
          <w:rFonts w:asciiTheme="minorHAnsi" w:hAnsiTheme="minorHAnsi" w:cstheme="minorHAnsi"/>
          <w:sz w:val="20"/>
          <w:szCs w:val="20"/>
        </w:rPr>
        <w:t>.</w:t>
      </w:r>
      <w:r w:rsidR="00036C01" w:rsidRPr="00036C01">
        <w:rPr>
          <w:rFonts w:asciiTheme="minorHAnsi" w:hAnsiTheme="minorHAnsi" w:cstheme="minorHAnsi"/>
          <w:sz w:val="20"/>
          <w:szCs w:val="20"/>
        </w:rPr>
        <w:t xml:space="preserve"> La visita finaliza en su hotel</w:t>
      </w:r>
      <w:r w:rsidRPr="000A73A5">
        <w:rPr>
          <w:rFonts w:asciiTheme="minorHAnsi" w:hAnsiTheme="minorHAnsi" w:cstheme="minorHAnsi"/>
          <w:sz w:val="20"/>
          <w:szCs w:val="20"/>
        </w:rPr>
        <w:t xml:space="preserve">. </w:t>
      </w:r>
      <w:r w:rsidRPr="000A73A5">
        <w:rPr>
          <w:rFonts w:asciiTheme="minorHAnsi" w:hAnsiTheme="minorHAnsi" w:cstheme="minorHAnsi"/>
          <w:b/>
          <w:sz w:val="20"/>
          <w:szCs w:val="20"/>
        </w:rPr>
        <w:t>Alojamiento</w:t>
      </w:r>
      <w:r w:rsidRPr="000A73A5">
        <w:rPr>
          <w:rFonts w:asciiTheme="minorHAnsi" w:hAnsiTheme="minorHAnsi" w:cstheme="minorHAnsi"/>
          <w:sz w:val="20"/>
          <w:szCs w:val="20"/>
        </w:rPr>
        <w:t>.</w:t>
      </w:r>
    </w:p>
    <w:p w:rsidR="00281A40" w:rsidRDefault="00281A40" w:rsidP="00B47304">
      <w:pPr>
        <w:jc w:val="both"/>
        <w:rPr>
          <w:rFonts w:cstheme="minorHAnsi"/>
          <w:sz w:val="20"/>
          <w:szCs w:val="20"/>
        </w:rPr>
      </w:pPr>
    </w:p>
    <w:p w:rsidR="00B47304" w:rsidRPr="000A73A5" w:rsidRDefault="00B47304" w:rsidP="00B47304">
      <w:pPr>
        <w:jc w:val="both"/>
        <w:rPr>
          <w:rFonts w:cstheme="minorHAnsi"/>
          <w:b/>
          <w:sz w:val="20"/>
          <w:szCs w:val="20"/>
        </w:rPr>
      </w:pPr>
      <w:r w:rsidRPr="000A73A5">
        <w:rPr>
          <w:rFonts w:cstheme="minorHAnsi"/>
          <w:b/>
          <w:sz w:val="20"/>
          <w:szCs w:val="20"/>
        </w:rPr>
        <w:t>Día 13.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Pr="000A73A5">
        <w:rPr>
          <w:rFonts w:cstheme="minorHAnsi"/>
          <w:b/>
          <w:sz w:val="20"/>
          <w:szCs w:val="20"/>
        </w:rPr>
        <w:t>Tokyo</w:t>
      </w:r>
      <w:proofErr w:type="spellEnd"/>
      <w:r w:rsidRPr="000A73A5">
        <w:rPr>
          <w:rFonts w:cstheme="minorHAnsi"/>
          <w:b/>
          <w:sz w:val="20"/>
          <w:szCs w:val="20"/>
        </w:rPr>
        <w:t xml:space="preserve">. </w:t>
      </w:r>
    </w:p>
    <w:p w:rsidR="00B47304" w:rsidRDefault="00B47304" w:rsidP="00036C01">
      <w:pPr>
        <w:jc w:val="both"/>
        <w:rPr>
          <w:rFonts w:cstheme="minorHAnsi"/>
          <w:b/>
          <w:sz w:val="20"/>
          <w:szCs w:val="20"/>
        </w:rPr>
      </w:pPr>
      <w:r w:rsidRPr="000A73A5">
        <w:rPr>
          <w:rFonts w:cstheme="minorHAnsi"/>
          <w:b/>
          <w:sz w:val="20"/>
          <w:szCs w:val="20"/>
        </w:rPr>
        <w:t>Desayuno</w:t>
      </w:r>
      <w:r w:rsidRPr="000A73A5">
        <w:rPr>
          <w:rFonts w:cstheme="minorHAnsi"/>
          <w:sz w:val="20"/>
          <w:szCs w:val="20"/>
        </w:rPr>
        <w:t xml:space="preserve">. </w:t>
      </w:r>
      <w:r w:rsidR="00036C01" w:rsidRPr="00036C01">
        <w:rPr>
          <w:rFonts w:cstheme="minorHAnsi"/>
          <w:sz w:val="20"/>
          <w:szCs w:val="20"/>
        </w:rPr>
        <w:t xml:space="preserve">Visita de Kawagoe en tren y transporte público, compras en </w:t>
      </w:r>
      <w:proofErr w:type="spellStart"/>
      <w:r w:rsidR="00036C01" w:rsidRPr="00036C01">
        <w:rPr>
          <w:rFonts w:cstheme="minorHAnsi"/>
          <w:sz w:val="20"/>
          <w:szCs w:val="20"/>
        </w:rPr>
        <w:t>Tokyo</w:t>
      </w:r>
      <w:proofErr w:type="spellEnd"/>
      <w:r w:rsidR="00036C01" w:rsidRPr="00036C01">
        <w:rPr>
          <w:rFonts w:cstheme="minorHAnsi"/>
          <w:sz w:val="20"/>
          <w:szCs w:val="20"/>
        </w:rPr>
        <w:t>. En Kawagoe visitaremos lo siguiente:</w:t>
      </w:r>
      <w:r w:rsidR="00036C01">
        <w:rPr>
          <w:rFonts w:cstheme="minorHAnsi"/>
          <w:sz w:val="20"/>
          <w:szCs w:val="20"/>
        </w:rPr>
        <w:t xml:space="preserve"> </w:t>
      </w:r>
      <w:r w:rsidR="00036C01" w:rsidRPr="00036C01">
        <w:rPr>
          <w:rFonts w:cstheme="minorHAnsi"/>
          <w:sz w:val="20"/>
          <w:szCs w:val="20"/>
        </w:rPr>
        <w:t xml:space="preserve">Templo </w:t>
      </w:r>
      <w:proofErr w:type="spellStart"/>
      <w:r w:rsidR="00036C01" w:rsidRPr="00036C01">
        <w:rPr>
          <w:rFonts w:cstheme="minorHAnsi"/>
          <w:sz w:val="20"/>
          <w:szCs w:val="20"/>
        </w:rPr>
        <w:t>Kitain</w:t>
      </w:r>
      <w:proofErr w:type="spellEnd"/>
      <w:r w:rsidR="00036C01">
        <w:rPr>
          <w:rFonts w:cstheme="minorHAnsi"/>
          <w:sz w:val="20"/>
          <w:szCs w:val="20"/>
        </w:rPr>
        <w:t xml:space="preserve">, </w:t>
      </w:r>
      <w:r w:rsidR="00036C01" w:rsidRPr="00036C01">
        <w:rPr>
          <w:rFonts w:cstheme="minorHAnsi"/>
          <w:sz w:val="20"/>
          <w:szCs w:val="20"/>
        </w:rPr>
        <w:t xml:space="preserve">Barrio </w:t>
      </w:r>
      <w:proofErr w:type="spellStart"/>
      <w:r w:rsidR="00036C01" w:rsidRPr="00036C01">
        <w:rPr>
          <w:rFonts w:cstheme="minorHAnsi"/>
          <w:sz w:val="20"/>
          <w:szCs w:val="20"/>
        </w:rPr>
        <w:t>Kura</w:t>
      </w:r>
      <w:proofErr w:type="spellEnd"/>
      <w:r w:rsidR="00036C01" w:rsidRPr="00036C01">
        <w:rPr>
          <w:rFonts w:cstheme="minorHAnsi"/>
          <w:sz w:val="20"/>
          <w:szCs w:val="20"/>
        </w:rPr>
        <w:t xml:space="preserve"> No </w:t>
      </w:r>
      <w:proofErr w:type="spellStart"/>
      <w:r w:rsidR="00036C01" w:rsidRPr="00036C01">
        <w:rPr>
          <w:rFonts w:cstheme="minorHAnsi"/>
          <w:sz w:val="20"/>
          <w:szCs w:val="20"/>
        </w:rPr>
        <w:t>Machinami</w:t>
      </w:r>
      <w:proofErr w:type="spellEnd"/>
      <w:r w:rsidR="00036C01" w:rsidRPr="00036C01">
        <w:rPr>
          <w:rFonts w:cstheme="minorHAnsi"/>
          <w:sz w:val="20"/>
          <w:szCs w:val="20"/>
        </w:rPr>
        <w:t xml:space="preserve"> (barrio antiguo). Famosa por la calle de los dulces. Compras en </w:t>
      </w:r>
      <w:proofErr w:type="spellStart"/>
      <w:r w:rsidR="00036C01" w:rsidRPr="00036C01">
        <w:rPr>
          <w:rFonts w:cstheme="minorHAnsi"/>
          <w:sz w:val="20"/>
          <w:szCs w:val="20"/>
        </w:rPr>
        <w:t>Tokyo</w:t>
      </w:r>
      <w:proofErr w:type="spellEnd"/>
      <w:r w:rsidR="00036C01">
        <w:rPr>
          <w:rFonts w:cstheme="minorHAnsi"/>
          <w:sz w:val="20"/>
          <w:szCs w:val="20"/>
        </w:rPr>
        <w:t xml:space="preserve">. </w:t>
      </w:r>
      <w:r w:rsidR="00036C01" w:rsidRPr="00036C01">
        <w:rPr>
          <w:rFonts w:cstheme="minorHAnsi"/>
          <w:b/>
          <w:bCs/>
          <w:sz w:val="20"/>
          <w:szCs w:val="20"/>
        </w:rPr>
        <w:t>Almuerzo</w:t>
      </w:r>
      <w:r w:rsidRPr="00036C01">
        <w:rPr>
          <w:rFonts w:cstheme="minorHAnsi"/>
          <w:b/>
          <w:bCs/>
          <w:sz w:val="20"/>
          <w:szCs w:val="20"/>
        </w:rPr>
        <w:t>.</w:t>
      </w:r>
      <w:r w:rsidRPr="000A73A5">
        <w:rPr>
          <w:rFonts w:cstheme="minorHAnsi"/>
          <w:sz w:val="20"/>
          <w:szCs w:val="20"/>
        </w:rPr>
        <w:t xml:space="preserve"> </w:t>
      </w:r>
      <w:r w:rsidRPr="000A73A5">
        <w:rPr>
          <w:rFonts w:cstheme="minorHAnsi"/>
          <w:b/>
          <w:sz w:val="20"/>
          <w:szCs w:val="20"/>
        </w:rPr>
        <w:t>Alojamiento.</w:t>
      </w:r>
    </w:p>
    <w:p w:rsidR="00036C01" w:rsidRDefault="00036C01" w:rsidP="00036C01">
      <w:pPr>
        <w:autoSpaceDE w:val="0"/>
        <w:autoSpaceDN w:val="0"/>
        <w:adjustRightInd w:val="0"/>
        <w:jc w:val="both"/>
        <w:rPr>
          <w:rFonts w:cstheme="minorHAnsi"/>
          <w:bCs/>
          <w:i/>
          <w:color w:val="000000"/>
          <w:sz w:val="18"/>
          <w:szCs w:val="20"/>
          <w:lang w:val="es-MX"/>
        </w:rPr>
      </w:pPr>
      <w:r>
        <w:rPr>
          <w:rFonts w:cstheme="minorHAnsi"/>
          <w:bCs/>
          <w:i/>
          <w:color w:val="000000"/>
          <w:sz w:val="18"/>
          <w:szCs w:val="20"/>
          <w:lang w:val="es-MX"/>
        </w:rPr>
        <w:t xml:space="preserve">Si no desean hacer la visita de </w:t>
      </w:r>
      <w:proofErr w:type="spellStart"/>
      <w:r>
        <w:rPr>
          <w:rFonts w:cstheme="minorHAnsi"/>
          <w:bCs/>
          <w:i/>
          <w:color w:val="000000"/>
          <w:sz w:val="18"/>
          <w:szCs w:val="20"/>
          <w:lang w:val="es-MX"/>
        </w:rPr>
        <w:t>Tokyo</w:t>
      </w:r>
      <w:proofErr w:type="spellEnd"/>
      <w:r>
        <w:rPr>
          <w:rFonts w:cstheme="minorHAnsi"/>
          <w:bCs/>
          <w:i/>
          <w:color w:val="000000"/>
          <w:sz w:val="18"/>
          <w:szCs w:val="20"/>
          <w:lang w:val="es-MX"/>
        </w:rPr>
        <w:t xml:space="preserve">, pueden hacer la opcional: Para que operen se requieren  6 </w:t>
      </w:r>
      <w:proofErr w:type="spellStart"/>
      <w:proofErr w:type="gramStart"/>
      <w:r>
        <w:rPr>
          <w:rFonts w:cstheme="minorHAnsi"/>
          <w:bCs/>
          <w:i/>
          <w:color w:val="000000"/>
          <w:sz w:val="18"/>
          <w:szCs w:val="20"/>
          <w:lang w:val="es-MX"/>
        </w:rPr>
        <w:t>pax</w:t>
      </w:r>
      <w:proofErr w:type="spellEnd"/>
      <w:r>
        <w:rPr>
          <w:rFonts w:cstheme="minorHAnsi"/>
          <w:bCs/>
          <w:i/>
          <w:color w:val="000000"/>
          <w:sz w:val="18"/>
          <w:szCs w:val="20"/>
          <w:lang w:val="es-MX"/>
        </w:rPr>
        <w:t xml:space="preserve"> .</w:t>
      </w:r>
      <w:proofErr w:type="gramEnd"/>
    </w:p>
    <w:p w:rsidR="00B47304" w:rsidRPr="000A73A5" w:rsidRDefault="00B47304" w:rsidP="00B47304">
      <w:pPr>
        <w:pStyle w:val="Default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A73A5">
        <w:rPr>
          <w:rFonts w:asciiTheme="minorHAnsi" w:hAnsiTheme="minorHAnsi" w:cstheme="minorHAnsi"/>
          <w:i/>
          <w:sz w:val="18"/>
          <w:szCs w:val="18"/>
        </w:rPr>
        <w:t xml:space="preserve">Opcional </w:t>
      </w:r>
      <w:r>
        <w:rPr>
          <w:rFonts w:asciiTheme="minorHAnsi" w:hAnsiTheme="minorHAnsi" w:cstheme="minorHAnsi"/>
          <w:i/>
          <w:sz w:val="18"/>
          <w:szCs w:val="18"/>
        </w:rPr>
        <w:t>a</w:t>
      </w:r>
      <w:r w:rsidRPr="000A73A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0A73A5">
        <w:rPr>
          <w:rFonts w:asciiTheme="minorHAnsi" w:hAnsiTheme="minorHAnsi" w:cstheme="minorHAnsi"/>
          <w:i/>
          <w:sz w:val="18"/>
          <w:szCs w:val="18"/>
        </w:rPr>
        <w:t>Nikko</w:t>
      </w:r>
      <w:proofErr w:type="spellEnd"/>
      <w:r w:rsidRPr="000A73A5">
        <w:rPr>
          <w:rFonts w:asciiTheme="minorHAnsi" w:hAnsiTheme="minorHAnsi" w:cstheme="minorHAnsi"/>
          <w:i/>
          <w:sz w:val="18"/>
          <w:szCs w:val="18"/>
        </w:rPr>
        <w:t xml:space="preserve">.  </w:t>
      </w:r>
      <w:r w:rsidRPr="000A73A5">
        <w:rPr>
          <w:rFonts w:asciiTheme="minorHAnsi" w:hAnsiTheme="minorHAnsi" w:cstheme="minorHAnsi"/>
          <w:i/>
          <w:color w:val="auto"/>
          <w:sz w:val="18"/>
          <w:szCs w:val="18"/>
          <w:lang w:val="es-ES_tradnl"/>
        </w:rPr>
        <w:t xml:space="preserve">Reunión en el lobby y comienza la excursión a </w:t>
      </w:r>
      <w:proofErr w:type="spellStart"/>
      <w:r w:rsidRPr="000A73A5">
        <w:rPr>
          <w:rFonts w:asciiTheme="minorHAnsi" w:hAnsiTheme="minorHAnsi" w:cstheme="minorHAnsi"/>
          <w:i/>
          <w:color w:val="auto"/>
          <w:sz w:val="18"/>
          <w:szCs w:val="18"/>
          <w:lang w:val="es-ES_tradnl"/>
        </w:rPr>
        <w:t>Nikko</w:t>
      </w:r>
      <w:proofErr w:type="spellEnd"/>
      <w:r w:rsidRPr="000A73A5">
        <w:rPr>
          <w:rFonts w:asciiTheme="minorHAnsi" w:hAnsiTheme="minorHAnsi" w:cstheme="minorHAnsi"/>
          <w:i/>
          <w:color w:val="auto"/>
          <w:sz w:val="18"/>
          <w:szCs w:val="18"/>
          <w:lang w:val="es-ES_tradnl"/>
        </w:rPr>
        <w:t xml:space="preserve"> con guía de habla española. Llegada a </w:t>
      </w:r>
      <w:proofErr w:type="spellStart"/>
      <w:r w:rsidRPr="000A73A5">
        <w:rPr>
          <w:rFonts w:asciiTheme="minorHAnsi" w:hAnsiTheme="minorHAnsi" w:cstheme="minorHAnsi"/>
          <w:i/>
          <w:color w:val="auto"/>
          <w:sz w:val="18"/>
          <w:szCs w:val="18"/>
          <w:lang w:val="es-ES_tradnl"/>
        </w:rPr>
        <w:t>Nikko</w:t>
      </w:r>
      <w:proofErr w:type="spellEnd"/>
      <w:r w:rsidRPr="000A73A5">
        <w:rPr>
          <w:rFonts w:asciiTheme="minorHAnsi" w:hAnsiTheme="minorHAnsi" w:cstheme="minorHAnsi"/>
          <w:i/>
          <w:color w:val="auto"/>
          <w:sz w:val="18"/>
          <w:szCs w:val="18"/>
          <w:lang w:val="es-ES_tradnl"/>
        </w:rPr>
        <w:t xml:space="preserve"> y comienza la visita para conocer el Santuario Sintoísta de </w:t>
      </w:r>
      <w:proofErr w:type="spellStart"/>
      <w:r w:rsidRPr="000A73A5">
        <w:rPr>
          <w:rFonts w:asciiTheme="minorHAnsi" w:hAnsiTheme="minorHAnsi" w:cstheme="minorHAnsi"/>
          <w:i/>
          <w:color w:val="auto"/>
          <w:sz w:val="18"/>
          <w:szCs w:val="18"/>
          <w:lang w:val="es-ES_tradnl"/>
        </w:rPr>
        <w:t>Toshogu</w:t>
      </w:r>
      <w:proofErr w:type="spellEnd"/>
      <w:r w:rsidRPr="000A73A5">
        <w:rPr>
          <w:rFonts w:asciiTheme="minorHAnsi" w:hAnsiTheme="minorHAnsi" w:cstheme="minorHAnsi"/>
          <w:i/>
          <w:color w:val="auto"/>
          <w:sz w:val="18"/>
          <w:szCs w:val="18"/>
          <w:lang w:val="es-ES_tradnl"/>
        </w:rPr>
        <w:t xml:space="preserve">, el Lago </w:t>
      </w:r>
      <w:proofErr w:type="spellStart"/>
      <w:r w:rsidRPr="000A73A5">
        <w:rPr>
          <w:rFonts w:asciiTheme="minorHAnsi" w:hAnsiTheme="minorHAnsi" w:cstheme="minorHAnsi"/>
          <w:i/>
          <w:color w:val="auto"/>
          <w:sz w:val="18"/>
          <w:szCs w:val="18"/>
          <w:lang w:val="es-ES_tradnl"/>
        </w:rPr>
        <w:t>Chuzenji</w:t>
      </w:r>
      <w:proofErr w:type="spellEnd"/>
      <w:r w:rsidRPr="000A73A5">
        <w:rPr>
          <w:rFonts w:asciiTheme="minorHAnsi" w:hAnsiTheme="minorHAnsi" w:cstheme="minorHAnsi"/>
          <w:i/>
          <w:color w:val="auto"/>
          <w:sz w:val="18"/>
          <w:szCs w:val="18"/>
          <w:lang w:val="es-ES_tradnl"/>
        </w:rPr>
        <w:t xml:space="preserve"> y la Cascada </w:t>
      </w:r>
      <w:proofErr w:type="spellStart"/>
      <w:r w:rsidRPr="000A73A5">
        <w:rPr>
          <w:rFonts w:asciiTheme="minorHAnsi" w:hAnsiTheme="minorHAnsi" w:cstheme="minorHAnsi"/>
          <w:i/>
          <w:color w:val="auto"/>
          <w:sz w:val="18"/>
          <w:szCs w:val="18"/>
          <w:lang w:val="es-ES_tradnl"/>
        </w:rPr>
        <w:t>Kegon</w:t>
      </w:r>
      <w:proofErr w:type="spellEnd"/>
      <w:r w:rsidRPr="000A73A5">
        <w:rPr>
          <w:rFonts w:asciiTheme="minorHAnsi" w:hAnsiTheme="minorHAnsi" w:cstheme="minorHAnsi"/>
          <w:i/>
          <w:color w:val="auto"/>
          <w:sz w:val="18"/>
          <w:szCs w:val="18"/>
          <w:lang w:val="es-ES_tradnl"/>
        </w:rPr>
        <w:t xml:space="preserve"> subiendo la Carretera zigzag “I-Ro-Ha”. </w:t>
      </w:r>
      <w:r w:rsidRPr="000A73A5">
        <w:rPr>
          <w:rFonts w:asciiTheme="minorHAnsi" w:hAnsiTheme="minorHAnsi" w:cstheme="minorHAnsi"/>
          <w:i/>
          <w:sz w:val="18"/>
          <w:szCs w:val="18"/>
        </w:rPr>
        <w:t xml:space="preserve">Almuerzo en un restaurante incluido. Después de la visita, regreso al hotel en </w:t>
      </w:r>
      <w:proofErr w:type="spellStart"/>
      <w:r w:rsidRPr="000A73A5">
        <w:rPr>
          <w:rFonts w:asciiTheme="minorHAnsi" w:hAnsiTheme="minorHAnsi" w:cstheme="minorHAnsi"/>
          <w:i/>
          <w:sz w:val="18"/>
          <w:szCs w:val="18"/>
        </w:rPr>
        <w:t>Tokyo</w:t>
      </w:r>
      <w:proofErr w:type="spellEnd"/>
      <w:r w:rsidRPr="000A73A5">
        <w:rPr>
          <w:rFonts w:asciiTheme="minorHAnsi" w:hAnsiTheme="minorHAnsi" w:cstheme="minorHAnsi"/>
          <w:i/>
          <w:sz w:val="18"/>
          <w:szCs w:val="18"/>
        </w:rPr>
        <w:t xml:space="preserve">. </w:t>
      </w:r>
    </w:p>
    <w:p w:rsidR="00B47304" w:rsidRPr="000A73A5" w:rsidRDefault="00B47304" w:rsidP="00B47304">
      <w:pPr>
        <w:jc w:val="both"/>
        <w:rPr>
          <w:rFonts w:cstheme="minorHAnsi"/>
          <w:b/>
          <w:sz w:val="20"/>
          <w:szCs w:val="20"/>
        </w:rPr>
      </w:pPr>
    </w:p>
    <w:p w:rsidR="00B47304" w:rsidRPr="000A73A5" w:rsidRDefault="00B47304" w:rsidP="00B47304">
      <w:pPr>
        <w:jc w:val="both"/>
        <w:rPr>
          <w:rFonts w:cstheme="minorHAnsi"/>
          <w:b/>
          <w:sz w:val="20"/>
          <w:szCs w:val="20"/>
        </w:rPr>
      </w:pPr>
      <w:r w:rsidRPr="000A73A5">
        <w:rPr>
          <w:rFonts w:cstheme="minorHAnsi"/>
          <w:b/>
          <w:sz w:val="20"/>
          <w:szCs w:val="20"/>
        </w:rPr>
        <w:t>Día 14.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Pr="000A73A5">
        <w:rPr>
          <w:rFonts w:cstheme="minorHAnsi"/>
          <w:b/>
          <w:sz w:val="20"/>
          <w:szCs w:val="20"/>
        </w:rPr>
        <w:t>Tokyo</w:t>
      </w:r>
      <w:proofErr w:type="spellEnd"/>
      <w:r w:rsidRPr="000A73A5">
        <w:rPr>
          <w:rFonts w:cstheme="minorHAnsi"/>
          <w:b/>
          <w:sz w:val="20"/>
          <w:szCs w:val="20"/>
        </w:rPr>
        <w:t xml:space="preserve"> </w:t>
      </w:r>
      <w:r w:rsidRPr="000A73A5">
        <w:rPr>
          <w:rFonts w:cstheme="minorHAnsi"/>
          <w:sz w:val="20"/>
          <w:szCs w:val="20"/>
        </w:rPr>
        <w:t xml:space="preserve">– </w:t>
      </w:r>
      <w:r w:rsidRPr="000A73A5">
        <w:rPr>
          <w:rFonts w:cstheme="minorHAnsi"/>
          <w:b/>
          <w:sz w:val="20"/>
          <w:szCs w:val="20"/>
        </w:rPr>
        <w:t>México</w:t>
      </w:r>
    </w:p>
    <w:p w:rsidR="00036C01" w:rsidRPr="0056263F" w:rsidRDefault="00036C01" w:rsidP="00036C01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sz w:val="20"/>
          <w:szCs w:val="20"/>
          <w:lang w:val="es-MX"/>
        </w:rPr>
      </w:pPr>
      <w:r w:rsidRPr="0056263F">
        <w:rPr>
          <w:rFonts w:cstheme="minorHAnsi"/>
          <w:b/>
          <w:bCs/>
          <w:color w:val="000000"/>
          <w:sz w:val="20"/>
          <w:szCs w:val="20"/>
          <w:lang w:val="es-MX"/>
        </w:rPr>
        <w:t>Desayuno</w:t>
      </w:r>
      <w:r w:rsidRPr="0056263F">
        <w:rPr>
          <w:rFonts w:cstheme="minorHAnsi"/>
          <w:color w:val="000000"/>
          <w:sz w:val="20"/>
          <w:szCs w:val="20"/>
          <w:lang w:val="es-MX"/>
        </w:rPr>
        <w:t xml:space="preserve">. </w:t>
      </w:r>
      <w:r>
        <w:rPr>
          <w:rFonts w:cstheme="minorHAnsi"/>
          <w:color w:val="000000"/>
          <w:sz w:val="20"/>
          <w:szCs w:val="20"/>
          <w:lang w:val="es-MX"/>
        </w:rPr>
        <w:t xml:space="preserve">Para los pasajeros que su vuelo sea después de las 17:00hrs se le ofrecerá la </w:t>
      </w:r>
      <w:r w:rsidRPr="00F1628D">
        <w:rPr>
          <w:rFonts w:cstheme="minorHAnsi"/>
          <w:color w:val="000000"/>
          <w:sz w:val="20"/>
          <w:szCs w:val="20"/>
          <w:lang w:val="es-MX"/>
        </w:rPr>
        <w:t xml:space="preserve">Visita de </w:t>
      </w:r>
      <w:proofErr w:type="spellStart"/>
      <w:r w:rsidRPr="00F1628D">
        <w:rPr>
          <w:rFonts w:cstheme="minorHAnsi"/>
          <w:color w:val="000000"/>
          <w:sz w:val="20"/>
          <w:szCs w:val="20"/>
          <w:lang w:val="es-MX"/>
        </w:rPr>
        <w:t>Tokyo</w:t>
      </w:r>
      <w:proofErr w:type="spellEnd"/>
      <w:r w:rsidRPr="00F1628D">
        <w:rPr>
          <w:rFonts w:cstheme="minorHAnsi"/>
          <w:color w:val="000000"/>
          <w:sz w:val="20"/>
          <w:szCs w:val="20"/>
          <w:lang w:val="es-MX"/>
        </w:rPr>
        <w:t xml:space="preserve"> con asistente en transporte público, para conocer: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F1628D">
        <w:rPr>
          <w:rFonts w:cstheme="minorHAnsi"/>
          <w:color w:val="000000"/>
          <w:sz w:val="20"/>
          <w:szCs w:val="20"/>
          <w:lang w:val="es-MX"/>
        </w:rPr>
        <w:t>Barrio de Akihabara</w:t>
      </w:r>
      <w:r>
        <w:rPr>
          <w:rFonts w:cstheme="minorHAnsi"/>
          <w:color w:val="000000"/>
          <w:sz w:val="20"/>
          <w:szCs w:val="20"/>
          <w:lang w:val="es-MX"/>
        </w:rPr>
        <w:t xml:space="preserve">, </w:t>
      </w:r>
      <w:proofErr w:type="spellStart"/>
      <w:r w:rsidRPr="00F1628D">
        <w:rPr>
          <w:rFonts w:cstheme="minorHAnsi"/>
          <w:color w:val="000000"/>
          <w:sz w:val="20"/>
          <w:szCs w:val="20"/>
          <w:lang w:val="es-MX"/>
        </w:rPr>
        <w:t>Ueno</w:t>
      </w:r>
      <w:proofErr w:type="spellEnd"/>
      <w:r>
        <w:rPr>
          <w:rFonts w:cstheme="minorHAnsi"/>
          <w:color w:val="000000"/>
          <w:sz w:val="20"/>
          <w:szCs w:val="20"/>
          <w:lang w:val="es-MX"/>
        </w:rPr>
        <w:t xml:space="preserve"> y </w:t>
      </w:r>
      <w:r w:rsidRPr="00F1628D">
        <w:rPr>
          <w:rFonts w:cstheme="minorHAnsi"/>
          <w:color w:val="000000"/>
          <w:sz w:val="20"/>
          <w:szCs w:val="20"/>
          <w:lang w:val="es-MX"/>
        </w:rPr>
        <w:t xml:space="preserve">Barrio de </w:t>
      </w:r>
      <w:proofErr w:type="spellStart"/>
      <w:r w:rsidRPr="00F1628D">
        <w:rPr>
          <w:rFonts w:cstheme="minorHAnsi"/>
          <w:color w:val="000000"/>
          <w:sz w:val="20"/>
          <w:szCs w:val="20"/>
          <w:lang w:val="es-MX"/>
        </w:rPr>
        <w:t>Shinjuku</w:t>
      </w:r>
      <w:proofErr w:type="spellEnd"/>
      <w:r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56263F">
        <w:rPr>
          <w:rFonts w:cstheme="minorHAnsi"/>
          <w:color w:val="000000"/>
          <w:sz w:val="20"/>
          <w:szCs w:val="20"/>
          <w:lang w:val="es-MX"/>
        </w:rPr>
        <w:t xml:space="preserve">Reunión en el lobby y traslado al Aeropuerto Internacional de </w:t>
      </w:r>
      <w:proofErr w:type="spellStart"/>
      <w:r w:rsidRPr="0056263F">
        <w:rPr>
          <w:rFonts w:cstheme="minorHAnsi"/>
          <w:color w:val="000000"/>
          <w:sz w:val="20"/>
          <w:szCs w:val="20"/>
          <w:lang w:val="es-MX"/>
        </w:rPr>
        <w:t>Narita</w:t>
      </w:r>
      <w:proofErr w:type="spellEnd"/>
      <w:r w:rsidRPr="0056263F">
        <w:rPr>
          <w:rFonts w:cstheme="minorHAnsi"/>
          <w:color w:val="000000"/>
          <w:sz w:val="20"/>
          <w:szCs w:val="20"/>
          <w:lang w:val="es-MX"/>
        </w:rPr>
        <w:t xml:space="preserve"> en servicio regular con asistente de habla española. Para tomar el vuelo con destino a México. </w:t>
      </w:r>
    </w:p>
    <w:p w:rsidR="00036C01" w:rsidRDefault="00036C01" w:rsidP="00036C01">
      <w:pPr>
        <w:rPr>
          <w:b/>
          <w:bCs/>
          <w:sz w:val="20"/>
          <w:szCs w:val="20"/>
          <w:lang w:val="es-ES"/>
        </w:rPr>
      </w:pPr>
    </w:p>
    <w:p w:rsidR="00036C01" w:rsidRDefault="00036C01" w:rsidP="00036C01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B47304" w:rsidRDefault="00B47304" w:rsidP="00B4730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036C01" w:rsidRDefault="00036C01" w:rsidP="00B4730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036C01" w:rsidRDefault="00036C01" w:rsidP="00B4730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036C01" w:rsidRPr="00036C01" w:rsidRDefault="00036C01" w:rsidP="00B4730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B47304" w:rsidRPr="005B22A4" w:rsidRDefault="00B47304" w:rsidP="00B47304">
      <w:pPr>
        <w:rPr>
          <w:b/>
          <w:bCs/>
          <w:sz w:val="20"/>
          <w:szCs w:val="20"/>
          <w:lang w:val="es-ES"/>
        </w:rPr>
      </w:pPr>
    </w:p>
    <w:p w:rsidR="00B47304" w:rsidRPr="00B56B0D" w:rsidRDefault="00B47304" w:rsidP="00B47304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9C43A" wp14:editId="7B79CA5F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304" w:rsidRPr="00F74623" w:rsidRDefault="00B47304" w:rsidP="00B47304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C9C43A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" fillcolor="black [3200]" strokecolor="black [1600]" strokeweight="1pt">
                <v:textbox>
                  <w:txbxContent>
                    <w:p w:rsidR="00B47304" w:rsidRPr="00F74623" w:rsidRDefault="00B47304" w:rsidP="00B47304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47304" w:rsidRDefault="00B47304" w:rsidP="00B47304">
      <w:pPr>
        <w:rPr>
          <w:sz w:val="20"/>
          <w:szCs w:val="20"/>
          <w:lang w:val="es-ES"/>
        </w:rPr>
      </w:pPr>
    </w:p>
    <w:p w:rsidR="00B47304" w:rsidRPr="00B56B0D" w:rsidRDefault="00B47304" w:rsidP="00B47304">
      <w:pPr>
        <w:rPr>
          <w:sz w:val="20"/>
          <w:szCs w:val="20"/>
          <w:lang w:val="es-ES"/>
        </w:rPr>
      </w:pPr>
    </w:p>
    <w:p w:rsidR="00B47304" w:rsidRPr="00D92AAF" w:rsidRDefault="00B47304" w:rsidP="00B4730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D92AAF">
        <w:rPr>
          <w:sz w:val="20"/>
          <w:szCs w:val="20"/>
        </w:rPr>
        <w:t xml:space="preserve">1 noche de alojamiento en Osaka, 3 en </w:t>
      </w:r>
      <w:proofErr w:type="spellStart"/>
      <w:r w:rsidRPr="00D92AAF">
        <w:rPr>
          <w:sz w:val="20"/>
          <w:szCs w:val="20"/>
        </w:rPr>
        <w:t>Kyoto</w:t>
      </w:r>
      <w:proofErr w:type="spellEnd"/>
      <w:r w:rsidRPr="00D92AAF">
        <w:rPr>
          <w:sz w:val="20"/>
          <w:szCs w:val="20"/>
        </w:rPr>
        <w:t xml:space="preserve">, 2 en Hiroshima, 1 en  </w:t>
      </w:r>
      <w:proofErr w:type="spellStart"/>
      <w:r w:rsidRPr="00D92AAF">
        <w:rPr>
          <w:sz w:val="20"/>
          <w:szCs w:val="20"/>
        </w:rPr>
        <w:t>Koyasan</w:t>
      </w:r>
      <w:proofErr w:type="spellEnd"/>
      <w:r w:rsidRPr="00D92AAF">
        <w:rPr>
          <w:sz w:val="20"/>
          <w:szCs w:val="20"/>
        </w:rPr>
        <w:t xml:space="preserve">, 1 en </w:t>
      </w:r>
      <w:proofErr w:type="spellStart"/>
      <w:r w:rsidRPr="00D92AAF">
        <w:rPr>
          <w:sz w:val="20"/>
          <w:szCs w:val="20"/>
        </w:rPr>
        <w:t>Kawayu</w:t>
      </w:r>
      <w:proofErr w:type="spellEnd"/>
      <w:r w:rsidRPr="00D92AAF">
        <w:rPr>
          <w:sz w:val="20"/>
          <w:szCs w:val="20"/>
        </w:rPr>
        <w:t xml:space="preserve"> </w:t>
      </w:r>
      <w:proofErr w:type="spellStart"/>
      <w:r w:rsidRPr="00D92AAF">
        <w:rPr>
          <w:sz w:val="20"/>
          <w:szCs w:val="20"/>
        </w:rPr>
        <w:t>Onsen</w:t>
      </w:r>
      <w:proofErr w:type="spellEnd"/>
      <w:r w:rsidRPr="00D92AAF">
        <w:rPr>
          <w:sz w:val="20"/>
          <w:szCs w:val="20"/>
        </w:rPr>
        <w:t xml:space="preserve">, 1 en Takayama, 1 en Kanazawa y 3 noches en </w:t>
      </w:r>
      <w:proofErr w:type="spellStart"/>
      <w:r w:rsidRPr="00D92AAF">
        <w:rPr>
          <w:sz w:val="20"/>
          <w:szCs w:val="20"/>
        </w:rPr>
        <w:t>Tokyo</w:t>
      </w:r>
      <w:proofErr w:type="spellEnd"/>
      <w:r w:rsidRPr="00D92AAF">
        <w:rPr>
          <w:sz w:val="20"/>
          <w:szCs w:val="20"/>
        </w:rPr>
        <w:t>.</w:t>
      </w:r>
    </w:p>
    <w:p w:rsidR="00B47304" w:rsidRDefault="00B47304" w:rsidP="00B4730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D92AAF">
        <w:rPr>
          <w:sz w:val="20"/>
          <w:szCs w:val="20"/>
        </w:rPr>
        <w:t xml:space="preserve">13 desayunos, </w:t>
      </w:r>
      <w:r w:rsidR="00036C01">
        <w:rPr>
          <w:sz w:val="20"/>
          <w:szCs w:val="20"/>
        </w:rPr>
        <w:t>8</w:t>
      </w:r>
      <w:r w:rsidRPr="00D92AAF">
        <w:rPr>
          <w:sz w:val="20"/>
          <w:szCs w:val="20"/>
        </w:rPr>
        <w:t xml:space="preserve"> almuerzos y 3 cena</w:t>
      </w:r>
      <w:r>
        <w:rPr>
          <w:sz w:val="20"/>
          <w:szCs w:val="20"/>
        </w:rPr>
        <w:t>s</w:t>
      </w:r>
      <w:r w:rsidRPr="006165EB">
        <w:rPr>
          <w:sz w:val="20"/>
          <w:szCs w:val="20"/>
        </w:rPr>
        <w:t xml:space="preserve"> </w:t>
      </w:r>
    </w:p>
    <w:p w:rsidR="00B47304" w:rsidRPr="006165EB" w:rsidRDefault="00B47304" w:rsidP="00B4730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6165EB">
        <w:rPr>
          <w:sz w:val="20"/>
          <w:szCs w:val="20"/>
        </w:rPr>
        <w:t>Traslados aeropuerto/hotel/aeropuerto en servicio compartido.</w:t>
      </w:r>
    </w:p>
    <w:p w:rsidR="00B47304" w:rsidRPr="006165EB" w:rsidRDefault="00B47304" w:rsidP="00B4730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165EB">
        <w:rPr>
          <w:sz w:val="20"/>
          <w:szCs w:val="20"/>
        </w:rPr>
        <w:t>Visitas según itinerario en servicio compartido.</w:t>
      </w:r>
    </w:p>
    <w:p w:rsidR="00B47304" w:rsidRPr="006165EB" w:rsidRDefault="00B47304" w:rsidP="00B4730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Trenes en clase turista</w:t>
      </w:r>
    </w:p>
    <w:p w:rsidR="00B47304" w:rsidRPr="006165EB" w:rsidRDefault="00B47304" w:rsidP="00B4730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165EB">
        <w:rPr>
          <w:sz w:val="20"/>
          <w:szCs w:val="20"/>
        </w:rPr>
        <w:t>Transporte y guía de habla hispana durante su recorrido.</w:t>
      </w:r>
    </w:p>
    <w:p w:rsidR="00B47304" w:rsidRPr="006165EB" w:rsidRDefault="00B47304" w:rsidP="00B4730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165EB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</w:t>
      </w:r>
    </w:p>
    <w:p w:rsidR="00B47304" w:rsidRDefault="00B47304" w:rsidP="00B47304">
      <w:pPr>
        <w:rPr>
          <w:b/>
          <w:sz w:val="20"/>
          <w:szCs w:val="20"/>
        </w:rPr>
      </w:pPr>
    </w:p>
    <w:p w:rsidR="00B47304" w:rsidRPr="00B56B0D" w:rsidRDefault="00B47304" w:rsidP="00B47304">
      <w:pPr>
        <w:ind w:left="142"/>
        <w:rPr>
          <w:b/>
        </w:rPr>
      </w:pPr>
      <w:r w:rsidRPr="00B56B0D">
        <w:rPr>
          <w:b/>
        </w:rPr>
        <w:t>NO Incluye</w:t>
      </w:r>
    </w:p>
    <w:p w:rsidR="00B47304" w:rsidRDefault="00B47304" w:rsidP="00B4730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B47304" w:rsidRPr="00B56B0D" w:rsidRDefault="00B47304" w:rsidP="00B4730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B47304" w:rsidRPr="00B56B0D" w:rsidRDefault="00B47304" w:rsidP="00B4730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B47304" w:rsidRPr="00B56B0D" w:rsidRDefault="00B47304" w:rsidP="00B4730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B47304" w:rsidRPr="00B56B0D" w:rsidRDefault="00B47304" w:rsidP="00B4730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B47304" w:rsidRPr="00D92AAF" w:rsidRDefault="00B47304" w:rsidP="00B4730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B47304" w:rsidRDefault="00B47304" w:rsidP="00B47304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p w:rsidR="00036C01" w:rsidRDefault="00036C01" w:rsidP="00B47304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p w:rsidR="00036C01" w:rsidRDefault="00036C01" w:rsidP="00B47304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p w:rsidR="00036C01" w:rsidRDefault="00036C01" w:rsidP="00B47304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p w:rsidR="00036C01" w:rsidRDefault="00036C01" w:rsidP="00B47304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p w:rsidR="00036C01" w:rsidRDefault="00036C01" w:rsidP="00B47304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tbl>
      <w:tblPr>
        <w:tblW w:w="7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783"/>
        <w:gridCol w:w="780"/>
        <w:gridCol w:w="1085"/>
        <w:gridCol w:w="923"/>
      </w:tblGrid>
      <w:tr w:rsidR="009112D3" w:rsidRPr="009112D3" w:rsidTr="009112D3">
        <w:trPr>
          <w:trHeight w:val="315"/>
        </w:trPr>
        <w:tc>
          <w:tcPr>
            <w:tcW w:w="76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9112D3" w:rsidRPr="009112D3" w:rsidTr="009112D3">
        <w:trPr>
          <w:trHeight w:val="315"/>
        </w:trPr>
        <w:tc>
          <w:tcPr>
            <w:tcW w:w="76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9112D3" w:rsidRPr="009112D3" w:rsidRDefault="009112D3" w:rsidP="009112D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</w:t>
            </w:r>
            <w:proofErr w:type="gramStart"/>
            <w:r w:rsidRPr="009112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   (</w:t>
            </w:r>
            <w:proofErr w:type="gramEnd"/>
            <w:r w:rsidRPr="009112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MÍNIMO 2 PASAJEROS) </w:t>
            </w:r>
          </w:p>
        </w:tc>
      </w:tr>
      <w:tr w:rsidR="009112D3" w:rsidRPr="009112D3" w:rsidTr="009112D3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9112D3" w:rsidRPr="009112D3" w:rsidRDefault="009112D3" w:rsidP="009112D3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 A</w:t>
            </w:r>
            <w:r w:rsidR="0081531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gosto – 15 Noviembre </w:t>
            </w:r>
            <w:r w:rsidRPr="009112D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2022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TRIPLE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MENOR</w:t>
            </w:r>
          </w:p>
        </w:tc>
      </w:tr>
      <w:tr w:rsidR="009112D3" w:rsidRPr="009112D3" w:rsidTr="009112D3">
        <w:trPr>
          <w:trHeight w:val="300"/>
        </w:trPr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9112D3" w:rsidRPr="009112D3" w:rsidRDefault="009112D3" w:rsidP="009112D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6013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6013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00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7779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00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5796</w:t>
            </w:r>
          </w:p>
        </w:tc>
      </w:tr>
      <w:tr w:rsidR="009112D3" w:rsidRPr="009112D3" w:rsidTr="009112D3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66CC"/>
            <w:noWrap/>
            <w:vAlign w:val="bottom"/>
            <w:hideMark/>
          </w:tcPr>
          <w:p w:rsidR="009112D3" w:rsidRPr="009112D3" w:rsidRDefault="009112D3" w:rsidP="009112D3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proofErr w:type="spellStart"/>
            <w:r w:rsidRPr="009112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9112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 xml:space="preserve">. en Japón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66CC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66CC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380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66CC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432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66CC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380</w:t>
            </w:r>
          </w:p>
        </w:tc>
      </w:tr>
      <w:tr w:rsidR="009112D3" w:rsidRPr="009112D3" w:rsidTr="009112D3">
        <w:trPr>
          <w:trHeight w:val="300"/>
        </w:trPr>
        <w:tc>
          <w:tcPr>
            <w:tcW w:w="4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3399FF"/>
            <w:noWrap/>
            <w:vAlign w:val="bottom"/>
            <w:hideMark/>
          </w:tcPr>
          <w:p w:rsidR="009112D3" w:rsidRPr="009112D3" w:rsidRDefault="009112D3" w:rsidP="009112D3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proofErr w:type="spellStart"/>
            <w:r w:rsidRPr="009112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9112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 xml:space="preserve">. en Japón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3399FF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616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3399FF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616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3399FF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719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3399FF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616</w:t>
            </w:r>
          </w:p>
        </w:tc>
      </w:tr>
      <w:tr w:rsidR="009112D3" w:rsidRPr="009112D3" w:rsidTr="009112D3">
        <w:trPr>
          <w:trHeight w:val="315"/>
        </w:trPr>
        <w:tc>
          <w:tcPr>
            <w:tcW w:w="4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2D3" w:rsidRPr="009112D3" w:rsidRDefault="009112D3" w:rsidP="009112D3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9112D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Exc</w:t>
            </w:r>
            <w:proofErr w:type="spellEnd"/>
            <w:r w:rsidRPr="009112D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Opcional a Nara y Fushimi </w:t>
            </w:r>
            <w:proofErr w:type="spellStart"/>
            <w:r w:rsidRPr="009112D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Inari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125</w:t>
            </w:r>
          </w:p>
        </w:tc>
      </w:tr>
      <w:tr w:rsidR="009112D3" w:rsidRPr="009112D3" w:rsidTr="009112D3">
        <w:trPr>
          <w:trHeight w:val="330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2D3" w:rsidRPr="009112D3" w:rsidRDefault="009112D3" w:rsidP="009112D3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9112D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Exc</w:t>
            </w:r>
            <w:proofErr w:type="spellEnd"/>
            <w:r w:rsidRPr="009112D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Opcional a </w:t>
            </w:r>
            <w:proofErr w:type="spellStart"/>
            <w:r w:rsidRPr="009112D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Nikko</w:t>
            </w:r>
            <w:proofErr w:type="spellEnd"/>
            <w:r w:rsidRPr="009112D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c/almuerzo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288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288</w:t>
            </w:r>
          </w:p>
        </w:tc>
      </w:tr>
      <w:tr w:rsidR="009112D3" w:rsidRPr="009112D3" w:rsidTr="009112D3">
        <w:trPr>
          <w:trHeight w:val="300"/>
        </w:trPr>
        <w:tc>
          <w:tcPr>
            <w:tcW w:w="76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  <w:tr w:rsidR="009112D3" w:rsidRPr="009112D3" w:rsidTr="009112D3">
        <w:trPr>
          <w:trHeight w:val="315"/>
        </w:trPr>
        <w:tc>
          <w:tcPr>
            <w:tcW w:w="760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B47304" w:rsidRDefault="00B47304" w:rsidP="00B47304">
      <w:pPr>
        <w:tabs>
          <w:tab w:val="left" w:pos="851"/>
        </w:tabs>
        <w:rPr>
          <w:rFonts w:eastAsia="Calibri" w:cs="Tahoma"/>
          <w:b/>
          <w:color w:val="000000" w:themeColor="text1"/>
          <w:lang w:val="es-MX"/>
        </w:rPr>
      </w:pPr>
    </w:p>
    <w:tbl>
      <w:tblPr>
        <w:tblW w:w="2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627"/>
        <w:gridCol w:w="538"/>
      </w:tblGrid>
      <w:tr w:rsidR="009112D3" w:rsidRPr="009112D3" w:rsidTr="009112D3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Llegadas</w:t>
            </w:r>
          </w:p>
        </w:tc>
        <w:tc>
          <w:tcPr>
            <w:tcW w:w="1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Miércoles</w:t>
            </w:r>
          </w:p>
        </w:tc>
      </w:tr>
      <w:tr w:rsidR="009112D3" w:rsidRPr="009112D3" w:rsidTr="009112D3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2D3" w:rsidRPr="009112D3" w:rsidRDefault="009112D3" w:rsidP="009112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Agosto 2022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9112D3" w:rsidRPr="009112D3" w:rsidTr="009112D3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2D3" w:rsidRPr="009112D3" w:rsidRDefault="009112D3" w:rsidP="009112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Septiembre 2022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9112D3" w:rsidRPr="009112D3" w:rsidTr="009112D3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2D3" w:rsidRPr="009112D3" w:rsidRDefault="009112D3" w:rsidP="009112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Octubre 2022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9112D3" w:rsidRPr="009112D3" w:rsidTr="009112D3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2D3" w:rsidRPr="009112D3" w:rsidRDefault="009112D3" w:rsidP="009112D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Noviembre 2022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399FF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FF"/>
            <w:noWrap/>
            <w:vAlign w:val="bottom"/>
            <w:hideMark/>
          </w:tcPr>
          <w:p w:rsidR="009112D3" w:rsidRPr="009112D3" w:rsidRDefault="009112D3" w:rsidP="009112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9112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9</w:t>
            </w:r>
          </w:p>
        </w:tc>
      </w:tr>
    </w:tbl>
    <w:p w:rsidR="009112D3" w:rsidRDefault="009112D3" w:rsidP="00B47304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1465"/>
        <w:gridCol w:w="3301"/>
      </w:tblGrid>
      <w:tr w:rsidR="00B47304" w:rsidRPr="000E0592" w:rsidTr="001F2B96">
        <w:trPr>
          <w:trHeight w:val="315"/>
        </w:trPr>
        <w:tc>
          <w:tcPr>
            <w:tcW w:w="57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B47304" w:rsidRPr="000E0592" w:rsidRDefault="00B47304" w:rsidP="001F2B9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E05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B47304" w:rsidRPr="000E0592" w:rsidTr="001F2B96">
        <w:trPr>
          <w:trHeight w:val="315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B47304" w:rsidRPr="000E0592" w:rsidRDefault="00B47304" w:rsidP="001F2B9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E05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B47304" w:rsidRPr="000E0592" w:rsidRDefault="00B47304" w:rsidP="001F2B9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E05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B47304" w:rsidRPr="000E0592" w:rsidRDefault="00B47304" w:rsidP="001F2B9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E05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B47304" w:rsidRPr="000E0592" w:rsidTr="001F2B96">
        <w:trPr>
          <w:trHeight w:val="315"/>
        </w:trPr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304" w:rsidRPr="000E0592" w:rsidRDefault="00B47304" w:rsidP="001F2B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05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04" w:rsidRPr="000E0592" w:rsidRDefault="00B47304" w:rsidP="001F2B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Kyoto</w:t>
            </w:r>
            <w:proofErr w:type="spellEnd"/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04" w:rsidRPr="000E0592" w:rsidRDefault="00B47304" w:rsidP="001F2B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Kyoto</w:t>
            </w:r>
            <w:proofErr w:type="spellEnd"/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Century Hotel</w:t>
            </w:r>
          </w:p>
        </w:tc>
      </w:tr>
      <w:tr w:rsidR="00B47304" w:rsidRPr="000E0592" w:rsidTr="001F2B96">
        <w:trPr>
          <w:trHeight w:val="300"/>
        </w:trPr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304" w:rsidRPr="000E0592" w:rsidRDefault="00B47304" w:rsidP="001F2B9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04" w:rsidRPr="000E0592" w:rsidRDefault="00B47304" w:rsidP="001F2B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Hiroshima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7304" w:rsidRPr="000E0592" w:rsidRDefault="00B47304" w:rsidP="001F2B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Intergate</w:t>
            </w:r>
            <w:proofErr w:type="spellEnd"/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Hiroshima</w:t>
            </w:r>
          </w:p>
        </w:tc>
      </w:tr>
      <w:tr w:rsidR="00B47304" w:rsidRPr="000E0592" w:rsidTr="001F2B96">
        <w:trPr>
          <w:trHeight w:val="300"/>
        </w:trPr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304" w:rsidRPr="000E0592" w:rsidRDefault="00B47304" w:rsidP="001F2B9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04" w:rsidRPr="000E0592" w:rsidRDefault="00B47304" w:rsidP="001F2B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Koyosan</w:t>
            </w:r>
            <w:proofErr w:type="spellEnd"/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04" w:rsidRPr="000E0592" w:rsidRDefault="00B47304" w:rsidP="001F2B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Eko</w:t>
            </w:r>
            <w:proofErr w:type="spellEnd"/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-in, </w:t>
            </w:r>
            <w:proofErr w:type="spellStart"/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Henjoko</w:t>
            </w:r>
            <w:proofErr w:type="spellEnd"/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-in</w:t>
            </w:r>
          </w:p>
        </w:tc>
      </w:tr>
      <w:tr w:rsidR="00B47304" w:rsidRPr="000E0592" w:rsidTr="001F2B96">
        <w:trPr>
          <w:trHeight w:val="300"/>
        </w:trPr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304" w:rsidRPr="000E0592" w:rsidRDefault="00B47304" w:rsidP="001F2B9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04" w:rsidRPr="000E0592" w:rsidRDefault="00B47304" w:rsidP="001F2B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Kawayu</w:t>
            </w:r>
            <w:proofErr w:type="spellEnd"/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Onsen</w:t>
            </w:r>
            <w:proofErr w:type="spellEnd"/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04" w:rsidRPr="000E0592" w:rsidRDefault="00B47304" w:rsidP="001F2B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Ryokan</w:t>
            </w:r>
            <w:proofErr w:type="spellEnd"/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Fujiya</w:t>
            </w:r>
            <w:proofErr w:type="spellEnd"/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(Hab. Japonesa)</w:t>
            </w:r>
          </w:p>
        </w:tc>
      </w:tr>
      <w:tr w:rsidR="00B47304" w:rsidRPr="000E0592" w:rsidTr="001F2B96">
        <w:trPr>
          <w:trHeight w:val="315"/>
        </w:trPr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304" w:rsidRPr="000E0592" w:rsidRDefault="00B47304" w:rsidP="001F2B9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04" w:rsidRPr="000E0592" w:rsidRDefault="00B47304" w:rsidP="001F2B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Osaka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04" w:rsidRPr="000E0592" w:rsidRDefault="00B47304" w:rsidP="001F2B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Citadines </w:t>
            </w:r>
            <w:proofErr w:type="spellStart"/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Namba</w:t>
            </w:r>
            <w:proofErr w:type="spellEnd"/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Osaka</w:t>
            </w:r>
          </w:p>
        </w:tc>
      </w:tr>
      <w:tr w:rsidR="00B47304" w:rsidRPr="000E0592" w:rsidTr="001F2B96">
        <w:trPr>
          <w:trHeight w:val="315"/>
        </w:trPr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304" w:rsidRPr="000E0592" w:rsidRDefault="00B47304" w:rsidP="001F2B9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04" w:rsidRPr="000E0592" w:rsidRDefault="00B47304" w:rsidP="001F2B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Kanazawa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04" w:rsidRPr="000E0592" w:rsidRDefault="00B47304" w:rsidP="001F2B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Daiwa</w:t>
            </w:r>
            <w:proofErr w:type="spellEnd"/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Roynet</w:t>
            </w:r>
            <w:proofErr w:type="spellEnd"/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Kanazawa</w:t>
            </w:r>
          </w:p>
        </w:tc>
      </w:tr>
      <w:tr w:rsidR="00B47304" w:rsidRPr="000E0592" w:rsidTr="001F2B96">
        <w:trPr>
          <w:trHeight w:val="315"/>
        </w:trPr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304" w:rsidRPr="000E0592" w:rsidRDefault="00B47304" w:rsidP="001F2B9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04" w:rsidRPr="000E0592" w:rsidRDefault="00B47304" w:rsidP="001F2B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Takayama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04" w:rsidRPr="000E0592" w:rsidRDefault="00B47304" w:rsidP="001F2B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Takayama Green Hotel</w:t>
            </w:r>
          </w:p>
        </w:tc>
      </w:tr>
      <w:tr w:rsidR="00B47304" w:rsidRPr="000E0592" w:rsidTr="001F2B96">
        <w:trPr>
          <w:trHeight w:val="315"/>
        </w:trPr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304" w:rsidRPr="000E0592" w:rsidRDefault="00B47304" w:rsidP="001F2B9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04" w:rsidRPr="000E0592" w:rsidRDefault="00B47304" w:rsidP="001F2B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Tokyo</w:t>
            </w:r>
            <w:proofErr w:type="spellEnd"/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04" w:rsidRPr="000E0592" w:rsidRDefault="00B47304" w:rsidP="001F2B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Tokyo</w:t>
            </w:r>
            <w:proofErr w:type="spellEnd"/>
            <w:r w:rsidRPr="000E05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Dome Hotel</w:t>
            </w:r>
          </w:p>
        </w:tc>
      </w:tr>
    </w:tbl>
    <w:p w:rsidR="00B47304" w:rsidRDefault="00B47304" w:rsidP="00B47304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p w:rsidR="00B47304" w:rsidRDefault="00B47304" w:rsidP="00B47304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9112D3" w:rsidRPr="0062301F" w:rsidRDefault="009112D3" w:rsidP="009112D3">
      <w:pPr>
        <w:jc w:val="center"/>
        <w:rPr>
          <w:rFonts w:eastAsia="Calibri" w:cs="Tahoma"/>
          <w:b/>
          <w:color w:val="00B050"/>
        </w:rPr>
      </w:pPr>
      <w:r w:rsidRPr="0062301F">
        <w:rPr>
          <w:rFonts w:eastAsia="Calibri" w:cs="Tahoma"/>
          <w:b/>
          <w:color w:val="00B050"/>
        </w:rPr>
        <w:t>SE REQUIERE VISA PARA JAPÓN</w:t>
      </w:r>
    </w:p>
    <w:p w:rsidR="00B47304" w:rsidRPr="00FC19E4" w:rsidRDefault="00B47304" w:rsidP="00036C0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B47304" w:rsidRPr="00FC19E4" w:rsidRDefault="00B47304" w:rsidP="00036C0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B47304" w:rsidRPr="00FC19E4" w:rsidRDefault="00B47304" w:rsidP="00036C0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JuliàTours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:rsidR="00B47304" w:rsidRPr="00FC19E4" w:rsidRDefault="00B47304" w:rsidP="00036C0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B47304" w:rsidRDefault="00B47304" w:rsidP="00036C0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</w:p>
    <w:p w:rsidR="00B47304" w:rsidRPr="00FC19E4" w:rsidRDefault="00B47304" w:rsidP="00036C0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</w:t>
      </w:r>
      <w:proofErr w:type="gramStart"/>
      <w:r w:rsidRPr="00FC19E4">
        <w:rPr>
          <w:sz w:val="20"/>
          <w:szCs w:val="20"/>
        </w:rPr>
        <w:t xml:space="preserve">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proofErr w:type="gram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B47304" w:rsidRPr="006A28FF" w:rsidRDefault="00B47304" w:rsidP="00036C0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La cama de matrimonio NO ESTÁ DISPONIBLE. La cama de matrimonio no es común en Japón. </w:t>
      </w:r>
    </w:p>
    <w:p w:rsidR="00B47304" w:rsidRPr="006A28FF" w:rsidRDefault="00B47304" w:rsidP="00036C0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AGUAS TERMALES “ONSEN”:  Por favor tome nota que generalmente no se aceptan personas con tatuajes en los </w:t>
      </w:r>
      <w:proofErr w:type="spellStart"/>
      <w:r w:rsidRPr="006A28FF">
        <w:rPr>
          <w:sz w:val="20"/>
          <w:szCs w:val="20"/>
        </w:rPr>
        <w:t>onsen</w:t>
      </w:r>
      <w:proofErr w:type="spellEnd"/>
      <w:r w:rsidRPr="006A28FF">
        <w:rPr>
          <w:sz w:val="20"/>
          <w:szCs w:val="20"/>
        </w:rPr>
        <w:t xml:space="preserve"> por motivos culturales, si se trata de tatuajes pequeños pueden taparlo con una gasa, pero si son tatuajes grandes no podemos garantizar el acceso.</w:t>
      </w:r>
    </w:p>
    <w:p w:rsidR="00B47304" w:rsidRPr="006A28FF" w:rsidRDefault="00B47304" w:rsidP="00036C0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Fecha límite para reservar las excursiones: 25 días antes a la llegada a Japón y solo se pueden contratar desde México. </w:t>
      </w:r>
    </w:p>
    <w:p w:rsidR="00B47304" w:rsidRPr="006A28FF" w:rsidRDefault="00B47304" w:rsidP="00036C0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Vuelos con salida antes de las 11h30 desde </w:t>
      </w:r>
      <w:proofErr w:type="spellStart"/>
      <w:r w:rsidRPr="006A28FF">
        <w:rPr>
          <w:sz w:val="20"/>
          <w:szCs w:val="20"/>
        </w:rPr>
        <w:t>Tokyo</w:t>
      </w:r>
      <w:proofErr w:type="spellEnd"/>
      <w:r w:rsidRPr="006A28FF">
        <w:rPr>
          <w:sz w:val="20"/>
          <w:szCs w:val="20"/>
        </w:rPr>
        <w:t xml:space="preserve"> (NRT/HND) es muy probable que no dé tiempo de tomar el desayuno. El desayuno se pierde sin descuento ni devolución. *No hay posibilidad de ofrecer box </w:t>
      </w:r>
      <w:proofErr w:type="spellStart"/>
      <w:r w:rsidRPr="006A28FF">
        <w:rPr>
          <w:sz w:val="20"/>
          <w:szCs w:val="20"/>
        </w:rPr>
        <w:t>breakfast</w:t>
      </w:r>
      <w:proofErr w:type="spellEnd"/>
      <w:r w:rsidRPr="006A28FF">
        <w:rPr>
          <w:sz w:val="20"/>
          <w:szCs w:val="20"/>
        </w:rPr>
        <w:t>.</w:t>
      </w:r>
    </w:p>
    <w:p w:rsidR="00B47304" w:rsidRPr="006A28FF" w:rsidRDefault="00B47304" w:rsidP="00036C0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Consultar el suplemento por el manejo de una segunda maleta. </w:t>
      </w:r>
    </w:p>
    <w:p w:rsidR="00B47304" w:rsidRDefault="00B47304" w:rsidP="00036C0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6A28FF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 A partir de 10 personas se opera el circuito en taxi, coche privado, mini bus o autocar, con guía de habla española según el itinerario, incluyendo las entradas a los monumentos especificados con la marca (*) en el itinerario. *Menos de 10 personas se opera en transporte público.</w:t>
      </w:r>
    </w:p>
    <w:p w:rsidR="00B47304" w:rsidRDefault="00B47304" w:rsidP="00036C0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  <w:lang w:val="es-ES_tradnl"/>
        </w:rPr>
      </w:pPr>
      <w:r w:rsidRPr="00C007C6">
        <w:rPr>
          <w:sz w:val="20"/>
          <w:szCs w:val="20"/>
          <w:lang w:val="es-ES_tradnl"/>
        </w:rPr>
        <w:t>*Este circuito no es recomendable para niños menores de 6 ni para personas con movilidad reducida</w:t>
      </w:r>
      <w:r>
        <w:rPr>
          <w:sz w:val="20"/>
          <w:szCs w:val="20"/>
          <w:lang w:val="es-ES_tradnl"/>
        </w:rPr>
        <w:t>.</w:t>
      </w:r>
    </w:p>
    <w:p w:rsidR="00B47304" w:rsidRDefault="00B47304" w:rsidP="00036C0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  <w:lang w:val="es-ES_tradnl"/>
        </w:rPr>
      </w:pPr>
      <w:r w:rsidRPr="00C007C6">
        <w:rPr>
          <w:sz w:val="20"/>
          <w:szCs w:val="20"/>
          <w:lang w:val="es-ES_tradnl"/>
        </w:rPr>
        <w:t xml:space="preserve">Caminaremos unos 60minutos (unos 4km) por el KUMANO KODO (o el Camino de </w:t>
      </w:r>
      <w:proofErr w:type="spellStart"/>
      <w:r w:rsidRPr="00C007C6">
        <w:rPr>
          <w:sz w:val="20"/>
          <w:szCs w:val="20"/>
          <w:lang w:val="es-ES_tradnl"/>
        </w:rPr>
        <w:t>Kumano</w:t>
      </w:r>
      <w:proofErr w:type="spellEnd"/>
      <w:r w:rsidRPr="00C007C6">
        <w:rPr>
          <w:sz w:val="20"/>
          <w:szCs w:val="20"/>
          <w:lang w:val="es-ES_tradnl"/>
        </w:rPr>
        <w:t>), la ruta hermana del Camino de Santiago en España y Patrimonio de la Humanidad por la UNESCO. Es necesario preparar: ropa de manga larga, calzado adecuado para caminar,</w:t>
      </w:r>
      <w:r>
        <w:rPr>
          <w:sz w:val="20"/>
          <w:szCs w:val="20"/>
          <w:lang w:val="es-ES_tradnl"/>
        </w:rPr>
        <w:t xml:space="preserve"> </w:t>
      </w:r>
      <w:r w:rsidRPr="00C007C6">
        <w:rPr>
          <w:sz w:val="20"/>
          <w:szCs w:val="20"/>
          <w:lang w:val="es-ES_tradnl"/>
        </w:rPr>
        <w:t>toalla, paraguas o chubasquero</w:t>
      </w:r>
    </w:p>
    <w:p w:rsidR="00B47304" w:rsidRPr="00C007C6" w:rsidRDefault="00B47304" w:rsidP="00036C0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  <w:lang w:val="es-ES_tradnl"/>
        </w:rPr>
      </w:pPr>
      <w:r>
        <w:rPr>
          <w:sz w:val="20"/>
          <w:szCs w:val="20"/>
        </w:rPr>
        <w:t>El “</w:t>
      </w:r>
      <w:proofErr w:type="spellStart"/>
      <w:r>
        <w:rPr>
          <w:sz w:val="20"/>
          <w:szCs w:val="20"/>
        </w:rPr>
        <w:t>Shukubo</w:t>
      </w:r>
      <w:proofErr w:type="spellEnd"/>
      <w:r>
        <w:rPr>
          <w:sz w:val="20"/>
          <w:szCs w:val="20"/>
        </w:rPr>
        <w:t xml:space="preserve">” es un monasterio y es un lugar de oración. Los cuartos no tienen la comodidad de un hotel y/o </w:t>
      </w:r>
      <w:proofErr w:type="spellStart"/>
      <w:r>
        <w:rPr>
          <w:sz w:val="20"/>
          <w:szCs w:val="20"/>
        </w:rPr>
        <w:t>ryokan</w:t>
      </w:r>
      <w:proofErr w:type="spellEnd"/>
      <w:r>
        <w:rPr>
          <w:sz w:val="20"/>
          <w:szCs w:val="20"/>
        </w:rPr>
        <w:t>. Por ejemplo, las paredes de las habitaciones son de puertas corredizas y el baño/ducha es compartido, por lo que no se puede asegurar la privacidad. Se duerme y come en el suelo estilo japonés Tatami. Puede resultar incompatible con personas de movilidad reducida.</w:t>
      </w:r>
    </w:p>
    <w:p w:rsidR="00B47304" w:rsidRDefault="00B47304" w:rsidP="00036C0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  <w:lang w:val="es-ES_tradnl"/>
        </w:rPr>
      </w:pPr>
      <w:r w:rsidRPr="00D92AAF">
        <w:rPr>
          <w:sz w:val="20"/>
          <w:szCs w:val="20"/>
          <w:lang w:val="es-ES_tradnl"/>
        </w:rPr>
        <w:t xml:space="preserve">En algunos casos, y siempre según el criterio de la guía, puede ocurrir que a un pasajero se le requiera abstenerse de andar el Camino de </w:t>
      </w:r>
      <w:proofErr w:type="spellStart"/>
      <w:r w:rsidRPr="00D92AAF">
        <w:rPr>
          <w:sz w:val="20"/>
          <w:szCs w:val="20"/>
          <w:lang w:val="es-ES_tradnl"/>
        </w:rPr>
        <w:t>Kumano</w:t>
      </w:r>
      <w:proofErr w:type="spellEnd"/>
      <w:r w:rsidRPr="00D92AAF">
        <w:rPr>
          <w:sz w:val="20"/>
          <w:szCs w:val="20"/>
          <w:lang w:val="es-ES_tradnl"/>
        </w:rPr>
        <w:t xml:space="preserve"> debido a su condición física y/</w:t>
      </w:r>
      <w:proofErr w:type="spellStart"/>
      <w:r w:rsidRPr="00D92AAF">
        <w:rPr>
          <w:sz w:val="20"/>
          <w:szCs w:val="20"/>
          <w:lang w:val="es-ES_tradnl"/>
        </w:rPr>
        <w:t>o</w:t>
      </w:r>
      <w:proofErr w:type="spellEnd"/>
      <w:r w:rsidRPr="00D92AAF">
        <w:rPr>
          <w:sz w:val="20"/>
          <w:szCs w:val="20"/>
          <w:lang w:val="es-ES_tradnl"/>
        </w:rPr>
        <w:t xml:space="preserve"> otros factores. En estos casos el cliente en cuestión esperará dentro del autocar o en </w:t>
      </w:r>
      <w:proofErr w:type="spellStart"/>
      <w:r w:rsidRPr="00D92AAF">
        <w:rPr>
          <w:sz w:val="20"/>
          <w:szCs w:val="20"/>
          <w:lang w:val="es-ES_tradnl"/>
        </w:rPr>
        <w:t>Kumano</w:t>
      </w:r>
      <w:proofErr w:type="spellEnd"/>
      <w:r w:rsidRPr="00D92AAF">
        <w:rPr>
          <w:sz w:val="20"/>
          <w:szCs w:val="20"/>
          <w:lang w:val="es-ES_tradnl"/>
        </w:rPr>
        <w:t xml:space="preserve"> </w:t>
      </w:r>
      <w:proofErr w:type="spellStart"/>
      <w:r w:rsidRPr="00D92AAF">
        <w:rPr>
          <w:sz w:val="20"/>
          <w:szCs w:val="20"/>
          <w:lang w:val="es-ES_tradnl"/>
        </w:rPr>
        <w:t>Hongu</w:t>
      </w:r>
      <w:proofErr w:type="spellEnd"/>
      <w:r w:rsidRPr="00D92AAF">
        <w:rPr>
          <w:sz w:val="20"/>
          <w:szCs w:val="20"/>
          <w:lang w:val="es-ES_tradnl"/>
        </w:rPr>
        <w:t xml:space="preserve"> Taisha.</w:t>
      </w:r>
    </w:p>
    <w:p w:rsidR="00B47304" w:rsidRDefault="00B47304" w:rsidP="00036C0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Los casos de intolerancias alimentarias (alergias, celiaquía, comida vegetariana, </w:t>
      </w:r>
      <w:proofErr w:type="spellStart"/>
      <w:r w:rsidRPr="006A28FF">
        <w:rPr>
          <w:sz w:val="20"/>
          <w:szCs w:val="20"/>
        </w:rPr>
        <w:t>etc</w:t>
      </w:r>
      <w:proofErr w:type="spellEnd"/>
      <w:r w:rsidRPr="006A28FF">
        <w:rPr>
          <w:sz w:val="20"/>
          <w:szCs w:val="20"/>
        </w:rPr>
        <w:t>) deben comunicarse antes de la llegada a Japón, aunque no se puede garantizar ningún tipo de dieta, menú o trato especial. Los casos informados después de la llegada a Japón no se podrán solucionar en destino ni podremos responder a quejas o reclamaciones.</w:t>
      </w:r>
    </w:p>
    <w:p w:rsidR="009112D3" w:rsidRDefault="009112D3" w:rsidP="00036C0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BA135C">
        <w:rPr>
          <w:sz w:val="20"/>
          <w:szCs w:val="20"/>
        </w:rPr>
        <w:t>La tarifa de menor aplica 2 – 10 años</w:t>
      </w:r>
    </w:p>
    <w:p w:rsidR="009112D3" w:rsidRPr="0067043E" w:rsidRDefault="009112D3" w:rsidP="00036C0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</w:pPr>
      <w:r>
        <w:rPr>
          <w:sz w:val="20"/>
          <w:szCs w:val="20"/>
        </w:rPr>
        <w:t xml:space="preserve">Traslado de llegada del circuito previsto al </w:t>
      </w:r>
      <w:r w:rsidRPr="00382B1A">
        <w:rPr>
          <w:sz w:val="20"/>
          <w:szCs w:val="20"/>
        </w:rPr>
        <w:t xml:space="preserve">Aeropuerto de </w:t>
      </w:r>
      <w:proofErr w:type="spellStart"/>
      <w:r>
        <w:rPr>
          <w:sz w:val="20"/>
          <w:szCs w:val="20"/>
        </w:rPr>
        <w:t>Narita</w:t>
      </w:r>
      <w:proofErr w:type="spellEnd"/>
      <w:r w:rsidRPr="00382B1A">
        <w:rPr>
          <w:sz w:val="20"/>
          <w:szCs w:val="20"/>
        </w:rPr>
        <w:t xml:space="preserve"> (</w:t>
      </w:r>
      <w:r>
        <w:rPr>
          <w:sz w:val="20"/>
          <w:szCs w:val="20"/>
        </w:rPr>
        <w:t>NRT</w:t>
      </w:r>
      <w:r w:rsidRPr="00382B1A">
        <w:rPr>
          <w:sz w:val="20"/>
          <w:szCs w:val="20"/>
        </w:rPr>
        <w:t>)</w:t>
      </w:r>
      <w:r>
        <w:rPr>
          <w:sz w:val="20"/>
          <w:szCs w:val="20"/>
        </w:rPr>
        <w:t xml:space="preserve">, consultar el suplemento para el </w:t>
      </w:r>
      <w:r w:rsidRPr="00382B1A">
        <w:rPr>
          <w:sz w:val="20"/>
          <w:szCs w:val="20"/>
        </w:rPr>
        <w:t xml:space="preserve">Aeropuerto de </w:t>
      </w:r>
      <w:r>
        <w:rPr>
          <w:sz w:val="20"/>
          <w:szCs w:val="20"/>
        </w:rPr>
        <w:t xml:space="preserve">Haneda </w:t>
      </w:r>
      <w:r w:rsidRPr="00382B1A">
        <w:rPr>
          <w:sz w:val="20"/>
          <w:szCs w:val="20"/>
        </w:rPr>
        <w:t>(</w:t>
      </w:r>
      <w:r>
        <w:rPr>
          <w:sz w:val="20"/>
          <w:szCs w:val="20"/>
        </w:rPr>
        <w:t>HND</w:t>
      </w:r>
      <w:r w:rsidRPr="00382B1A">
        <w:rPr>
          <w:sz w:val="20"/>
          <w:szCs w:val="20"/>
        </w:rPr>
        <w:t>)</w:t>
      </w:r>
    </w:p>
    <w:p w:rsidR="009112D3" w:rsidRPr="0067043E" w:rsidRDefault="009112D3" w:rsidP="00036C0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</w:pPr>
      <w:r>
        <w:rPr>
          <w:sz w:val="20"/>
          <w:szCs w:val="20"/>
        </w:rPr>
        <w:t xml:space="preserve">Traslado de salida del circuito previsto al </w:t>
      </w:r>
      <w:r w:rsidRPr="00382B1A">
        <w:rPr>
          <w:sz w:val="20"/>
          <w:szCs w:val="20"/>
        </w:rPr>
        <w:t xml:space="preserve">Aeropuerto de </w:t>
      </w:r>
      <w:proofErr w:type="spellStart"/>
      <w:r w:rsidRPr="00382B1A">
        <w:rPr>
          <w:sz w:val="20"/>
          <w:szCs w:val="20"/>
        </w:rPr>
        <w:t>Kansai</w:t>
      </w:r>
      <w:proofErr w:type="spellEnd"/>
      <w:r w:rsidRPr="00382B1A">
        <w:rPr>
          <w:sz w:val="20"/>
          <w:szCs w:val="20"/>
        </w:rPr>
        <w:t xml:space="preserve"> (KIX)</w:t>
      </w:r>
      <w:r>
        <w:rPr>
          <w:sz w:val="20"/>
          <w:szCs w:val="20"/>
        </w:rPr>
        <w:t xml:space="preserve">, consultar el suplemento para el </w:t>
      </w:r>
      <w:r w:rsidRPr="00382B1A">
        <w:rPr>
          <w:sz w:val="20"/>
          <w:szCs w:val="20"/>
        </w:rPr>
        <w:t xml:space="preserve">Aeropuerto de </w:t>
      </w:r>
      <w:proofErr w:type="spellStart"/>
      <w:r w:rsidRPr="00382B1A">
        <w:rPr>
          <w:sz w:val="20"/>
          <w:szCs w:val="20"/>
        </w:rPr>
        <w:t>Itami</w:t>
      </w:r>
      <w:proofErr w:type="spellEnd"/>
      <w:r w:rsidRPr="00382B1A">
        <w:rPr>
          <w:sz w:val="20"/>
          <w:szCs w:val="20"/>
        </w:rPr>
        <w:t xml:space="preserve"> (ITM)</w:t>
      </w:r>
    </w:p>
    <w:p w:rsidR="009112D3" w:rsidRPr="0067043E" w:rsidRDefault="009112D3" w:rsidP="00036C0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67043E">
        <w:rPr>
          <w:sz w:val="20"/>
          <w:szCs w:val="20"/>
        </w:rPr>
        <w:t xml:space="preserve">En </w:t>
      </w:r>
      <w:r>
        <w:rPr>
          <w:sz w:val="20"/>
          <w:szCs w:val="20"/>
        </w:rPr>
        <w:t xml:space="preserve">los </w:t>
      </w:r>
      <w:r w:rsidRPr="0067043E">
        <w:rPr>
          <w:sz w:val="20"/>
          <w:szCs w:val="20"/>
        </w:rPr>
        <w:t>traslado</w:t>
      </w:r>
      <w:r>
        <w:rPr>
          <w:sz w:val="20"/>
          <w:szCs w:val="20"/>
        </w:rPr>
        <w:t>s</w:t>
      </w:r>
      <w:r w:rsidRPr="006704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del </w:t>
      </w:r>
      <w:r w:rsidRPr="0067043E">
        <w:rPr>
          <w:sz w:val="20"/>
          <w:szCs w:val="20"/>
        </w:rPr>
        <w:t xml:space="preserve">tren bala, un asistente de habla española </w:t>
      </w:r>
      <w:r>
        <w:rPr>
          <w:sz w:val="20"/>
          <w:szCs w:val="20"/>
        </w:rPr>
        <w:t>o</w:t>
      </w:r>
      <w:r w:rsidRPr="0067043E">
        <w:rPr>
          <w:sz w:val="20"/>
          <w:szCs w:val="20"/>
        </w:rPr>
        <w:t xml:space="preserve"> inglesa acompañará</w:t>
      </w:r>
      <w:r>
        <w:rPr>
          <w:sz w:val="20"/>
          <w:szCs w:val="20"/>
        </w:rPr>
        <w:t>.</w:t>
      </w:r>
    </w:p>
    <w:p w:rsidR="009112D3" w:rsidRDefault="009112D3" w:rsidP="00036C0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NOS RESERVAMOS EL DERECHO DE QUE EL ITINERARIO SUJETO A CAMBIOS, SIN PREVIO AVISO POR LAS CONDICIONES DEL GOBIERNO. </w:t>
      </w:r>
    </w:p>
    <w:p w:rsidR="009112D3" w:rsidRDefault="009112D3" w:rsidP="00036C01">
      <w:pPr>
        <w:pStyle w:val="Prrafodelista"/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:rsidR="009112D3" w:rsidRPr="00331233" w:rsidRDefault="009112D3" w:rsidP="00036C01">
      <w:pPr>
        <w:tabs>
          <w:tab w:val="left" w:pos="851"/>
        </w:tabs>
        <w:jc w:val="both"/>
        <w:rPr>
          <w:b/>
          <w:bCs/>
          <w:color w:val="FF0000"/>
          <w:sz w:val="20"/>
          <w:szCs w:val="20"/>
          <w:highlight w:val="yellow"/>
        </w:rPr>
      </w:pPr>
      <w:r w:rsidRPr="00331233">
        <w:rPr>
          <w:b/>
          <w:bCs/>
          <w:color w:val="FF0000"/>
          <w:sz w:val="20"/>
          <w:szCs w:val="20"/>
          <w:highlight w:val="yellow"/>
        </w:rPr>
        <w:t xml:space="preserve">Según las pautas del gobierno </w:t>
      </w:r>
    </w:p>
    <w:p w:rsidR="009112D3" w:rsidRPr="00331233" w:rsidRDefault="009112D3" w:rsidP="00036C0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b/>
          <w:bCs/>
          <w:color w:val="FF0000"/>
          <w:sz w:val="20"/>
          <w:szCs w:val="20"/>
          <w:highlight w:val="yellow"/>
        </w:rPr>
      </w:pPr>
      <w:r w:rsidRPr="00331233">
        <w:rPr>
          <w:b/>
          <w:bCs/>
          <w:color w:val="FF0000"/>
          <w:sz w:val="20"/>
          <w:szCs w:val="20"/>
          <w:highlight w:val="yellow"/>
        </w:rPr>
        <w:t xml:space="preserve">*Los turistas deben estar acompañados por un guía/asistente todos los días durante su estancia en Japón. </w:t>
      </w:r>
    </w:p>
    <w:p w:rsidR="009112D3" w:rsidRPr="00331233" w:rsidRDefault="009112D3" w:rsidP="00036C0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b/>
          <w:bCs/>
          <w:color w:val="FF0000"/>
          <w:sz w:val="20"/>
          <w:szCs w:val="20"/>
          <w:highlight w:val="yellow"/>
        </w:rPr>
      </w:pPr>
      <w:r w:rsidRPr="00331233">
        <w:rPr>
          <w:b/>
          <w:bCs/>
          <w:color w:val="FF0000"/>
          <w:sz w:val="20"/>
          <w:szCs w:val="20"/>
          <w:highlight w:val="yellow"/>
        </w:rPr>
        <w:t xml:space="preserve">*Deben estar acompañados por un asistente entre aeropuertos y hoteles y en los trenes. </w:t>
      </w:r>
    </w:p>
    <w:p w:rsidR="009112D3" w:rsidRPr="00331233" w:rsidRDefault="009112D3" w:rsidP="00036C0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b/>
          <w:bCs/>
          <w:color w:val="FF0000"/>
          <w:sz w:val="20"/>
          <w:szCs w:val="20"/>
          <w:highlight w:val="yellow"/>
        </w:rPr>
      </w:pPr>
      <w:r w:rsidRPr="00331233">
        <w:rPr>
          <w:b/>
          <w:bCs/>
          <w:color w:val="FF0000"/>
          <w:sz w:val="20"/>
          <w:szCs w:val="20"/>
          <w:highlight w:val="yellow"/>
        </w:rPr>
        <w:t>*No debe haber días libres, mañana libre ni tarde libre.</w:t>
      </w:r>
    </w:p>
    <w:p w:rsidR="009112D3" w:rsidRPr="00331233" w:rsidRDefault="009112D3" w:rsidP="00036C01">
      <w:pPr>
        <w:pStyle w:val="Prrafodelista"/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  <w:highlight w:val="yellow"/>
        </w:rPr>
      </w:pPr>
      <w:r>
        <w:rPr>
          <w:rFonts w:cstheme="minorHAnsi"/>
          <w:b/>
          <w:bCs/>
          <w:color w:val="FF0000"/>
          <w:sz w:val="20"/>
          <w:szCs w:val="20"/>
          <w:highlight w:val="yellow"/>
        </w:rPr>
        <w:t>Almuerzos y cenas</w:t>
      </w:r>
      <w:r w:rsidRPr="00331233">
        <w:rPr>
          <w:rFonts w:cstheme="minorHAnsi"/>
          <w:b/>
          <w:bCs/>
          <w:color w:val="FF0000"/>
          <w:sz w:val="20"/>
          <w:szCs w:val="20"/>
          <w:highlight w:val="yellow"/>
        </w:rPr>
        <w:t xml:space="preserve"> por su cuenta “cerca del hotel”. Los pasajeros tienen que informar al guía donde comerán.</w:t>
      </w:r>
    </w:p>
    <w:p w:rsidR="009112D3" w:rsidRDefault="009112D3" w:rsidP="00036C01">
      <w:pPr>
        <w:pStyle w:val="Prrafodelista"/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  <w:highlight w:val="yellow"/>
        </w:rPr>
      </w:pPr>
      <w:r w:rsidRPr="00331233">
        <w:rPr>
          <w:rFonts w:cstheme="minorHAnsi"/>
          <w:b/>
          <w:bCs/>
          <w:color w:val="FF0000"/>
          <w:sz w:val="20"/>
          <w:szCs w:val="20"/>
          <w:highlight w:val="yellow"/>
        </w:rPr>
        <w:t>S</w:t>
      </w:r>
      <w:r>
        <w:rPr>
          <w:rFonts w:cstheme="minorHAnsi"/>
          <w:b/>
          <w:bCs/>
          <w:color w:val="FF0000"/>
          <w:sz w:val="20"/>
          <w:szCs w:val="20"/>
          <w:highlight w:val="yellow"/>
        </w:rPr>
        <w:t>í</w:t>
      </w:r>
      <w:r w:rsidRPr="00331233">
        <w:rPr>
          <w:rFonts w:cstheme="minorHAnsi"/>
          <w:b/>
          <w:bCs/>
          <w:color w:val="FF0000"/>
          <w:sz w:val="20"/>
          <w:szCs w:val="20"/>
          <w:highlight w:val="yellow"/>
        </w:rPr>
        <w:t xml:space="preserve"> en el día de llegada</w:t>
      </w:r>
      <w:r>
        <w:rPr>
          <w:rFonts w:cstheme="minorHAnsi"/>
          <w:b/>
          <w:bCs/>
          <w:color w:val="FF0000"/>
          <w:sz w:val="20"/>
          <w:szCs w:val="20"/>
          <w:highlight w:val="yellow"/>
        </w:rPr>
        <w:t xml:space="preserve"> o salida</w:t>
      </w:r>
      <w:r w:rsidRPr="00331233">
        <w:rPr>
          <w:rFonts w:cstheme="minorHAnsi"/>
          <w:b/>
          <w:bCs/>
          <w:color w:val="FF0000"/>
          <w:sz w:val="20"/>
          <w:szCs w:val="20"/>
          <w:highlight w:val="yellow"/>
        </w:rPr>
        <w:t xml:space="preserve"> quieren hacer alguna visita, tiene que contratar un servicio con un guía privado.</w:t>
      </w:r>
    </w:p>
    <w:p w:rsidR="009112D3" w:rsidRPr="00A82CA1" w:rsidRDefault="009112D3" w:rsidP="00036C01">
      <w:pPr>
        <w:pStyle w:val="Prrafodelista"/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  <w:highlight w:val="yellow"/>
        </w:rPr>
      </w:pPr>
      <w:r w:rsidRPr="009D3375">
        <w:rPr>
          <w:rFonts w:cstheme="minorHAnsi"/>
          <w:b/>
          <w:bCs/>
          <w:color w:val="FF0000"/>
          <w:sz w:val="20"/>
          <w:szCs w:val="20"/>
          <w:highlight w:val="yellow"/>
        </w:rPr>
        <w:t>Sí reservan noches adicionales los pasajeros deben contratar un servicio con un guía privado para cada día adicional</w:t>
      </w:r>
    </w:p>
    <w:sectPr w:rsidR="009112D3" w:rsidRPr="00A82CA1" w:rsidSect="00382B1A">
      <w:headerReference w:type="default" r:id="rId8"/>
      <w:footerReference w:type="default" r:id="rId9"/>
      <w:pgSz w:w="12240" w:h="15840"/>
      <w:pgMar w:top="709" w:right="4018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2ECC" w:rsidRDefault="007D2ECC" w:rsidP="00A771DB">
      <w:r>
        <w:separator/>
      </w:r>
    </w:p>
  </w:endnote>
  <w:endnote w:type="continuationSeparator" w:id="0">
    <w:p w:rsidR="007D2ECC" w:rsidRDefault="007D2ECC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2B1A" w:rsidRDefault="00382B1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216C609" wp14:editId="25FCDE7E">
          <wp:simplePos x="0" y="0"/>
          <wp:positionH relativeFrom="page">
            <wp:posOffset>5575935</wp:posOffset>
          </wp:positionH>
          <wp:positionV relativeFrom="paragraph">
            <wp:posOffset>-897890</wp:posOffset>
          </wp:positionV>
          <wp:extent cx="2120644" cy="588108"/>
          <wp:effectExtent l="0" t="0" r="0" b="0"/>
          <wp:wrapThrough wrapText="bothSides">
            <wp:wrapPolygon edited="0">
              <wp:start x="11062" y="700"/>
              <wp:lineTo x="582" y="3499"/>
              <wp:lineTo x="194" y="7698"/>
              <wp:lineTo x="776" y="13996"/>
              <wp:lineTo x="4075" y="18894"/>
              <wp:lineTo x="4464" y="20294"/>
              <wp:lineTo x="20183" y="20294"/>
              <wp:lineTo x="20571" y="13296"/>
              <wp:lineTo x="21348" y="4199"/>
              <wp:lineTo x="20571" y="3499"/>
              <wp:lineTo x="12615" y="700"/>
              <wp:lineTo x="11062" y="700"/>
            </wp:wrapPolygon>
          </wp:wrapThrough>
          <wp:docPr id="47" name="Imagen 47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2ECC" w:rsidRDefault="007D2ECC" w:rsidP="00A771DB">
      <w:r>
        <w:separator/>
      </w:r>
    </w:p>
  </w:footnote>
  <w:footnote w:type="continuationSeparator" w:id="0">
    <w:p w:rsidR="007D2ECC" w:rsidRDefault="007D2ECC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629B" w:rsidRDefault="007D629B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27EE9157" wp14:editId="6D33494A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867045" cy="10180515"/>
          <wp:effectExtent l="0" t="0" r="635" b="0"/>
          <wp:wrapNone/>
          <wp:docPr id="46" name="Imagen 46" descr="Imagen que contiene colorido, árbol, fl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olorido, árbol, flo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045" cy="1018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817872">
    <w:abstractNumId w:val="0"/>
  </w:num>
  <w:num w:numId="2" w16cid:durableId="1718966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36C01"/>
    <w:rsid w:val="001F325C"/>
    <w:rsid w:val="0026382D"/>
    <w:rsid w:val="00281A40"/>
    <w:rsid w:val="00382B1A"/>
    <w:rsid w:val="003B7DFF"/>
    <w:rsid w:val="003C2E9B"/>
    <w:rsid w:val="004527ED"/>
    <w:rsid w:val="00453719"/>
    <w:rsid w:val="00541B1D"/>
    <w:rsid w:val="00620F62"/>
    <w:rsid w:val="0067783F"/>
    <w:rsid w:val="006B6C37"/>
    <w:rsid w:val="006D4A8B"/>
    <w:rsid w:val="007D2ECC"/>
    <w:rsid w:val="007D629B"/>
    <w:rsid w:val="0081531A"/>
    <w:rsid w:val="00815608"/>
    <w:rsid w:val="008C3A93"/>
    <w:rsid w:val="009112D3"/>
    <w:rsid w:val="00991CF3"/>
    <w:rsid w:val="00993F8F"/>
    <w:rsid w:val="009E6EBD"/>
    <w:rsid w:val="00A402BC"/>
    <w:rsid w:val="00A771DB"/>
    <w:rsid w:val="00AB01A6"/>
    <w:rsid w:val="00B26DBA"/>
    <w:rsid w:val="00B47304"/>
    <w:rsid w:val="00BA5324"/>
    <w:rsid w:val="00BF7FCB"/>
    <w:rsid w:val="00C121EA"/>
    <w:rsid w:val="00CB6FB7"/>
    <w:rsid w:val="00D60E35"/>
    <w:rsid w:val="00E32650"/>
    <w:rsid w:val="00E635F3"/>
    <w:rsid w:val="00EC78EF"/>
    <w:rsid w:val="00E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382B1A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382B1A"/>
    <w:rPr>
      <w:b/>
      <w:bCs/>
    </w:rPr>
  </w:style>
  <w:style w:type="paragraph" w:customStyle="1" w:styleId="Default">
    <w:name w:val="Default"/>
    <w:rsid w:val="00382B1A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4DDDD-521F-4F15-8587-73C2A0F2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2150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Confirmaciones "JULIA TOURS"</cp:lastModifiedBy>
  <cp:revision>1</cp:revision>
  <cp:lastPrinted>2021-09-29T17:47:00Z</cp:lastPrinted>
  <dcterms:created xsi:type="dcterms:W3CDTF">2022-06-30T21:35:00Z</dcterms:created>
  <dcterms:modified xsi:type="dcterms:W3CDTF">2022-06-30T21:35:00Z</dcterms:modified>
</cp:coreProperties>
</file>