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74" w:rsidRDefault="00102874" w:rsidP="00102874">
      <w:pPr>
        <w:jc w:val="center"/>
        <w:rPr>
          <w:b/>
          <w:sz w:val="72"/>
          <w:szCs w:val="72"/>
          <w:lang w:val="es-ES"/>
        </w:rPr>
      </w:pPr>
      <w:r w:rsidRPr="00332141">
        <w:rPr>
          <w:b/>
          <w:sz w:val="72"/>
          <w:szCs w:val="72"/>
          <w:lang w:val="es-ES"/>
        </w:rPr>
        <w:t>Puebla Express</w:t>
      </w:r>
    </w:p>
    <w:p w:rsidR="00102874" w:rsidRDefault="00102874" w:rsidP="00102874">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w:t>
      </w:r>
      <w:r w:rsidRPr="00883B24">
        <w:rPr>
          <w:b/>
          <w:sz w:val="32"/>
          <w:szCs w:val="32"/>
          <w:lang w:val="es-ES"/>
        </w:rPr>
        <w:t xml:space="preserve"> noches</w:t>
      </w:r>
    </w:p>
    <w:p w:rsidR="00102874" w:rsidRDefault="00102874" w:rsidP="00102874">
      <w:pPr>
        <w:rPr>
          <w:sz w:val="20"/>
          <w:szCs w:val="20"/>
          <w:lang w:val="es-ES"/>
        </w:rPr>
      </w:pPr>
    </w:p>
    <w:p w:rsidR="00102874" w:rsidRPr="00714A66" w:rsidRDefault="00102874" w:rsidP="0010287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332141">
        <w:rPr>
          <w:rFonts w:asciiTheme="minorHAnsi" w:eastAsia="Calibri" w:hAnsiTheme="minorHAnsi" w:cstheme="minorHAnsi"/>
          <w:b/>
          <w:sz w:val="20"/>
          <w:szCs w:val="20"/>
          <w:lang w:val="es-MX"/>
        </w:rPr>
        <w:t>Puebla</w:t>
      </w:r>
    </w:p>
    <w:p w:rsidR="00102874" w:rsidRPr="00332141" w:rsidRDefault="00102874" w:rsidP="00102874">
      <w:pPr>
        <w:pStyle w:val="Textosinformato"/>
        <w:jc w:val="both"/>
        <w:rPr>
          <w:rFonts w:asciiTheme="minorHAnsi" w:eastAsia="Calibri" w:hAnsiTheme="minorHAnsi" w:cstheme="minorHAnsi"/>
          <w:sz w:val="20"/>
          <w:szCs w:val="20"/>
          <w:lang w:val="es-MX"/>
        </w:rPr>
      </w:pPr>
      <w:r w:rsidRPr="00332141">
        <w:rPr>
          <w:rFonts w:asciiTheme="minorHAnsi" w:eastAsia="Calibri" w:hAnsiTheme="minorHAnsi" w:cstheme="minorHAnsi"/>
          <w:sz w:val="20"/>
          <w:szCs w:val="20"/>
          <w:lang w:val="es-MX"/>
        </w:rPr>
        <w:t>Arribo antes de las 12:00 horas.</w:t>
      </w:r>
    </w:p>
    <w:p w:rsidR="00102874" w:rsidRDefault="00102874" w:rsidP="00102874">
      <w:pPr>
        <w:pStyle w:val="Textosinformato"/>
        <w:jc w:val="both"/>
        <w:rPr>
          <w:rFonts w:asciiTheme="minorHAnsi" w:eastAsia="Calibri" w:hAnsiTheme="minorHAnsi" w:cstheme="minorHAnsi"/>
          <w:b/>
          <w:bCs/>
          <w:sz w:val="20"/>
          <w:szCs w:val="20"/>
          <w:lang w:val="es-MX"/>
        </w:rPr>
      </w:pPr>
      <w:r w:rsidRPr="00332141">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w:t>
      </w:r>
      <w:proofErr w:type="spellStart"/>
      <w:r w:rsidRPr="00332141">
        <w:rPr>
          <w:rFonts w:asciiTheme="minorHAnsi" w:eastAsia="Calibri" w:hAnsiTheme="minorHAnsi" w:cstheme="minorHAnsi"/>
          <w:sz w:val="20"/>
          <w:szCs w:val="20"/>
          <w:lang w:val="es-MX"/>
        </w:rPr>
        <w:t>Xanenetla</w:t>
      </w:r>
      <w:proofErr w:type="spellEnd"/>
      <w:r w:rsidRPr="00332141">
        <w:rPr>
          <w:rFonts w:asciiTheme="minorHAnsi" w:eastAsia="Calibri" w:hAnsiTheme="minorHAnsi" w:cstheme="minorHAnsi"/>
          <w:sz w:val="20"/>
          <w:szCs w:val="20"/>
          <w:lang w:val="es-MX"/>
        </w:rPr>
        <w:t xml:space="preserve">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332141">
        <w:rPr>
          <w:rFonts w:asciiTheme="minorHAnsi" w:eastAsia="Calibri" w:hAnsiTheme="minorHAnsi" w:cstheme="minorHAnsi"/>
          <w:b/>
          <w:bCs/>
          <w:sz w:val="20"/>
          <w:szCs w:val="20"/>
          <w:lang w:val="es-MX"/>
        </w:rPr>
        <w:t>Alojamiento.</w:t>
      </w:r>
    </w:p>
    <w:p w:rsidR="00102874" w:rsidRPr="00714A66" w:rsidRDefault="00102874" w:rsidP="00102874">
      <w:pPr>
        <w:pStyle w:val="Textosinformato"/>
        <w:jc w:val="both"/>
        <w:rPr>
          <w:rFonts w:asciiTheme="minorHAnsi" w:eastAsia="Calibri" w:hAnsiTheme="minorHAnsi" w:cstheme="minorHAnsi"/>
          <w:b/>
          <w:sz w:val="20"/>
          <w:szCs w:val="20"/>
          <w:lang w:val="es-MX"/>
        </w:rPr>
      </w:pPr>
    </w:p>
    <w:p w:rsidR="00102874" w:rsidRPr="00714A66" w:rsidRDefault="00102874" w:rsidP="0010287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332141">
        <w:rPr>
          <w:rFonts w:asciiTheme="minorHAnsi" w:eastAsia="Calibri" w:hAnsiTheme="minorHAnsi" w:cstheme="minorHAnsi"/>
          <w:b/>
          <w:sz w:val="20"/>
          <w:szCs w:val="20"/>
          <w:lang w:val="es-MX"/>
        </w:rPr>
        <w:t xml:space="preserve">Puebla - Cholula </w:t>
      </w:r>
    </w:p>
    <w:p w:rsidR="00102874" w:rsidRDefault="00102874" w:rsidP="00102874">
      <w:pPr>
        <w:pStyle w:val="Textosinformato"/>
        <w:jc w:val="both"/>
        <w:rPr>
          <w:rFonts w:asciiTheme="minorHAnsi" w:eastAsia="Calibri" w:hAnsiTheme="minorHAnsi" w:cstheme="minorHAnsi"/>
          <w:b/>
          <w:sz w:val="20"/>
          <w:szCs w:val="20"/>
          <w:lang w:val="es-MX"/>
        </w:rPr>
      </w:pPr>
      <w:r w:rsidRPr="00332141">
        <w:rPr>
          <w:rFonts w:asciiTheme="minorHAnsi" w:eastAsia="Calibri" w:hAnsiTheme="minorHAnsi" w:cstheme="minorHAnsi"/>
          <w:bCs/>
          <w:sz w:val="20"/>
          <w:szCs w:val="20"/>
          <w:lang w:val="es-MX"/>
        </w:rPr>
        <w:t xml:space="preserve">Desayuno en el hotel. Salida hacia el Pueblo Mágico de Cholula, donde se sorprenderá con los vestigios de la base piramidal más grande del mundo, coronada por la iglesia de Nuestra Señora de Los Remedios y enmarcada con el bello fondo de los volcanes Popocatépetl e Iztaccíhuatl. Recorrido a través del laberinto de túneles que resguarda la gran pirámide en su </w:t>
      </w:r>
      <w:proofErr w:type="gramStart"/>
      <w:r w:rsidRPr="00332141">
        <w:rPr>
          <w:rFonts w:asciiTheme="minorHAnsi" w:eastAsia="Calibri" w:hAnsiTheme="minorHAnsi" w:cstheme="minorHAnsi"/>
          <w:bCs/>
          <w:sz w:val="20"/>
          <w:szCs w:val="20"/>
          <w:lang w:val="es-MX"/>
        </w:rPr>
        <w:t>interior</w:t>
      </w:r>
      <w:proofErr w:type="gramEnd"/>
      <w:r w:rsidRPr="00332141">
        <w:rPr>
          <w:rFonts w:asciiTheme="minorHAnsi" w:eastAsia="Calibri" w:hAnsiTheme="minorHAnsi" w:cstheme="minorHAnsi"/>
          <w:bCs/>
          <w:sz w:val="20"/>
          <w:szCs w:val="20"/>
          <w:lang w:val="es-MX"/>
        </w:rPr>
        <w:t xml:space="preserve"> y los caminos exteriores. Su Museo de Sitio permite conocer más acerca de la cultura </w:t>
      </w:r>
      <w:proofErr w:type="spellStart"/>
      <w:r w:rsidRPr="00332141">
        <w:rPr>
          <w:rFonts w:asciiTheme="minorHAnsi" w:eastAsia="Calibri" w:hAnsiTheme="minorHAnsi" w:cstheme="minorHAnsi"/>
          <w:bCs/>
          <w:sz w:val="20"/>
          <w:szCs w:val="20"/>
          <w:lang w:val="es-MX"/>
        </w:rPr>
        <w:t>cholulteca</w:t>
      </w:r>
      <w:proofErr w:type="spellEnd"/>
      <w:r w:rsidRPr="00332141">
        <w:rPr>
          <w:rFonts w:asciiTheme="minorHAnsi" w:eastAsia="Calibri" w:hAnsiTheme="minorHAnsi" w:cstheme="minorHAnsi"/>
          <w:bCs/>
          <w:sz w:val="20"/>
          <w:szCs w:val="20"/>
          <w:lang w:val="es-MX"/>
        </w:rPr>
        <w:t xml:space="preserve"> y los días de gloria de la antigua ciudad. Visita de las localidades San Francisco </w:t>
      </w:r>
      <w:proofErr w:type="spellStart"/>
      <w:r w:rsidRPr="00332141">
        <w:rPr>
          <w:rFonts w:asciiTheme="minorHAnsi" w:eastAsia="Calibri" w:hAnsiTheme="minorHAnsi" w:cstheme="minorHAnsi"/>
          <w:bCs/>
          <w:sz w:val="20"/>
          <w:szCs w:val="20"/>
          <w:lang w:val="es-MX"/>
        </w:rPr>
        <w:t>Acatepec</w:t>
      </w:r>
      <w:proofErr w:type="spellEnd"/>
      <w:r w:rsidRPr="00332141">
        <w:rPr>
          <w:rFonts w:asciiTheme="minorHAnsi" w:eastAsia="Calibri" w:hAnsiTheme="minorHAnsi" w:cstheme="minorHAnsi"/>
          <w:bCs/>
          <w:sz w:val="20"/>
          <w:szCs w:val="20"/>
          <w:lang w:val="es-MX"/>
        </w:rPr>
        <w:t xml:space="preserve"> y Santa María </w:t>
      </w:r>
      <w:proofErr w:type="spellStart"/>
      <w:r w:rsidRPr="00332141">
        <w:rPr>
          <w:rFonts w:asciiTheme="minorHAnsi" w:eastAsia="Calibri" w:hAnsiTheme="minorHAnsi" w:cstheme="minorHAnsi"/>
          <w:bCs/>
          <w:sz w:val="20"/>
          <w:szCs w:val="20"/>
          <w:lang w:val="es-MX"/>
        </w:rPr>
        <w:t>Tonantzintla</w:t>
      </w:r>
      <w:proofErr w:type="spellEnd"/>
      <w:r w:rsidRPr="00332141">
        <w:rPr>
          <w:rFonts w:asciiTheme="minorHAnsi" w:eastAsia="Calibri" w:hAnsiTheme="minorHAnsi" w:cstheme="minorHAnsi"/>
          <w:bCs/>
          <w:sz w:val="20"/>
          <w:szCs w:val="20"/>
          <w:lang w:val="es-MX"/>
        </w:rPr>
        <w:t xml:space="preserve">, cuyas impresionantes iglesias son dignas representantes del barroco indígena. Regreso a Puebla. Recorrido panorámico por la zona moderna de la ciudad: </w:t>
      </w:r>
      <w:proofErr w:type="spellStart"/>
      <w:r w:rsidRPr="00332141">
        <w:rPr>
          <w:rFonts w:asciiTheme="minorHAnsi" w:eastAsia="Calibri" w:hAnsiTheme="minorHAnsi" w:cstheme="minorHAnsi"/>
          <w:bCs/>
          <w:sz w:val="20"/>
          <w:szCs w:val="20"/>
          <w:lang w:val="es-MX"/>
        </w:rPr>
        <w:t>Angelópolis</w:t>
      </w:r>
      <w:proofErr w:type="spellEnd"/>
      <w:r w:rsidRPr="00332141">
        <w:rPr>
          <w:rFonts w:asciiTheme="minorHAnsi" w:eastAsia="Calibri" w:hAnsiTheme="minorHAnsi" w:cstheme="minorHAnsi"/>
          <w:bCs/>
          <w:sz w:val="20"/>
          <w:szCs w:val="20"/>
          <w:lang w:val="es-MX"/>
        </w:rPr>
        <w:t xml:space="preserve"> y su imponente Estrella de Puebla, colosal noria de 80 metros de altura conformada por 54 góndolas y desde la cual es posible tener una panorámica de los principales edificios de la ciudad (incluye acceso). Regreso al hotel. </w:t>
      </w:r>
      <w:r w:rsidRPr="00332141">
        <w:rPr>
          <w:rFonts w:asciiTheme="minorHAnsi" w:eastAsia="Calibri" w:hAnsiTheme="minorHAnsi" w:cstheme="minorHAnsi"/>
          <w:b/>
          <w:sz w:val="20"/>
          <w:szCs w:val="20"/>
          <w:lang w:val="es-MX"/>
        </w:rPr>
        <w:t>Alojamiento.</w:t>
      </w:r>
    </w:p>
    <w:p w:rsidR="00102874" w:rsidRPr="00AE50AA" w:rsidRDefault="00102874" w:rsidP="00102874">
      <w:pPr>
        <w:pStyle w:val="Textosinformato"/>
        <w:jc w:val="both"/>
        <w:rPr>
          <w:rFonts w:asciiTheme="minorHAnsi" w:eastAsia="Calibri" w:hAnsiTheme="minorHAnsi" w:cstheme="minorHAnsi"/>
          <w:bCs/>
          <w:sz w:val="20"/>
          <w:szCs w:val="20"/>
          <w:lang w:val="es-MX"/>
        </w:rPr>
      </w:pPr>
    </w:p>
    <w:p w:rsidR="00102874" w:rsidRPr="00714A66" w:rsidRDefault="00102874" w:rsidP="0010287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332141">
        <w:t xml:space="preserve"> </w:t>
      </w:r>
      <w:r w:rsidRPr="00332141">
        <w:rPr>
          <w:rFonts w:asciiTheme="minorHAnsi" w:eastAsia="Calibri" w:hAnsiTheme="minorHAnsi" w:cstheme="minorHAnsi"/>
          <w:b/>
          <w:sz w:val="20"/>
          <w:szCs w:val="20"/>
          <w:lang w:val="es-MX"/>
        </w:rPr>
        <w:t>Puebla</w:t>
      </w:r>
    </w:p>
    <w:p w:rsidR="00102874" w:rsidRPr="00332141" w:rsidRDefault="00102874" w:rsidP="00102874">
      <w:pPr>
        <w:pStyle w:val="Textosinformato"/>
        <w:jc w:val="both"/>
        <w:rPr>
          <w:rFonts w:asciiTheme="minorHAnsi" w:eastAsia="Calibri" w:hAnsiTheme="minorHAnsi" w:cstheme="minorHAnsi"/>
          <w:sz w:val="20"/>
          <w:szCs w:val="20"/>
          <w:lang w:val="es-MX"/>
        </w:rPr>
      </w:pPr>
      <w:r w:rsidRPr="00332141">
        <w:rPr>
          <w:rFonts w:asciiTheme="minorHAnsi" w:eastAsia="Calibri" w:hAnsiTheme="minorHAnsi" w:cstheme="minorHAnsi"/>
          <w:b/>
          <w:bCs/>
          <w:sz w:val="20"/>
          <w:szCs w:val="20"/>
          <w:lang w:val="es-MX"/>
        </w:rPr>
        <w:t xml:space="preserve">Desayuno </w:t>
      </w:r>
      <w:r w:rsidRPr="00332141">
        <w:rPr>
          <w:rFonts w:asciiTheme="minorHAnsi" w:eastAsia="Calibri" w:hAnsiTheme="minorHAnsi" w:cstheme="minorHAnsi"/>
          <w:sz w:val="20"/>
          <w:szCs w:val="20"/>
          <w:lang w:val="es-MX"/>
        </w:rPr>
        <w:t>en el hotel. Tiempo libre hasta la hora prevista para efectuar el traslado a la Terminal de Autobuses de Puebla.</w:t>
      </w:r>
    </w:p>
    <w:p w:rsidR="00102874" w:rsidRDefault="00102874" w:rsidP="00102874">
      <w:pPr>
        <w:pStyle w:val="Textosinformato"/>
        <w:jc w:val="center"/>
        <w:rPr>
          <w:rFonts w:asciiTheme="minorHAnsi" w:eastAsia="Calibri" w:hAnsiTheme="minorHAnsi" w:cstheme="minorHAnsi"/>
          <w:b/>
          <w:sz w:val="20"/>
          <w:szCs w:val="20"/>
          <w:lang w:val="es-MX"/>
        </w:rPr>
      </w:pPr>
    </w:p>
    <w:p w:rsidR="00102874" w:rsidRPr="00332141" w:rsidRDefault="00102874" w:rsidP="00102874">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w:t>
      </w:r>
      <w:r>
        <w:rPr>
          <w:rFonts w:asciiTheme="minorHAnsi" w:eastAsia="Calibri" w:hAnsiTheme="minorHAnsi" w:cstheme="minorHAnsi"/>
          <w:b/>
          <w:sz w:val="20"/>
          <w:szCs w:val="20"/>
          <w:lang w:val="es-MX"/>
        </w:rPr>
        <w:t>OS</w:t>
      </w:r>
    </w:p>
    <w:p w:rsidR="00102874" w:rsidRDefault="00102874" w:rsidP="00102874">
      <w:pPr>
        <w:rPr>
          <w:sz w:val="20"/>
          <w:szCs w:val="20"/>
          <w:lang w:val="es-ES"/>
        </w:rPr>
      </w:pPr>
    </w:p>
    <w:p w:rsidR="00102874" w:rsidRDefault="00102874" w:rsidP="00102874">
      <w:pPr>
        <w:rPr>
          <w:sz w:val="20"/>
          <w:szCs w:val="20"/>
          <w:lang w:val="es-ES"/>
        </w:rPr>
      </w:pPr>
    </w:p>
    <w:p w:rsidR="00102874" w:rsidRPr="00B56B0D" w:rsidRDefault="00102874" w:rsidP="0010287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17A5A68" wp14:editId="0DEB15DC">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02874" w:rsidRPr="00F74623" w:rsidRDefault="00102874" w:rsidP="0010287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A5A68"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102874" w:rsidRPr="00F74623" w:rsidRDefault="00102874" w:rsidP="00102874">
                      <w:pPr>
                        <w:jc w:val="center"/>
                        <w:rPr>
                          <w:b/>
                          <w:i/>
                          <w:lang w:val="es-ES"/>
                        </w:rPr>
                      </w:pPr>
                      <w:r w:rsidRPr="00F74623">
                        <w:rPr>
                          <w:b/>
                          <w:i/>
                          <w:lang w:val="es-ES"/>
                        </w:rPr>
                        <w:t>JULIÁ TOURS INCLUYE:</w:t>
                      </w:r>
                    </w:p>
                  </w:txbxContent>
                </v:textbox>
                <w10:wrap type="square"/>
              </v:rect>
            </w:pict>
          </mc:Fallback>
        </mc:AlternateContent>
      </w:r>
    </w:p>
    <w:p w:rsidR="00102874" w:rsidRPr="00B56B0D" w:rsidRDefault="00102874" w:rsidP="00102874">
      <w:pPr>
        <w:rPr>
          <w:sz w:val="20"/>
          <w:szCs w:val="20"/>
          <w:lang w:val="es-ES"/>
        </w:rPr>
      </w:pPr>
    </w:p>
    <w:p w:rsidR="00102874" w:rsidRPr="00332141" w:rsidRDefault="00102874" w:rsidP="00102874">
      <w:pPr>
        <w:pStyle w:val="Prrafodelista"/>
        <w:numPr>
          <w:ilvl w:val="0"/>
          <w:numId w:val="8"/>
        </w:numPr>
        <w:rPr>
          <w:rFonts w:eastAsia="Calibri" w:cstheme="minorHAnsi"/>
          <w:color w:val="000000" w:themeColor="text1"/>
          <w:sz w:val="20"/>
          <w:szCs w:val="21"/>
        </w:rPr>
      </w:pPr>
      <w:r w:rsidRPr="00332141">
        <w:rPr>
          <w:rFonts w:eastAsia="Calibri" w:cstheme="minorHAnsi"/>
          <w:color w:val="000000" w:themeColor="text1"/>
          <w:sz w:val="20"/>
          <w:szCs w:val="21"/>
        </w:rPr>
        <w:t xml:space="preserve">Alojamiento </w:t>
      </w:r>
      <w:r w:rsidR="00C87105" w:rsidRPr="00332141">
        <w:rPr>
          <w:rFonts w:eastAsia="Calibri" w:cstheme="minorHAnsi"/>
          <w:color w:val="000000" w:themeColor="text1"/>
          <w:sz w:val="20"/>
          <w:szCs w:val="21"/>
        </w:rPr>
        <w:t xml:space="preserve">en hotel de su elección, categorías: </w:t>
      </w:r>
      <w:r w:rsidRPr="00332141">
        <w:rPr>
          <w:rFonts w:eastAsia="Calibri" w:cstheme="minorHAnsi"/>
          <w:color w:val="000000" w:themeColor="text1"/>
          <w:sz w:val="20"/>
          <w:szCs w:val="21"/>
        </w:rPr>
        <w:t>Primera (P), Primera Superior (</w:t>
      </w:r>
      <w:proofErr w:type="spellStart"/>
      <w:r w:rsidRPr="00332141">
        <w:rPr>
          <w:rFonts w:eastAsia="Calibri" w:cstheme="minorHAnsi"/>
          <w:color w:val="000000" w:themeColor="text1"/>
          <w:sz w:val="20"/>
          <w:szCs w:val="21"/>
        </w:rPr>
        <w:t>Ps</w:t>
      </w:r>
      <w:proofErr w:type="spellEnd"/>
      <w:r w:rsidRPr="00332141">
        <w:rPr>
          <w:rFonts w:eastAsia="Calibri" w:cstheme="minorHAnsi"/>
          <w:color w:val="000000" w:themeColor="text1"/>
          <w:sz w:val="20"/>
          <w:szCs w:val="21"/>
        </w:rPr>
        <w:t>), Y Lujo (L).</w:t>
      </w:r>
    </w:p>
    <w:p w:rsidR="00102874" w:rsidRPr="00332141" w:rsidRDefault="00102874" w:rsidP="00102874">
      <w:pPr>
        <w:pStyle w:val="Prrafodelista"/>
        <w:numPr>
          <w:ilvl w:val="0"/>
          <w:numId w:val="8"/>
        </w:numPr>
        <w:rPr>
          <w:rFonts w:eastAsia="Calibri" w:cstheme="minorHAnsi"/>
          <w:color w:val="000000" w:themeColor="text1"/>
          <w:sz w:val="20"/>
          <w:szCs w:val="21"/>
        </w:rPr>
      </w:pPr>
      <w:r w:rsidRPr="00332141">
        <w:rPr>
          <w:rFonts w:eastAsia="Calibri" w:cstheme="minorHAnsi"/>
          <w:color w:val="000000" w:themeColor="text1"/>
          <w:sz w:val="20"/>
          <w:szCs w:val="21"/>
        </w:rPr>
        <w:t xml:space="preserve">Transporte </w:t>
      </w:r>
      <w:r w:rsidR="00C87105" w:rsidRPr="00332141">
        <w:rPr>
          <w:rFonts w:eastAsia="Calibri" w:cstheme="minorHAnsi"/>
          <w:color w:val="000000" w:themeColor="text1"/>
          <w:sz w:val="20"/>
          <w:szCs w:val="21"/>
        </w:rPr>
        <w:t>en unidades con aire acondicionado durante todo el recorrido.</w:t>
      </w:r>
    </w:p>
    <w:p w:rsidR="00102874" w:rsidRPr="00332141" w:rsidRDefault="00102874" w:rsidP="00102874">
      <w:pPr>
        <w:pStyle w:val="Prrafodelista"/>
        <w:numPr>
          <w:ilvl w:val="0"/>
          <w:numId w:val="8"/>
        </w:numPr>
        <w:rPr>
          <w:rFonts w:eastAsia="Calibri" w:cstheme="minorHAnsi"/>
          <w:color w:val="000000" w:themeColor="text1"/>
          <w:sz w:val="20"/>
          <w:szCs w:val="21"/>
        </w:rPr>
      </w:pPr>
      <w:r w:rsidRPr="00332141">
        <w:rPr>
          <w:rFonts w:eastAsia="Calibri" w:cstheme="minorHAnsi"/>
          <w:color w:val="000000" w:themeColor="text1"/>
          <w:sz w:val="20"/>
          <w:szCs w:val="21"/>
        </w:rPr>
        <w:t>Alimentos 2</w:t>
      </w:r>
      <w:r w:rsidR="00C87105" w:rsidRPr="00332141">
        <w:rPr>
          <w:rFonts w:eastAsia="Calibri" w:cstheme="minorHAnsi"/>
          <w:color w:val="000000" w:themeColor="text1"/>
          <w:sz w:val="20"/>
          <w:szCs w:val="21"/>
        </w:rPr>
        <w:t xml:space="preserve"> desayunos.</w:t>
      </w:r>
    </w:p>
    <w:p w:rsidR="00102874" w:rsidRPr="00332141" w:rsidRDefault="00102874" w:rsidP="00102874">
      <w:pPr>
        <w:pStyle w:val="Prrafodelista"/>
        <w:numPr>
          <w:ilvl w:val="0"/>
          <w:numId w:val="8"/>
        </w:numPr>
        <w:rPr>
          <w:rFonts w:eastAsia="Calibri" w:cstheme="minorHAnsi"/>
          <w:color w:val="000000" w:themeColor="text1"/>
          <w:sz w:val="20"/>
          <w:szCs w:val="21"/>
        </w:rPr>
      </w:pPr>
      <w:r w:rsidRPr="00332141">
        <w:rPr>
          <w:rFonts w:eastAsia="Calibri" w:cstheme="minorHAnsi"/>
          <w:color w:val="000000" w:themeColor="text1"/>
          <w:sz w:val="20"/>
          <w:szCs w:val="21"/>
        </w:rPr>
        <w:t xml:space="preserve">Visitas </w:t>
      </w:r>
      <w:r w:rsidR="00C87105" w:rsidRPr="00332141">
        <w:rPr>
          <w:rFonts w:eastAsia="Calibri" w:cstheme="minorHAnsi"/>
          <w:color w:val="000000" w:themeColor="text1"/>
          <w:sz w:val="20"/>
          <w:szCs w:val="21"/>
        </w:rPr>
        <w:t>con entradas incluidas según itinerario.</w:t>
      </w:r>
    </w:p>
    <w:p w:rsidR="00102874" w:rsidRPr="002762C4" w:rsidRDefault="00102874" w:rsidP="00102874">
      <w:pPr>
        <w:pStyle w:val="Prrafodelista"/>
        <w:numPr>
          <w:ilvl w:val="0"/>
          <w:numId w:val="8"/>
        </w:numPr>
        <w:rPr>
          <w:rFonts w:eastAsia="Calibri" w:cstheme="minorHAnsi"/>
          <w:color w:val="000000" w:themeColor="text1"/>
          <w:sz w:val="20"/>
          <w:szCs w:val="21"/>
          <w:lang w:val="pt-PT"/>
        </w:rPr>
      </w:pPr>
      <w:r w:rsidRPr="002762C4">
        <w:rPr>
          <w:rFonts w:eastAsia="Calibri" w:cstheme="minorHAnsi"/>
          <w:color w:val="000000" w:themeColor="text1"/>
          <w:sz w:val="20"/>
          <w:szCs w:val="21"/>
          <w:lang w:val="pt-PT"/>
        </w:rPr>
        <w:t xml:space="preserve">Impuestos </w:t>
      </w:r>
      <w:r w:rsidR="00C87105" w:rsidRPr="002762C4">
        <w:rPr>
          <w:rFonts w:eastAsia="Calibri" w:cstheme="minorHAnsi"/>
          <w:color w:val="000000" w:themeColor="text1"/>
          <w:sz w:val="20"/>
          <w:szCs w:val="21"/>
          <w:lang w:val="pt-PT"/>
        </w:rPr>
        <w:t xml:space="preserve">de hospedaje e </w:t>
      </w:r>
      <w:r w:rsidRPr="002762C4">
        <w:rPr>
          <w:rFonts w:eastAsia="Calibri" w:cstheme="minorHAnsi"/>
          <w:color w:val="000000" w:themeColor="text1"/>
          <w:sz w:val="20"/>
          <w:szCs w:val="21"/>
          <w:lang w:val="pt-PT"/>
        </w:rPr>
        <w:t>Iva.</w:t>
      </w:r>
    </w:p>
    <w:p w:rsidR="00102874" w:rsidRPr="00332141" w:rsidRDefault="00102874" w:rsidP="00102874">
      <w:pPr>
        <w:pStyle w:val="Prrafodelista"/>
        <w:numPr>
          <w:ilvl w:val="0"/>
          <w:numId w:val="8"/>
        </w:numPr>
        <w:rPr>
          <w:rFonts w:eastAsia="Calibri" w:cstheme="minorHAnsi"/>
          <w:color w:val="000000" w:themeColor="text1"/>
          <w:sz w:val="20"/>
          <w:szCs w:val="21"/>
        </w:rPr>
      </w:pPr>
      <w:r w:rsidRPr="00332141">
        <w:rPr>
          <w:rFonts w:eastAsia="Calibri" w:cstheme="minorHAnsi"/>
          <w:color w:val="000000" w:themeColor="text1"/>
          <w:sz w:val="20"/>
          <w:szCs w:val="21"/>
        </w:rPr>
        <w:t>Guía Bilingüe (Español - Inglés) Certificado.</w:t>
      </w:r>
    </w:p>
    <w:p w:rsidR="00102874" w:rsidRPr="00C87105" w:rsidRDefault="00102874" w:rsidP="00C87105">
      <w:pPr>
        <w:pStyle w:val="Prrafodelista"/>
        <w:numPr>
          <w:ilvl w:val="0"/>
          <w:numId w:val="8"/>
        </w:numPr>
        <w:tabs>
          <w:tab w:val="left" w:pos="851"/>
        </w:tabs>
        <w:spacing w:after="0"/>
        <w:rPr>
          <w:sz w:val="20"/>
          <w:szCs w:val="20"/>
        </w:rPr>
      </w:pPr>
      <w:r w:rsidRPr="001E0FB8">
        <w:rPr>
          <w:sz w:val="20"/>
          <w:szCs w:val="20"/>
        </w:rPr>
        <w:t xml:space="preserve">Seguro de asistencia </w:t>
      </w:r>
      <w:r>
        <w:rPr>
          <w:sz w:val="20"/>
          <w:szCs w:val="20"/>
        </w:rPr>
        <w:t>en viaje cobertura COVI</w:t>
      </w:r>
      <w:r w:rsidR="00C87105">
        <w:rPr>
          <w:sz w:val="20"/>
          <w:szCs w:val="20"/>
        </w:rPr>
        <w:t>D</w:t>
      </w:r>
    </w:p>
    <w:p w:rsidR="00102874" w:rsidRPr="00AE50AA" w:rsidRDefault="00102874" w:rsidP="00102874">
      <w:pPr>
        <w:rPr>
          <w:b/>
          <w:lang w:val="es-MX"/>
        </w:rPr>
      </w:pPr>
    </w:p>
    <w:p w:rsidR="00102874" w:rsidRPr="00B56B0D" w:rsidRDefault="00102874" w:rsidP="00102874">
      <w:pPr>
        <w:ind w:left="567"/>
        <w:rPr>
          <w:b/>
        </w:rPr>
      </w:pPr>
      <w:r w:rsidRPr="00B56B0D">
        <w:rPr>
          <w:b/>
        </w:rPr>
        <w:t>NO Incluye</w:t>
      </w:r>
    </w:p>
    <w:p w:rsidR="00102874" w:rsidRPr="00B56B0D" w:rsidRDefault="00102874" w:rsidP="00102874">
      <w:pPr>
        <w:pStyle w:val="Prrafodelista"/>
        <w:numPr>
          <w:ilvl w:val="0"/>
          <w:numId w:val="1"/>
        </w:numPr>
        <w:tabs>
          <w:tab w:val="left" w:pos="851"/>
        </w:tabs>
        <w:spacing w:after="0"/>
        <w:ind w:left="927"/>
        <w:rPr>
          <w:sz w:val="20"/>
          <w:szCs w:val="20"/>
        </w:rPr>
      </w:pPr>
      <w:r w:rsidRPr="00B56B0D">
        <w:rPr>
          <w:sz w:val="20"/>
          <w:szCs w:val="20"/>
        </w:rPr>
        <w:t>Vuelos domésticos</w:t>
      </w:r>
    </w:p>
    <w:p w:rsidR="00102874" w:rsidRPr="00B56B0D" w:rsidRDefault="00102874" w:rsidP="00102874">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102874" w:rsidRPr="00B56B0D" w:rsidRDefault="00102874" w:rsidP="00102874">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02874" w:rsidRPr="00B56B0D" w:rsidRDefault="00102874" w:rsidP="00102874">
      <w:pPr>
        <w:pStyle w:val="Prrafodelista"/>
        <w:numPr>
          <w:ilvl w:val="0"/>
          <w:numId w:val="1"/>
        </w:numPr>
        <w:tabs>
          <w:tab w:val="left" w:pos="851"/>
        </w:tabs>
        <w:spacing w:after="0"/>
        <w:ind w:left="927"/>
        <w:rPr>
          <w:sz w:val="20"/>
          <w:szCs w:val="20"/>
        </w:rPr>
      </w:pPr>
      <w:r w:rsidRPr="00B56B0D">
        <w:rPr>
          <w:sz w:val="20"/>
          <w:szCs w:val="20"/>
        </w:rPr>
        <w:t>Gastos personales</w:t>
      </w:r>
    </w:p>
    <w:p w:rsidR="00102874" w:rsidRDefault="00102874" w:rsidP="00102874">
      <w:pPr>
        <w:pStyle w:val="Prrafodelista"/>
        <w:numPr>
          <w:ilvl w:val="0"/>
          <w:numId w:val="1"/>
        </w:numPr>
        <w:tabs>
          <w:tab w:val="left" w:pos="851"/>
        </w:tabs>
        <w:spacing w:after="0"/>
        <w:ind w:left="927"/>
        <w:rPr>
          <w:sz w:val="20"/>
          <w:szCs w:val="20"/>
        </w:rPr>
      </w:pPr>
      <w:r w:rsidRPr="00B56B0D">
        <w:rPr>
          <w:sz w:val="20"/>
          <w:szCs w:val="20"/>
        </w:rPr>
        <w:t>Propinas</w:t>
      </w:r>
    </w:p>
    <w:p w:rsidR="00102874" w:rsidRPr="00174927" w:rsidRDefault="00102874" w:rsidP="00102874">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10287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02874" w:rsidRPr="00D0743A" w:rsidRDefault="00102874"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10287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874" w:rsidRPr="00D0743A" w:rsidRDefault="00102874"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672B3C">
              <w:rPr>
                <w:rFonts w:ascii="Calibri" w:eastAsia="Times New Roman" w:hAnsi="Calibri" w:cs="Calibri"/>
                <w:sz w:val="20"/>
                <w:szCs w:val="20"/>
                <w:lang w:val="es-MX" w:eastAsia="es-MX"/>
              </w:rPr>
              <w:t>4</w:t>
            </w:r>
          </w:p>
        </w:tc>
      </w:tr>
    </w:tbl>
    <w:p w:rsidR="00102874" w:rsidRPr="005B3A5A" w:rsidRDefault="00102874" w:rsidP="00102874">
      <w:pPr>
        <w:pStyle w:val="Textosinformato"/>
        <w:jc w:val="both"/>
        <w:rPr>
          <w:rFonts w:asciiTheme="minorHAnsi" w:eastAsia="Calibri" w:hAnsiTheme="minorHAnsi" w:cstheme="minorHAnsi"/>
          <w:color w:val="000000" w:themeColor="text1"/>
          <w:sz w:val="20"/>
          <w:szCs w:val="20"/>
          <w:lang w:val="es-MX"/>
        </w:rPr>
      </w:pPr>
    </w:p>
    <w:p w:rsidR="00102874" w:rsidRPr="005B3A5A" w:rsidRDefault="00102874" w:rsidP="00102874">
      <w:pPr>
        <w:pStyle w:val="Textosinformato"/>
        <w:jc w:val="both"/>
        <w:rPr>
          <w:rFonts w:asciiTheme="minorHAnsi" w:eastAsia="Calibri" w:hAnsiTheme="minorHAnsi" w:cstheme="minorHAnsi"/>
          <w:color w:val="000000" w:themeColor="text1"/>
          <w:sz w:val="20"/>
          <w:szCs w:val="20"/>
          <w:lang w:val="es-MX"/>
        </w:rPr>
      </w:pPr>
    </w:p>
    <w:tbl>
      <w:tblPr>
        <w:tblW w:w="7360" w:type="dxa"/>
        <w:jc w:val="center"/>
        <w:tblCellMar>
          <w:left w:w="70" w:type="dxa"/>
          <w:right w:w="70" w:type="dxa"/>
        </w:tblCellMar>
        <w:tblLook w:val="04A0" w:firstRow="1" w:lastRow="0" w:firstColumn="1" w:lastColumn="0" w:noHBand="0" w:noVBand="1"/>
      </w:tblPr>
      <w:tblGrid>
        <w:gridCol w:w="3538"/>
        <w:gridCol w:w="724"/>
        <w:gridCol w:w="724"/>
        <w:gridCol w:w="881"/>
        <w:gridCol w:w="1493"/>
      </w:tblGrid>
      <w:tr w:rsidR="002762C4" w:rsidRPr="002762C4" w:rsidTr="002762C4">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762C4" w:rsidRPr="002762C4" w:rsidRDefault="002762C4" w:rsidP="002762C4">
            <w:pP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PRECIOS EN MXN POR PERSONA</w:t>
            </w:r>
          </w:p>
        </w:tc>
      </w:tr>
      <w:tr w:rsidR="002762C4" w:rsidRPr="002762C4" w:rsidTr="002762C4">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2C4" w:rsidRPr="002762C4" w:rsidRDefault="002762C4" w:rsidP="002762C4">
            <w:pP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SERVICIOS TERRESTRES EXCLUSIVAMENTE (MIN 2 PAX)</w:t>
            </w:r>
          </w:p>
        </w:tc>
      </w:tr>
      <w:tr w:rsidR="002762C4" w:rsidRPr="002762C4" w:rsidTr="002762C4">
        <w:trPr>
          <w:trHeight w:val="300"/>
          <w:jc w:val="center"/>
        </w:trPr>
        <w:tc>
          <w:tcPr>
            <w:tcW w:w="3538" w:type="dxa"/>
            <w:tcBorders>
              <w:top w:val="nil"/>
              <w:left w:val="single" w:sz="4" w:space="0" w:color="auto"/>
              <w:bottom w:val="single" w:sz="4" w:space="0" w:color="auto"/>
              <w:right w:val="single" w:sz="4" w:space="0" w:color="auto"/>
            </w:tcBorders>
            <w:shd w:val="clear" w:color="000000" w:fill="000000"/>
            <w:noWrap/>
            <w:vAlign w:val="center"/>
            <w:hideMark/>
          </w:tcPr>
          <w:p w:rsidR="002762C4" w:rsidRPr="002762C4" w:rsidRDefault="002762C4" w:rsidP="002762C4">
            <w:pP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VALIDO HASTA 15 DIC 2024</w:t>
            </w:r>
          </w:p>
        </w:tc>
        <w:tc>
          <w:tcPr>
            <w:tcW w:w="724" w:type="dxa"/>
            <w:tcBorders>
              <w:top w:val="nil"/>
              <w:left w:val="nil"/>
              <w:bottom w:val="single" w:sz="4" w:space="0" w:color="auto"/>
              <w:right w:val="single" w:sz="4" w:space="0" w:color="auto"/>
            </w:tcBorders>
            <w:shd w:val="clear" w:color="000000" w:fill="000000"/>
            <w:noWrap/>
            <w:vAlign w:val="center"/>
            <w:hideMark/>
          </w:tcPr>
          <w:p w:rsidR="002762C4" w:rsidRPr="002762C4" w:rsidRDefault="002762C4" w:rsidP="002762C4">
            <w:pPr>
              <w:jc w:val="cente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DBL</w:t>
            </w:r>
          </w:p>
        </w:tc>
        <w:tc>
          <w:tcPr>
            <w:tcW w:w="724" w:type="dxa"/>
            <w:tcBorders>
              <w:top w:val="nil"/>
              <w:left w:val="nil"/>
              <w:bottom w:val="single" w:sz="4" w:space="0" w:color="auto"/>
              <w:right w:val="single" w:sz="4" w:space="0" w:color="auto"/>
            </w:tcBorders>
            <w:shd w:val="clear" w:color="000000" w:fill="000000"/>
            <w:noWrap/>
            <w:vAlign w:val="center"/>
            <w:hideMark/>
          </w:tcPr>
          <w:p w:rsidR="002762C4" w:rsidRPr="002762C4" w:rsidRDefault="002762C4" w:rsidP="002762C4">
            <w:pPr>
              <w:jc w:val="cente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TPL</w:t>
            </w:r>
          </w:p>
        </w:tc>
        <w:tc>
          <w:tcPr>
            <w:tcW w:w="881" w:type="dxa"/>
            <w:tcBorders>
              <w:top w:val="nil"/>
              <w:left w:val="nil"/>
              <w:bottom w:val="single" w:sz="4" w:space="0" w:color="auto"/>
              <w:right w:val="single" w:sz="4" w:space="0" w:color="auto"/>
            </w:tcBorders>
            <w:shd w:val="clear" w:color="000000" w:fill="000000"/>
            <w:noWrap/>
            <w:vAlign w:val="center"/>
            <w:hideMark/>
          </w:tcPr>
          <w:p w:rsidR="002762C4" w:rsidRPr="002762C4" w:rsidRDefault="002762C4" w:rsidP="002762C4">
            <w:pPr>
              <w:jc w:val="cente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SGL</w:t>
            </w:r>
          </w:p>
        </w:tc>
        <w:tc>
          <w:tcPr>
            <w:tcW w:w="1493" w:type="dxa"/>
            <w:tcBorders>
              <w:top w:val="nil"/>
              <w:left w:val="nil"/>
              <w:bottom w:val="single" w:sz="4" w:space="0" w:color="auto"/>
              <w:right w:val="single" w:sz="4" w:space="0" w:color="auto"/>
            </w:tcBorders>
            <w:shd w:val="clear" w:color="000000" w:fill="000000"/>
            <w:noWrap/>
            <w:vAlign w:val="center"/>
            <w:hideMark/>
          </w:tcPr>
          <w:p w:rsidR="002762C4" w:rsidRPr="002762C4" w:rsidRDefault="002762C4" w:rsidP="002762C4">
            <w:pPr>
              <w:jc w:val="cente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MNR (2-10)</w:t>
            </w:r>
          </w:p>
        </w:tc>
      </w:tr>
      <w:tr w:rsidR="002762C4" w:rsidRPr="002762C4" w:rsidTr="002762C4">
        <w:trPr>
          <w:trHeight w:val="300"/>
          <w:jc w:val="center"/>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2762C4" w:rsidRPr="002762C4" w:rsidRDefault="002762C4" w:rsidP="002762C4">
            <w:pP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PRIMERA SUPERIOR (PS)</w:t>
            </w:r>
          </w:p>
        </w:tc>
        <w:tc>
          <w:tcPr>
            <w:tcW w:w="724"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5,445</w:t>
            </w:r>
          </w:p>
        </w:tc>
        <w:tc>
          <w:tcPr>
            <w:tcW w:w="724"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5,185</w:t>
            </w:r>
          </w:p>
        </w:tc>
        <w:tc>
          <w:tcPr>
            <w:tcW w:w="881"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6,915</w:t>
            </w:r>
          </w:p>
        </w:tc>
        <w:tc>
          <w:tcPr>
            <w:tcW w:w="1493"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3,495</w:t>
            </w:r>
          </w:p>
        </w:tc>
      </w:tr>
      <w:tr w:rsidR="002762C4" w:rsidRPr="002762C4" w:rsidTr="002762C4">
        <w:trPr>
          <w:trHeight w:val="300"/>
          <w:jc w:val="center"/>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2762C4" w:rsidRPr="002762C4" w:rsidRDefault="002762C4" w:rsidP="002762C4">
            <w:pP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LUJO (L)</w:t>
            </w:r>
          </w:p>
        </w:tc>
        <w:tc>
          <w:tcPr>
            <w:tcW w:w="724"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8,385</w:t>
            </w:r>
          </w:p>
        </w:tc>
        <w:tc>
          <w:tcPr>
            <w:tcW w:w="724"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N/A</w:t>
            </w:r>
          </w:p>
        </w:tc>
        <w:tc>
          <w:tcPr>
            <w:tcW w:w="881"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13,440</w:t>
            </w:r>
          </w:p>
        </w:tc>
        <w:tc>
          <w:tcPr>
            <w:tcW w:w="1493"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N/A</w:t>
            </w:r>
          </w:p>
        </w:tc>
      </w:tr>
      <w:tr w:rsidR="002762C4" w:rsidRPr="002762C4" w:rsidTr="002762C4">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2C4" w:rsidRPr="002762C4" w:rsidRDefault="002762C4" w:rsidP="002762C4">
            <w:pP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CONSULTAR SUPLEMENTO PARA SEMANA SANTA, VERANO, NAVIDAD Y FIN DE AÑO</w:t>
            </w:r>
          </w:p>
        </w:tc>
      </w:tr>
      <w:tr w:rsidR="002762C4" w:rsidRPr="002762C4" w:rsidTr="002762C4">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2C4" w:rsidRPr="002762C4" w:rsidRDefault="002762C4" w:rsidP="002762C4">
            <w:pP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TARIFAS SUJETAS A DISPONIBILIDAD Y CAMBIO SIN PREVIO AVISO</w:t>
            </w:r>
          </w:p>
        </w:tc>
      </w:tr>
    </w:tbl>
    <w:p w:rsidR="00102874" w:rsidRPr="005B3A5A" w:rsidRDefault="00102874" w:rsidP="00102874">
      <w:pPr>
        <w:pStyle w:val="Textosinformato"/>
        <w:jc w:val="both"/>
        <w:rPr>
          <w:rFonts w:asciiTheme="minorHAnsi" w:eastAsia="Calibri" w:hAnsiTheme="minorHAnsi" w:cstheme="minorHAnsi"/>
          <w:color w:val="000000" w:themeColor="text1"/>
          <w:sz w:val="20"/>
          <w:szCs w:val="20"/>
          <w:lang w:val="es-MX"/>
        </w:rPr>
      </w:pPr>
    </w:p>
    <w:p w:rsidR="00102874" w:rsidRPr="005B3A5A" w:rsidRDefault="00102874" w:rsidP="00102874">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370"/>
        <w:gridCol w:w="1315"/>
        <w:gridCol w:w="3817"/>
        <w:gridCol w:w="658"/>
      </w:tblGrid>
      <w:tr w:rsidR="002762C4" w:rsidRPr="002762C4" w:rsidTr="002762C4">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762C4" w:rsidRPr="002762C4" w:rsidRDefault="002762C4" w:rsidP="002762C4">
            <w:pPr>
              <w:jc w:val="cente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HOTELES PREVISTOS O SIMILARES</w:t>
            </w:r>
          </w:p>
        </w:tc>
      </w:tr>
      <w:tr w:rsidR="002762C4" w:rsidRPr="002762C4" w:rsidTr="002762C4">
        <w:trPr>
          <w:trHeight w:val="300"/>
          <w:jc w:val="center"/>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2762C4" w:rsidRPr="002762C4" w:rsidRDefault="002762C4" w:rsidP="002762C4">
            <w:pPr>
              <w:jc w:val="cente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2762C4" w:rsidRPr="002762C4" w:rsidRDefault="002762C4" w:rsidP="002762C4">
            <w:pPr>
              <w:jc w:val="cente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2762C4" w:rsidRPr="002762C4" w:rsidRDefault="002762C4" w:rsidP="002762C4">
            <w:pPr>
              <w:jc w:val="cente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2762C4" w:rsidRPr="002762C4" w:rsidRDefault="002762C4" w:rsidP="002762C4">
            <w:pPr>
              <w:jc w:val="center"/>
              <w:rPr>
                <w:rFonts w:ascii="Calibri" w:eastAsia="Times New Roman" w:hAnsi="Calibri" w:cs="Calibri"/>
                <w:b/>
                <w:bCs/>
                <w:color w:val="FFFFFF"/>
                <w:sz w:val="20"/>
                <w:szCs w:val="20"/>
                <w:lang w:val="es-MX" w:eastAsia="es-MX"/>
              </w:rPr>
            </w:pPr>
            <w:r w:rsidRPr="002762C4">
              <w:rPr>
                <w:rFonts w:ascii="Calibri" w:eastAsia="Times New Roman" w:hAnsi="Calibri" w:cs="Calibri"/>
                <w:b/>
                <w:bCs/>
                <w:color w:val="FFFFFF"/>
                <w:sz w:val="20"/>
                <w:szCs w:val="20"/>
                <w:lang w:val="es-MX" w:eastAsia="es-MX"/>
              </w:rPr>
              <w:t>CAT</w:t>
            </w:r>
          </w:p>
        </w:tc>
      </w:tr>
      <w:tr w:rsidR="002762C4" w:rsidRPr="002762C4" w:rsidTr="002762C4">
        <w:trPr>
          <w:trHeight w:val="300"/>
          <w:jc w:val="center"/>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2</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PS</w:t>
            </w:r>
          </w:p>
        </w:tc>
      </w:tr>
      <w:tr w:rsidR="002762C4" w:rsidRPr="002762C4" w:rsidTr="002762C4">
        <w:trPr>
          <w:trHeight w:val="300"/>
          <w:jc w:val="center"/>
        </w:trPr>
        <w:tc>
          <w:tcPr>
            <w:tcW w:w="1370" w:type="dxa"/>
            <w:vMerge/>
            <w:tcBorders>
              <w:top w:val="nil"/>
              <w:left w:val="single" w:sz="4" w:space="0" w:color="auto"/>
              <w:bottom w:val="single" w:sz="4" w:space="0" w:color="000000"/>
              <w:right w:val="single" w:sz="4" w:space="0" w:color="auto"/>
            </w:tcBorders>
            <w:vAlign w:val="center"/>
            <w:hideMark/>
          </w:tcPr>
          <w:p w:rsidR="002762C4" w:rsidRPr="002762C4" w:rsidRDefault="002762C4" w:rsidP="002762C4">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2762C4" w:rsidRPr="002762C4" w:rsidRDefault="002762C4" w:rsidP="002762C4">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BANYAN TREE</w:t>
            </w:r>
          </w:p>
        </w:tc>
        <w:tc>
          <w:tcPr>
            <w:tcW w:w="658" w:type="dxa"/>
            <w:tcBorders>
              <w:top w:val="nil"/>
              <w:left w:val="nil"/>
              <w:bottom w:val="single" w:sz="4" w:space="0" w:color="auto"/>
              <w:right w:val="single" w:sz="4" w:space="0" w:color="auto"/>
            </w:tcBorders>
            <w:shd w:val="clear" w:color="auto" w:fill="auto"/>
            <w:noWrap/>
            <w:vAlign w:val="center"/>
            <w:hideMark/>
          </w:tcPr>
          <w:p w:rsidR="002762C4" w:rsidRPr="002762C4" w:rsidRDefault="002762C4" w:rsidP="002762C4">
            <w:pPr>
              <w:jc w:val="center"/>
              <w:rPr>
                <w:rFonts w:ascii="Calibri" w:eastAsia="Times New Roman" w:hAnsi="Calibri" w:cs="Calibri"/>
                <w:b/>
                <w:bCs/>
                <w:color w:val="000000"/>
                <w:sz w:val="20"/>
                <w:szCs w:val="20"/>
                <w:lang w:val="es-MX" w:eastAsia="es-MX"/>
              </w:rPr>
            </w:pPr>
            <w:r w:rsidRPr="002762C4">
              <w:rPr>
                <w:rFonts w:ascii="Calibri" w:eastAsia="Times New Roman" w:hAnsi="Calibri" w:cs="Calibri"/>
                <w:b/>
                <w:bCs/>
                <w:color w:val="000000"/>
                <w:sz w:val="20"/>
                <w:szCs w:val="20"/>
                <w:lang w:val="es-MX" w:eastAsia="es-MX"/>
              </w:rPr>
              <w:t>L</w:t>
            </w:r>
          </w:p>
        </w:tc>
      </w:tr>
    </w:tbl>
    <w:p w:rsidR="00102874" w:rsidRPr="001166C9" w:rsidRDefault="00102874" w:rsidP="00102874">
      <w:pPr>
        <w:pStyle w:val="Textosinformato"/>
        <w:jc w:val="both"/>
        <w:rPr>
          <w:rFonts w:ascii="Tahoma" w:eastAsia="Calibri" w:hAnsi="Tahoma" w:cs="Tahoma"/>
          <w:color w:val="000000" w:themeColor="text1"/>
          <w:sz w:val="20"/>
          <w:lang w:val="es-MX"/>
        </w:rPr>
      </w:pPr>
    </w:p>
    <w:p w:rsidR="00102874" w:rsidRDefault="00102874" w:rsidP="00102874">
      <w:pPr>
        <w:rPr>
          <w:sz w:val="20"/>
          <w:szCs w:val="20"/>
          <w:lang w:val="es-ES"/>
        </w:rPr>
      </w:pPr>
    </w:p>
    <w:p w:rsidR="00102874" w:rsidRPr="005B3A5A" w:rsidRDefault="00102874" w:rsidP="00102874">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102874" w:rsidRPr="00F6545D" w:rsidRDefault="00102874" w:rsidP="00102874">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102874" w:rsidRPr="00F6545D" w:rsidRDefault="00102874" w:rsidP="00102874">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102874" w:rsidRPr="00F6545D" w:rsidRDefault="00102874" w:rsidP="00102874">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102874" w:rsidRPr="00714A66" w:rsidRDefault="00102874" w:rsidP="00102874">
      <w:pPr>
        <w:tabs>
          <w:tab w:val="left" w:pos="851"/>
        </w:tabs>
        <w:rPr>
          <w:sz w:val="20"/>
          <w:szCs w:val="20"/>
        </w:rPr>
      </w:pPr>
    </w:p>
    <w:p w:rsidR="00102874" w:rsidRPr="005F0DC8" w:rsidRDefault="00102874" w:rsidP="00102874"/>
    <w:p w:rsidR="00EC78EF" w:rsidRPr="00102874" w:rsidRDefault="00EC78EF" w:rsidP="00102874"/>
    <w:sectPr w:rsidR="00EC78EF" w:rsidRPr="00102874"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CCC" w:rsidRDefault="00753CCC" w:rsidP="00A771DB">
      <w:r>
        <w:separator/>
      </w:r>
    </w:p>
  </w:endnote>
  <w:endnote w:type="continuationSeparator" w:id="0">
    <w:p w:rsidR="00753CCC" w:rsidRDefault="00753CC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CCC" w:rsidRDefault="00753CCC" w:rsidP="00A771DB">
      <w:r>
        <w:separator/>
      </w:r>
    </w:p>
  </w:footnote>
  <w:footnote w:type="continuationSeparator" w:id="0">
    <w:p w:rsidR="00753CCC" w:rsidRDefault="00753CC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82EAE"/>
    <w:rsid w:val="00102874"/>
    <w:rsid w:val="001422CF"/>
    <w:rsid w:val="001D1C56"/>
    <w:rsid w:val="001F325C"/>
    <w:rsid w:val="0021505E"/>
    <w:rsid w:val="00221BBA"/>
    <w:rsid w:val="002762C4"/>
    <w:rsid w:val="002C0BB9"/>
    <w:rsid w:val="003B7DFF"/>
    <w:rsid w:val="00402AB3"/>
    <w:rsid w:val="00406BE3"/>
    <w:rsid w:val="00453719"/>
    <w:rsid w:val="00463278"/>
    <w:rsid w:val="00672B3C"/>
    <w:rsid w:val="006B6C37"/>
    <w:rsid w:val="006D4A8B"/>
    <w:rsid w:val="007377E0"/>
    <w:rsid w:val="00753CCC"/>
    <w:rsid w:val="0077312C"/>
    <w:rsid w:val="00785F89"/>
    <w:rsid w:val="008951B6"/>
    <w:rsid w:val="00915778"/>
    <w:rsid w:val="00993F8F"/>
    <w:rsid w:val="009F35B4"/>
    <w:rsid w:val="00A23B5A"/>
    <w:rsid w:val="00A771DB"/>
    <w:rsid w:val="00B26DBA"/>
    <w:rsid w:val="00BD6725"/>
    <w:rsid w:val="00C121EA"/>
    <w:rsid w:val="00C17F50"/>
    <w:rsid w:val="00C87105"/>
    <w:rsid w:val="00D93C62"/>
    <w:rsid w:val="00DC6E74"/>
    <w:rsid w:val="00E10655"/>
    <w:rsid w:val="00E32650"/>
    <w:rsid w:val="00E635F3"/>
    <w:rsid w:val="00E82CA5"/>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6736">
      <w:bodyDiv w:val="1"/>
      <w:marLeft w:val="0"/>
      <w:marRight w:val="0"/>
      <w:marTop w:val="0"/>
      <w:marBottom w:val="0"/>
      <w:divBdr>
        <w:top w:val="none" w:sz="0" w:space="0" w:color="auto"/>
        <w:left w:val="none" w:sz="0" w:space="0" w:color="auto"/>
        <w:bottom w:val="none" w:sz="0" w:space="0" w:color="auto"/>
        <w:right w:val="none" w:sz="0" w:space="0" w:color="auto"/>
      </w:divBdr>
    </w:div>
    <w:div w:id="1085877973">
      <w:bodyDiv w:val="1"/>
      <w:marLeft w:val="0"/>
      <w:marRight w:val="0"/>
      <w:marTop w:val="0"/>
      <w:marBottom w:val="0"/>
      <w:divBdr>
        <w:top w:val="none" w:sz="0" w:space="0" w:color="auto"/>
        <w:left w:val="none" w:sz="0" w:space="0" w:color="auto"/>
        <w:bottom w:val="none" w:sz="0" w:space="0" w:color="auto"/>
        <w:right w:val="none" w:sz="0" w:space="0" w:color="auto"/>
      </w:divBdr>
    </w:div>
    <w:div w:id="1087311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2023-01-04T18:56:00Z</cp:lastPrinted>
  <dcterms:created xsi:type="dcterms:W3CDTF">2023-12-21T20:07:00Z</dcterms:created>
  <dcterms:modified xsi:type="dcterms:W3CDTF">2023-12-21T20:07:00Z</dcterms:modified>
</cp:coreProperties>
</file>