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CF6" w:rsidRDefault="00001CF6" w:rsidP="00001CF6">
      <w:pPr>
        <w:jc w:val="center"/>
        <w:rPr>
          <w:b/>
          <w:sz w:val="72"/>
          <w:szCs w:val="72"/>
          <w:lang w:val="es-ES"/>
        </w:rPr>
      </w:pPr>
      <w:r w:rsidRPr="004700C5">
        <w:rPr>
          <w:b/>
          <w:sz w:val="72"/>
          <w:szCs w:val="72"/>
          <w:lang w:val="es-ES"/>
        </w:rPr>
        <w:t>Postales de Michoacán</w:t>
      </w:r>
    </w:p>
    <w:p w:rsidR="00001CF6" w:rsidRDefault="00001CF6" w:rsidP="00001CF6">
      <w:pPr>
        <w:jc w:val="center"/>
        <w:rPr>
          <w:b/>
          <w:sz w:val="32"/>
          <w:szCs w:val="32"/>
          <w:lang w:val="es-ES"/>
        </w:rPr>
      </w:pPr>
      <w:r>
        <w:rPr>
          <w:b/>
          <w:sz w:val="32"/>
          <w:szCs w:val="32"/>
          <w:lang w:val="es-ES"/>
        </w:rPr>
        <w:t xml:space="preserve">5 </w:t>
      </w:r>
      <w:r w:rsidRPr="00883B24">
        <w:rPr>
          <w:b/>
          <w:sz w:val="32"/>
          <w:szCs w:val="32"/>
          <w:lang w:val="es-ES"/>
        </w:rPr>
        <w:t>días /</w:t>
      </w:r>
      <w:r>
        <w:rPr>
          <w:b/>
          <w:sz w:val="32"/>
          <w:szCs w:val="32"/>
          <w:lang w:val="es-ES"/>
        </w:rPr>
        <w:t xml:space="preserve"> 4</w:t>
      </w:r>
      <w:r w:rsidRPr="00883B24">
        <w:rPr>
          <w:b/>
          <w:sz w:val="32"/>
          <w:szCs w:val="32"/>
          <w:lang w:val="es-ES"/>
        </w:rPr>
        <w:t xml:space="preserve"> noches</w:t>
      </w:r>
    </w:p>
    <w:p w:rsidR="00001CF6" w:rsidRDefault="00001CF6" w:rsidP="00001CF6">
      <w:pPr>
        <w:rPr>
          <w:sz w:val="20"/>
          <w:szCs w:val="20"/>
          <w:lang w:val="es-ES"/>
        </w:rPr>
      </w:pPr>
    </w:p>
    <w:p w:rsidR="00001CF6" w:rsidRPr="00714A66" w:rsidRDefault="00001CF6" w:rsidP="00001CF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4700C5">
        <w:rPr>
          <w:rFonts w:asciiTheme="minorHAnsi" w:eastAsia="Calibri" w:hAnsiTheme="minorHAnsi" w:cstheme="minorHAnsi"/>
          <w:b/>
          <w:sz w:val="20"/>
          <w:szCs w:val="20"/>
          <w:lang w:val="es-MX"/>
        </w:rPr>
        <w:t>Morelia</w:t>
      </w:r>
      <w:r w:rsidRPr="00714A66">
        <w:rPr>
          <w:rFonts w:asciiTheme="minorHAnsi" w:eastAsia="Calibri" w:hAnsiTheme="minorHAnsi" w:cstheme="minorHAnsi"/>
          <w:b/>
          <w:sz w:val="20"/>
          <w:szCs w:val="20"/>
          <w:lang w:val="es-MX"/>
        </w:rPr>
        <w:t xml:space="preserve"> </w:t>
      </w:r>
    </w:p>
    <w:p w:rsidR="00001CF6" w:rsidRPr="004700C5" w:rsidRDefault="00001CF6" w:rsidP="00001CF6">
      <w:pPr>
        <w:pStyle w:val="Textosinformato"/>
        <w:jc w:val="both"/>
        <w:rPr>
          <w:rFonts w:asciiTheme="minorHAnsi" w:eastAsia="Calibri" w:hAnsiTheme="minorHAnsi" w:cstheme="minorHAnsi"/>
          <w:sz w:val="20"/>
          <w:szCs w:val="20"/>
          <w:lang w:val="es-MX"/>
        </w:rPr>
      </w:pPr>
      <w:r w:rsidRPr="004700C5">
        <w:rPr>
          <w:rFonts w:asciiTheme="minorHAnsi" w:eastAsia="Calibri" w:hAnsiTheme="minorHAnsi" w:cstheme="minorHAnsi"/>
          <w:sz w:val="20"/>
          <w:szCs w:val="20"/>
          <w:lang w:val="es-MX"/>
        </w:rPr>
        <w:t>Arribo antes de las 14:00 horas.</w:t>
      </w:r>
    </w:p>
    <w:p w:rsidR="00001CF6" w:rsidRDefault="00001CF6" w:rsidP="00001CF6">
      <w:pPr>
        <w:pStyle w:val="Textosinformato"/>
        <w:jc w:val="both"/>
        <w:rPr>
          <w:rFonts w:asciiTheme="minorHAnsi" w:eastAsia="Calibri" w:hAnsiTheme="minorHAnsi" w:cstheme="minorHAnsi"/>
          <w:b/>
          <w:bCs/>
          <w:sz w:val="20"/>
          <w:szCs w:val="20"/>
          <w:lang w:val="es-MX"/>
        </w:rPr>
      </w:pPr>
      <w:r w:rsidRPr="004700C5">
        <w:rPr>
          <w:rFonts w:asciiTheme="minorHAnsi" w:eastAsia="Calibri" w:hAnsiTheme="minorHAnsi" w:cstheme="minorHAnsi"/>
          <w:sz w:val="20"/>
          <w:szCs w:val="20"/>
          <w:lang w:val="es-MX"/>
        </w:rPr>
        <w:t xml:space="preserve">Recepción en la Terminal de Autobuses de Morelia y traslado al hotel de su elección. Por la tarde disfrutará de un recorrido panorámico por las principales calles de la ciudad de Morelia, declarada Patrimonio Mundial de la Humanidad por la UNESCO y claro referente de la belleza arquitectónica de México por la armonía en que conviven los diferentes estilos de sus </w:t>
      </w:r>
      <w:proofErr w:type="spellStart"/>
      <w:r w:rsidRPr="004700C5">
        <w:rPr>
          <w:rFonts w:asciiTheme="minorHAnsi" w:eastAsia="Calibri" w:hAnsiTheme="minorHAnsi" w:cstheme="minorHAnsi"/>
          <w:sz w:val="20"/>
          <w:szCs w:val="20"/>
          <w:lang w:val="es-MX"/>
        </w:rPr>
        <w:t>edificaciónes</w:t>
      </w:r>
      <w:proofErr w:type="spellEnd"/>
      <w:r w:rsidRPr="004700C5">
        <w:rPr>
          <w:rFonts w:asciiTheme="minorHAnsi" w:eastAsia="Calibri" w:hAnsiTheme="minorHAnsi" w:cstheme="minorHAnsi"/>
          <w:sz w:val="20"/>
          <w:szCs w:val="20"/>
          <w:lang w:val="es-MX"/>
        </w:rPr>
        <w:t xml:space="preserve">. Visita de lugares emblemáticos como: el Acueducto, el Santuario de la Virgen de Guadalupe, la Calzada de Fray Antonio de San Miguel y la Fuente de las Tarascas. Caminata por el Centro Histórico y visita de: la Catedral, el Palacio de Gobierno, el Palacio de Justicia, la Casa Natal de Morelos, el Colegio de San Nicolás, la Biblioteca y Palacio Clavijero, y el Templo y Conservatorio de las Rosas. Regreso al hotel. </w:t>
      </w:r>
      <w:r w:rsidRPr="004700C5">
        <w:rPr>
          <w:rFonts w:asciiTheme="minorHAnsi" w:eastAsia="Calibri" w:hAnsiTheme="minorHAnsi" w:cstheme="minorHAnsi"/>
          <w:b/>
          <w:bCs/>
          <w:sz w:val="20"/>
          <w:szCs w:val="20"/>
          <w:lang w:val="es-MX"/>
        </w:rPr>
        <w:t>Alojamiento</w:t>
      </w:r>
      <w:r>
        <w:rPr>
          <w:rFonts w:asciiTheme="minorHAnsi" w:eastAsia="Calibri" w:hAnsiTheme="minorHAnsi" w:cstheme="minorHAnsi"/>
          <w:b/>
          <w:bCs/>
          <w:sz w:val="20"/>
          <w:szCs w:val="20"/>
          <w:lang w:val="es-MX"/>
        </w:rPr>
        <w:t>.</w:t>
      </w:r>
    </w:p>
    <w:p w:rsidR="00001CF6" w:rsidRPr="00714A66" w:rsidRDefault="00001CF6" w:rsidP="00001CF6">
      <w:pPr>
        <w:pStyle w:val="Textosinformato"/>
        <w:jc w:val="both"/>
        <w:rPr>
          <w:rFonts w:asciiTheme="minorHAnsi" w:eastAsia="Calibri" w:hAnsiTheme="minorHAnsi" w:cstheme="minorHAnsi"/>
          <w:b/>
          <w:sz w:val="20"/>
          <w:szCs w:val="20"/>
          <w:lang w:val="es-MX"/>
        </w:rPr>
      </w:pPr>
    </w:p>
    <w:p w:rsidR="00001CF6" w:rsidRPr="00714A66" w:rsidRDefault="00001CF6" w:rsidP="00001CF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4700C5">
        <w:rPr>
          <w:rFonts w:asciiTheme="minorHAnsi" w:eastAsia="Calibri" w:hAnsiTheme="minorHAnsi" w:cstheme="minorHAnsi"/>
          <w:b/>
          <w:sz w:val="20"/>
          <w:szCs w:val="20"/>
          <w:lang w:val="es-MX"/>
        </w:rPr>
        <w:t>Morelia - Quiroga - Tzintzuntzan - Janitzio - Pátzcuaro - Morelia</w:t>
      </w:r>
    </w:p>
    <w:p w:rsidR="00001CF6" w:rsidRPr="004700C5" w:rsidRDefault="00001CF6" w:rsidP="00001CF6">
      <w:pPr>
        <w:jc w:val="both"/>
        <w:rPr>
          <w:rFonts w:eastAsia="Calibri" w:cstheme="minorHAnsi"/>
          <w:bCs/>
          <w:sz w:val="20"/>
          <w:szCs w:val="20"/>
          <w:lang w:val="es-MX"/>
        </w:rPr>
      </w:pPr>
      <w:r w:rsidRPr="004700C5">
        <w:rPr>
          <w:rFonts w:eastAsia="Calibri" w:cstheme="minorHAnsi"/>
          <w:bCs/>
          <w:sz w:val="20"/>
          <w:szCs w:val="20"/>
          <w:lang w:val="es-MX"/>
        </w:rPr>
        <w:t xml:space="preserve">Salida en dirección a Pátzcuaro, para disfrutar de un recorrido por la ribera del lago del mismo nombre, comenzando en Quiroga, un pueblo donde encontrará gran parte de la artesanía del estado de Michoacán; el Pueblo Mágico de Tzintzuntzan, visitando: el ex convento Franciscano del siglo XVI y el Templo de la Virgen de la Soledad, que resguarda una imagen elaborada con la técnica purépecha de Pasta de Caña de Maíz conocida como el “Señor del Santo Entierro”; Janitzio, la isla más famosa del Lago de Pátzcuaro y en cuya parte más alta se encuentra un monumento de 40 metros de altura en honor al héroe de la Independencia de México, José María Morelos y Pavón (nativo de Morelia); Pátzcuaro, Pueblo Mágico que además de tener una ubicación privilegiada en la ribera del lago y una naturaleza imponente en sus alrededores, es un destino que atrae por el gran colorido de sus tradiciones y el aire provincial que brindan sus casas de blancos muros y techos de teja, se visita: la Basílica de Nuestra Señora de La Salud, el Templo de la Compañía de Jesús, la Casa de Los Once Patios (hoy Casa de las Artesanías) y la Plaza Don Vasco. Regreso a Morelia. </w:t>
      </w:r>
      <w:r w:rsidRPr="004700C5">
        <w:rPr>
          <w:rFonts w:eastAsia="Calibri" w:cstheme="minorHAnsi"/>
          <w:b/>
          <w:sz w:val="20"/>
          <w:szCs w:val="20"/>
          <w:lang w:val="es-MX"/>
        </w:rPr>
        <w:t>Alojamiento</w:t>
      </w:r>
      <w:r w:rsidRPr="004700C5">
        <w:rPr>
          <w:rFonts w:eastAsia="Calibri" w:cstheme="minorHAnsi"/>
          <w:bCs/>
          <w:sz w:val="20"/>
          <w:szCs w:val="20"/>
          <w:lang w:val="es-MX"/>
        </w:rPr>
        <w:t>.</w:t>
      </w:r>
    </w:p>
    <w:p w:rsidR="00001CF6" w:rsidRPr="00AE50AA" w:rsidRDefault="00001CF6" w:rsidP="00001CF6">
      <w:pPr>
        <w:pStyle w:val="Textosinformato"/>
        <w:jc w:val="both"/>
        <w:rPr>
          <w:rFonts w:asciiTheme="minorHAnsi" w:eastAsia="Calibri" w:hAnsiTheme="minorHAnsi" w:cstheme="minorHAnsi"/>
          <w:bCs/>
          <w:sz w:val="20"/>
          <w:szCs w:val="20"/>
          <w:lang w:val="es-MX"/>
        </w:rPr>
      </w:pPr>
    </w:p>
    <w:p w:rsidR="00001CF6" w:rsidRPr="00714A66" w:rsidRDefault="00001CF6" w:rsidP="00001CF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C113E8">
        <w:t xml:space="preserve"> </w:t>
      </w:r>
      <w:r w:rsidRPr="00C113E8">
        <w:rPr>
          <w:rFonts w:asciiTheme="minorHAnsi" w:eastAsia="Calibri" w:hAnsiTheme="minorHAnsi" w:cstheme="minorHAnsi"/>
          <w:b/>
          <w:sz w:val="20"/>
          <w:szCs w:val="20"/>
          <w:lang w:val="es-MX"/>
        </w:rPr>
        <w:t>Morelia - Tupátaro - Santa Clara Del Cobre - Zirahuén - Morelia</w:t>
      </w:r>
    </w:p>
    <w:p w:rsidR="00001CF6" w:rsidRDefault="00001CF6" w:rsidP="00001CF6">
      <w:pPr>
        <w:pStyle w:val="Textosinformato"/>
        <w:jc w:val="both"/>
        <w:rPr>
          <w:rFonts w:asciiTheme="minorHAnsi" w:eastAsia="Calibri" w:hAnsiTheme="minorHAnsi" w:cstheme="minorHAnsi"/>
          <w:b/>
          <w:bCs/>
          <w:sz w:val="20"/>
          <w:szCs w:val="20"/>
          <w:lang w:val="es-MX"/>
        </w:rPr>
      </w:pPr>
      <w:r w:rsidRPr="00C113E8">
        <w:rPr>
          <w:rFonts w:asciiTheme="minorHAnsi" w:eastAsia="Calibri" w:hAnsiTheme="minorHAnsi" w:cstheme="minorHAnsi"/>
          <w:sz w:val="20"/>
          <w:szCs w:val="20"/>
          <w:lang w:val="es-MX"/>
        </w:rPr>
        <w:t>Salida en dirección a Santa Clara del Cobre, visitando en el trayecto la localidad de Tupátaro, que alberga un Templo del siglo XVI con decoración del siglo XVIII y que es conocido como la Capilla Sixtina de Michoacán, a razón de las 45 pinturas de su techo que representan la vida de Jesucristo. Llegada a Santa Clara del Cobre, Pueblo Mágico de tradición minera cuyos habitantes han desarrollado sus habilidades y las han heredado de generación en generación desde épocas prehispánicas. Los faroles, bancas, y el quiosco de su Plaza Principal, ostentan un brillo naranja que hace honor al nombre de la localidad. Visita de algunos talleres donde se puede observar la creación de las piezas de cobre, desde la fundición del metal hasta el acabado y abrillantado. Traslado a Zirahuén, un hermoso lago enclavado en la Sierra Michoacana conocido como el rincón de Agua Verde, ideal para un retiro espiritual y para disfrutar de un paradisíaco entorno natural. Regreso a Morelia.</w:t>
      </w:r>
      <w:r w:rsidRPr="00C113E8">
        <w:rPr>
          <w:rFonts w:asciiTheme="minorHAnsi" w:eastAsia="Calibri" w:hAnsiTheme="minorHAnsi" w:cstheme="minorHAnsi"/>
          <w:b/>
          <w:bCs/>
          <w:sz w:val="20"/>
          <w:szCs w:val="20"/>
          <w:lang w:val="es-MX"/>
        </w:rPr>
        <w:t xml:space="preserve"> Alojamiento.</w:t>
      </w:r>
    </w:p>
    <w:p w:rsidR="00001CF6" w:rsidRPr="00714A66" w:rsidRDefault="00001CF6" w:rsidP="00001CF6">
      <w:pPr>
        <w:pStyle w:val="Textosinformato"/>
        <w:jc w:val="both"/>
        <w:rPr>
          <w:rFonts w:asciiTheme="minorHAnsi" w:eastAsia="Calibri" w:hAnsiTheme="minorHAnsi" w:cstheme="minorHAnsi"/>
          <w:b/>
          <w:sz w:val="20"/>
          <w:szCs w:val="20"/>
          <w:lang w:val="es-MX"/>
        </w:rPr>
      </w:pPr>
    </w:p>
    <w:p w:rsidR="00001CF6" w:rsidRPr="00714A66" w:rsidRDefault="00001CF6" w:rsidP="00001CF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Pr="00C113E8">
        <w:rPr>
          <w:rFonts w:asciiTheme="minorHAnsi" w:eastAsia="Calibri" w:hAnsiTheme="minorHAnsi" w:cstheme="minorHAnsi"/>
          <w:b/>
          <w:sz w:val="20"/>
          <w:szCs w:val="20"/>
          <w:lang w:val="es-MX"/>
        </w:rPr>
        <w:t xml:space="preserve">Morelia - Tingambato - Uruapan - </w:t>
      </w:r>
      <w:proofErr w:type="spellStart"/>
      <w:r w:rsidRPr="00C113E8">
        <w:rPr>
          <w:rFonts w:asciiTheme="minorHAnsi" w:eastAsia="Calibri" w:hAnsiTheme="minorHAnsi" w:cstheme="minorHAnsi"/>
          <w:b/>
          <w:sz w:val="20"/>
          <w:szCs w:val="20"/>
          <w:lang w:val="es-MX"/>
        </w:rPr>
        <w:t>Tzaráracua</w:t>
      </w:r>
      <w:proofErr w:type="spellEnd"/>
      <w:r w:rsidRPr="00C113E8">
        <w:rPr>
          <w:rFonts w:asciiTheme="minorHAnsi" w:eastAsia="Calibri" w:hAnsiTheme="minorHAnsi" w:cstheme="minorHAnsi"/>
          <w:b/>
          <w:sz w:val="20"/>
          <w:szCs w:val="20"/>
          <w:lang w:val="es-MX"/>
        </w:rPr>
        <w:t xml:space="preserve"> - Morelia</w:t>
      </w:r>
    </w:p>
    <w:p w:rsidR="00001CF6" w:rsidRPr="00714A66" w:rsidRDefault="00001CF6" w:rsidP="00001CF6">
      <w:pPr>
        <w:pStyle w:val="Textosinformato"/>
        <w:jc w:val="both"/>
        <w:rPr>
          <w:rFonts w:asciiTheme="minorHAnsi" w:eastAsia="Calibri" w:hAnsiTheme="minorHAnsi" w:cstheme="minorHAnsi"/>
          <w:b/>
          <w:sz w:val="20"/>
          <w:szCs w:val="20"/>
          <w:lang w:val="es-MX"/>
        </w:rPr>
      </w:pPr>
      <w:r w:rsidRPr="00C113E8">
        <w:rPr>
          <w:rFonts w:asciiTheme="minorHAnsi" w:eastAsia="Calibri" w:hAnsiTheme="minorHAnsi" w:cstheme="minorHAnsi"/>
          <w:bCs/>
          <w:sz w:val="20"/>
          <w:szCs w:val="20"/>
          <w:lang w:val="es-MX"/>
        </w:rPr>
        <w:t xml:space="preserve">Salida hacia la zona arqueológica de Tingambato, vestigio purépecha ubicado en las cercanías de Uruapan que cuenta con construcciones similares a las de Teotihuacán en el Estado de México. Llegada a Uruapan, la segunda ciudad más importante del estado de Michoacán, que conserva lo mejor de la arquitectura virreinal en su Centro Histórico, como su Catedral y el Hospital La </w:t>
      </w:r>
      <w:proofErr w:type="spellStart"/>
      <w:r w:rsidRPr="00C113E8">
        <w:rPr>
          <w:rFonts w:asciiTheme="minorHAnsi" w:eastAsia="Calibri" w:hAnsiTheme="minorHAnsi" w:cstheme="minorHAnsi"/>
          <w:bCs/>
          <w:sz w:val="20"/>
          <w:szCs w:val="20"/>
          <w:lang w:val="es-MX"/>
        </w:rPr>
        <w:t>Huatápera</w:t>
      </w:r>
      <w:proofErr w:type="spellEnd"/>
      <w:r w:rsidRPr="00C113E8">
        <w:rPr>
          <w:rFonts w:asciiTheme="minorHAnsi" w:eastAsia="Calibri" w:hAnsiTheme="minorHAnsi" w:cstheme="minorHAnsi"/>
          <w:bCs/>
          <w:sz w:val="20"/>
          <w:szCs w:val="20"/>
          <w:lang w:val="es-MX"/>
        </w:rPr>
        <w:t xml:space="preserve">. Visita al Parque Nacional Barranca del Cupatitzio, un paradisiaco lugar para contemplar las maravillas naturales de la región. Es aquí donde nace el Río Cupatitzio </w:t>
      </w:r>
      <w:r w:rsidRPr="00C113E8">
        <w:rPr>
          <w:rFonts w:asciiTheme="minorHAnsi" w:eastAsia="Calibri" w:hAnsiTheme="minorHAnsi" w:cstheme="minorHAnsi"/>
          <w:bCs/>
          <w:sz w:val="20"/>
          <w:szCs w:val="20"/>
          <w:lang w:val="es-MX"/>
        </w:rPr>
        <w:lastRenderedPageBreak/>
        <w:t xml:space="preserve">que da origen a la cascada conocida como la </w:t>
      </w:r>
      <w:proofErr w:type="spellStart"/>
      <w:r w:rsidRPr="00C113E8">
        <w:rPr>
          <w:rFonts w:asciiTheme="minorHAnsi" w:eastAsia="Calibri" w:hAnsiTheme="minorHAnsi" w:cstheme="minorHAnsi"/>
          <w:bCs/>
          <w:sz w:val="20"/>
          <w:szCs w:val="20"/>
          <w:lang w:val="es-MX"/>
        </w:rPr>
        <w:t>Tzaráracua</w:t>
      </w:r>
      <w:proofErr w:type="spellEnd"/>
      <w:r w:rsidRPr="00C113E8">
        <w:rPr>
          <w:rFonts w:asciiTheme="minorHAnsi" w:eastAsia="Calibri" w:hAnsiTheme="minorHAnsi" w:cstheme="minorHAnsi"/>
          <w:bCs/>
          <w:sz w:val="20"/>
          <w:szCs w:val="20"/>
          <w:lang w:val="es-MX"/>
        </w:rPr>
        <w:t xml:space="preserve"> con una caída de más de 50 metros. Regreso a Morelia.</w:t>
      </w:r>
      <w:r w:rsidRPr="00C113E8">
        <w:rPr>
          <w:rFonts w:asciiTheme="minorHAnsi" w:eastAsia="Calibri" w:hAnsiTheme="minorHAnsi" w:cstheme="minorHAnsi"/>
          <w:b/>
          <w:sz w:val="20"/>
          <w:szCs w:val="20"/>
          <w:lang w:val="es-MX"/>
        </w:rPr>
        <w:t xml:space="preserve"> Alojamiento.</w:t>
      </w:r>
    </w:p>
    <w:p w:rsidR="00001CF6" w:rsidRPr="00714A66" w:rsidRDefault="00001CF6" w:rsidP="00001CF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 xml:space="preserve">A 5. </w:t>
      </w:r>
      <w:r w:rsidRPr="00C113E8">
        <w:rPr>
          <w:rFonts w:asciiTheme="minorHAnsi" w:eastAsia="Calibri" w:hAnsiTheme="minorHAnsi" w:cstheme="minorHAnsi"/>
          <w:b/>
          <w:sz w:val="20"/>
          <w:szCs w:val="20"/>
          <w:lang w:val="es-MX"/>
        </w:rPr>
        <w:t>Morelia</w:t>
      </w:r>
    </w:p>
    <w:p w:rsidR="00001CF6" w:rsidRPr="00C113E8" w:rsidRDefault="00001CF6" w:rsidP="00001CF6">
      <w:pPr>
        <w:pStyle w:val="Textosinformato"/>
        <w:jc w:val="both"/>
        <w:rPr>
          <w:rFonts w:asciiTheme="minorHAnsi" w:eastAsia="Calibri" w:hAnsiTheme="minorHAnsi" w:cstheme="minorHAnsi"/>
          <w:bCs/>
          <w:sz w:val="20"/>
          <w:szCs w:val="20"/>
          <w:lang w:val="es-MX"/>
        </w:rPr>
      </w:pPr>
      <w:r w:rsidRPr="00C113E8">
        <w:rPr>
          <w:rFonts w:asciiTheme="minorHAnsi" w:eastAsia="Calibri" w:hAnsiTheme="minorHAnsi" w:cstheme="minorHAnsi"/>
          <w:bCs/>
          <w:sz w:val="20"/>
          <w:szCs w:val="20"/>
          <w:lang w:val="es-MX"/>
        </w:rPr>
        <w:t>Tiempo libre hasta la hora prevista para efectuar el traslado a la Terminal de Autobuses de Morelia.</w:t>
      </w:r>
    </w:p>
    <w:p w:rsidR="00001CF6" w:rsidRPr="00714A66" w:rsidRDefault="00001CF6" w:rsidP="00001CF6">
      <w:pPr>
        <w:pStyle w:val="Textosinformato"/>
        <w:jc w:val="both"/>
        <w:rPr>
          <w:rFonts w:asciiTheme="minorHAnsi" w:eastAsia="Calibri" w:hAnsiTheme="minorHAnsi" w:cstheme="minorHAnsi"/>
          <w:b/>
          <w:sz w:val="20"/>
          <w:szCs w:val="20"/>
          <w:lang w:val="es-MX"/>
        </w:rPr>
      </w:pPr>
    </w:p>
    <w:p w:rsidR="00001CF6" w:rsidRPr="005B3A5A" w:rsidRDefault="00001CF6" w:rsidP="00001CF6">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001CF6" w:rsidRDefault="00001CF6" w:rsidP="00001CF6">
      <w:pPr>
        <w:rPr>
          <w:sz w:val="20"/>
          <w:szCs w:val="20"/>
          <w:lang w:val="es-ES"/>
        </w:rPr>
      </w:pPr>
    </w:p>
    <w:p w:rsidR="00001CF6" w:rsidRDefault="00001CF6" w:rsidP="00001CF6">
      <w:pPr>
        <w:rPr>
          <w:sz w:val="20"/>
          <w:szCs w:val="20"/>
          <w:lang w:val="es-ES"/>
        </w:rPr>
      </w:pPr>
    </w:p>
    <w:p w:rsidR="00001CF6" w:rsidRDefault="00001CF6" w:rsidP="00001CF6">
      <w:pPr>
        <w:rPr>
          <w:sz w:val="20"/>
          <w:szCs w:val="20"/>
          <w:lang w:val="es-ES"/>
        </w:rPr>
      </w:pPr>
    </w:p>
    <w:p w:rsidR="00001CF6" w:rsidRPr="00B56B0D" w:rsidRDefault="00001CF6" w:rsidP="00001CF6">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0C70DCAE" wp14:editId="60CEC3EB">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001CF6" w:rsidRPr="00F74623" w:rsidRDefault="00001CF6" w:rsidP="00001CF6">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70DCAE"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001CF6" w:rsidRPr="00F74623" w:rsidRDefault="00001CF6" w:rsidP="00001CF6">
                      <w:pPr>
                        <w:jc w:val="center"/>
                        <w:rPr>
                          <w:b/>
                          <w:i/>
                          <w:lang w:val="es-ES"/>
                        </w:rPr>
                      </w:pPr>
                      <w:r w:rsidRPr="00F74623">
                        <w:rPr>
                          <w:b/>
                          <w:i/>
                          <w:lang w:val="es-ES"/>
                        </w:rPr>
                        <w:t>JULIÁ TOURS INCLUYE:</w:t>
                      </w:r>
                    </w:p>
                  </w:txbxContent>
                </v:textbox>
                <w10:wrap type="square"/>
              </v:rect>
            </w:pict>
          </mc:Fallback>
        </mc:AlternateContent>
      </w:r>
    </w:p>
    <w:p w:rsidR="00001CF6" w:rsidRPr="00B56B0D" w:rsidRDefault="00001CF6" w:rsidP="00001CF6">
      <w:pPr>
        <w:rPr>
          <w:sz w:val="20"/>
          <w:szCs w:val="20"/>
          <w:lang w:val="es-ES"/>
        </w:rPr>
      </w:pPr>
    </w:p>
    <w:p w:rsidR="00001CF6" w:rsidRPr="00C113E8" w:rsidRDefault="00001CF6" w:rsidP="00001CF6">
      <w:pPr>
        <w:pStyle w:val="Prrafodelista"/>
        <w:numPr>
          <w:ilvl w:val="0"/>
          <w:numId w:val="5"/>
        </w:numPr>
        <w:rPr>
          <w:rFonts w:eastAsia="Calibri" w:cstheme="minorHAnsi"/>
          <w:color w:val="000000" w:themeColor="text1"/>
          <w:sz w:val="20"/>
          <w:szCs w:val="21"/>
        </w:rPr>
      </w:pPr>
      <w:r w:rsidRPr="00C113E8">
        <w:rPr>
          <w:rFonts w:eastAsia="Calibri" w:cstheme="minorHAnsi"/>
          <w:color w:val="000000" w:themeColor="text1"/>
          <w:sz w:val="20"/>
          <w:szCs w:val="21"/>
        </w:rPr>
        <w:t>Alojamiento</w:t>
      </w:r>
      <w:r w:rsidR="00DA4E49" w:rsidRPr="00C113E8">
        <w:rPr>
          <w:rFonts w:eastAsia="Calibri" w:cstheme="minorHAnsi"/>
          <w:color w:val="000000" w:themeColor="text1"/>
          <w:sz w:val="20"/>
          <w:szCs w:val="21"/>
        </w:rPr>
        <w:t xml:space="preserve"> en hotel de su elección, categorías</w:t>
      </w:r>
      <w:r w:rsidRPr="00C113E8">
        <w:rPr>
          <w:rFonts w:eastAsia="Calibri" w:cstheme="minorHAnsi"/>
          <w:color w:val="000000" w:themeColor="text1"/>
          <w:sz w:val="20"/>
          <w:szCs w:val="21"/>
        </w:rPr>
        <w:t>: Primera (P), Primera Superior (</w:t>
      </w:r>
      <w:proofErr w:type="spellStart"/>
      <w:r w:rsidRPr="00C113E8">
        <w:rPr>
          <w:rFonts w:eastAsia="Calibri" w:cstheme="minorHAnsi"/>
          <w:color w:val="000000" w:themeColor="text1"/>
          <w:sz w:val="20"/>
          <w:szCs w:val="21"/>
        </w:rPr>
        <w:t>Ps</w:t>
      </w:r>
      <w:proofErr w:type="spellEnd"/>
      <w:r w:rsidRPr="00C113E8">
        <w:rPr>
          <w:rFonts w:eastAsia="Calibri" w:cstheme="minorHAnsi"/>
          <w:color w:val="000000" w:themeColor="text1"/>
          <w:sz w:val="20"/>
          <w:szCs w:val="21"/>
        </w:rPr>
        <w:t>), Superior (S) Y Boutique (B).</w:t>
      </w:r>
    </w:p>
    <w:p w:rsidR="00001CF6" w:rsidRPr="00C113E8" w:rsidRDefault="00001CF6" w:rsidP="00001CF6">
      <w:pPr>
        <w:pStyle w:val="Prrafodelista"/>
        <w:numPr>
          <w:ilvl w:val="0"/>
          <w:numId w:val="5"/>
        </w:numPr>
        <w:rPr>
          <w:rFonts w:eastAsia="Calibri" w:cstheme="minorHAnsi"/>
          <w:color w:val="000000" w:themeColor="text1"/>
          <w:sz w:val="20"/>
          <w:szCs w:val="21"/>
        </w:rPr>
      </w:pPr>
      <w:r w:rsidRPr="00C113E8">
        <w:rPr>
          <w:rFonts w:eastAsia="Calibri" w:cstheme="minorHAnsi"/>
          <w:color w:val="000000" w:themeColor="text1"/>
          <w:sz w:val="20"/>
          <w:szCs w:val="21"/>
        </w:rPr>
        <w:t xml:space="preserve">Transporte </w:t>
      </w:r>
      <w:r w:rsidR="00DA4E49" w:rsidRPr="00C113E8">
        <w:rPr>
          <w:rFonts w:eastAsia="Calibri" w:cstheme="minorHAnsi"/>
          <w:color w:val="000000" w:themeColor="text1"/>
          <w:sz w:val="20"/>
          <w:szCs w:val="21"/>
        </w:rPr>
        <w:t>en unidades con aire acondicionado durante todo el recorrido</w:t>
      </w:r>
      <w:r w:rsidRPr="00C113E8">
        <w:rPr>
          <w:rFonts w:eastAsia="Calibri" w:cstheme="minorHAnsi"/>
          <w:color w:val="000000" w:themeColor="text1"/>
          <w:sz w:val="20"/>
          <w:szCs w:val="21"/>
        </w:rPr>
        <w:t>.</w:t>
      </w:r>
    </w:p>
    <w:p w:rsidR="00001CF6" w:rsidRPr="00C113E8" w:rsidRDefault="00001CF6" w:rsidP="00001CF6">
      <w:pPr>
        <w:pStyle w:val="Prrafodelista"/>
        <w:numPr>
          <w:ilvl w:val="0"/>
          <w:numId w:val="5"/>
        </w:numPr>
        <w:rPr>
          <w:rFonts w:eastAsia="Calibri" w:cstheme="minorHAnsi"/>
          <w:color w:val="000000" w:themeColor="text1"/>
          <w:sz w:val="20"/>
          <w:szCs w:val="21"/>
        </w:rPr>
      </w:pPr>
      <w:r w:rsidRPr="00C113E8">
        <w:rPr>
          <w:rFonts w:eastAsia="Calibri" w:cstheme="minorHAnsi"/>
          <w:color w:val="000000" w:themeColor="text1"/>
          <w:sz w:val="20"/>
          <w:szCs w:val="21"/>
        </w:rPr>
        <w:t xml:space="preserve">Visitas </w:t>
      </w:r>
      <w:r w:rsidR="00DA4E49" w:rsidRPr="00C113E8">
        <w:rPr>
          <w:rFonts w:eastAsia="Calibri" w:cstheme="minorHAnsi"/>
          <w:color w:val="000000" w:themeColor="text1"/>
          <w:sz w:val="20"/>
          <w:szCs w:val="21"/>
        </w:rPr>
        <w:t>con entradas incluidas según itinerario.</w:t>
      </w:r>
    </w:p>
    <w:p w:rsidR="00001CF6" w:rsidRPr="005B5A6F" w:rsidRDefault="00001CF6" w:rsidP="00001CF6">
      <w:pPr>
        <w:pStyle w:val="Prrafodelista"/>
        <w:numPr>
          <w:ilvl w:val="0"/>
          <w:numId w:val="5"/>
        </w:numPr>
        <w:rPr>
          <w:rFonts w:eastAsia="Calibri" w:cstheme="minorHAnsi"/>
          <w:color w:val="000000" w:themeColor="text1"/>
          <w:sz w:val="20"/>
          <w:szCs w:val="21"/>
          <w:lang w:val="pt-PT"/>
        </w:rPr>
      </w:pPr>
      <w:r w:rsidRPr="005B5A6F">
        <w:rPr>
          <w:rFonts w:eastAsia="Calibri" w:cstheme="minorHAnsi"/>
          <w:color w:val="000000" w:themeColor="text1"/>
          <w:sz w:val="20"/>
          <w:szCs w:val="21"/>
          <w:lang w:val="pt-PT"/>
        </w:rPr>
        <w:t xml:space="preserve">Impuestos </w:t>
      </w:r>
      <w:r w:rsidR="00DA4E49" w:rsidRPr="005B5A6F">
        <w:rPr>
          <w:rFonts w:eastAsia="Calibri" w:cstheme="minorHAnsi"/>
          <w:color w:val="000000" w:themeColor="text1"/>
          <w:sz w:val="20"/>
          <w:szCs w:val="21"/>
          <w:lang w:val="pt-PT"/>
        </w:rPr>
        <w:t xml:space="preserve">de hospedaje e </w:t>
      </w:r>
      <w:r w:rsidRPr="005B5A6F">
        <w:rPr>
          <w:rFonts w:eastAsia="Calibri" w:cstheme="minorHAnsi"/>
          <w:color w:val="000000" w:themeColor="text1"/>
          <w:sz w:val="20"/>
          <w:szCs w:val="21"/>
          <w:lang w:val="pt-PT"/>
        </w:rPr>
        <w:t>Iva.</w:t>
      </w:r>
    </w:p>
    <w:p w:rsidR="00001CF6" w:rsidRPr="00C113E8" w:rsidRDefault="00001CF6" w:rsidP="00001CF6">
      <w:pPr>
        <w:pStyle w:val="Prrafodelista"/>
        <w:numPr>
          <w:ilvl w:val="0"/>
          <w:numId w:val="5"/>
        </w:numPr>
        <w:rPr>
          <w:rFonts w:eastAsia="Calibri" w:cstheme="minorHAnsi"/>
          <w:color w:val="000000" w:themeColor="text1"/>
          <w:sz w:val="20"/>
          <w:szCs w:val="21"/>
        </w:rPr>
      </w:pPr>
      <w:r w:rsidRPr="00C113E8">
        <w:rPr>
          <w:rFonts w:eastAsia="Calibri" w:cstheme="minorHAnsi"/>
          <w:color w:val="000000" w:themeColor="text1"/>
          <w:sz w:val="20"/>
          <w:szCs w:val="21"/>
        </w:rPr>
        <w:t>Guía Bilingüe (Español - Inglés) Certificado.</w:t>
      </w:r>
    </w:p>
    <w:p w:rsidR="00001CF6" w:rsidRDefault="00001CF6" w:rsidP="00001CF6">
      <w:pPr>
        <w:pStyle w:val="Prrafodelista"/>
        <w:numPr>
          <w:ilvl w:val="0"/>
          <w:numId w:val="5"/>
        </w:numPr>
        <w:tabs>
          <w:tab w:val="left" w:pos="851"/>
        </w:tabs>
        <w:spacing w:after="0"/>
        <w:rPr>
          <w:sz w:val="20"/>
          <w:szCs w:val="20"/>
        </w:rPr>
      </w:pPr>
      <w:r w:rsidRPr="001E0FB8">
        <w:rPr>
          <w:sz w:val="20"/>
          <w:szCs w:val="20"/>
        </w:rPr>
        <w:t xml:space="preserve">Seguro de asistencia </w:t>
      </w:r>
      <w:r>
        <w:rPr>
          <w:sz w:val="20"/>
          <w:szCs w:val="20"/>
        </w:rPr>
        <w:t>en viaje cobertura COVID</w:t>
      </w:r>
    </w:p>
    <w:p w:rsidR="00001CF6" w:rsidRPr="00C113E8" w:rsidRDefault="00001CF6" w:rsidP="00001CF6">
      <w:pPr>
        <w:pStyle w:val="Prrafodelista"/>
        <w:rPr>
          <w:rFonts w:eastAsia="Calibri" w:cstheme="minorHAnsi"/>
          <w:color w:val="000000" w:themeColor="text1"/>
          <w:sz w:val="20"/>
          <w:szCs w:val="21"/>
        </w:rPr>
      </w:pPr>
    </w:p>
    <w:p w:rsidR="00001CF6" w:rsidRPr="00AE50AA" w:rsidRDefault="00001CF6" w:rsidP="00001CF6">
      <w:pPr>
        <w:rPr>
          <w:b/>
          <w:lang w:val="es-MX"/>
        </w:rPr>
      </w:pPr>
    </w:p>
    <w:p w:rsidR="00001CF6" w:rsidRPr="00B56B0D" w:rsidRDefault="00001CF6" w:rsidP="00001CF6">
      <w:pPr>
        <w:ind w:left="567"/>
        <w:rPr>
          <w:b/>
        </w:rPr>
      </w:pPr>
      <w:r w:rsidRPr="00B56B0D">
        <w:rPr>
          <w:b/>
        </w:rPr>
        <w:t>NO Incluye</w:t>
      </w:r>
    </w:p>
    <w:p w:rsidR="00001CF6" w:rsidRPr="00B56B0D" w:rsidRDefault="00001CF6" w:rsidP="00001CF6">
      <w:pPr>
        <w:pStyle w:val="Prrafodelista"/>
        <w:numPr>
          <w:ilvl w:val="0"/>
          <w:numId w:val="1"/>
        </w:numPr>
        <w:tabs>
          <w:tab w:val="left" w:pos="851"/>
        </w:tabs>
        <w:spacing w:after="0"/>
        <w:ind w:left="927"/>
        <w:rPr>
          <w:sz w:val="20"/>
          <w:szCs w:val="20"/>
        </w:rPr>
      </w:pPr>
      <w:r w:rsidRPr="00B56B0D">
        <w:rPr>
          <w:sz w:val="20"/>
          <w:szCs w:val="20"/>
        </w:rPr>
        <w:t>Vuelos domésticos</w:t>
      </w:r>
    </w:p>
    <w:p w:rsidR="00001CF6" w:rsidRPr="00B56B0D" w:rsidRDefault="00001CF6" w:rsidP="00001CF6">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001CF6" w:rsidRPr="00B56B0D" w:rsidRDefault="00001CF6" w:rsidP="00001CF6">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001CF6" w:rsidRPr="00B56B0D" w:rsidRDefault="00001CF6" w:rsidP="00001CF6">
      <w:pPr>
        <w:pStyle w:val="Prrafodelista"/>
        <w:numPr>
          <w:ilvl w:val="0"/>
          <w:numId w:val="1"/>
        </w:numPr>
        <w:tabs>
          <w:tab w:val="left" w:pos="851"/>
        </w:tabs>
        <w:spacing w:after="0"/>
        <w:ind w:left="927"/>
        <w:rPr>
          <w:sz w:val="20"/>
          <w:szCs w:val="20"/>
        </w:rPr>
      </w:pPr>
      <w:r w:rsidRPr="00B56B0D">
        <w:rPr>
          <w:sz w:val="20"/>
          <w:szCs w:val="20"/>
        </w:rPr>
        <w:t>Gastos personales</w:t>
      </w:r>
    </w:p>
    <w:p w:rsidR="00001CF6" w:rsidRDefault="00001CF6" w:rsidP="00001CF6">
      <w:pPr>
        <w:pStyle w:val="Prrafodelista"/>
        <w:numPr>
          <w:ilvl w:val="0"/>
          <w:numId w:val="1"/>
        </w:numPr>
        <w:tabs>
          <w:tab w:val="left" w:pos="851"/>
        </w:tabs>
        <w:spacing w:after="0"/>
        <w:ind w:left="927"/>
        <w:rPr>
          <w:sz w:val="20"/>
          <w:szCs w:val="20"/>
        </w:rPr>
      </w:pPr>
      <w:r w:rsidRPr="00B56B0D">
        <w:rPr>
          <w:sz w:val="20"/>
          <w:szCs w:val="20"/>
        </w:rPr>
        <w:t>Propinas</w:t>
      </w:r>
    </w:p>
    <w:p w:rsidR="00001CF6" w:rsidRPr="00174927" w:rsidRDefault="00001CF6" w:rsidP="00001CF6">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001CF6"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001CF6" w:rsidRPr="00D0743A" w:rsidRDefault="00001CF6" w:rsidP="00093319">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001CF6"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01CF6" w:rsidRPr="00D0743A" w:rsidRDefault="00001CF6" w:rsidP="00093319">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Pr="005B3A5A">
              <w:rPr>
                <w:rFonts w:ascii="Calibri" w:eastAsia="Times New Roman" w:hAnsi="Calibri" w:cs="Calibri"/>
                <w:sz w:val="20"/>
                <w:szCs w:val="20"/>
                <w:lang w:val="es-MX" w:eastAsia="es-MX"/>
              </w:rPr>
              <w:t xml:space="preserve"> </w:t>
            </w:r>
            <w:r>
              <w:rPr>
                <w:rFonts w:ascii="Calibri" w:eastAsia="Times New Roman" w:hAnsi="Calibri" w:cs="Calibri"/>
                <w:sz w:val="20"/>
                <w:szCs w:val="20"/>
                <w:lang w:val="es-MX" w:eastAsia="es-MX"/>
              </w:rPr>
              <w:t>del 01 de enero al 15 de diciembre del 202</w:t>
            </w:r>
            <w:r w:rsidR="005B5A6F">
              <w:rPr>
                <w:rFonts w:ascii="Calibri" w:eastAsia="Times New Roman" w:hAnsi="Calibri" w:cs="Calibri"/>
                <w:sz w:val="20"/>
                <w:szCs w:val="20"/>
                <w:lang w:val="es-MX" w:eastAsia="es-MX"/>
              </w:rPr>
              <w:t>4</w:t>
            </w:r>
          </w:p>
        </w:tc>
      </w:tr>
    </w:tbl>
    <w:p w:rsidR="00001CF6" w:rsidRPr="005B3A5A" w:rsidRDefault="00001CF6" w:rsidP="00001CF6">
      <w:pPr>
        <w:pStyle w:val="Textosinformato"/>
        <w:jc w:val="both"/>
        <w:rPr>
          <w:rFonts w:asciiTheme="minorHAnsi" w:eastAsia="Calibri" w:hAnsiTheme="minorHAnsi" w:cstheme="minorHAnsi"/>
          <w:color w:val="000000" w:themeColor="text1"/>
          <w:sz w:val="20"/>
          <w:szCs w:val="20"/>
          <w:lang w:val="es-MX"/>
        </w:rPr>
      </w:pPr>
    </w:p>
    <w:p w:rsidR="00001CF6" w:rsidRPr="005B3A5A" w:rsidRDefault="00001CF6" w:rsidP="00001CF6">
      <w:pPr>
        <w:pStyle w:val="Textosinformato"/>
        <w:jc w:val="both"/>
        <w:rPr>
          <w:rFonts w:asciiTheme="minorHAnsi" w:eastAsia="Calibri" w:hAnsiTheme="minorHAnsi" w:cstheme="minorHAnsi"/>
          <w:color w:val="000000" w:themeColor="text1"/>
          <w:sz w:val="20"/>
          <w:szCs w:val="20"/>
          <w:lang w:val="es-MX"/>
        </w:rPr>
      </w:pPr>
    </w:p>
    <w:tbl>
      <w:tblPr>
        <w:tblW w:w="7361" w:type="dxa"/>
        <w:tblCellMar>
          <w:left w:w="70" w:type="dxa"/>
          <w:right w:w="70" w:type="dxa"/>
        </w:tblCellMar>
        <w:tblLook w:val="04A0" w:firstRow="1" w:lastRow="0" w:firstColumn="1" w:lastColumn="0" w:noHBand="0" w:noVBand="1"/>
      </w:tblPr>
      <w:tblGrid>
        <w:gridCol w:w="3393"/>
        <w:gridCol w:w="845"/>
        <w:gridCol w:w="845"/>
        <w:gridCol w:w="845"/>
        <w:gridCol w:w="1433"/>
      </w:tblGrid>
      <w:tr w:rsidR="005B5A6F" w:rsidRPr="005B5A6F" w:rsidTr="005B5A6F">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5B5A6F" w:rsidRPr="005B5A6F" w:rsidRDefault="005B5A6F" w:rsidP="005B5A6F">
            <w:pPr>
              <w:rPr>
                <w:rFonts w:ascii="Calibri" w:eastAsia="Times New Roman" w:hAnsi="Calibri" w:cs="Calibri"/>
                <w:b/>
                <w:bCs/>
                <w:color w:val="FFFFFF"/>
                <w:sz w:val="20"/>
                <w:szCs w:val="20"/>
                <w:lang w:val="es-MX" w:eastAsia="es-MX"/>
              </w:rPr>
            </w:pPr>
            <w:r w:rsidRPr="005B5A6F">
              <w:rPr>
                <w:rFonts w:ascii="Calibri" w:eastAsia="Times New Roman" w:hAnsi="Calibri" w:cs="Calibri"/>
                <w:b/>
                <w:bCs/>
                <w:color w:val="FFFFFF"/>
                <w:sz w:val="20"/>
                <w:szCs w:val="20"/>
                <w:lang w:val="es-MX" w:eastAsia="es-MX"/>
              </w:rPr>
              <w:t>PRECIOS EN MXN POR PERSONA</w:t>
            </w:r>
          </w:p>
        </w:tc>
      </w:tr>
      <w:tr w:rsidR="005B5A6F" w:rsidRPr="005B5A6F" w:rsidTr="005B5A6F">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A6F" w:rsidRPr="005B5A6F" w:rsidRDefault="005B5A6F" w:rsidP="005B5A6F">
            <w:pPr>
              <w:rPr>
                <w:rFonts w:ascii="Calibri" w:eastAsia="Times New Roman" w:hAnsi="Calibri" w:cs="Calibri"/>
                <w:b/>
                <w:bCs/>
                <w:color w:val="000000"/>
                <w:sz w:val="20"/>
                <w:szCs w:val="20"/>
                <w:lang w:val="es-MX" w:eastAsia="es-MX"/>
              </w:rPr>
            </w:pPr>
            <w:r w:rsidRPr="005B5A6F">
              <w:rPr>
                <w:rFonts w:ascii="Calibri" w:eastAsia="Times New Roman" w:hAnsi="Calibri" w:cs="Calibri"/>
                <w:b/>
                <w:bCs/>
                <w:color w:val="000000"/>
                <w:sz w:val="20"/>
                <w:szCs w:val="20"/>
                <w:lang w:val="es-MX" w:eastAsia="es-MX"/>
              </w:rPr>
              <w:t>SERVICIOS TERRESTRES EXCLUSIVAMENTE (MIN 2 PAX)</w:t>
            </w:r>
          </w:p>
        </w:tc>
      </w:tr>
      <w:tr w:rsidR="005B5A6F" w:rsidRPr="005B5A6F" w:rsidTr="005B5A6F">
        <w:trPr>
          <w:trHeight w:val="300"/>
        </w:trPr>
        <w:tc>
          <w:tcPr>
            <w:tcW w:w="3393" w:type="dxa"/>
            <w:tcBorders>
              <w:top w:val="nil"/>
              <w:left w:val="single" w:sz="4" w:space="0" w:color="auto"/>
              <w:bottom w:val="single" w:sz="4" w:space="0" w:color="auto"/>
              <w:right w:val="single" w:sz="4" w:space="0" w:color="auto"/>
            </w:tcBorders>
            <w:shd w:val="clear" w:color="000000" w:fill="000000"/>
            <w:noWrap/>
            <w:vAlign w:val="center"/>
            <w:hideMark/>
          </w:tcPr>
          <w:p w:rsidR="005B5A6F" w:rsidRPr="005B5A6F" w:rsidRDefault="005B5A6F" w:rsidP="005B5A6F">
            <w:pPr>
              <w:rPr>
                <w:rFonts w:ascii="Calibri" w:eastAsia="Times New Roman" w:hAnsi="Calibri" w:cs="Calibri"/>
                <w:b/>
                <w:bCs/>
                <w:color w:val="FFFFFF"/>
                <w:sz w:val="20"/>
                <w:szCs w:val="20"/>
                <w:lang w:val="es-MX" w:eastAsia="es-MX"/>
              </w:rPr>
            </w:pPr>
            <w:r w:rsidRPr="005B5A6F">
              <w:rPr>
                <w:rFonts w:ascii="Calibri" w:eastAsia="Times New Roman" w:hAnsi="Calibri" w:cs="Calibri"/>
                <w:b/>
                <w:bCs/>
                <w:color w:val="FFFFFF"/>
                <w:sz w:val="20"/>
                <w:szCs w:val="20"/>
                <w:lang w:val="es-MX" w:eastAsia="es-MX"/>
              </w:rPr>
              <w:t>VALIDO HASTA 15 DIC 2024</w:t>
            </w:r>
          </w:p>
        </w:tc>
        <w:tc>
          <w:tcPr>
            <w:tcW w:w="845" w:type="dxa"/>
            <w:tcBorders>
              <w:top w:val="nil"/>
              <w:left w:val="nil"/>
              <w:bottom w:val="single" w:sz="4" w:space="0" w:color="auto"/>
              <w:right w:val="single" w:sz="4" w:space="0" w:color="auto"/>
            </w:tcBorders>
            <w:shd w:val="clear" w:color="000000" w:fill="000000"/>
            <w:noWrap/>
            <w:vAlign w:val="center"/>
            <w:hideMark/>
          </w:tcPr>
          <w:p w:rsidR="005B5A6F" w:rsidRPr="005B5A6F" w:rsidRDefault="005B5A6F" w:rsidP="005B5A6F">
            <w:pPr>
              <w:jc w:val="center"/>
              <w:rPr>
                <w:rFonts w:ascii="Calibri" w:eastAsia="Times New Roman" w:hAnsi="Calibri" w:cs="Calibri"/>
                <w:b/>
                <w:bCs/>
                <w:color w:val="FFFFFF"/>
                <w:sz w:val="20"/>
                <w:szCs w:val="20"/>
                <w:lang w:val="es-MX" w:eastAsia="es-MX"/>
              </w:rPr>
            </w:pPr>
            <w:r w:rsidRPr="005B5A6F">
              <w:rPr>
                <w:rFonts w:ascii="Calibri" w:eastAsia="Times New Roman" w:hAnsi="Calibri" w:cs="Calibri"/>
                <w:b/>
                <w:bCs/>
                <w:color w:val="FFFFFF"/>
                <w:sz w:val="20"/>
                <w:szCs w:val="20"/>
                <w:lang w:val="es-MX" w:eastAsia="es-MX"/>
              </w:rPr>
              <w:t>DBL</w:t>
            </w:r>
          </w:p>
        </w:tc>
        <w:tc>
          <w:tcPr>
            <w:tcW w:w="845" w:type="dxa"/>
            <w:tcBorders>
              <w:top w:val="nil"/>
              <w:left w:val="nil"/>
              <w:bottom w:val="single" w:sz="4" w:space="0" w:color="auto"/>
              <w:right w:val="single" w:sz="4" w:space="0" w:color="auto"/>
            </w:tcBorders>
            <w:shd w:val="clear" w:color="000000" w:fill="000000"/>
            <w:noWrap/>
            <w:vAlign w:val="center"/>
            <w:hideMark/>
          </w:tcPr>
          <w:p w:rsidR="005B5A6F" w:rsidRPr="005B5A6F" w:rsidRDefault="005B5A6F" w:rsidP="005B5A6F">
            <w:pPr>
              <w:jc w:val="center"/>
              <w:rPr>
                <w:rFonts w:ascii="Calibri" w:eastAsia="Times New Roman" w:hAnsi="Calibri" w:cs="Calibri"/>
                <w:b/>
                <w:bCs/>
                <w:color w:val="FFFFFF"/>
                <w:sz w:val="20"/>
                <w:szCs w:val="20"/>
                <w:lang w:val="es-MX" w:eastAsia="es-MX"/>
              </w:rPr>
            </w:pPr>
            <w:r w:rsidRPr="005B5A6F">
              <w:rPr>
                <w:rFonts w:ascii="Calibri" w:eastAsia="Times New Roman" w:hAnsi="Calibri" w:cs="Calibri"/>
                <w:b/>
                <w:bCs/>
                <w:color w:val="FFFFFF"/>
                <w:sz w:val="20"/>
                <w:szCs w:val="20"/>
                <w:lang w:val="es-MX" w:eastAsia="es-MX"/>
              </w:rPr>
              <w:t>TPL</w:t>
            </w:r>
          </w:p>
        </w:tc>
        <w:tc>
          <w:tcPr>
            <w:tcW w:w="845" w:type="dxa"/>
            <w:tcBorders>
              <w:top w:val="nil"/>
              <w:left w:val="nil"/>
              <w:bottom w:val="single" w:sz="4" w:space="0" w:color="auto"/>
              <w:right w:val="single" w:sz="4" w:space="0" w:color="auto"/>
            </w:tcBorders>
            <w:shd w:val="clear" w:color="000000" w:fill="000000"/>
            <w:noWrap/>
            <w:vAlign w:val="center"/>
            <w:hideMark/>
          </w:tcPr>
          <w:p w:rsidR="005B5A6F" w:rsidRPr="005B5A6F" w:rsidRDefault="005B5A6F" w:rsidP="005B5A6F">
            <w:pPr>
              <w:jc w:val="center"/>
              <w:rPr>
                <w:rFonts w:ascii="Calibri" w:eastAsia="Times New Roman" w:hAnsi="Calibri" w:cs="Calibri"/>
                <w:b/>
                <w:bCs/>
                <w:color w:val="FFFFFF"/>
                <w:sz w:val="20"/>
                <w:szCs w:val="20"/>
                <w:lang w:val="es-MX" w:eastAsia="es-MX"/>
              </w:rPr>
            </w:pPr>
            <w:r w:rsidRPr="005B5A6F">
              <w:rPr>
                <w:rFonts w:ascii="Calibri" w:eastAsia="Times New Roman" w:hAnsi="Calibri" w:cs="Calibri"/>
                <w:b/>
                <w:bCs/>
                <w:color w:val="FFFFFF"/>
                <w:sz w:val="20"/>
                <w:szCs w:val="20"/>
                <w:lang w:val="es-MX" w:eastAsia="es-MX"/>
              </w:rPr>
              <w:t>SGL</w:t>
            </w:r>
          </w:p>
        </w:tc>
        <w:tc>
          <w:tcPr>
            <w:tcW w:w="1433" w:type="dxa"/>
            <w:tcBorders>
              <w:top w:val="nil"/>
              <w:left w:val="nil"/>
              <w:bottom w:val="single" w:sz="4" w:space="0" w:color="auto"/>
              <w:right w:val="single" w:sz="4" w:space="0" w:color="auto"/>
            </w:tcBorders>
            <w:shd w:val="clear" w:color="000000" w:fill="000000"/>
            <w:noWrap/>
            <w:vAlign w:val="center"/>
            <w:hideMark/>
          </w:tcPr>
          <w:p w:rsidR="005B5A6F" w:rsidRPr="005B5A6F" w:rsidRDefault="005B5A6F" w:rsidP="005B5A6F">
            <w:pPr>
              <w:jc w:val="center"/>
              <w:rPr>
                <w:rFonts w:ascii="Calibri" w:eastAsia="Times New Roman" w:hAnsi="Calibri" w:cs="Calibri"/>
                <w:b/>
                <w:bCs/>
                <w:color w:val="FFFFFF"/>
                <w:sz w:val="20"/>
                <w:szCs w:val="20"/>
                <w:lang w:val="es-MX" w:eastAsia="es-MX"/>
              </w:rPr>
            </w:pPr>
            <w:r w:rsidRPr="005B5A6F">
              <w:rPr>
                <w:rFonts w:ascii="Calibri" w:eastAsia="Times New Roman" w:hAnsi="Calibri" w:cs="Calibri"/>
                <w:b/>
                <w:bCs/>
                <w:color w:val="FFFFFF"/>
                <w:sz w:val="20"/>
                <w:szCs w:val="20"/>
                <w:lang w:val="es-MX" w:eastAsia="es-MX"/>
              </w:rPr>
              <w:t>MNR (2-10)</w:t>
            </w:r>
          </w:p>
        </w:tc>
      </w:tr>
      <w:tr w:rsidR="005B5A6F" w:rsidRPr="005B5A6F" w:rsidTr="005B5A6F">
        <w:trPr>
          <w:trHeight w:val="300"/>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rsidR="005B5A6F" w:rsidRPr="005B5A6F" w:rsidRDefault="005B5A6F" w:rsidP="005B5A6F">
            <w:pPr>
              <w:rPr>
                <w:rFonts w:ascii="Calibri" w:eastAsia="Times New Roman" w:hAnsi="Calibri" w:cs="Calibri"/>
                <w:b/>
                <w:bCs/>
                <w:color w:val="000000"/>
                <w:sz w:val="20"/>
                <w:szCs w:val="20"/>
                <w:lang w:val="es-MX" w:eastAsia="es-MX"/>
              </w:rPr>
            </w:pPr>
            <w:r w:rsidRPr="005B5A6F">
              <w:rPr>
                <w:rFonts w:ascii="Calibri" w:eastAsia="Times New Roman" w:hAnsi="Calibri" w:cs="Calibri"/>
                <w:b/>
                <w:bCs/>
                <w:color w:val="000000"/>
                <w:sz w:val="20"/>
                <w:szCs w:val="20"/>
                <w:lang w:val="es-MX" w:eastAsia="es-MX"/>
              </w:rPr>
              <w:t>PRIMERA (P)</w:t>
            </w:r>
          </w:p>
        </w:tc>
        <w:tc>
          <w:tcPr>
            <w:tcW w:w="845" w:type="dxa"/>
            <w:tcBorders>
              <w:top w:val="nil"/>
              <w:left w:val="nil"/>
              <w:bottom w:val="single" w:sz="4" w:space="0" w:color="auto"/>
              <w:right w:val="single" w:sz="4" w:space="0" w:color="auto"/>
            </w:tcBorders>
            <w:shd w:val="clear" w:color="auto" w:fill="auto"/>
            <w:noWrap/>
            <w:vAlign w:val="center"/>
            <w:hideMark/>
          </w:tcPr>
          <w:p w:rsidR="005B5A6F" w:rsidRPr="005B5A6F" w:rsidRDefault="005B5A6F" w:rsidP="005B5A6F">
            <w:pPr>
              <w:jc w:val="center"/>
              <w:rPr>
                <w:rFonts w:ascii="Calibri" w:eastAsia="Times New Roman" w:hAnsi="Calibri" w:cs="Calibri"/>
                <w:b/>
                <w:bCs/>
                <w:color w:val="000000"/>
                <w:sz w:val="20"/>
                <w:szCs w:val="20"/>
                <w:lang w:val="es-MX" w:eastAsia="es-MX"/>
              </w:rPr>
            </w:pPr>
            <w:r w:rsidRPr="005B5A6F">
              <w:rPr>
                <w:rFonts w:ascii="Calibri" w:eastAsia="Times New Roman" w:hAnsi="Calibri" w:cs="Calibri"/>
                <w:b/>
                <w:bCs/>
                <w:color w:val="000000"/>
                <w:sz w:val="20"/>
                <w:szCs w:val="20"/>
                <w:lang w:val="es-MX" w:eastAsia="es-MX"/>
              </w:rPr>
              <w:t>13,165</w:t>
            </w:r>
          </w:p>
        </w:tc>
        <w:tc>
          <w:tcPr>
            <w:tcW w:w="845" w:type="dxa"/>
            <w:tcBorders>
              <w:top w:val="nil"/>
              <w:left w:val="nil"/>
              <w:bottom w:val="single" w:sz="4" w:space="0" w:color="auto"/>
              <w:right w:val="single" w:sz="4" w:space="0" w:color="auto"/>
            </w:tcBorders>
            <w:shd w:val="clear" w:color="auto" w:fill="auto"/>
            <w:noWrap/>
            <w:vAlign w:val="center"/>
            <w:hideMark/>
          </w:tcPr>
          <w:p w:rsidR="005B5A6F" w:rsidRPr="005B5A6F" w:rsidRDefault="005B5A6F" w:rsidP="005B5A6F">
            <w:pPr>
              <w:jc w:val="center"/>
              <w:rPr>
                <w:rFonts w:ascii="Calibri" w:eastAsia="Times New Roman" w:hAnsi="Calibri" w:cs="Calibri"/>
                <w:b/>
                <w:bCs/>
                <w:color w:val="000000"/>
                <w:sz w:val="20"/>
                <w:szCs w:val="20"/>
                <w:lang w:val="es-MX" w:eastAsia="es-MX"/>
              </w:rPr>
            </w:pPr>
            <w:r w:rsidRPr="005B5A6F">
              <w:rPr>
                <w:rFonts w:ascii="Calibri" w:eastAsia="Times New Roman" w:hAnsi="Calibri" w:cs="Calibri"/>
                <w:b/>
                <w:bCs/>
                <w:color w:val="000000"/>
                <w:sz w:val="20"/>
                <w:szCs w:val="20"/>
                <w:lang w:val="es-MX" w:eastAsia="es-MX"/>
              </w:rPr>
              <w:t>9,795</w:t>
            </w:r>
          </w:p>
        </w:tc>
        <w:tc>
          <w:tcPr>
            <w:tcW w:w="845" w:type="dxa"/>
            <w:tcBorders>
              <w:top w:val="nil"/>
              <w:left w:val="nil"/>
              <w:bottom w:val="single" w:sz="4" w:space="0" w:color="auto"/>
              <w:right w:val="single" w:sz="4" w:space="0" w:color="auto"/>
            </w:tcBorders>
            <w:shd w:val="clear" w:color="auto" w:fill="auto"/>
            <w:noWrap/>
            <w:vAlign w:val="center"/>
            <w:hideMark/>
          </w:tcPr>
          <w:p w:rsidR="005B5A6F" w:rsidRPr="005B5A6F" w:rsidRDefault="005B5A6F" w:rsidP="005B5A6F">
            <w:pPr>
              <w:jc w:val="center"/>
              <w:rPr>
                <w:rFonts w:ascii="Calibri" w:eastAsia="Times New Roman" w:hAnsi="Calibri" w:cs="Calibri"/>
                <w:b/>
                <w:bCs/>
                <w:color w:val="000000"/>
                <w:sz w:val="20"/>
                <w:szCs w:val="20"/>
                <w:lang w:val="es-MX" w:eastAsia="es-MX"/>
              </w:rPr>
            </w:pPr>
            <w:r w:rsidRPr="005B5A6F">
              <w:rPr>
                <w:rFonts w:ascii="Calibri" w:eastAsia="Times New Roman" w:hAnsi="Calibri" w:cs="Calibri"/>
                <w:b/>
                <w:bCs/>
                <w:color w:val="000000"/>
                <w:sz w:val="20"/>
                <w:szCs w:val="20"/>
                <w:lang w:val="es-MX" w:eastAsia="es-MX"/>
              </w:rPr>
              <w:t>24,285</w:t>
            </w:r>
          </w:p>
        </w:tc>
        <w:tc>
          <w:tcPr>
            <w:tcW w:w="1433" w:type="dxa"/>
            <w:tcBorders>
              <w:top w:val="nil"/>
              <w:left w:val="nil"/>
              <w:bottom w:val="single" w:sz="4" w:space="0" w:color="auto"/>
              <w:right w:val="single" w:sz="4" w:space="0" w:color="auto"/>
            </w:tcBorders>
            <w:shd w:val="clear" w:color="auto" w:fill="auto"/>
            <w:noWrap/>
            <w:vAlign w:val="center"/>
            <w:hideMark/>
          </w:tcPr>
          <w:p w:rsidR="005B5A6F" w:rsidRPr="005B5A6F" w:rsidRDefault="005B5A6F" w:rsidP="005B5A6F">
            <w:pPr>
              <w:jc w:val="center"/>
              <w:rPr>
                <w:rFonts w:ascii="Calibri" w:eastAsia="Times New Roman" w:hAnsi="Calibri" w:cs="Calibri"/>
                <w:b/>
                <w:bCs/>
                <w:color w:val="000000"/>
                <w:sz w:val="20"/>
                <w:szCs w:val="20"/>
                <w:lang w:val="es-MX" w:eastAsia="es-MX"/>
              </w:rPr>
            </w:pPr>
            <w:r w:rsidRPr="005B5A6F">
              <w:rPr>
                <w:rFonts w:ascii="Calibri" w:eastAsia="Times New Roman" w:hAnsi="Calibri" w:cs="Calibri"/>
                <w:b/>
                <w:bCs/>
                <w:color w:val="000000"/>
                <w:sz w:val="20"/>
                <w:szCs w:val="20"/>
                <w:lang w:val="es-MX" w:eastAsia="es-MX"/>
              </w:rPr>
              <w:t>9,740</w:t>
            </w:r>
          </w:p>
        </w:tc>
      </w:tr>
      <w:tr w:rsidR="005B5A6F" w:rsidRPr="005B5A6F" w:rsidTr="005B5A6F">
        <w:trPr>
          <w:trHeight w:val="300"/>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rsidR="005B5A6F" w:rsidRPr="005B5A6F" w:rsidRDefault="005B5A6F" w:rsidP="005B5A6F">
            <w:pPr>
              <w:rPr>
                <w:rFonts w:ascii="Calibri" w:eastAsia="Times New Roman" w:hAnsi="Calibri" w:cs="Calibri"/>
                <w:b/>
                <w:bCs/>
                <w:color w:val="000000"/>
                <w:sz w:val="20"/>
                <w:szCs w:val="20"/>
                <w:lang w:val="es-MX" w:eastAsia="es-MX"/>
              </w:rPr>
            </w:pPr>
            <w:r w:rsidRPr="005B5A6F">
              <w:rPr>
                <w:rFonts w:ascii="Calibri" w:eastAsia="Times New Roman" w:hAnsi="Calibri" w:cs="Calibri"/>
                <w:b/>
                <w:bCs/>
                <w:color w:val="000000"/>
                <w:sz w:val="20"/>
                <w:szCs w:val="20"/>
                <w:lang w:val="es-MX" w:eastAsia="es-MX"/>
              </w:rPr>
              <w:t>PRIMERA SUPERIOR (PS)</w:t>
            </w:r>
          </w:p>
        </w:tc>
        <w:tc>
          <w:tcPr>
            <w:tcW w:w="845" w:type="dxa"/>
            <w:tcBorders>
              <w:top w:val="nil"/>
              <w:left w:val="nil"/>
              <w:bottom w:val="single" w:sz="4" w:space="0" w:color="auto"/>
              <w:right w:val="single" w:sz="4" w:space="0" w:color="auto"/>
            </w:tcBorders>
            <w:shd w:val="clear" w:color="auto" w:fill="auto"/>
            <w:noWrap/>
            <w:vAlign w:val="center"/>
            <w:hideMark/>
          </w:tcPr>
          <w:p w:rsidR="005B5A6F" w:rsidRPr="005B5A6F" w:rsidRDefault="005B5A6F" w:rsidP="005B5A6F">
            <w:pPr>
              <w:jc w:val="center"/>
              <w:rPr>
                <w:rFonts w:ascii="Calibri" w:eastAsia="Times New Roman" w:hAnsi="Calibri" w:cs="Calibri"/>
                <w:b/>
                <w:bCs/>
                <w:color w:val="000000"/>
                <w:sz w:val="20"/>
                <w:szCs w:val="20"/>
                <w:lang w:val="es-MX" w:eastAsia="es-MX"/>
              </w:rPr>
            </w:pPr>
            <w:r w:rsidRPr="005B5A6F">
              <w:rPr>
                <w:rFonts w:ascii="Calibri" w:eastAsia="Times New Roman" w:hAnsi="Calibri" w:cs="Calibri"/>
                <w:b/>
                <w:bCs/>
                <w:color w:val="000000"/>
                <w:sz w:val="20"/>
                <w:szCs w:val="20"/>
                <w:lang w:val="es-MX" w:eastAsia="es-MX"/>
              </w:rPr>
              <w:t>16,835</w:t>
            </w:r>
          </w:p>
        </w:tc>
        <w:tc>
          <w:tcPr>
            <w:tcW w:w="845" w:type="dxa"/>
            <w:tcBorders>
              <w:top w:val="nil"/>
              <w:left w:val="nil"/>
              <w:bottom w:val="single" w:sz="4" w:space="0" w:color="auto"/>
              <w:right w:val="single" w:sz="4" w:space="0" w:color="auto"/>
            </w:tcBorders>
            <w:shd w:val="clear" w:color="auto" w:fill="auto"/>
            <w:noWrap/>
            <w:vAlign w:val="center"/>
            <w:hideMark/>
          </w:tcPr>
          <w:p w:rsidR="005B5A6F" w:rsidRPr="005B5A6F" w:rsidRDefault="005B5A6F" w:rsidP="005B5A6F">
            <w:pPr>
              <w:jc w:val="center"/>
              <w:rPr>
                <w:rFonts w:ascii="Calibri" w:eastAsia="Times New Roman" w:hAnsi="Calibri" w:cs="Calibri"/>
                <w:b/>
                <w:bCs/>
                <w:color w:val="000000"/>
                <w:sz w:val="20"/>
                <w:szCs w:val="20"/>
                <w:lang w:val="es-MX" w:eastAsia="es-MX"/>
              </w:rPr>
            </w:pPr>
            <w:r w:rsidRPr="005B5A6F">
              <w:rPr>
                <w:rFonts w:ascii="Calibri" w:eastAsia="Times New Roman" w:hAnsi="Calibri" w:cs="Calibri"/>
                <w:b/>
                <w:bCs/>
                <w:color w:val="000000"/>
                <w:sz w:val="20"/>
                <w:szCs w:val="20"/>
                <w:lang w:val="es-MX" w:eastAsia="es-MX"/>
              </w:rPr>
              <w:t>12,550</w:t>
            </w:r>
          </w:p>
        </w:tc>
        <w:tc>
          <w:tcPr>
            <w:tcW w:w="845" w:type="dxa"/>
            <w:tcBorders>
              <w:top w:val="nil"/>
              <w:left w:val="nil"/>
              <w:bottom w:val="single" w:sz="4" w:space="0" w:color="auto"/>
              <w:right w:val="single" w:sz="4" w:space="0" w:color="auto"/>
            </w:tcBorders>
            <w:shd w:val="clear" w:color="auto" w:fill="auto"/>
            <w:noWrap/>
            <w:vAlign w:val="center"/>
            <w:hideMark/>
          </w:tcPr>
          <w:p w:rsidR="005B5A6F" w:rsidRPr="005B5A6F" w:rsidRDefault="005B5A6F" w:rsidP="005B5A6F">
            <w:pPr>
              <w:jc w:val="center"/>
              <w:rPr>
                <w:rFonts w:ascii="Calibri" w:eastAsia="Times New Roman" w:hAnsi="Calibri" w:cs="Calibri"/>
                <w:b/>
                <w:bCs/>
                <w:color w:val="000000"/>
                <w:sz w:val="20"/>
                <w:szCs w:val="20"/>
                <w:lang w:val="es-MX" w:eastAsia="es-MX"/>
              </w:rPr>
            </w:pPr>
            <w:r w:rsidRPr="005B5A6F">
              <w:rPr>
                <w:rFonts w:ascii="Calibri" w:eastAsia="Times New Roman" w:hAnsi="Calibri" w:cs="Calibri"/>
                <w:b/>
                <w:bCs/>
                <w:color w:val="000000"/>
                <w:sz w:val="20"/>
                <w:szCs w:val="20"/>
                <w:lang w:val="es-MX" w:eastAsia="es-MX"/>
              </w:rPr>
              <w:t>31,630</w:t>
            </w:r>
          </w:p>
        </w:tc>
        <w:tc>
          <w:tcPr>
            <w:tcW w:w="1433" w:type="dxa"/>
            <w:tcBorders>
              <w:top w:val="nil"/>
              <w:left w:val="nil"/>
              <w:bottom w:val="single" w:sz="4" w:space="0" w:color="auto"/>
              <w:right w:val="single" w:sz="4" w:space="0" w:color="auto"/>
            </w:tcBorders>
            <w:shd w:val="clear" w:color="auto" w:fill="auto"/>
            <w:noWrap/>
            <w:vAlign w:val="center"/>
            <w:hideMark/>
          </w:tcPr>
          <w:p w:rsidR="005B5A6F" w:rsidRPr="005B5A6F" w:rsidRDefault="005B5A6F" w:rsidP="005B5A6F">
            <w:pPr>
              <w:jc w:val="center"/>
              <w:rPr>
                <w:rFonts w:ascii="Calibri" w:eastAsia="Times New Roman" w:hAnsi="Calibri" w:cs="Calibri"/>
                <w:b/>
                <w:bCs/>
                <w:color w:val="000000"/>
                <w:sz w:val="20"/>
                <w:szCs w:val="20"/>
                <w:lang w:val="es-MX" w:eastAsia="es-MX"/>
              </w:rPr>
            </w:pPr>
            <w:r w:rsidRPr="005B5A6F">
              <w:rPr>
                <w:rFonts w:ascii="Calibri" w:eastAsia="Times New Roman" w:hAnsi="Calibri" w:cs="Calibri"/>
                <w:b/>
                <w:bCs/>
                <w:color w:val="000000"/>
                <w:sz w:val="20"/>
                <w:szCs w:val="20"/>
                <w:lang w:val="es-MX" w:eastAsia="es-MX"/>
              </w:rPr>
              <w:t>9,740</w:t>
            </w:r>
          </w:p>
        </w:tc>
      </w:tr>
      <w:tr w:rsidR="005B5A6F" w:rsidRPr="005B5A6F" w:rsidTr="005B5A6F">
        <w:trPr>
          <w:trHeight w:val="300"/>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rsidR="005B5A6F" w:rsidRPr="005B5A6F" w:rsidRDefault="005B5A6F" w:rsidP="005B5A6F">
            <w:pPr>
              <w:rPr>
                <w:rFonts w:ascii="Calibri" w:eastAsia="Times New Roman" w:hAnsi="Calibri" w:cs="Calibri"/>
                <w:b/>
                <w:bCs/>
                <w:color w:val="000000"/>
                <w:sz w:val="20"/>
                <w:szCs w:val="20"/>
                <w:lang w:val="es-MX" w:eastAsia="es-MX"/>
              </w:rPr>
            </w:pPr>
            <w:r w:rsidRPr="005B5A6F">
              <w:rPr>
                <w:rFonts w:ascii="Calibri" w:eastAsia="Times New Roman" w:hAnsi="Calibri" w:cs="Calibri"/>
                <w:b/>
                <w:bCs/>
                <w:color w:val="000000"/>
                <w:sz w:val="20"/>
                <w:szCs w:val="20"/>
                <w:lang w:val="es-MX" w:eastAsia="es-MX"/>
              </w:rPr>
              <w:t>SUPERIOR (S)</w:t>
            </w:r>
          </w:p>
        </w:tc>
        <w:tc>
          <w:tcPr>
            <w:tcW w:w="845" w:type="dxa"/>
            <w:tcBorders>
              <w:top w:val="nil"/>
              <w:left w:val="nil"/>
              <w:bottom w:val="single" w:sz="4" w:space="0" w:color="auto"/>
              <w:right w:val="single" w:sz="4" w:space="0" w:color="auto"/>
            </w:tcBorders>
            <w:shd w:val="clear" w:color="auto" w:fill="auto"/>
            <w:noWrap/>
            <w:vAlign w:val="center"/>
            <w:hideMark/>
          </w:tcPr>
          <w:p w:rsidR="005B5A6F" w:rsidRPr="005B5A6F" w:rsidRDefault="005B5A6F" w:rsidP="005B5A6F">
            <w:pPr>
              <w:jc w:val="center"/>
              <w:rPr>
                <w:rFonts w:ascii="Calibri" w:eastAsia="Times New Roman" w:hAnsi="Calibri" w:cs="Calibri"/>
                <w:b/>
                <w:bCs/>
                <w:color w:val="000000"/>
                <w:sz w:val="20"/>
                <w:szCs w:val="20"/>
                <w:lang w:val="es-MX" w:eastAsia="es-MX"/>
              </w:rPr>
            </w:pPr>
            <w:r w:rsidRPr="005B5A6F">
              <w:rPr>
                <w:rFonts w:ascii="Calibri" w:eastAsia="Times New Roman" w:hAnsi="Calibri" w:cs="Calibri"/>
                <w:b/>
                <w:bCs/>
                <w:color w:val="000000"/>
                <w:sz w:val="20"/>
                <w:szCs w:val="20"/>
                <w:lang w:val="es-MX" w:eastAsia="es-MX"/>
              </w:rPr>
              <w:t>22,160</w:t>
            </w:r>
          </w:p>
        </w:tc>
        <w:tc>
          <w:tcPr>
            <w:tcW w:w="845" w:type="dxa"/>
            <w:tcBorders>
              <w:top w:val="nil"/>
              <w:left w:val="nil"/>
              <w:bottom w:val="single" w:sz="4" w:space="0" w:color="auto"/>
              <w:right w:val="single" w:sz="4" w:space="0" w:color="auto"/>
            </w:tcBorders>
            <w:shd w:val="clear" w:color="auto" w:fill="auto"/>
            <w:noWrap/>
            <w:vAlign w:val="center"/>
            <w:hideMark/>
          </w:tcPr>
          <w:p w:rsidR="005B5A6F" w:rsidRPr="005B5A6F" w:rsidRDefault="005B5A6F" w:rsidP="005B5A6F">
            <w:pPr>
              <w:jc w:val="center"/>
              <w:rPr>
                <w:rFonts w:ascii="Calibri" w:eastAsia="Times New Roman" w:hAnsi="Calibri" w:cs="Calibri"/>
                <w:b/>
                <w:bCs/>
                <w:color w:val="000000"/>
                <w:sz w:val="20"/>
                <w:szCs w:val="20"/>
                <w:lang w:val="es-MX" w:eastAsia="es-MX"/>
              </w:rPr>
            </w:pPr>
            <w:r w:rsidRPr="005B5A6F">
              <w:rPr>
                <w:rFonts w:ascii="Calibri" w:eastAsia="Times New Roman" w:hAnsi="Calibri" w:cs="Calibri"/>
                <w:b/>
                <w:bCs/>
                <w:color w:val="000000"/>
                <w:sz w:val="20"/>
                <w:szCs w:val="20"/>
                <w:lang w:val="es-MX" w:eastAsia="es-MX"/>
              </w:rPr>
              <w:t>16,465</w:t>
            </w:r>
          </w:p>
        </w:tc>
        <w:tc>
          <w:tcPr>
            <w:tcW w:w="845" w:type="dxa"/>
            <w:tcBorders>
              <w:top w:val="nil"/>
              <w:left w:val="nil"/>
              <w:bottom w:val="single" w:sz="4" w:space="0" w:color="auto"/>
              <w:right w:val="single" w:sz="4" w:space="0" w:color="auto"/>
            </w:tcBorders>
            <w:shd w:val="clear" w:color="auto" w:fill="auto"/>
            <w:noWrap/>
            <w:vAlign w:val="center"/>
            <w:hideMark/>
          </w:tcPr>
          <w:p w:rsidR="005B5A6F" w:rsidRPr="005B5A6F" w:rsidRDefault="005B5A6F" w:rsidP="005B5A6F">
            <w:pPr>
              <w:jc w:val="center"/>
              <w:rPr>
                <w:rFonts w:ascii="Calibri" w:eastAsia="Times New Roman" w:hAnsi="Calibri" w:cs="Calibri"/>
                <w:b/>
                <w:bCs/>
                <w:color w:val="000000"/>
                <w:sz w:val="20"/>
                <w:szCs w:val="20"/>
                <w:lang w:val="es-MX" w:eastAsia="es-MX"/>
              </w:rPr>
            </w:pPr>
            <w:r w:rsidRPr="005B5A6F">
              <w:rPr>
                <w:rFonts w:ascii="Calibri" w:eastAsia="Times New Roman" w:hAnsi="Calibri" w:cs="Calibri"/>
                <w:b/>
                <w:bCs/>
                <w:color w:val="000000"/>
                <w:sz w:val="20"/>
                <w:szCs w:val="20"/>
                <w:lang w:val="es-MX" w:eastAsia="es-MX"/>
              </w:rPr>
              <w:t>42,280</w:t>
            </w:r>
          </w:p>
        </w:tc>
        <w:tc>
          <w:tcPr>
            <w:tcW w:w="1433" w:type="dxa"/>
            <w:tcBorders>
              <w:top w:val="nil"/>
              <w:left w:val="nil"/>
              <w:bottom w:val="single" w:sz="4" w:space="0" w:color="auto"/>
              <w:right w:val="single" w:sz="4" w:space="0" w:color="auto"/>
            </w:tcBorders>
            <w:shd w:val="clear" w:color="auto" w:fill="auto"/>
            <w:noWrap/>
            <w:vAlign w:val="center"/>
            <w:hideMark/>
          </w:tcPr>
          <w:p w:rsidR="005B5A6F" w:rsidRPr="005B5A6F" w:rsidRDefault="005B5A6F" w:rsidP="005B5A6F">
            <w:pPr>
              <w:jc w:val="center"/>
              <w:rPr>
                <w:rFonts w:ascii="Calibri" w:eastAsia="Times New Roman" w:hAnsi="Calibri" w:cs="Calibri"/>
                <w:b/>
                <w:bCs/>
                <w:color w:val="000000"/>
                <w:sz w:val="20"/>
                <w:szCs w:val="20"/>
                <w:lang w:val="es-MX" w:eastAsia="es-MX"/>
              </w:rPr>
            </w:pPr>
            <w:r w:rsidRPr="005B5A6F">
              <w:rPr>
                <w:rFonts w:ascii="Calibri" w:eastAsia="Times New Roman" w:hAnsi="Calibri" w:cs="Calibri"/>
                <w:b/>
                <w:bCs/>
                <w:color w:val="000000"/>
                <w:sz w:val="20"/>
                <w:szCs w:val="20"/>
                <w:lang w:val="es-MX" w:eastAsia="es-MX"/>
              </w:rPr>
              <w:t>9,740</w:t>
            </w:r>
          </w:p>
        </w:tc>
      </w:tr>
      <w:tr w:rsidR="005B5A6F" w:rsidRPr="005B5A6F" w:rsidTr="005B5A6F">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A6F" w:rsidRPr="005B5A6F" w:rsidRDefault="005B5A6F" w:rsidP="005B5A6F">
            <w:pPr>
              <w:rPr>
                <w:rFonts w:ascii="Calibri" w:eastAsia="Times New Roman" w:hAnsi="Calibri" w:cs="Calibri"/>
                <w:b/>
                <w:bCs/>
                <w:color w:val="000000"/>
                <w:sz w:val="20"/>
                <w:szCs w:val="20"/>
                <w:lang w:val="es-MX" w:eastAsia="es-MX"/>
              </w:rPr>
            </w:pPr>
            <w:r w:rsidRPr="005B5A6F">
              <w:rPr>
                <w:rFonts w:ascii="Calibri" w:eastAsia="Times New Roman" w:hAnsi="Calibri" w:cs="Calibri"/>
                <w:b/>
                <w:bCs/>
                <w:color w:val="000000"/>
                <w:sz w:val="20"/>
                <w:szCs w:val="20"/>
                <w:lang w:val="es-MX" w:eastAsia="es-MX"/>
              </w:rPr>
              <w:t>CONSULTAR SUPLEMENTO PARA SEMANA SANTA, VERANO, NAVIDAD Y FIN DE AÑO</w:t>
            </w:r>
          </w:p>
        </w:tc>
      </w:tr>
      <w:tr w:rsidR="005B5A6F" w:rsidRPr="005B5A6F" w:rsidTr="005B5A6F">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A6F" w:rsidRPr="005B5A6F" w:rsidRDefault="005B5A6F" w:rsidP="005B5A6F">
            <w:pPr>
              <w:rPr>
                <w:rFonts w:ascii="Calibri" w:eastAsia="Times New Roman" w:hAnsi="Calibri" w:cs="Calibri"/>
                <w:b/>
                <w:bCs/>
                <w:color w:val="000000"/>
                <w:sz w:val="20"/>
                <w:szCs w:val="20"/>
                <w:lang w:val="es-MX" w:eastAsia="es-MX"/>
              </w:rPr>
            </w:pPr>
            <w:r w:rsidRPr="005B5A6F">
              <w:rPr>
                <w:rFonts w:ascii="Calibri" w:eastAsia="Times New Roman" w:hAnsi="Calibri" w:cs="Calibri"/>
                <w:b/>
                <w:bCs/>
                <w:color w:val="000000"/>
                <w:sz w:val="20"/>
                <w:szCs w:val="20"/>
                <w:lang w:val="es-MX" w:eastAsia="es-MX"/>
              </w:rPr>
              <w:t>TARIFAS SUJETAS A DISPONIBILIDAD Y CAMBIO SIN PREVIO AVISO</w:t>
            </w:r>
          </w:p>
        </w:tc>
      </w:tr>
    </w:tbl>
    <w:p w:rsidR="00001CF6" w:rsidRDefault="00001CF6" w:rsidP="00001CF6">
      <w:pPr>
        <w:pStyle w:val="Textosinformato"/>
        <w:jc w:val="both"/>
        <w:rPr>
          <w:rFonts w:asciiTheme="minorHAnsi" w:eastAsia="Calibri" w:hAnsiTheme="minorHAnsi" w:cstheme="minorHAnsi"/>
          <w:color w:val="000000" w:themeColor="text1"/>
          <w:sz w:val="20"/>
          <w:szCs w:val="20"/>
          <w:lang w:val="es-MX"/>
        </w:rPr>
      </w:pPr>
    </w:p>
    <w:p w:rsidR="00001CF6" w:rsidRDefault="00001CF6" w:rsidP="00001CF6">
      <w:pPr>
        <w:pStyle w:val="Textosinformato"/>
        <w:jc w:val="both"/>
        <w:rPr>
          <w:rFonts w:asciiTheme="minorHAnsi" w:eastAsia="Calibri" w:hAnsiTheme="minorHAnsi" w:cstheme="minorHAnsi"/>
          <w:color w:val="000000" w:themeColor="text1"/>
          <w:sz w:val="20"/>
          <w:szCs w:val="20"/>
          <w:lang w:val="es-MX"/>
        </w:rPr>
      </w:pPr>
    </w:p>
    <w:p w:rsidR="005B5A6F" w:rsidRDefault="005B5A6F" w:rsidP="00001CF6">
      <w:pPr>
        <w:pStyle w:val="Textosinformato"/>
        <w:jc w:val="both"/>
        <w:rPr>
          <w:rFonts w:asciiTheme="minorHAnsi" w:eastAsia="Calibri" w:hAnsiTheme="minorHAnsi" w:cstheme="minorHAnsi"/>
          <w:color w:val="000000" w:themeColor="text1"/>
          <w:sz w:val="20"/>
          <w:szCs w:val="20"/>
          <w:lang w:val="es-MX"/>
        </w:rPr>
      </w:pPr>
    </w:p>
    <w:p w:rsidR="005B5A6F" w:rsidRDefault="005B5A6F" w:rsidP="00001CF6">
      <w:pPr>
        <w:pStyle w:val="Textosinformato"/>
        <w:jc w:val="both"/>
        <w:rPr>
          <w:rFonts w:asciiTheme="minorHAnsi" w:eastAsia="Calibri" w:hAnsiTheme="minorHAnsi" w:cstheme="minorHAnsi"/>
          <w:color w:val="000000" w:themeColor="text1"/>
          <w:sz w:val="20"/>
          <w:szCs w:val="20"/>
          <w:lang w:val="es-MX"/>
        </w:rPr>
      </w:pPr>
    </w:p>
    <w:p w:rsidR="005B5A6F" w:rsidRDefault="005B5A6F" w:rsidP="00001CF6">
      <w:pPr>
        <w:pStyle w:val="Textosinformato"/>
        <w:jc w:val="both"/>
        <w:rPr>
          <w:rFonts w:asciiTheme="minorHAnsi" w:eastAsia="Calibri" w:hAnsiTheme="minorHAnsi" w:cstheme="minorHAnsi"/>
          <w:color w:val="000000" w:themeColor="text1"/>
          <w:sz w:val="20"/>
          <w:szCs w:val="20"/>
          <w:lang w:val="es-MX"/>
        </w:rPr>
      </w:pPr>
    </w:p>
    <w:p w:rsidR="005B5A6F" w:rsidRDefault="005B5A6F" w:rsidP="00001CF6">
      <w:pPr>
        <w:pStyle w:val="Textosinformato"/>
        <w:jc w:val="both"/>
        <w:rPr>
          <w:rFonts w:asciiTheme="minorHAnsi" w:eastAsia="Calibri" w:hAnsiTheme="minorHAnsi" w:cstheme="minorHAnsi"/>
          <w:color w:val="000000" w:themeColor="text1"/>
          <w:sz w:val="20"/>
          <w:szCs w:val="20"/>
          <w:lang w:val="es-MX"/>
        </w:rPr>
      </w:pPr>
    </w:p>
    <w:p w:rsidR="005B5A6F" w:rsidRDefault="005B5A6F" w:rsidP="00001CF6">
      <w:pPr>
        <w:pStyle w:val="Textosinformato"/>
        <w:jc w:val="both"/>
        <w:rPr>
          <w:rFonts w:asciiTheme="minorHAnsi" w:eastAsia="Calibri" w:hAnsiTheme="minorHAnsi" w:cstheme="minorHAnsi"/>
          <w:color w:val="000000" w:themeColor="text1"/>
          <w:sz w:val="20"/>
          <w:szCs w:val="20"/>
          <w:lang w:val="es-MX"/>
        </w:rPr>
      </w:pPr>
    </w:p>
    <w:tbl>
      <w:tblPr>
        <w:tblW w:w="7161" w:type="dxa"/>
        <w:tblCellMar>
          <w:left w:w="70" w:type="dxa"/>
          <w:right w:w="70" w:type="dxa"/>
        </w:tblCellMar>
        <w:tblLook w:val="04A0" w:firstRow="1" w:lastRow="0" w:firstColumn="1" w:lastColumn="0" w:noHBand="0" w:noVBand="1"/>
      </w:tblPr>
      <w:tblGrid>
        <w:gridCol w:w="1480"/>
        <w:gridCol w:w="1666"/>
        <w:gridCol w:w="3304"/>
        <w:gridCol w:w="711"/>
      </w:tblGrid>
      <w:tr w:rsidR="005B5A6F" w:rsidRPr="005B5A6F" w:rsidTr="005B5A6F">
        <w:trPr>
          <w:trHeight w:val="300"/>
        </w:trPr>
        <w:tc>
          <w:tcPr>
            <w:tcW w:w="7161"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5B5A6F" w:rsidRPr="005B5A6F" w:rsidRDefault="005B5A6F" w:rsidP="005B5A6F">
            <w:pPr>
              <w:jc w:val="center"/>
              <w:rPr>
                <w:rFonts w:ascii="Calibri" w:eastAsia="Times New Roman" w:hAnsi="Calibri" w:cs="Calibri"/>
                <w:b/>
                <w:bCs/>
                <w:color w:val="FFFFFF"/>
                <w:sz w:val="20"/>
                <w:szCs w:val="20"/>
                <w:lang w:val="es-MX" w:eastAsia="es-MX"/>
              </w:rPr>
            </w:pPr>
            <w:r w:rsidRPr="005B5A6F">
              <w:rPr>
                <w:rFonts w:ascii="Calibri" w:eastAsia="Times New Roman" w:hAnsi="Calibri" w:cs="Calibri"/>
                <w:b/>
                <w:bCs/>
                <w:color w:val="FFFFFF"/>
                <w:sz w:val="20"/>
                <w:szCs w:val="20"/>
                <w:lang w:val="es-MX" w:eastAsia="es-MX"/>
              </w:rPr>
              <w:t>HOTELES PREVISTOS O SIMILARES</w:t>
            </w:r>
          </w:p>
        </w:tc>
      </w:tr>
      <w:tr w:rsidR="005B5A6F" w:rsidRPr="005B5A6F" w:rsidTr="005B5A6F">
        <w:trPr>
          <w:trHeight w:val="300"/>
        </w:trPr>
        <w:tc>
          <w:tcPr>
            <w:tcW w:w="1480" w:type="dxa"/>
            <w:tcBorders>
              <w:top w:val="nil"/>
              <w:left w:val="single" w:sz="4" w:space="0" w:color="auto"/>
              <w:bottom w:val="single" w:sz="4" w:space="0" w:color="auto"/>
              <w:right w:val="single" w:sz="4" w:space="0" w:color="auto"/>
            </w:tcBorders>
            <w:shd w:val="clear" w:color="000000" w:fill="000000"/>
            <w:noWrap/>
            <w:vAlign w:val="center"/>
            <w:hideMark/>
          </w:tcPr>
          <w:p w:rsidR="005B5A6F" w:rsidRPr="005B5A6F" w:rsidRDefault="005B5A6F" w:rsidP="005B5A6F">
            <w:pPr>
              <w:jc w:val="center"/>
              <w:rPr>
                <w:rFonts w:ascii="Calibri" w:eastAsia="Times New Roman" w:hAnsi="Calibri" w:cs="Calibri"/>
                <w:b/>
                <w:bCs/>
                <w:color w:val="FFFFFF"/>
                <w:sz w:val="20"/>
                <w:szCs w:val="20"/>
                <w:lang w:val="es-MX" w:eastAsia="es-MX"/>
              </w:rPr>
            </w:pPr>
            <w:r w:rsidRPr="005B5A6F">
              <w:rPr>
                <w:rFonts w:ascii="Calibri" w:eastAsia="Times New Roman" w:hAnsi="Calibri" w:cs="Calibri"/>
                <w:b/>
                <w:bCs/>
                <w:color w:val="FFFFFF"/>
                <w:sz w:val="20"/>
                <w:szCs w:val="20"/>
                <w:lang w:val="es-MX" w:eastAsia="es-MX"/>
              </w:rPr>
              <w:t>NOCHES</w:t>
            </w:r>
          </w:p>
        </w:tc>
        <w:tc>
          <w:tcPr>
            <w:tcW w:w="1666" w:type="dxa"/>
            <w:tcBorders>
              <w:top w:val="nil"/>
              <w:left w:val="nil"/>
              <w:bottom w:val="single" w:sz="4" w:space="0" w:color="auto"/>
              <w:right w:val="single" w:sz="4" w:space="0" w:color="auto"/>
            </w:tcBorders>
            <w:shd w:val="clear" w:color="000000" w:fill="000000"/>
            <w:noWrap/>
            <w:vAlign w:val="center"/>
            <w:hideMark/>
          </w:tcPr>
          <w:p w:rsidR="005B5A6F" w:rsidRPr="005B5A6F" w:rsidRDefault="005B5A6F" w:rsidP="005B5A6F">
            <w:pPr>
              <w:jc w:val="center"/>
              <w:rPr>
                <w:rFonts w:ascii="Calibri" w:eastAsia="Times New Roman" w:hAnsi="Calibri" w:cs="Calibri"/>
                <w:b/>
                <w:bCs/>
                <w:color w:val="FFFFFF"/>
                <w:sz w:val="20"/>
                <w:szCs w:val="20"/>
                <w:lang w:val="es-MX" w:eastAsia="es-MX"/>
              </w:rPr>
            </w:pPr>
            <w:r w:rsidRPr="005B5A6F">
              <w:rPr>
                <w:rFonts w:ascii="Calibri" w:eastAsia="Times New Roman" w:hAnsi="Calibri" w:cs="Calibri"/>
                <w:b/>
                <w:bCs/>
                <w:color w:val="FFFFFF"/>
                <w:sz w:val="20"/>
                <w:szCs w:val="20"/>
                <w:lang w:val="es-MX" w:eastAsia="es-MX"/>
              </w:rPr>
              <w:t>CIUDAD</w:t>
            </w:r>
          </w:p>
        </w:tc>
        <w:tc>
          <w:tcPr>
            <w:tcW w:w="3304" w:type="dxa"/>
            <w:tcBorders>
              <w:top w:val="nil"/>
              <w:left w:val="nil"/>
              <w:bottom w:val="single" w:sz="4" w:space="0" w:color="auto"/>
              <w:right w:val="single" w:sz="4" w:space="0" w:color="auto"/>
            </w:tcBorders>
            <w:shd w:val="clear" w:color="000000" w:fill="000000"/>
            <w:noWrap/>
            <w:vAlign w:val="center"/>
            <w:hideMark/>
          </w:tcPr>
          <w:p w:rsidR="005B5A6F" w:rsidRPr="005B5A6F" w:rsidRDefault="005B5A6F" w:rsidP="005B5A6F">
            <w:pPr>
              <w:jc w:val="center"/>
              <w:rPr>
                <w:rFonts w:ascii="Calibri" w:eastAsia="Times New Roman" w:hAnsi="Calibri" w:cs="Calibri"/>
                <w:b/>
                <w:bCs/>
                <w:color w:val="FFFFFF"/>
                <w:sz w:val="20"/>
                <w:szCs w:val="20"/>
                <w:lang w:val="es-MX" w:eastAsia="es-MX"/>
              </w:rPr>
            </w:pPr>
            <w:r w:rsidRPr="005B5A6F">
              <w:rPr>
                <w:rFonts w:ascii="Calibri" w:eastAsia="Times New Roman" w:hAnsi="Calibri" w:cs="Calibri"/>
                <w:b/>
                <w:bCs/>
                <w:color w:val="FFFFFF"/>
                <w:sz w:val="20"/>
                <w:szCs w:val="20"/>
                <w:lang w:val="es-MX" w:eastAsia="es-MX"/>
              </w:rPr>
              <w:t>HOTEL</w:t>
            </w:r>
          </w:p>
        </w:tc>
        <w:tc>
          <w:tcPr>
            <w:tcW w:w="711" w:type="dxa"/>
            <w:tcBorders>
              <w:top w:val="nil"/>
              <w:left w:val="nil"/>
              <w:bottom w:val="single" w:sz="4" w:space="0" w:color="auto"/>
              <w:right w:val="single" w:sz="4" w:space="0" w:color="auto"/>
            </w:tcBorders>
            <w:shd w:val="clear" w:color="000000" w:fill="000000"/>
            <w:noWrap/>
            <w:vAlign w:val="center"/>
            <w:hideMark/>
          </w:tcPr>
          <w:p w:rsidR="005B5A6F" w:rsidRPr="005B5A6F" w:rsidRDefault="005B5A6F" w:rsidP="005B5A6F">
            <w:pPr>
              <w:jc w:val="center"/>
              <w:rPr>
                <w:rFonts w:ascii="Calibri" w:eastAsia="Times New Roman" w:hAnsi="Calibri" w:cs="Calibri"/>
                <w:b/>
                <w:bCs/>
                <w:color w:val="FFFFFF"/>
                <w:sz w:val="20"/>
                <w:szCs w:val="20"/>
                <w:lang w:val="es-MX" w:eastAsia="es-MX"/>
              </w:rPr>
            </w:pPr>
            <w:r w:rsidRPr="005B5A6F">
              <w:rPr>
                <w:rFonts w:ascii="Calibri" w:eastAsia="Times New Roman" w:hAnsi="Calibri" w:cs="Calibri"/>
                <w:b/>
                <w:bCs/>
                <w:color w:val="FFFFFF"/>
                <w:sz w:val="20"/>
                <w:szCs w:val="20"/>
                <w:lang w:val="es-MX" w:eastAsia="es-MX"/>
              </w:rPr>
              <w:t>CAT</w:t>
            </w:r>
          </w:p>
        </w:tc>
      </w:tr>
      <w:tr w:rsidR="005B5A6F" w:rsidRPr="005B5A6F" w:rsidTr="005B5A6F">
        <w:trPr>
          <w:trHeight w:val="300"/>
        </w:trPr>
        <w:tc>
          <w:tcPr>
            <w:tcW w:w="1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A6F" w:rsidRPr="005B5A6F" w:rsidRDefault="005B5A6F" w:rsidP="005B5A6F">
            <w:pPr>
              <w:jc w:val="center"/>
              <w:rPr>
                <w:rFonts w:ascii="Calibri" w:eastAsia="Times New Roman" w:hAnsi="Calibri" w:cs="Calibri"/>
                <w:b/>
                <w:bCs/>
                <w:color w:val="000000"/>
                <w:sz w:val="20"/>
                <w:szCs w:val="20"/>
                <w:lang w:val="es-MX" w:eastAsia="es-MX"/>
              </w:rPr>
            </w:pPr>
            <w:r w:rsidRPr="005B5A6F">
              <w:rPr>
                <w:rFonts w:ascii="Calibri" w:eastAsia="Times New Roman" w:hAnsi="Calibri" w:cs="Calibri"/>
                <w:b/>
                <w:bCs/>
                <w:color w:val="000000"/>
                <w:sz w:val="20"/>
                <w:szCs w:val="20"/>
                <w:lang w:val="es-MX" w:eastAsia="es-MX"/>
              </w:rPr>
              <w:t>4</w:t>
            </w:r>
          </w:p>
        </w:tc>
        <w:tc>
          <w:tcPr>
            <w:tcW w:w="16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B5A6F" w:rsidRPr="005B5A6F" w:rsidRDefault="005B5A6F" w:rsidP="005B5A6F">
            <w:pPr>
              <w:jc w:val="center"/>
              <w:rPr>
                <w:rFonts w:ascii="Calibri" w:eastAsia="Times New Roman" w:hAnsi="Calibri" w:cs="Calibri"/>
                <w:b/>
                <w:bCs/>
                <w:color w:val="000000"/>
                <w:sz w:val="20"/>
                <w:szCs w:val="20"/>
                <w:lang w:val="es-MX" w:eastAsia="es-MX"/>
              </w:rPr>
            </w:pPr>
            <w:r w:rsidRPr="005B5A6F">
              <w:rPr>
                <w:rFonts w:ascii="Calibri" w:eastAsia="Times New Roman" w:hAnsi="Calibri" w:cs="Calibri"/>
                <w:b/>
                <w:bCs/>
                <w:color w:val="000000"/>
                <w:sz w:val="20"/>
                <w:szCs w:val="20"/>
                <w:lang w:val="es-MX" w:eastAsia="es-MX"/>
              </w:rPr>
              <w:t>MORELIA</w:t>
            </w:r>
          </w:p>
        </w:tc>
        <w:tc>
          <w:tcPr>
            <w:tcW w:w="3304" w:type="dxa"/>
            <w:tcBorders>
              <w:top w:val="nil"/>
              <w:left w:val="nil"/>
              <w:bottom w:val="single" w:sz="4" w:space="0" w:color="auto"/>
              <w:right w:val="single" w:sz="4" w:space="0" w:color="auto"/>
            </w:tcBorders>
            <w:shd w:val="clear" w:color="auto" w:fill="auto"/>
            <w:noWrap/>
            <w:vAlign w:val="center"/>
            <w:hideMark/>
          </w:tcPr>
          <w:p w:rsidR="005B5A6F" w:rsidRPr="005B5A6F" w:rsidRDefault="005B5A6F" w:rsidP="005B5A6F">
            <w:pPr>
              <w:jc w:val="center"/>
              <w:rPr>
                <w:rFonts w:ascii="Calibri" w:eastAsia="Times New Roman" w:hAnsi="Calibri" w:cs="Calibri"/>
                <w:b/>
                <w:bCs/>
                <w:color w:val="000000"/>
                <w:sz w:val="20"/>
                <w:szCs w:val="20"/>
                <w:lang w:val="es-MX" w:eastAsia="es-MX"/>
              </w:rPr>
            </w:pPr>
            <w:r w:rsidRPr="005B5A6F">
              <w:rPr>
                <w:rFonts w:ascii="Calibri" w:eastAsia="Times New Roman" w:hAnsi="Calibri" w:cs="Calibri"/>
                <w:b/>
                <w:bCs/>
                <w:color w:val="000000"/>
                <w:sz w:val="20"/>
                <w:szCs w:val="20"/>
                <w:lang w:val="es-MX" w:eastAsia="es-MX"/>
              </w:rPr>
              <w:t>MISIÓN CATEDRAL</w:t>
            </w:r>
          </w:p>
        </w:tc>
        <w:tc>
          <w:tcPr>
            <w:tcW w:w="711" w:type="dxa"/>
            <w:tcBorders>
              <w:top w:val="nil"/>
              <w:left w:val="nil"/>
              <w:bottom w:val="single" w:sz="4" w:space="0" w:color="auto"/>
              <w:right w:val="single" w:sz="4" w:space="0" w:color="auto"/>
            </w:tcBorders>
            <w:shd w:val="clear" w:color="auto" w:fill="auto"/>
            <w:noWrap/>
            <w:vAlign w:val="center"/>
            <w:hideMark/>
          </w:tcPr>
          <w:p w:rsidR="005B5A6F" w:rsidRPr="005B5A6F" w:rsidRDefault="005B5A6F" w:rsidP="005B5A6F">
            <w:pPr>
              <w:jc w:val="center"/>
              <w:rPr>
                <w:rFonts w:ascii="Calibri" w:eastAsia="Times New Roman" w:hAnsi="Calibri" w:cs="Calibri"/>
                <w:b/>
                <w:bCs/>
                <w:color w:val="000000"/>
                <w:sz w:val="20"/>
                <w:szCs w:val="20"/>
                <w:lang w:val="es-MX" w:eastAsia="es-MX"/>
              </w:rPr>
            </w:pPr>
            <w:r w:rsidRPr="005B5A6F">
              <w:rPr>
                <w:rFonts w:ascii="Calibri" w:eastAsia="Times New Roman" w:hAnsi="Calibri" w:cs="Calibri"/>
                <w:b/>
                <w:bCs/>
                <w:color w:val="000000"/>
                <w:sz w:val="20"/>
                <w:szCs w:val="20"/>
                <w:lang w:val="es-MX" w:eastAsia="es-MX"/>
              </w:rPr>
              <w:t>P</w:t>
            </w:r>
          </w:p>
        </w:tc>
      </w:tr>
      <w:tr w:rsidR="005B5A6F" w:rsidRPr="005B5A6F" w:rsidTr="005B5A6F">
        <w:trPr>
          <w:trHeight w:val="300"/>
        </w:trPr>
        <w:tc>
          <w:tcPr>
            <w:tcW w:w="1480" w:type="dxa"/>
            <w:vMerge/>
            <w:tcBorders>
              <w:top w:val="nil"/>
              <w:left w:val="single" w:sz="4" w:space="0" w:color="auto"/>
              <w:bottom w:val="single" w:sz="4" w:space="0" w:color="000000"/>
              <w:right w:val="single" w:sz="4" w:space="0" w:color="auto"/>
            </w:tcBorders>
            <w:vAlign w:val="center"/>
            <w:hideMark/>
          </w:tcPr>
          <w:p w:rsidR="005B5A6F" w:rsidRPr="005B5A6F" w:rsidRDefault="005B5A6F" w:rsidP="005B5A6F">
            <w:pPr>
              <w:rPr>
                <w:rFonts w:ascii="Calibri" w:eastAsia="Times New Roman" w:hAnsi="Calibri" w:cs="Calibri"/>
                <w:b/>
                <w:bCs/>
                <w:color w:val="000000"/>
                <w:sz w:val="20"/>
                <w:szCs w:val="20"/>
                <w:lang w:val="es-MX" w:eastAsia="es-MX"/>
              </w:rPr>
            </w:pPr>
          </w:p>
        </w:tc>
        <w:tc>
          <w:tcPr>
            <w:tcW w:w="1666" w:type="dxa"/>
            <w:vMerge/>
            <w:tcBorders>
              <w:top w:val="nil"/>
              <w:left w:val="single" w:sz="4" w:space="0" w:color="auto"/>
              <w:bottom w:val="single" w:sz="4" w:space="0" w:color="000000"/>
              <w:right w:val="single" w:sz="4" w:space="0" w:color="auto"/>
            </w:tcBorders>
            <w:vAlign w:val="center"/>
            <w:hideMark/>
          </w:tcPr>
          <w:p w:rsidR="005B5A6F" w:rsidRPr="005B5A6F" w:rsidRDefault="005B5A6F" w:rsidP="005B5A6F">
            <w:pPr>
              <w:rPr>
                <w:rFonts w:ascii="Calibri" w:eastAsia="Times New Roman" w:hAnsi="Calibri" w:cs="Calibri"/>
                <w:b/>
                <w:bCs/>
                <w:color w:val="000000"/>
                <w:sz w:val="20"/>
                <w:szCs w:val="20"/>
                <w:lang w:val="es-MX" w:eastAsia="es-MX"/>
              </w:rPr>
            </w:pPr>
          </w:p>
        </w:tc>
        <w:tc>
          <w:tcPr>
            <w:tcW w:w="3304" w:type="dxa"/>
            <w:tcBorders>
              <w:top w:val="nil"/>
              <w:left w:val="nil"/>
              <w:bottom w:val="single" w:sz="4" w:space="0" w:color="auto"/>
              <w:right w:val="single" w:sz="4" w:space="0" w:color="auto"/>
            </w:tcBorders>
            <w:shd w:val="clear" w:color="auto" w:fill="auto"/>
            <w:noWrap/>
            <w:vAlign w:val="center"/>
            <w:hideMark/>
          </w:tcPr>
          <w:p w:rsidR="005B5A6F" w:rsidRPr="005B5A6F" w:rsidRDefault="005B5A6F" w:rsidP="005B5A6F">
            <w:pPr>
              <w:jc w:val="center"/>
              <w:rPr>
                <w:rFonts w:ascii="Calibri" w:eastAsia="Times New Roman" w:hAnsi="Calibri" w:cs="Calibri"/>
                <w:b/>
                <w:bCs/>
                <w:color w:val="000000"/>
                <w:sz w:val="20"/>
                <w:szCs w:val="20"/>
                <w:lang w:val="es-MX" w:eastAsia="es-MX"/>
              </w:rPr>
            </w:pPr>
            <w:r w:rsidRPr="005B5A6F">
              <w:rPr>
                <w:rFonts w:ascii="Calibri" w:eastAsia="Times New Roman" w:hAnsi="Calibri" w:cs="Calibri"/>
                <w:b/>
                <w:bCs/>
                <w:color w:val="000000"/>
                <w:sz w:val="20"/>
                <w:szCs w:val="20"/>
                <w:lang w:val="es-MX" w:eastAsia="es-MX"/>
              </w:rPr>
              <w:t>LOS JUANINOS</w:t>
            </w:r>
          </w:p>
        </w:tc>
        <w:tc>
          <w:tcPr>
            <w:tcW w:w="711" w:type="dxa"/>
            <w:tcBorders>
              <w:top w:val="nil"/>
              <w:left w:val="nil"/>
              <w:bottom w:val="single" w:sz="4" w:space="0" w:color="auto"/>
              <w:right w:val="single" w:sz="4" w:space="0" w:color="auto"/>
            </w:tcBorders>
            <w:shd w:val="clear" w:color="auto" w:fill="auto"/>
            <w:noWrap/>
            <w:vAlign w:val="center"/>
            <w:hideMark/>
          </w:tcPr>
          <w:p w:rsidR="005B5A6F" w:rsidRPr="005B5A6F" w:rsidRDefault="005B5A6F" w:rsidP="005B5A6F">
            <w:pPr>
              <w:jc w:val="center"/>
              <w:rPr>
                <w:rFonts w:ascii="Calibri" w:eastAsia="Times New Roman" w:hAnsi="Calibri" w:cs="Calibri"/>
                <w:b/>
                <w:bCs/>
                <w:color w:val="000000"/>
                <w:sz w:val="20"/>
                <w:szCs w:val="20"/>
                <w:lang w:val="es-MX" w:eastAsia="es-MX"/>
              </w:rPr>
            </w:pPr>
            <w:r w:rsidRPr="005B5A6F">
              <w:rPr>
                <w:rFonts w:ascii="Calibri" w:eastAsia="Times New Roman" w:hAnsi="Calibri" w:cs="Calibri"/>
                <w:b/>
                <w:bCs/>
                <w:color w:val="000000"/>
                <w:sz w:val="20"/>
                <w:szCs w:val="20"/>
                <w:lang w:val="es-MX" w:eastAsia="es-MX"/>
              </w:rPr>
              <w:t>PS</w:t>
            </w:r>
          </w:p>
        </w:tc>
      </w:tr>
      <w:tr w:rsidR="005B5A6F" w:rsidRPr="005B5A6F" w:rsidTr="005B5A6F">
        <w:trPr>
          <w:trHeight w:val="300"/>
        </w:trPr>
        <w:tc>
          <w:tcPr>
            <w:tcW w:w="1480" w:type="dxa"/>
            <w:vMerge/>
            <w:tcBorders>
              <w:top w:val="nil"/>
              <w:left w:val="single" w:sz="4" w:space="0" w:color="auto"/>
              <w:bottom w:val="single" w:sz="4" w:space="0" w:color="000000"/>
              <w:right w:val="single" w:sz="4" w:space="0" w:color="auto"/>
            </w:tcBorders>
            <w:vAlign w:val="center"/>
            <w:hideMark/>
          </w:tcPr>
          <w:p w:rsidR="005B5A6F" w:rsidRPr="005B5A6F" w:rsidRDefault="005B5A6F" w:rsidP="005B5A6F">
            <w:pPr>
              <w:rPr>
                <w:rFonts w:ascii="Calibri" w:eastAsia="Times New Roman" w:hAnsi="Calibri" w:cs="Calibri"/>
                <w:b/>
                <w:bCs/>
                <w:color w:val="000000"/>
                <w:sz w:val="20"/>
                <w:szCs w:val="20"/>
                <w:lang w:val="es-MX" w:eastAsia="es-MX"/>
              </w:rPr>
            </w:pPr>
          </w:p>
        </w:tc>
        <w:tc>
          <w:tcPr>
            <w:tcW w:w="1666" w:type="dxa"/>
            <w:vMerge/>
            <w:tcBorders>
              <w:top w:val="nil"/>
              <w:left w:val="single" w:sz="4" w:space="0" w:color="auto"/>
              <w:bottom w:val="single" w:sz="4" w:space="0" w:color="000000"/>
              <w:right w:val="single" w:sz="4" w:space="0" w:color="auto"/>
            </w:tcBorders>
            <w:vAlign w:val="center"/>
            <w:hideMark/>
          </w:tcPr>
          <w:p w:rsidR="005B5A6F" w:rsidRPr="005B5A6F" w:rsidRDefault="005B5A6F" w:rsidP="005B5A6F">
            <w:pPr>
              <w:rPr>
                <w:rFonts w:ascii="Calibri" w:eastAsia="Times New Roman" w:hAnsi="Calibri" w:cs="Calibri"/>
                <w:b/>
                <w:bCs/>
                <w:color w:val="000000"/>
                <w:sz w:val="20"/>
                <w:szCs w:val="20"/>
                <w:lang w:val="es-MX" w:eastAsia="es-MX"/>
              </w:rPr>
            </w:pPr>
          </w:p>
        </w:tc>
        <w:tc>
          <w:tcPr>
            <w:tcW w:w="3304" w:type="dxa"/>
            <w:tcBorders>
              <w:top w:val="nil"/>
              <w:left w:val="nil"/>
              <w:bottom w:val="single" w:sz="4" w:space="0" w:color="auto"/>
              <w:right w:val="single" w:sz="4" w:space="0" w:color="auto"/>
            </w:tcBorders>
            <w:shd w:val="clear" w:color="auto" w:fill="auto"/>
            <w:noWrap/>
            <w:vAlign w:val="center"/>
            <w:hideMark/>
          </w:tcPr>
          <w:p w:rsidR="005B5A6F" w:rsidRPr="005B5A6F" w:rsidRDefault="005B5A6F" w:rsidP="005B5A6F">
            <w:pPr>
              <w:jc w:val="center"/>
              <w:rPr>
                <w:rFonts w:ascii="Calibri" w:eastAsia="Times New Roman" w:hAnsi="Calibri" w:cs="Calibri"/>
                <w:b/>
                <w:bCs/>
                <w:color w:val="000000"/>
                <w:sz w:val="20"/>
                <w:szCs w:val="20"/>
                <w:lang w:val="es-MX" w:eastAsia="es-MX"/>
              </w:rPr>
            </w:pPr>
            <w:r w:rsidRPr="005B5A6F">
              <w:rPr>
                <w:rFonts w:ascii="Calibri" w:eastAsia="Times New Roman" w:hAnsi="Calibri" w:cs="Calibri"/>
                <w:b/>
                <w:bCs/>
                <w:color w:val="000000"/>
                <w:sz w:val="20"/>
                <w:szCs w:val="20"/>
                <w:lang w:val="es-MX" w:eastAsia="es-MX"/>
              </w:rPr>
              <w:t>VILLA MONTAÑA</w:t>
            </w:r>
          </w:p>
        </w:tc>
        <w:tc>
          <w:tcPr>
            <w:tcW w:w="711" w:type="dxa"/>
            <w:tcBorders>
              <w:top w:val="nil"/>
              <w:left w:val="nil"/>
              <w:bottom w:val="single" w:sz="4" w:space="0" w:color="auto"/>
              <w:right w:val="single" w:sz="4" w:space="0" w:color="auto"/>
            </w:tcBorders>
            <w:shd w:val="clear" w:color="auto" w:fill="auto"/>
            <w:noWrap/>
            <w:vAlign w:val="center"/>
            <w:hideMark/>
          </w:tcPr>
          <w:p w:rsidR="005B5A6F" w:rsidRPr="005B5A6F" w:rsidRDefault="005B5A6F" w:rsidP="005B5A6F">
            <w:pPr>
              <w:jc w:val="center"/>
              <w:rPr>
                <w:rFonts w:ascii="Calibri" w:eastAsia="Times New Roman" w:hAnsi="Calibri" w:cs="Calibri"/>
                <w:b/>
                <w:bCs/>
                <w:color w:val="000000"/>
                <w:sz w:val="20"/>
                <w:szCs w:val="20"/>
                <w:lang w:val="es-MX" w:eastAsia="es-MX"/>
              </w:rPr>
            </w:pPr>
            <w:r w:rsidRPr="005B5A6F">
              <w:rPr>
                <w:rFonts w:ascii="Calibri" w:eastAsia="Times New Roman" w:hAnsi="Calibri" w:cs="Calibri"/>
                <w:b/>
                <w:bCs/>
                <w:color w:val="000000"/>
                <w:sz w:val="20"/>
                <w:szCs w:val="20"/>
                <w:lang w:val="es-MX" w:eastAsia="es-MX"/>
              </w:rPr>
              <w:t>S</w:t>
            </w:r>
          </w:p>
        </w:tc>
      </w:tr>
    </w:tbl>
    <w:p w:rsidR="00001CF6" w:rsidRPr="001166C9" w:rsidRDefault="00001CF6" w:rsidP="00001CF6">
      <w:pPr>
        <w:pStyle w:val="Textosinformato"/>
        <w:jc w:val="both"/>
        <w:rPr>
          <w:rFonts w:ascii="Tahoma" w:eastAsia="Calibri" w:hAnsi="Tahoma" w:cs="Tahoma"/>
          <w:color w:val="000000" w:themeColor="text1"/>
          <w:sz w:val="20"/>
          <w:lang w:val="es-MX"/>
        </w:rPr>
      </w:pPr>
    </w:p>
    <w:p w:rsidR="00001CF6" w:rsidRDefault="00001CF6" w:rsidP="00001CF6">
      <w:pPr>
        <w:rPr>
          <w:sz w:val="20"/>
          <w:szCs w:val="20"/>
          <w:lang w:val="es-ES"/>
        </w:rPr>
      </w:pPr>
    </w:p>
    <w:p w:rsidR="00001CF6" w:rsidRPr="005B3A5A" w:rsidRDefault="00001CF6" w:rsidP="00001CF6">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001CF6" w:rsidRPr="00F6545D" w:rsidRDefault="00001CF6" w:rsidP="00001CF6">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001CF6" w:rsidRPr="00F6545D" w:rsidRDefault="00001CF6" w:rsidP="00001CF6">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001CF6" w:rsidRPr="00F6545D" w:rsidRDefault="00001CF6" w:rsidP="00001CF6">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001CF6" w:rsidRPr="00714A66" w:rsidRDefault="00001CF6" w:rsidP="00001CF6">
      <w:pPr>
        <w:tabs>
          <w:tab w:val="left" w:pos="851"/>
        </w:tabs>
        <w:rPr>
          <w:sz w:val="20"/>
          <w:szCs w:val="20"/>
        </w:rPr>
      </w:pPr>
    </w:p>
    <w:p w:rsidR="00001CF6" w:rsidRPr="008A29A0" w:rsidRDefault="00001CF6" w:rsidP="00001CF6"/>
    <w:p w:rsidR="00EC78EF" w:rsidRPr="00001CF6" w:rsidRDefault="00EC78EF" w:rsidP="00001CF6"/>
    <w:sectPr w:rsidR="00EC78EF" w:rsidRPr="00001CF6" w:rsidSect="00463278">
      <w:headerReference w:type="default" r:id="rId7"/>
      <w:pgSz w:w="12240" w:h="15840"/>
      <w:pgMar w:top="1417" w:right="4018"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E8D" w:rsidRDefault="00D03E8D" w:rsidP="00A771DB">
      <w:r>
        <w:separator/>
      </w:r>
    </w:p>
  </w:endnote>
  <w:endnote w:type="continuationSeparator" w:id="0">
    <w:p w:rsidR="00D03E8D" w:rsidRDefault="00D03E8D"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E8D" w:rsidRDefault="00D03E8D" w:rsidP="00A771DB">
      <w:r>
        <w:separator/>
      </w:r>
    </w:p>
  </w:footnote>
  <w:footnote w:type="continuationSeparator" w:id="0">
    <w:p w:rsidR="00D03E8D" w:rsidRDefault="00D03E8D"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78" w:rsidRDefault="00463278">
    <w:pPr>
      <w:pStyle w:val="Encabezado"/>
    </w:pPr>
    <w:r>
      <w:rPr>
        <w:noProof/>
        <w:lang w:val="es-MX" w:eastAsia="es-MX"/>
      </w:rPr>
      <w:drawing>
        <wp:anchor distT="0" distB="0" distL="114300" distR="114300" simplePos="0" relativeHeight="251659264" behindDoc="1" locked="0" layoutInCell="1" allowOverlap="1" wp14:anchorId="34A15F2B" wp14:editId="1DA7B895">
          <wp:simplePos x="0" y="0"/>
          <wp:positionH relativeFrom="page">
            <wp:align>left</wp:align>
          </wp:positionH>
          <wp:positionV relativeFrom="paragraph">
            <wp:posOffset>-457835</wp:posOffset>
          </wp:positionV>
          <wp:extent cx="7865032" cy="10175240"/>
          <wp:effectExtent l="0" t="0" r="3175" b="0"/>
          <wp:wrapNone/>
          <wp:docPr id="27" name="Imagen 2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 w15:restartNumberingAfterBreak="0">
    <w:nsid w:val="5DD75D2E"/>
    <w:multiLevelType w:val="hybridMultilevel"/>
    <w:tmpl w:val="153630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7CA65134"/>
    <w:multiLevelType w:val="hybridMultilevel"/>
    <w:tmpl w:val="D8B89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F106D87"/>
    <w:multiLevelType w:val="hybridMultilevel"/>
    <w:tmpl w:val="2144B3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1CF6"/>
    <w:rsid w:val="00082EAE"/>
    <w:rsid w:val="001D1C56"/>
    <w:rsid w:val="001F325C"/>
    <w:rsid w:val="0021505E"/>
    <w:rsid w:val="00261412"/>
    <w:rsid w:val="003A71AA"/>
    <w:rsid w:val="003B7DFF"/>
    <w:rsid w:val="00453719"/>
    <w:rsid w:val="00463278"/>
    <w:rsid w:val="00491759"/>
    <w:rsid w:val="005B5A6F"/>
    <w:rsid w:val="006B6C37"/>
    <w:rsid w:val="006D4A8B"/>
    <w:rsid w:val="0077312C"/>
    <w:rsid w:val="00785F89"/>
    <w:rsid w:val="008951B6"/>
    <w:rsid w:val="008954CE"/>
    <w:rsid w:val="00915778"/>
    <w:rsid w:val="00993F8F"/>
    <w:rsid w:val="009F35B4"/>
    <w:rsid w:val="00A11673"/>
    <w:rsid w:val="00A771DB"/>
    <w:rsid w:val="00B207D2"/>
    <w:rsid w:val="00B26DBA"/>
    <w:rsid w:val="00C121EA"/>
    <w:rsid w:val="00C17F50"/>
    <w:rsid w:val="00CC0F16"/>
    <w:rsid w:val="00D03E8D"/>
    <w:rsid w:val="00DA4E49"/>
    <w:rsid w:val="00E10655"/>
    <w:rsid w:val="00E32650"/>
    <w:rsid w:val="00E635F3"/>
    <w:rsid w:val="00E82CA5"/>
    <w:rsid w:val="00EB67F4"/>
    <w:rsid w:val="00EC78EF"/>
    <w:rsid w:val="00EE5A2C"/>
    <w:rsid w:val="00F71FA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77312C"/>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682577">
      <w:bodyDiv w:val="1"/>
      <w:marLeft w:val="0"/>
      <w:marRight w:val="0"/>
      <w:marTop w:val="0"/>
      <w:marBottom w:val="0"/>
      <w:divBdr>
        <w:top w:val="none" w:sz="0" w:space="0" w:color="auto"/>
        <w:left w:val="none" w:sz="0" w:space="0" w:color="auto"/>
        <w:bottom w:val="none" w:sz="0" w:space="0" w:color="auto"/>
        <w:right w:val="none" w:sz="0" w:space="0" w:color="auto"/>
      </w:divBdr>
    </w:div>
    <w:div w:id="767504552">
      <w:bodyDiv w:val="1"/>
      <w:marLeft w:val="0"/>
      <w:marRight w:val="0"/>
      <w:marTop w:val="0"/>
      <w:marBottom w:val="0"/>
      <w:divBdr>
        <w:top w:val="none" w:sz="0" w:space="0" w:color="auto"/>
        <w:left w:val="none" w:sz="0" w:space="0" w:color="auto"/>
        <w:bottom w:val="none" w:sz="0" w:space="0" w:color="auto"/>
        <w:right w:val="none" w:sz="0" w:space="0" w:color="auto"/>
      </w:divBdr>
    </w:div>
    <w:div w:id="779184870">
      <w:bodyDiv w:val="1"/>
      <w:marLeft w:val="0"/>
      <w:marRight w:val="0"/>
      <w:marTop w:val="0"/>
      <w:marBottom w:val="0"/>
      <w:divBdr>
        <w:top w:val="none" w:sz="0" w:space="0" w:color="auto"/>
        <w:left w:val="none" w:sz="0" w:space="0" w:color="auto"/>
        <w:bottom w:val="none" w:sz="0" w:space="0" w:color="auto"/>
        <w:right w:val="none" w:sz="0" w:space="0" w:color="auto"/>
      </w:divBdr>
    </w:div>
    <w:div w:id="13441679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845</Words>
  <Characters>4653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2023-12-21T20:05:00Z</dcterms:created>
  <dcterms:modified xsi:type="dcterms:W3CDTF">2023-12-21T20:05:00Z</dcterms:modified>
</cp:coreProperties>
</file>