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6158" w14:textId="77777777" w:rsidR="00915778" w:rsidRDefault="00915778" w:rsidP="00915778">
      <w:pPr>
        <w:jc w:val="center"/>
        <w:rPr>
          <w:b/>
          <w:sz w:val="72"/>
          <w:szCs w:val="72"/>
          <w:lang w:val="es-ES"/>
        </w:rPr>
      </w:pPr>
      <w:r w:rsidRPr="00757BD5">
        <w:rPr>
          <w:b/>
          <w:sz w:val="72"/>
          <w:szCs w:val="72"/>
          <w:lang w:val="es-ES"/>
        </w:rPr>
        <w:t>Patrimonio Natural de Campeche</w:t>
      </w:r>
    </w:p>
    <w:p w14:paraId="6B8B6407" w14:textId="77777777" w:rsidR="00915778" w:rsidRDefault="00915778" w:rsidP="00915778">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14:paraId="5D89526F" w14:textId="77777777" w:rsidR="00915778" w:rsidRDefault="00915778" w:rsidP="00915778">
      <w:pPr>
        <w:rPr>
          <w:sz w:val="20"/>
          <w:szCs w:val="20"/>
          <w:lang w:val="es-ES"/>
        </w:rPr>
      </w:pPr>
    </w:p>
    <w:p w14:paraId="782C49C2" w14:textId="77777777" w:rsidR="00915778" w:rsidRPr="00714A66" w:rsidRDefault="00915778" w:rsidP="0091577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57BD5">
        <w:rPr>
          <w:rFonts w:asciiTheme="minorHAnsi" w:eastAsia="Calibri" w:hAnsiTheme="minorHAnsi" w:cstheme="minorHAnsi"/>
          <w:b/>
          <w:sz w:val="20"/>
          <w:szCs w:val="20"/>
          <w:lang w:val="es-MX"/>
        </w:rPr>
        <w:t>Campeche</w:t>
      </w:r>
    </w:p>
    <w:p w14:paraId="561684B9" w14:textId="77777777" w:rsidR="00915778" w:rsidRDefault="00915778" w:rsidP="00915778">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sz w:val="20"/>
          <w:szCs w:val="20"/>
          <w:lang w:val="es-MX"/>
        </w:rPr>
        <w:t xml:space="preserve">Recepción en el Aeropuerto o Terminal de Autobuses de Campeche y traslado al hotel. Tiempo libre. </w:t>
      </w:r>
      <w:r w:rsidRPr="00757BD5">
        <w:rPr>
          <w:rFonts w:asciiTheme="minorHAnsi" w:eastAsia="Calibri" w:hAnsiTheme="minorHAnsi" w:cstheme="minorHAnsi"/>
          <w:b/>
          <w:bCs/>
          <w:sz w:val="20"/>
          <w:szCs w:val="20"/>
          <w:lang w:val="es-MX"/>
        </w:rPr>
        <w:t>Alojamiento.</w:t>
      </w:r>
    </w:p>
    <w:p w14:paraId="38EE80C1" w14:textId="77777777" w:rsidR="00915778" w:rsidRPr="00714A66" w:rsidRDefault="00915778" w:rsidP="00915778">
      <w:pPr>
        <w:pStyle w:val="Textosinformato"/>
        <w:jc w:val="both"/>
        <w:rPr>
          <w:rFonts w:asciiTheme="minorHAnsi" w:eastAsia="Calibri" w:hAnsiTheme="minorHAnsi" w:cstheme="minorHAnsi"/>
          <w:b/>
          <w:sz w:val="20"/>
          <w:szCs w:val="20"/>
          <w:lang w:val="es-MX"/>
        </w:rPr>
      </w:pPr>
    </w:p>
    <w:p w14:paraId="30CE33E5" w14:textId="77777777" w:rsidR="00915778" w:rsidRDefault="00915778" w:rsidP="0091577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57BD5">
        <w:rPr>
          <w:rFonts w:asciiTheme="minorHAnsi" w:eastAsia="Calibri" w:hAnsiTheme="minorHAnsi" w:cstheme="minorHAnsi"/>
          <w:b/>
          <w:sz w:val="20"/>
          <w:szCs w:val="20"/>
          <w:lang w:val="es-MX"/>
        </w:rPr>
        <w:t>Campeche (Visita De Ciudad)</w:t>
      </w:r>
    </w:p>
    <w:p w14:paraId="71A9B27A" w14:textId="77777777" w:rsidR="00915778" w:rsidRDefault="00915778" w:rsidP="00915778">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Por la mañana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757BD5">
        <w:rPr>
          <w:rFonts w:asciiTheme="minorHAnsi" w:eastAsia="Calibri" w:hAnsiTheme="minorHAnsi" w:cstheme="minorHAnsi"/>
          <w:bCs/>
          <w:sz w:val="20"/>
          <w:szCs w:val="20"/>
          <w:lang w:val="es-MX"/>
        </w:rPr>
        <w:t>campanarias</w:t>
      </w:r>
      <w:proofErr w:type="spellEnd"/>
      <w:r w:rsidRPr="00757BD5">
        <w:rPr>
          <w:rFonts w:asciiTheme="minorHAnsi" w:eastAsia="Calibri" w:hAnsiTheme="minorHAnsi" w:cstheme="minorHAnsi"/>
          <w:bCs/>
          <w:sz w:val="20"/>
          <w:szCs w:val="20"/>
          <w:lang w:val="es-MX"/>
        </w:rPr>
        <w:t xml:space="preserve"> que enmarca, como muy pocas, el hermoso centro de la ciudad. Regreso al hotel. </w:t>
      </w:r>
      <w:r w:rsidRPr="00757BD5">
        <w:rPr>
          <w:rFonts w:asciiTheme="minorHAnsi" w:eastAsia="Calibri" w:hAnsiTheme="minorHAnsi" w:cstheme="minorHAnsi"/>
          <w:b/>
          <w:sz w:val="20"/>
          <w:szCs w:val="20"/>
          <w:lang w:val="es-MX"/>
        </w:rPr>
        <w:t>Alojamiento.</w:t>
      </w:r>
    </w:p>
    <w:p w14:paraId="1630EDCE" w14:textId="77777777" w:rsidR="00915778" w:rsidRPr="00AE50AA" w:rsidRDefault="00915778" w:rsidP="00915778">
      <w:pPr>
        <w:pStyle w:val="Textosinformato"/>
        <w:jc w:val="both"/>
        <w:rPr>
          <w:rFonts w:asciiTheme="minorHAnsi" w:eastAsia="Calibri" w:hAnsiTheme="minorHAnsi" w:cstheme="minorHAnsi"/>
          <w:bCs/>
          <w:sz w:val="20"/>
          <w:szCs w:val="20"/>
          <w:lang w:val="es-MX"/>
        </w:rPr>
      </w:pPr>
    </w:p>
    <w:p w14:paraId="6E1FB87F" w14:textId="77777777" w:rsidR="00915778" w:rsidRPr="00714A66" w:rsidRDefault="00915778" w:rsidP="0091577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757BD5">
        <w:rPr>
          <w:rFonts w:asciiTheme="minorHAnsi" w:eastAsia="Calibri" w:hAnsiTheme="minorHAnsi" w:cstheme="minorHAnsi"/>
          <w:b/>
          <w:sz w:val="20"/>
          <w:szCs w:val="20"/>
          <w:lang w:val="es-MX"/>
        </w:rPr>
        <w:t xml:space="preserve">Campeche - Calakmul - </w:t>
      </w:r>
      <w:proofErr w:type="spellStart"/>
      <w:r w:rsidRPr="00757BD5">
        <w:rPr>
          <w:rFonts w:asciiTheme="minorHAnsi" w:eastAsia="Calibri" w:hAnsiTheme="minorHAnsi" w:cstheme="minorHAnsi"/>
          <w:b/>
          <w:sz w:val="20"/>
          <w:szCs w:val="20"/>
          <w:lang w:val="es-MX"/>
        </w:rPr>
        <w:t>Balamkú</w:t>
      </w:r>
      <w:proofErr w:type="spellEnd"/>
      <w:r w:rsidRPr="00757BD5">
        <w:rPr>
          <w:rFonts w:asciiTheme="minorHAnsi" w:eastAsia="Calibri" w:hAnsiTheme="minorHAnsi" w:cstheme="minorHAnsi"/>
          <w:b/>
          <w:sz w:val="20"/>
          <w:szCs w:val="20"/>
          <w:lang w:val="es-MX"/>
        </w:rPr>
        <w:t xml:space="preserve"> - Campeche</w:t>
      </w:r>
    </w:p>
    <w:p w14:paraId="51F5D6F9" w14:textId="77777777" w:rsidR="00915778" w:rsidRDefault="00915778" w:rsidP="00915778">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b/>
          <w:bCs/>
          <w:sz w:val="20"/>
          <w:szCs w:val="20"/>
          <w:lang w:val="es-MX"/>
        </w:rPr>
        <w:t>Desayuno (Box Lunch)</w:t>
      </w:r>
      <w:r w:rsidRPr="00757BD5">
        <w:rPr>
          <w:rFonts w:asciiTheme="minorHAnsi" w:eastAsia="Calibri" w:hAnsiTheme="minorHAnsi" w:cstheme="minorHAnsi"/>
          <w:sz w:val="20"/>
          <w:szCs w:val="20"/>
          <w:lang w:val="es-MX"/>
        </w:rPr>
        <w:t xml:space="preserve"> en ruta. Pocos sitios en el mundo pueden reunir de una manera tan perfecta la naturaleza y el legado cultural del hombre, esto es justamente Calakmul. Único patrimonio Mixto de México. Calakmul y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te ofrecen la visita a hermosas ciudades mayas rodeadas de exuberante vegetación de sur de Campeche.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que significa el templo del Jaguar, es un sitio que demuestra la profusa decoración con la que contaban los edificios mayas de la región del Peten. </w:t>
      </w:r>
      <w:proofErr w:type="gramStart"/>
      <w:r w:rsidRPr="00757BD5">
        <w:rPr>
          <w:rFonts w:asciiTheme="minorHAnsi" w:eastAsia="Calibri" w:hAnsiTheme="minorHAnsi" w:cstheme="minorHAnsi"/>
          <w:sz w:val="20"/>
          <w:szCs w:val="20"/>
          <w:lang w:val="es-MX"/>
        </w:rPr>
        <w:t>De acuerdo a</w:t>
      </w:r>
      <w:proofErr w:type="gramEnd"/>
      <w:r w:rsidRPr="00757BD5">
        <w:rPr>
          <w:rFonts w:asciiTheme="minorHAnsi" w:eastAsia="Calibri" w:hAnsiTheme="minorHAnsi" w:cstheme="minorHAnsi"/>
          <w:sz w:val="20"/>
          <w:szCs w:val="20"/>
          <w:lang w:val="es-MX"/>
        </w:rPr>
        <w:t xml:space="preserve"> los estudios epigráficos, la capital del reino es lo que actualmente conocemos como Calakmul y su dominio político, económico y militar abarcaron extensas regiones durante el clásico maya. La arquitectura de Calakmul es del sitio Peten caracterizado por grandes basamentos piramidales. Las estructuras de la gran </w:t>
      </w:r>
      <w:proofErr w:type="gramStart"/>
      <w:r w:rsidRPr="00757BD5">
        <w:rPr>
          <w:rFonts w:asciiTheme="minorHAnsi" w:eastAsia="Calibri" w:hAnsiTheme="minorHAnsi" w:cstheme="minorHAnsi"/>
          <w:sz w:val="20"/>
          <w:szCs w:val="20"/>
          <w:lang w:val="es-MX"/>
        </w:rPr>
        <w:t>ciudad,</w:t>
      </w:r>
      <w:proofErr w:type="gramEnd"/>
      <w:r w:rsidRPr="00757BD5">
        <w:rPr>
          <w:rFonts w:asciiTheme="minorHAnsi" w:eastAsia="Calibri" w:hAnsiTheme="minorHAnsi" w:cstheme="minorHAnsi"/>
          <w:sz w:val="20"/>
          <w:szCs w:val="20"/>
          <w:lang w:val="es-MX"/>
        </w:rPr>
        <w:t xml:space="preserve"> se han ido recuperando respetando la naturaleza del entorno, haciendo del sitio una expedición de descubrimiento en un escenario completamente arbolado. </w:t>
      </w:r>
      <w:r w:rsidRPr="00757BD5">
        <w:rPr>
          <w:rFonts w:asciiTheme="minorHAnsi" w:eastAsia="Calibri" w:hAnsiTheme="minorHAnsi" w:cstheme="minorHAnsi"/>
          <w:b/>
          <w:bCs/>
          <w:sz w:val="20"/>
          <w:szCs w:val="20"/>
          <w:lang w:val="es-MX"/>
        </w:rPr>
        <w:t>Comida.</w:t>
      </w:r>
      <w:r w:rsidRPr="00757BD5">
        <w:rPr>
          <w:rFonts w:asciiTheme="minorHAnsi" w:eastAsia="Calibri" w:hAnsiTheme="minorHAnsi" w:cstheme="minorHAnsi"/>
          <w:sz w:val="20"/>
          <w:szCs w:val="20"/>
          <w:lang w:val="es-MX"/>
        </w:rPr>
        <w:t xml:space="preserve"> Regreso a Campeche. </w:t>
      </w:r>
      <w:r w:rsidRPr="00757BD5">
        <w:rPr>
          <w:rFonts w:asciiTheme="minorHAnsi" w:eastAsia="Calibri" w:hAnsiTheme="minorHAnsi" w:cstheme="minorHAnsi"/>
          <w:b/>
          <w:bCs/>
          <w:sz w:val="20"/>
          <w:szCs w:val="20"/>
          <w:lang w:val="es-MX"/>
        </w:rPr>
        <w:t>Alojamiento.</w:t>
      </w:r>
    </w:p>
    <w:p w14:paraId="5F44EB97" w14:textId="77777777" w:rsidR="00915778" w:rsidRPr="00714A66" w:rsidRDefault="00915778" w:rsidP="00915778">
      <w:pPr>
        <w:pStyle w:val="Textosinformato"/>
        <w:jc w:val="both"/>
        <w:rPr>
          <w:rFonts w:asciiTheme="minorHAnsi" w:eastAsia="Calibri" w:hAnsiTheme="minorHAnsi" w:cstheme="minorHAnsi"/>
          <w:b/>
          <w:sz w:val="20"/>
          <w:szCs w:val="20"/>
          <w:lang w:val="es-MX"/>
        </w:rPr>
      </w:pPr>
    </w:p>
    <w:p w14:paraId="720EF797" w14:textId="77777777" w:rsidR="00915778" w:rsidRPr="009B5CB1" w:rsidRDefault="00915778" w:rsidP="00915778">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0E0107">
        <w:rPr>
          <w:rFonts w:asciiTheme="minorHAnsi" w:eastAsia="Calibri" w:hAnsiTheme="minorHAnsi" w:cstheme="minorHAnsi"/>
          <w:b/>
          <w:sz w:val="20"/>
          <w:szCs w:val="20"/>
          <w:lang w:val="es-MX"/>
        </w:rPr>
        <w:t xml:space="preserve">Campeche - Laguna De </w:t>
      </w:r>
      <w:proofErr w:type="spellStart"/>
      <w:r w:rsidRPr="000E0107">
        <w:rPr>
          <w:rFonts w:asciiTheme="minorHAnsi" w:eastAsia="Calibri" w:hAnsiTheme="minorHAnsi" w:cstheme="minorHAnsi"/>
          <w:b/>
          <w:sz w:val="20"/>
          <w:szCs w:val="20"/>
          <w:lang w:val="es-MX"/>
        </w:rPr>
        <w:t>Terminos</w:t>
      </w:r>
      <w:proofErr w:type="spellEnd"/>
      <w:r w:rsidRPr="000E0107">
        <w:rPr>
          <w:rFonts w:asciiTheme="minorHAnsi" w:eastAsia="Calibri" w:hAnsiTheme="minorHAnsi" w:cstheme="minorHAnsi"/>
          <w:b/>
          <w:sz w:val="20"/>
          <w:szCs w:val="20"/>
          <w:lang w:val="es-MX"/>
        </w:rPr>
        <w:t xml:space="preserve"> - Playa Tortugas - Campeche</w:t>
      </w:r>
    </w:p>
    <w:p w14:paraId="433D3FBC" w14:textId="77777777" w:rsidR="00915778" w:rsidRDefault="00915778" w:rsidP="00915778">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Esta reserva, está catalogada como la laguna costera más grande de México y constituye una muestra de lo que es éste importante ecosistema tropical, denominado humedal. La impresionante Laguna de términos te impactará debido a su enorme y variada riqueza natural, destacando sus aves y el santuario natural de delfines. </w:t>
      </w:r>
      <w:r w:rsidRPr="005F63C1">
        <w:rPr>
          <w:rFonts w:asciiTheme="minorHAnsi" w:eastAsia="Calibri" w:hAnsiTheme="minorHAnsi" w:cstheme="minorHAnsi"/>
          <w:b/>
          <w:sz w:val="20"/>
          <w:szCs w:val="20"/>
          <w:lang w:val="es-MX"/>
        </w:rPr>
        <w:t>Comida.</w:t>
      </w:r>
      <w:r w:rsidRPr="00757BD5">
        <w:rPr>
          <w:rFonts w:asciiTheme="minorHAnsi" w:eastAsia="Calibri" w:hAnsiTheme="minorHAnsi" w:cstheme="minorHAnsi"/>
          <w:bCs/>
          <w:sz w:val="20"/>
          <w:szCs w:val="20"/>
          <w:lang w:val="es-MX"/>
        </w:rPr>
        <w:t xml:space="preserve"> Regreso a Campeche. </w:t>
      </w:r>
      <w:r w:rsidRPr="00757BD5">
        <w:rPr>
          <w:rFonts w:asciiTheme="minorHAnsi" w:eastAsia="Calibri" w:hAnsiTheme="minorHAnsi" w:cstheme="minorHAnsi"/>
          <w:b/>
          <w:sz w:val="20"/>
          <w:szCs w:val="20"/>
          <w:lang w:val="es-MX"/>
        </w:rPr>
        <w:t>Alojamiento.</w:t>
      </w:r>
    </w:p>
    <w:p w14:paraId="1FC2EE15" w14:textId="77777777" w:rsidR="00915778" w:rsidRDefault="00915778" w:rsidP="00915778">
      <w:pPr>
        <w:pStyle w:val="Textosinformato"/>
        <w:jc w:val="both"/>
        <w:rPr>
          <w:rFonts w:asciiTheme="minorHAnsi" w:eastAsia="Calibri" w:hAnsiTheme="minorHAnsi" w:cstheme="minorHAnsi"/>
          <w:b/>
          <w:sz w:val="20"/>
          <w:szCs w:val="20"/>
          <w:lang w:val="es-MX"/>
        </w:rPr>
      </w:pPr>
    </w:p>
    <w:p w14:paraId="14346CDB" w14:textId="77777777" w:rsidR="00915778" w:rsidRDefault="00915778" w:rsidP="00915778">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7E3119">
        <w:rPr>
          <w:rFonts w:asciiTheme="minorHAnsi" w:eastAsia="Calibri" w:hAnsiTheme="minorHAnsi" w:cstheme="minorHAnsi"/>
          <w:b/>
          <w:sz w:val="20"/>
          <w:lang w:val="es-MX"/>
        </w:rPr>
        <w:t>C</w:t>
      </w:r>
      <w:r w:rsidRPr="007E3119">
        <w:rPr>
          <w:rFonts w:asciiTheme="minorHAnsi" w:eastAsia="Calibri" w:hAnsiTheme="minorHAnsi" w:cstheme="minorHAnsi"/>
          <w:b/>
          <w:sz w:val="20"/>
          <w:szCs w:val="20"/>
          <w:lang w:val="es-MX"/>
        </w:rPr>
        <w:t>am</w:t>
      </w:r>
      <w:r w:rsidRPr="000E0107">
        <w:rPr>
          <w:rFonts w:asciiTheme="minorHAnsi" w:eastAsia="Calibri" w:hAnsiTheme="minorHAnsi" w:cstheme="minorHAnsi"/>
          <w:b/>
          <w:sz w:val="20"/>
          <w:szCs w:val="20"/>
          <w:lang w:val="es-MX"/>
        </w:rPr>
        <w:t>peche</w:t>
      </w:r>
    </w:p>
    <w:p w14:paraId="3A40BD24" w14:textId="77777777" w:rsidR="00915778" w:rsidRDefault="00915778" w:rsidP="00915778">
      <w:pPr>
        <w:pStyle w:val="Textosinformato"/>
        <w:jc w:val="both"/>
        <w:rPr>
          <w:rFonts w:asciiTheme="minorHAnsi" w:eastAsia="Calibri" w:hAnsiTheme="minorHAnsi" w:cstheme="minorHAnsi"/>
          <w:bCs/>
          <w:sz w:val="20"/>
          <w:szCs w:val="20"/>
          <w:lang w:val="es-MX"/>
        </w:rPr>
      </w:pPr>
      <w:r w:rsidRPr="00757BD5">
        <w:rPr>
          <w:rFonts w:asciiTheme="minorHAnsi" w:eastAsia="Calibri" w:hAnsiTheme="minorHAnsi" w:cstheme="minorHAnsi"/>
          <w:bCs/>
          <w:sz w:val="20"/>
          <w:szCs w:val="20"/>
          <w:lang w:val="es-MX"/>
        </w:rPr>
        <w:t>Tiempo libre hasta la hora prevista para efectuar el traslado al Aeropuerto o Terminal de Autobuses de Campeche.</w:t>
      </w:r>
    </w:p>
    <w:p w14:paraId="60A4CEAA" w14:textId="77777777" w:rsidR="00915778" w:rsidRPr="005B3A5A" w:rsidRDefault="00915778" w:rsidP="0091577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2D993FA1" w14:textId="77777777" w:rsidR="00915778" w:rsidRDefault="00915778" w:rsidP="00915778">
      <w:pPr>
        <w:rPr>
          <w:sz w:val="20"/>
          <w:szCs w:val="20"/>
          <w:lang w:val="es-ES"/>
        </w:rPr>
      </w:pPr>
    </w:p>
    <w:p w14:paraId="6B2ABE3B" w14:textId="77777777" w:rsidR="00915778" w:rsidRDefault="00915778" w:rsidP="00915778">
      <w:pPr>
        <w:rPr>
          <w:sz w:val="20"/>
          <w:szCs w:val="20"/>
          <w:lang w:val="es-ES"/>
        </w:rPr>
      </w:pPr>
    </w:p>
    <w:p w14:paraId="61D0C6DB" w14:textId="77777777" w:rsidR="00915778" w:rsidRDefault="00915778" w:rsidP="00915778">
      <w:pPr>
        <w:rPr>
          <w:sz w:val="20"/>
          <w:szCs w:val="20"/>
          <w:lang w:val="es-ES"/>
        </w:rPr>
      </w:pPr>
    </w:p>
    <w:p w14:paraId="2169AF47" w14:textId="77777777" w:rsidR="00915778" w:rsidRDefault="00915778" w:rsidP="00915778">
      <w:pPr>
        <w:rPr>
          <w:sz w:val="20"/>
          <w:szCs w:val="20"/>
          <w:lang w:val="es-ES"/>
        </w:rPr>
      </w:pPr>
    </w:p>
    <w:p w14:paraId="6E7609F6" w14:textId="77777777" w:rsidR="00915778" w:rsidRDefault="00915778" w:rsidP="00915778">
      <w:pPr>
        <w:rPr>
          <w:sz w:val="20"/>
          <w:szCs w:val="20"/>
          <w:lang w:val="es-ES"/>
        </w:rPr>
      </w:pPr>
    </w:p>
    <w:p w14:paraId="41691409" w14:textId="77777777" w:rsidR="00915778" w:rsidRDefault="00915778" w:rsidP="00915778">
      <w:pPr>
        <w:rPr>
          <w:sz w:val="20"/>
          <w:szCs w:val="20"/>
          <w:lang w:val="es-ES"/>
        </w:rPr>
      </w:pPr>
    </w:p>
    <w:p w14:paraId="773265DF" w14:textId="77777777" w:rsidR="00915778" w:rsidRPr="00B56B0D" w:rsidRDefault="00915778" w:rsidP="0091577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B8C0077" wp14:editId="24FAB7C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5D4AD47" w14:textId="77777777" w:rsidR="00915778" w:rsidRPr="00F74623" w:rsidRDefault="00915778" w:rsidP="0091577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C007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55D4AD47" w14:textId="77777777" w:rsidR="00915778" w:rsidRPr="00F74623" w:rsidRDefault="00915778" w:rsidP="00915778">
                      <w:pPr>
                        <w:jc w:val="center"/>
                        <w:rPr>
                          <w:b/>
                          <w:i/>
                          <w:lang w:val="es-ES"/>
                        </w:rPr>
                      </w:pPr>
                      <w:r w:rsidRPr="00F74623">
                        <w:rPr>
                          <w:b/>
                          <w:i/>
                          <w:lang w:val="es-ES"/>
                        </w:rPr>
                        <w:t>JULIÁ TOURS INCLUYE:</w:t>
                      </w:r>
                    </w:p>
                  </w:txbxContent>
                </v:textbox>
                <w10:wrap type="square"/>
              </v:rect>
            </w:pict>
          </mc:Fallback>
        </mc:AlternateContent>
      </w:r>
    </w:p>
    <w:p w14:paraId="637B1C96" w14:textId="77777777" w:rsidR="00915778" w:rsidRPr="00B56B0D" w:rsidRDefault="00915778" w:rsidP="00915778">
      <w:pPr>
        <w:rPr>
          <w:sz w:val="20"/>
          <w:szCs w:val="20"/>
          <w:lang w:val="es-ES"/>
        </w:rPr>
      </w:pPr>
    </w:p>
    <w:p w14:paraId="05049B02" w14:textId="37F81B90"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Alojamiento </w:t>
      </w:r>
      <w:r w:rsidR="0029012A" w:rsidRPr="00757BD5">
        <w:rPr>
          <w:rFonts w:eastAsia="Calibri" w:cstheme="minorHAnsi"/>
          <w:color w:val="000000" w:themeColor="text1"/>
          <w:sz w:val="20"/>
          <w:szCs w:val="21"/>
        </w:rPr>
        <w:t xml:space="preserve">en hotel categoría </w:t>
      </w:r>
      <w:r w:rsidRPr="00757BD5">
        <w:rPr>
          <w:rFonts w:eastAsia="Calibri" w:cstheme="minorHAnsi"/>
          <w:color w:val="000000" w:themeColor="text1"/>
          <w:sz w:val="20"/>
          <w:szCs w:val="21"/>
        </w:rPr>
        <w:t>Primera (P).</w:t>
      </w:r>
    </w:p>
    <w:p w14:paraId="1CBB6083" w14:textId="566E09C9"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Transporte </w:t>
      </w:r>
      <w:r w:rsidR="0029012A" w:rsidRPr="00757BD5">
        <w:rPr>
          <w:rFonts w:eastAsia="Calibri" w:cstheme="minorHAnsi"/>
          <w:color w:val="000000" w:themeColor="text1"/>
          <w:sz w:val="20"/>
          <w:szCs w:val="21"/>
        </w:rPr>
        <w:t>en unidades con aire acondicionado durante todo el recorrido.</w:t>
      </w:r>
    </w:p>
    <w:p w14:paraId="5B7251B0" w14:textId="2D55D38F"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Alimentos </w:t>
      </w:r>
      <w:r w:rsidR="0029012A" w:rsidRPr="00757BD5">
        <w:rPr>
          <w:rFonts w:eastAsia="Calibri" w:cstheme="minorHAnsi"/>
          <w:color w:val="000000" w:themeColor="text1"/>
          <w:sz w:val="20"/>
          <w:szCs w:val="21"/>
        </w:rPr>
        <w:t>1 desayuno y 2 comidas.</w:t>
      </w:r>
    </w:p>
    <w:p w14:paraId="4BB4AD72" w14:textId="795B8338"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Visitas </w:t>
      </w:r>
      <w:r w:rsidR="0029012A" w:rsidRPr="00757BD5">
        <w:rPr>
          <w:rFonts w:eastAsia="Calibri" w:cstheme="minorHAnsi"/>
          <w:color w:val="000000" w:themeColor="text1"/>
          <w:sz w:val="20"/>
          <w:szCs w:val="21"/>
        </w:rPr>
        <w:t>con entradas incluidas según itinerario.</w:t>
      </w:r>
    </w:p>
    <w:p w14:paraId="6D6EC674" w14:textId="33C04213"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Impuestos </w:t>
      </w:r>
      <w:r w:rsidR="0029012A" w:rsidRPr="00757BD5">
        <w:rPr>
          <w:rFonts w:eastAsia="Calibri" w:cstheme="minorHAnsi"/>
          <w:color w:val="000000" w:themeColor="text1"/>
          <w:sz w:val="20"/>
          <w:szCs w:val="21"/>
        </w:rPr>
        <w:t xml:space="preserve">de hospedaje e </w:t>
      </w:r>
      <w:r w:rsidRPr="00757BD5">
        <w:rPr>
          <w:rFonts w:eastAsia="Calibri" w:cstheme="minorHAnsi"/>
          <w:color w:val="000000" w:themeColor="text1"/>
          <w:sz w:val="20"/>
          <w:szCs w:val="21"/>
        </w:rPr>
        <w:t>Iva.</w:t>
      </w:r>
    </w:p>
    <w:p w14:paraId="4DC03A63" w14:textId="77777777"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Guía Bilingüe (</w:t>
      </w:r>
      <w:proofErr w:type="gramStart"/>
      <w:r w:rsidRPr="00757BD5">
        <w:rPr>
          <w:rFonts w:eastAsia="Calibri" w:cstheme="minorHAnsi"/>
          <w:color w:val="000000" w:themeColor="text1"/>
          <w:sz w:val="20"/>
          <w:szCs w:val="21"/>
        </w:rPr>
        <w:t>Español</w:t>
      </w:r>
      <w:proofErr w:type="gramEnd"/>
      <w:r w:rsidRPr="00757BD5">
        <w:rPr>
          <w:rFonts w:eastAsia="Calibri" w:cstheme="minorHAnsi"/>
          <w:color w:val="000000" w:themeColor="text1"/>
          <w:sz w:val="20"/>
          <w:szCs w:val="21"/>
        </w:rPr>
        <w:t xml:space="preserve"> - Inglés) Certificado.</w:t>
      </w:r>
    </w:p>
    <w:p w14:paraId="503B27BE" w14:textId="77777777" w:rsidR="00915778" w:rsidRDefault="00915778" w:rsidP="00915778">
      <w:pPr>
        <w:pStyle w:val="Prrafodelista"/>
        <w:numPr>
          <w:ilvl w:val="0"/>
          <w:numId w:val="4"/>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087095B2" w14:textId="77777777" w:rsidR="00915778" w:rsidRPr="00757BD5" w:rsidRDefault="00915778" w:rsidP="00915778">
      <w:pPr>
        <w:pStyle w:val="Prrafodelista"/>
        <w:rPr>
          <w:rFonts w:eastAsia="Calibri" w:cstheme="minorHAnsi"/>
          <w:color w:val="000000" w:themeColor="text1"/>
          <w:sz w:val="20"/>
          <w:szCs w:val="21"/>
        </w:rPr>
      </w:pPr>
    </w:p>
    <w:p w14:paraId="622B6FD4" w14:textId="77777777" w:rsidR="00915778" w:rsidRPr="00AE50AA" w:rsidRDefault="00915778" w:rsidP="00915778">
      <w:pPr>
        <w:rPr>
          <w:b/>
          <w:lang w:val="es-MX"/>
        </w:rPr>
      </w:pPr>
    </w:p>
    <w:p w14:paraId="376E11A0" w14:textId="77777777" w:rsidR="00915778" w:rsidRPr="00B56B0D" w:rsidRDefault="00915778" w:rsidP="00915778">
      <w:pPr>
        <w:ind w:left="567"/>
        <w:rPr>
          <w:b/>
        </w:rPr>
      </w:pPr>
      <w:r w:rsidRPr="00B56B0D">
        <w:rPr>
          <w:b/>
        </w:rPr>
        <w:t>NO Incluye</w:t>
      </w:r>
    </w:p>
    <w:p w14:paraId="14A6F966" w14:textId="77777777"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Vuelos domésticos</w:t>
      </w:r>
    </w:p>
    <w:p w14:paraId="64BA8276" w14:textId="77777777"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22BE2D9" w14:textId="77777777"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8AA93F2" w14:textId="77777777"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Gastos personales</w:t>
      </w:r>
    </w:p>
    <w:p w14:paraId="52FA8115" w14:textId="77777777" w:rsidR="00915778" w:rsidRDefault="00915778" w:rsidP="00915778">
      <w:pPr>
        <w:pStyle w:val="Prrafodelista"/>
        <w:numPr>
          <w:ilvl w:val="0"/>
          <w:numId w:val="1"/>
        </w:numPr>
        <w:tabs>
          <w:tab w:val="left" w:pos="851"/>
        </w:tabs>
        <w:spacing w:after="0"/>
        <w:ind w:left="927"/>
        <w:rPr>
          <w:sz w:val="20"/>
          <w:szCs w:val="20"/>
        </w:rPr>
      </w:pPr>
      <w:r w:rsidRPr="00B56B0D">
        <w:rPr>
          <w:sz w:val="20"/>
          <w:szCs w:val="20"/>
        </w:rPr>
        <w:t>Propinas</w:t>
      </w:r>
    </w:p>
    <w:p w14:paraId="6F36D81F" w14:textId="77777777" w:rsidR="00915778" w:rsidRPr="00174927" w:rsidRDefault="00915778" w:rsidP="0091577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15778" w:rsidRPr="00D0743A" w14:paraId="02404170"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60E00C5" w14:textId="77777777" w:rsidR="00915778" w:rsidRPr="00D0743A" w:rsidRDefault="00915778"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15778" w:rsidRPr="00D0743A" w14:paraId="0961C945"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1B1E2E" w14:textId="325FB97D" w:rsidR="00915778" w:rsidRPr="00D0743A" w:rsidRDefault="00915778"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5D508B">
              <w:rPr>
                <w:rFonts w:ascii="Calibri" w:eastAsia="Times New Roman" w:hAnsi="Calibri" w:cs="Calibri"/>
                <w:sz w:val="20"/>
                <w:szCs w:val="20"/>
                <w:lang w:val="es-MX" w:eastAsia="es-MX"/>
              </w:rPr>
              <w:t>3</w:t>
            </w:r>
          </w:p>
        </w:tc>
      </w:tr>
    </w:tbl>
    <w:p w14:paraId="07731E88" w14:textId="77777777"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p w14:paraId="6666FF4D" w14:textId="77777777"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tbl>
      <w:tblPr>
        <w:tblW w:w="7516" w:type="dxa"/>
        <w:tblCellMar>
          <w:left w:w="70" w:type="dxa"/>
          <w:right w:w="70" w:type="dxa"/>
        </w:tblCellMar>
        <w:tblLook w:val="04A0" w:firstRow="1" w:lastRow="0" w:firstColumn="1" w:lastColumn="0" w:noHBand="0" w:noVBand="1"/>
      </w:tblPr>
      <w:tblGrid>
        <w:gridCol w:w="3933"/>
        <w:gridCol w:w="763"/>
        <w:gridCol w:w="763"/>
        <w:gridCol w:w="763"/>
        <w:gridCol w:w="1294"/>
      </w:tblGrid>
      <w:tr w:rsidR="005D508B" w:rsidRPr="005D508B" w14:paraId="6CD264B7" w14:textId="77777777" w:rsidTr="005D508B">
        <w:trPr>
          <w:trHeight w:val="287"/>
        </w:trPr>
        <w:tc>
          <w:tcPr>
            <w:tcW w:w="751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069258D" w14:textId="77777777" w:rsidR="005D508B" w:rsidRPr="005D508B" w:rsidRDefault="005D508B" w:rsidP="005D508B">
            <w:pPr>
              <w:jc w:val="cente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PRECIOS EN MXN POR PERSONA</w:t>
            </w:r>
          </w:p>
        </w:tc>
      </w:tr>
      <w:tr w:rsidR="005D508B" w:rsidRPr="005D508B" w14:paraId="59CEAC26" w14:textId="77777777" w:rsidTr="005D508B">
        <w:trPr>
          <w:trHeight w:val="287"/>
        </w:trPr>
        <w:tc>
          <w:tcPr>
            <w:tcW w:w="7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C028" w14:textId="77777777" w:rsidR="005D508B" w:rsidRPr="005D508B" w:rsidRDefault="005D508B" w:rsidP="005D508B">
            <w:pP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SERVICIOS TERRESTRES EXCLUSIVAMENTE (MIN 2 PAX)</w:t>
            </w:r>
          </w:p>
        </w:tc>
      </w:tr>
      <w:tr w:rsidR="005D508B" w:rsidRPr="005D508B" w14:paraId="1791222C" w14:textId="77777777" w:rsidTr="005D508B">
        <w:trPr>
          <w:trHeight w:val="287"/>
        </w:trPr>
        <w:tc>
          <w:tcPr>
            <w:tcW w:w="3933" w:type="dxa"/>
            <w:tcBorders>
              <w:top w:val="nil"/>
              <w:left w:val="single" w:sz="4" w:space="0" w:color="auto"/>
              <w:bottom w:val="single" w:sz="4" w:space="0" w:color="auto"/>
              <w:right w:val="single" w:sz="4" w:space="0" w:color="auto"/>
            </w:tcBorders>
            <w:shd w:val="clear" w:color="000000" w:fill="000000"/>
            <w:noWrap/>
            <w:vAlign w:val="center"/>
            <w:hideMark/>
          </w:tcPr>
          <w:p w14:paraId="68AF240A" w14:textId="77777777" w:rsidR="005D508B" w:rsidRPr="005D508B" w:rsidRDefault="005D508B" w:rsidP="005D508B">
            <w:pP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VALIDO HASTA 15 DICIEMBRE 2023</w:t>
            </w:r>
          </w:p>
        </w:tc>
        <w:tc>
          <w:tcPr>
            <w:tcW w:w="763" w:type="dxa"/>
            <w:tcBorders>
              <w:top w:val="nil"/>
              <w:left w:val="nil"/>
              <w:bottom w:val="single" w:sz="4" w:space="0" w:color="auto"/>
              <w:right w:val="single" w:sz="4" w:space="0" w:color="auto"/>
            </w:tcBorders>
            <w:shd w:val="clear" w:color="000000" w:fill="000000"/>
            <w:noWrap/>
            <w:vAlign w:val="center"/>
            <w:hideMark/>
          </w:tcPr>
          <w:p w14:paraId="2206859A" w14:textId="77777777" w:rsidR="005D508B" w:rsidRPr="005D508B" w:rsidRDefault="005D508B" w:rsidP="005D508B">
            <w:pPr>
              <w:jc w:val="cente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DBL</w:t>
            </w:r>
          </w:p>
        </w:tc>
        <w:tc>
          <w:tcPr>
            <w:tcW w:w="763" w:type="dxa"/>
            <w:tcBorders>
              <w:top w:val="nil"/>
              <w:left w:val="nil"/>
              <w:bottom w:val="single" w:sz="4" w:space="0" w:color="auto"/>
              <w:right w:val="single" w:sz="4" w:space="0" w:color="auto"/>
            </w:tcBorders>
            <w:shd w:val="clear" w:color="000000" w:fill="000000"/>
            <w:noWrap/>
            <w:vAlign w:val="center"/>
            <w:hideMark/>
          </w:tcPr>
          <w:p w14:paraId="6F4022FC" w14:textId="77777777" w:rsidR="005D508B" w:rsidRPr="005D508B" w:rsidRDefault="005D508B" w:rsidP="005D508B">
            <w:pPr>
              <w:jc w:val="cente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TPL</w:t>
            </w:r>
          </w:p>
        </w:tc>
        <w:tc>
          <w:tcPr>
            <w:tcW w:w="763" w:type="dxa"/>
            <w:tcBorders>
              <w:top w:val="nil"/>
              <w:left w:val="nil"/>
              <w:bottom w:val="single" w:sz="4" w:space="0" w:color="auto"/>
              <w:right w:val="single" w:sz="4" w:space="0" w:color="auto"/>
            </w:tcBorders>
            <w:shd w:val="clear" w:color="000000" w:fill="000000"/>
            <w:noWrap/>
            <w:vAlign w:val="center"/>
            <w:hideMark/>
          </w:tcPr>
          <w:p w14:paraId="0A8B06AD" w14:textId="77777777" w:rsidR="005D508B" w:rsidRPr="005D508B" w:rsidRDefault="005D508B" w:rsidP="005D508B">
            <w:pPr>
              <w:jc w:val="cente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SGL</w:t>
            </w:r>
          </w:p>
        </w:tc>
        <w:tc>
          <w:tcPr>
            <w:tcW w:w="1293" w:type="dxa"/>
            <w:tcBorders>
              <w:top w:val="nil"/>
              <w:left w:val="nil"/>
              <w:bottom w:val="single" w:sz="4" w:space="0" w:color="auto"/>
              <w:right w:val="single" w:sz="4" w:space="0" w:color="auto"/>
            </w:tcBorders>
            <w:shd w:val="clear" w:color="000000" w:fill="000000"/>
            <w:noWrap/>
            <w:vAlign w:val="center"/>
            <w:hideMark/>
          </w:tcPr>
          <w:p w14:paraId="128BC855" w14:textId="77777777" w:rsidR="005D508B" w:rsidRPr="005D508B" w:rsidRDefault="005D508B" w:rsidP="005D508B">
            <w:pPr>
              <w:jc w:val="center"/>
              <w:rPr>
                <w:rFonts w:ascii="Calibri" w:eastAsia="Times New Roman" w:hAnsi="Calibri" w:cs="Calibri"/>
                <w:b/>
                <w:bCs/>
                <w:color w:val="FFFFFF"/>
                <w:sz w:val="20"/>
                <w:szCs w:val="20"/>
                <w:lang w:val="es-MX" w:eastAsia="es-MX"/>
              </w:rPr>
            </w:pPr>
            <w:r w:rsidRPr="005D508B">
              <w:rPr>
                <w:rFonts w:ascii="Calibri" w:eastAsia="Times New Roman" w:hAnsi="Calibri" w:cs="Calibri"/>
                <w:b/>
                <w:bCs/>
                <w:color w:val="FFFFFF"/>
                <w:sz w:val="20"/>
                <w:szCs w:val="20"/>
                <w:lang w:val="es-MX" w:eastAsia="es-MX"/>
              </w:rPr>
              <w:t>MNR (2-10)</w:t>
            </w:r>
          </w:p>
        </w:tc>
      </w:tr>
      <w:tr w:rsidR="005D508B" w:rsidRPr="005D508B" w14:paraId="03ADAD5F" w14:textId="77777777" w:rsidTr="005D508B">
        <w:trPr>
          <w:trHeight w:val="287"/>
        </w:trPr>
        <w:tc>
          <w:tcPr>
            <w:tcW w:w="3933" w:type="dxa"/>
            <w:tcBorders>
              <w:top w:val="nil"/>
              <w:left w:val="single" w:sz="4" w:space="0" w:color="auto"/>
              <w:bottom w:val="single" w:sz="4" w:space="0" w:color="auto"/>
              <w:right w:val="single" w:sz="4" w:space="0" w:color="auto"/>
            </w:tcBorders>
            <w:shd w:val="clear" w:color="auto" w:fill="auto"/>
            <w:noWrap/>
            <w:vAlign w:val="center"/>
            <w:hideMark/>
          </w:tcPr>
          <w:p w14:paraId="35D8BBCA" w14:textId="77777777" w:rsidR="005D508B" w:rsidRPr="005D508B" w:rsidRDefault="005D508B" w:rsidP="005D508B">
            <w:pP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PRIMERA (P)</w:t>
            </w:r>
          </w:p>
        </w:tc>
        <w:tc>
          <w:tcPr>
            <w:tcW w:w="763" w:type="dxa"/>
            <w:tcBorders>
              <w:top w:val="nil"/>
              <w:left w:val="nil"/>
              <w:bottom w:val="single" w:sz="4" w:space="0" w:color="auto"/>
              <w:right w:val="single" w:sz="4" w:space="0" w:color="auto"/>
            </w:tcBorders>
            <w:shd w:val="clear" w:color="auto" w:fill="auto"/>
            <w:noWrap/>
            <w:vAlign w:val="center"/>
            <w:hideMark/>
          </w:tcPr>
          <w:p w14:paraId="56A90B00" w14:textId="77777777" w:rsidR="005D508B" w:rsidRPr="005D508B" w:rsidRDefault="005D508B" w:rsidP="005D508B">
            <w:pPr>
              <w:jc w:val="cente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14,360</w:t>
            </w:r>
          </w:p>
        </w:tc>
        <w:tc>
          <w:tcPr>
            <w:tcW w:w="763" w:type="dxa"/>
            <w:tcBorders>
              <w:top w:val="nil"/>
              <w:left w:val="nil"/>
              <w:bottom w:val="single" w:sz="4" w:space="0" w:color="auto"/>
              <w:right w:val="single" w:sz="4" w:space="0" w:color="auto"/>
            </w:tcBorders>
            <w:shd w:val="clear" w:color="auto" w:fill="auto"/>
            <w:noWrap/>
            <w:vAlign w:val="center"/>
            <w:hideMark/>
          </w:tcPr>
          <w:p w14:paraId="2E17D7F1" w14:textId="77777777" w:rsidR="005D508B" w:rsidRPr="005D508B" w:rsidRDefault="005D508B" w:rsidP="005D508B">
            <w:pPr>
              <w:jc w:val="cente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13,765</w:t>
            </w:r>
          </w:p>
        </w:tc>
        <w:tc>
          <w:tcPr>
            <w:tcW w:w="763" w:type="dxa"/>
            <w:tcBorders>
              <w:top w:val="nil"/>
              <w:left w:val="nil"/>
              <w:bottom w:val="single" w:sz="4" w:space="0" w:color="auto"/>
              <w:right w:val="single" w:sz="4" w:space="0" w:color="auto"/>
            </w:tcBorders>
            <w:shd w:val="clear" w:color="auto" w:fill="auto"/>
            <w:noWrap/>
            <w:vAlign w:val="center"/>
            <w:hideMark/>
          </w:tcPr>
          <w:p w14:paraId="63C40354" w14:textId="77777777" w:rsidR="005D508B" w:rsidRPr="005D508B" w:rsidRDefault="005D508B" w:rsidP="005D508B">
            <w:pPr>
              <w:jc w:val="cente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18,185</w:t>
            </w:r>
          </w:p>
        </w:tc>
        <w:tc>
          <w:tcPr>
            <w:tcW w:w="1293" w:type="dxa"/>
            <w:tcBorders>
              <w:top w:val="nil"/>
              <w:left w:val="nil"/>
              <w:bottom w:val="single" w:sz="4" w:space="0" w:color="auto"/>
              <w:right w:val="single" w:sz="4" w:space="0" w:color="auto"/>
            </w:tcBorders>
            <w:shd w:val="clear" w:color="auto" w:fill="auto"/>
            <w:noWrap/>
            <w:vAlign w:val="center"/>
            <w:hideMark/>
          </w:tcPr>
          <w:p w14:paraId="71C091FE" w14:textId="77777777" w:rsidR="005D508B" w:rsidRPr="005D508B" w:rsidRDefault="005D508B" w:rsidP="005D508B">
            <w:pPr>
              <w:jc w:val="cente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5,595</w:t>
            </w:r>
          </w:p>
        </w:tc>
      </w:tr>
      <w:tr w:rsidR="005D508B" w:rsidRPr="005D508B" w14:paraId="2104752C" w14:textId="77777777" w:rsidTr="005D508B">
        <w:trPr>
          <w:trHeight w:val="287"/>
        </w:trPr>
        <w:tc>
          <w:tcPr>
            <w:tcW w:w="7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BECC" w14:textId="77777777" w:rsidR="005D508B" w:rsidRPr="005D508B" w:rsidRDefault="005D508B" w:rsidP="005D508B">
            <w:pP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CONSULTAR SUPLEMENTO PARA SEMANA SANTA, VERANO, NAVIDAD Y FIN DE AÑO</w:t>
            </w:r>
          </w:p>
        </w:tc>
      </w:tr>
      <w:tr w:rsidR="005D508B" w:rsidRPr="005D508B" w14:paraId="539334F7" w14:textId="77777777" w:rsidTr="005D508B">
        <w:trPr>
          <w:trHeight w:val="287"/>
        </w:trPr>
        <w:tc>
          <w:tcPr>
            <w:tcW w:w="7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363" w14:textId="77777777" w:rsidR="005D508B" w:rsidRPr="005D508B" w:rsidRDefault="005D508B" w:rsidP="005D508B">
            <w:pPr>
              <w:rPr>
                <w:rFonts w:ascii="Calibri" w:eastAsia="Times New Roman" w:hAnsi="Calibri" w:cs="Calibri"/>
                <w:b/>
                <w:bCs/>
                <w:color w:val="000000"/>
                <w:sz w:val="20"/>
                <w:szCs w:val="20"/>
                <w:lang w:val="es-MX" w:eastAsia="es-MX"/>
              </w:rPr>
            </w:pPr>
            <w:r w:rsidRPr="005D508B">
              <w:rPr>
                <w:rFonts w:ascii="Calibri" w:eastAsia="Times New Roman" w:hAnsi="Calibri" w:cs="Calibri"/>
                <w:b/>
                <w:bCs/>
                <w:color w:val="000000"/>
                <w:sz w:val="20"/>
                <w:szCs w:val="20"/>
                <w:lang w:val="es-MX" w:eastAsia="es-MX"/>
              </w:rPr>
              <w:t>TARIFAS SUJETAS A DISPONIBILIDAD Y CAMBIO SIN PREVIO AVISO</w:t>
            </w:r>
          </w:p>
        </w:tc>
      </w:tr>
    </w:tbl>
    <w:p w14:paraId="2A5BDF59" w14:textId="77777777"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p w14:paraId="21942F94" w14:textId="77777777"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915778" w:rsidRPr="00757BD5" w14:paraId="79985BAA" w14:textId="77777777" w:rsidTr="00093319">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F1F6DD" w14:textId="77777777"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HOTELES PREVISTOS O SIMILARES</w:t>
            </w:r>
          </w:p>
        </w:tc>
      </w:tr>
      <w:tr w:rsidR="00915778" w:rsidRPr="00757BD5" w14:paraId="65F287B4" w14:textId="77777777" w:rsidTr="00093319">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14:paraId="650191BA" w14:textId="77777777"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14:paraId="084067E9" w14:textId="77777777"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14:paraId="29DF193B" w14:textId="77777777"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14:paraId="6ED7C020" w14:textId="77777777"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Cat</w:t>
            </w:r>
          </w:p>
        </w:tc>
      </w:tr>
      <w:tr w:rsidR="00915778" w:rsidRPr="00757BD5" w14:paraId="2DB6B86B" w14:textId="77777777" w:rsidTr="00093319">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CFCCD"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4</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B1A57"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14:paraId="4B7E5B97"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14:paraId="498C7D7B"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915778" w:rsidRPr="00757BD5" w14:paraId="0DB0C175" w14:textId="77777777" w:rsidTr="00093319">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55CDA774" w14:textId="77777777" w:rsidR="00915778" w:rsidRPr="00757BD5" w:rsidRDefault="00915778" w:rsidP="00093319">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4D9DEB06" w14:textId="77777777" w:rsidR="00915778" w:rsidRPr="00757BD5" w:rsidRDefault="00915778" w:rsidP="00093319">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3E4E35DF"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14:paraId="59758D0B"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915778" w:rsidRPr="00757BD5" w14:paraId="4F18495D" w14:textId="77777777" w:rsidTr="00093319">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50FA4C8A" w14:textId="77777777" w:rsidR="00915778" w:rsidRPr="00757BD5" w:rsidRDefault="00915778" w:rsidP="00093319">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2D573C53" w14:textId="77777777" w:rsidR="00915778" w:rsidRPr="00757BD5" w:rsidRDefault="00915778" w:rsidP="00093319">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06B20F1A"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14:paraId="77FA0ED7" w14:textId="77777777"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bl>
    <w:p w14:paraId="71C346FB" w14:textId="77777777" w:rsidR="00915778" w:rsidRDefault="00915778" w:rsidP="00915778">
      <w:pPr>
        <w:pStyle w:val="Textosinformato"/>
        <w:jc w:val="both"/>
        <w:rPr>
          <w:rFonts w:ascii="Tahoma" w:eastAsia="Calibri" w:hAnsi="Tahoma" w:cs="Tahoma"/>
          <w:color w:val="000000" w:themeColor="text1"/>
          <w:sz w:val="20"/>
          <w:lang w:val="es-MX"/>
        </w:rPr>
      </w:pPr>
    </w:p>
    <w:p w14:paraId="6B86EEFC" w14:textId="77777777" w:rsidR="00915778" w:rsidRPr="001166C9" w:rsidRDefault="00915778" w:rsidP="00915778">
      <w:pPr>
        <w:pStyle w:val="Textosinformato"/>
        <w:jc w:val="both"/>
        <w:rPr>
          <w:rFonts w:ascii="Tahoma" w:eastAsia="Calibri" w:hAnsi="Tahoma" w:cs="Tahoma"/>
          <w:color w:val="000000" w:themeColor="text1"/>
          <w:sz w:val="20"/>
          <w:lang w:val="es-MX"/>
        </w:rPr>
      </w:pPr>
    </w:p>
    <w:p w14:paraId="328B37A7" w14:textId="77777777" w:rsidR="00915778" w:rsidRDefault="00915778" w:rsidP="00915778">
      <w:pPr>
        <w:rPr>
          <w:sz w:val="20"/>
          <w:szCs w:val="20"/>
          <w:lang w:val="es-ES"/>
        </w:rPr>
      </w:pPr>
    </w:p>
    <w:p w14:paraId="21E2D01F" w14:textId="77777777" w:rsidR="00915778" w:rsidRPr="005B3A5A" w:rsidRDefault="00915778" w:rsidP="0091577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1556EF8F" w14:textId="77777777"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43310090" w14:textId="77777777"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49EF7652" w14:textId="77777777"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lastRenderedPageBreak/>
        <w:t>El orden de los servicios podría variar según disponibilidad aérea y/o terrestre.</w:t>
      </w:r>
    </w:p>
    <w:p w14:paraId="029AF1BF" w14:textId="77777777" w:rsidR="00915778" w:rsidRPr="00714A66" w:rsidRDefault="00915778" w:rsidP="00915778">
      <w:pPr>
        <w:tabs>
          <w:tab w:val="left" w:pos="851"/>
        </w:tabs>
        <w:rPr>
          <w:sz w:val="20"/>
          <w:szCs w:val="20"/>
        </w:rPr>
      </w:pPr>
    </w:p>
    <w:p w14:paraId="0D38EA95" w14:textId="77777777" w:rsidR="00915778" w:rsidRPr="00242CD4" w:rsidRDefault="00915778" w:rsidP="00915778"/>
    <w:p w14:paraId="3A53ABE3" w14:textId="749CE8FA" w:rsidR="00EC78EF" w:rsidRPr="00915778" w:rsidRDefault="00EC78EF" w:rsidP="00915778"/>
    <w:sectPr w:rsidR="00EC78EF" w:rsidRPr="00915778"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9D04" w14:textId="77777777" w:rsidR="00CF506F" w:rsidRDefault="00CF506F" w:rsidP="00A771DB">
      <w:r>
        <w:separator/>
      </w:r>
    </w:p>
  </w:endnote>
  <w:endnote w:type="continuationSeparator" w:id="0">
    <w:p w14:paraId="3245A4A3" w14:textId="77777777" w:rsidR="00CF506F" w:rsidRDefault="00CF506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1E4A" w14:textId="77777777" w:rsidR="00CF506F" w:rsidRDefault="00CF506F" w:rsidP="00A771DB">
      <w:r>
        <w:separator/>
      </w:r>
    </w:p>
  </w:footnote>
  <w:footnote w:type="continuationSeparator" w:id="0">
    <w:p w14:paraId="04E1F0E2" w14:textId="77777777" w:rsidR="00CF506F" w:rsidRDefault="00CF506F"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611" w14:textId="661AFE79"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0208217">
    <w:abstractNumId w:val="0"/>
  </w:num>
  <w:num w:numId="2" w16cid:durableId="2109351403">
    <w:abstractNumId w:val="1"/>
  </w:num>
  <w:num w:numId="3" w16cid:durableId="553004518">
    <w:abstractNumId w:val="2"/>
  </w:num>
  <w:num w:numId="4" w16cid:durableId="66027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82EAE"/>
    <w:rsid w:val="001072B4"/>
    <w:rsid w:val="001D1C56"/>
    <w:rsid w:val="001F325C"/>
    <w:rsid w:val="0021505E"/>
    <w:rsid w:val="0029012A"/>
    <w:rsid w:val="003B7DFF"/>
    <w:rsid w:val="00453719"/>
    <w:rsid w:val="00463278"/>
    <w:rsid w:val="005D508B"/>
    <w:rsid w:val="006B6C37"/>
    <w:rsid w:val="006D4A8B"/>
    <w:rsid w:val="0077312C"/>
    <w:rsid w:val="00785F89"/>
    <w:rsid w:val="008951B6"/>
    <w:rsid w:val="00915778"/>
    <w:rsid w:val="00993F8F"/>
    <w:rsid w:val="009F35B4"/>
    <w:rsid w:val="00A771DB"/>
    <w:rsid w:val="00B26DBA"/>
    <w:rsid w:val="00C121EA"/>
    <w:rsid w:val="00C17F50"/>
    <w:rsid w:val="00CF506F"/>
    <w:rsid w:val="00DD3C49"/>
    <w:rsid w:val="00E10655"/>
    <w:rsid w:val="00E32650"/>
    <w:rsid w:val="00E635F3"/>
    <w:rsid w:val="00E82CA5"/>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3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2022-09-22T22:37:00Z</dcterms:created>
  <dcterms:modified xsi:type="dcterms:W3CDTF">2023-01-04T17:57:00Z</dcterms:modified>
</cp:coreProperties>
</file>