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61D8" w:rsidRDefault="00CD61D8" w:rsidP="00D16B85">
      <w:pPr>
        <w:jc w:val="center"/>
        <w:rPr>
          <w:b/>
          <w:sz w:val="72"/>
          <w:szCs w:val="72"/>
          <w:lang w:val="es-ES"/>
        </w:rPr>
      </w:pPr>
      <w:r w:rsidRPr="00CD61D8">
        <w:rPr>
          <w:b/>
          <w:sz w:val="72"/>
          <w:szCs w:val="72"/>
          <w:lang w:val="es-ES"/>
        </w:rPr>
        <w:t>Aventura en Puebla</w:t>
      </w:r>
    </w:p>
    <w:p w:rsidR="00D16B85" w:rsidRDefault="00CD61D8" w:rsidP="00D16B85">
      <w:pPr>
        <w:jc w:val="center"/>
        <w:rPr>
          <w:b/>
          <w:sz w:val="32"/>
          <w:szCs w:val="32"/>
          <w:lang w:val="es-ES"/>
        </w:rPr>
      </w:pPr>
      <w:r>
        <w:rPr>
          <w:b/>
          <w:sz w:val="32"/>
          <w:szCs w:val="32"/>
          <w:lang w:val="es-ES"/>
        </w:rPr>
        <w:t>4</w:t>
      </w:r>
      <w:r w:rsidR="005B3A5A">
        <w:rPr>
          <w:b/>
          <w:sz w:val="32"/>
          <w:szCs w:val="32"/>
          <w:lang w:val="es-ES"/>
        </w:rPr>
        <w:t xml:space="preserve"> </w:t>
      </w:r>
      <w:r w:rsidR="00D16B85" w:rsidRPr="00883B24">
        <w:rPr>
          <w:b/>
          <w:sz w:val="32"/>
          <w:szCs w:val="32"/>
          <w:lang w:val="es-ES"/>
        </w:rPr>
        <w:t>días /</w:t>
      </w:r>
      <w:r w:rsidR="00714A66">
        <w:rPr>
          <w:b/>
          <w:sz w:val="32"/>
          <w:szCs w:val="32"/>
          <w:lang w:val="es-ES"/>
        </w:rPr>
        <w:t xml:space="preserve"> </w:t>
      </w:r>
      <w:r>
        <w:rPr>
          <w:b/>
          <w:sz w:val="32"/>
          <w:szCs w:val="32"/>
          <w:lang w:val="es-ES"/>
        </w:rPr>
        <w:t>3</w:t>
      </w:r>
      <w:r w:rsidR="00D16B85" w:rsidRPr="00883B24">
        <w:rPr>
          <w:b/>
          <w:sz w:val="32"/>
          <w:szCs w:val="32"/>
          <w:lang w:val="es-ES"/>
        </w:rPr>
        <w:t xml:space="preserve"> noches</w:t>
      </w:r>
    </w:p>
    <w:p w:rsidR="005B3A5A" w:rsidRDefault="005B3A5A" w:rsidP="00D16B85">
      <w:pPr>
        <w:rPr>
          <w:sz w:val="20"/>
          <w:szCs w:val="20"/>
          <w:lang w:val="es-ES"/>
        </w:rPr>
      </w:pPr>
    </w:p>
    <w:p w:rsidR="00714A66" w:rsidRPr="00714A66" w:rsidRDefault="00714A66"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DÍA 1</w:t>
      </w:r>
      <w:r>
        <w:rPr>
          <w:rFonts w:asciiTheme="minorHAnsi" w:eastAsia="Calibri" w:hAnsiTheme="minorHAnsi" w:cstheme="minorHAnsi"/>
          <w:b/>
          <w:sz w:val="20"/>
          <w:szCs w:val="20"/>
          <w:lang w:val="es-MX"/>
        </w:rPr>
        <w:t xml:space="preserve">. </w:t>
      </w:r>
      <w:r w:rsidR="00CD61D8" w:rsidRPr="00CD61D8">
        <w:rPr>
          <w:rFonts w:asciiTheme="minorHAnsi" w:eastAsia="Calibri" w:hAnsiTheme="minorHAnsi" w:cstheme="minorHAnsi"/>
          <w:b/>
          <w:sz w:val="20"/>
          <w:szCs w:val="20"/>
          <w:lang w:val="es-MX"/>
        </w:rPr>
        <w:t>PUEBLA</w:t>
      </w:r>
    </w:p>
    <w:p w:rsidR="00714A66" w:rsidRDefault="00CD61D8" w:rsidP="00714A66">
      <w:pPr>
        <w:pStyle w:val="Textosinformato"/>
        <w:jc w:val="both"/>
        <w:rPr>
          <w:rFonts w:asciiTheme="minorHAnsi" w:eastAsia="Calibri" w:hAnsiTheme="minorHAnsi" w:cstheme="minorHAnsi"/>
          <w:b/>
          <w:bCs/>
          <w:sz w:val="20"/>
          <w:szCs w:val="20"/>
          <w:lang w:val="es-MX"/>
        </w:rPr>
      </w:pPr>
      <w:r w:rsidRPr="00CD61D8">
        <w:rPr>
          <w:rFonts w:asciiTheme="minorHAnsi" w:eastAsia="Calibri" w:hAnsiTheme="minorHAnsi" w:cstheme="minorHAnsi"/>
          <w:sz w:val="20"/>
          <w:szCs w:val="20"/>
          <w:lang w:val="es-MX"/>
        </w:rPr>
        <w:t xml:space="preserve">Recepción en la Terminal de Autobuses de Puebla y traslado al hotel de su elección. Tiempo libre. </w:t>
      </w:r>
      <w:r w:rsidRPr="00CD61D8">
        <w:rPr>
          <w:rFonts w:asciiTheme="minorHAnsi" w:eastAsia="Calibri" w:hAnsiTheme="minorHAnsi" w:cstheme="minorHAnsi"/>
          <w:b/>
          <w:bCs/>
          <w:sz w:val="20"/>
          <w:szCs w:val="20"/>
          <w:lang w:val="es-MX"/>
        </w:rPr>
        <w:t>Alojamiento.</w:t>
      </w:r>
    </w:p>
    <w:p w:rsidR="00CD61D8" w:rsidRPr="00714A66" w:rsidRDefault="00CD61D8" w:rsidP="00714A66">
      <w:pPr>
        <w:pStyle w:val="Textosinformato"/>
        <w:jc w:val="both"/>
        <w:rPr>
          <w:rFonts w:asciiTheme="minorHAnsi" w:eastAsia="Calibri" w:hAnsiTheme="minorHAnsi" w:cstheme="minorHAnsi"/>
          <w:b/>
          <w:sz w:val="20"/>
          <w:szCs w:val="20"/>
          <w:lang w:val="es-MX"/>
        </w:rPr>
      </w:pPr>
    </w:p>
    <w:p w:rsidR="00714A66" w:rsidRPr="00714A66" w:rsidRDefault="00714A66" w:rsidP="00714A66">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w:t>
      </w:r>
      <w:r w:rsidR="00CD61D8" w:rsidRPr="00CD61D8">
        <w:rPr>
          <w:rFonts w:asciiTheme="minorHAnsi" w:eastAsia="Calibri" w:hAnsiTheme="minorHAnsi" w:cstheme="minorHAnsi"/>
          <w:b/>
          <w:sz w:val="20"/>
          <w:szCs w:val="20"/>
          <w:lang w:val="es-MX"/>
        </w:rPr>
        <w:t>PUEBLA - AFRICAM SAFARI - PUEBLA</w:t>
      </w:r>
    </w:p>
    <w:p w:rsidR="00AE50AA" w:rsidRDefault="00CD61D8" w:rsidP="00714A66">
      <w:pPr>
        <w:pStyle w:val="Textosinformato"/>
        <w:jc w:val="both"/>
        <w:rPr>
          <w:rFonts w:asciiTheme="minorHAnsi" w:eastAsia="Calibri" w:hAnsiTheme="minorHAnsi" w:cstheme="minorHAnsi"/>
          <w:b/>
          <w:sz w:val="20"/>
          <w:szCs w:val="20"/>
          <w:lang w:val="es-MX"/>
        </w:rPr>
      </w:pPr>
      <w:r w:rsidRPr="00CD61D8">
        <w:rPr>
          <w:rFonts w:asciiTheme="minorHAnsi" w:eastAsia="Calibri" w:hAnsiTheme="minorHAnsi" w:cstheme="minorHAnsi"/>
          <w:b/>
          <w:sz w:val="20"/>
          <w:szCs w:val="20"/>
          <w:lang w:val="es-MX"/>
        </w:rPr>
        <w:t>Desayuno</w:t>
      </w:r>
      <w:r w:rsidRPr="00CD61D8">
        <w:rPr>
          <w:rFonts w:asciiTheme="minorHAnsi" w:eastAsia="Calibri" w:hAnsiTheme="minorHAnsi" w:cstheme="minorHAnsi"/>
          <w:bCs/>
          <w:sz w:val="20"/>
          <w:szCs w:val="20"/>
          <w:lang w:val="es-MX"/>
        </w:rPr>
        <w:t xml:space="preserve"> en el hotel. Salida en dirección a Valsequillo y llegada a </w:t>
      </w:r>
      <w:proofErr w:type="spellStart"/>
      <w:r w:rsidRPr="00CD61D8">
        <w:rPr>
          <w:rFonts w:asciiTheme="minorHAnsi" w:eastAsia="Calibri" w:hAnsiTheme="minorHAnsi" w:cstheme="minorHAnsi"/>
          <w:bCs/>
          <w:sz w:val="20"/>
          <w:szCs w:val="20"/>
          <w:lang w:val="es-MX"/>
        </w:rPr>
        <w:t>Africam</w:t>
      </w:r>
      <w:proofErr w:type="spellEnd"/>
      <w:r w:rsidRPr="00CD61D8">
        <w:rPr>
          <w:rFonts w:asciiTheme="minorHAnsi" w:eastAsia="Calibri" w:hAnsiTheme="minorHAnsi" w:cstheme="minorHAnsi"/>
          <w:bCs/>
          <w:sz w:val="20"/>
          <w:szCs w:val="20"/>
          <w:lang w:val="es-MX"/>
        </w:rPr>
        <w:t xml:space="preserve"> Safari, un parque de conservación de vida silvestre que alberga a cerca de 5,000 animales de 450 especies de todos los continentes, y que se desarrollan libremente a través de enormes espacios abiertos. De sus 200 hectáreas, el zoológico cuenta con 80 hectáreas donde a lo largo de sus fascinantes veredas al estilo safari, y desde un automóvil, disfrutará de observar a sus habitantes (jirafas, antílopes, cebras, rinocerontes, venados, tigres de bengala, leones, entre otros) en áreas muy parecidas a sus hábitats de origen, y todo en una emocionante aventura en la </w:t>
      </w:r>
      <w:proofErr w:type="gramStart"/>
      <w:r w:rsidRPr="00CD61D8">
        <w:rPr>
          <w:rFonts w:asciiTheme="minorHAnsi" w:eastAsia="Calibri" w:hAnsiTheme="minorHAnsi" w:cstheme="minorHAnsi"/>
          <w:bCs/>
          <w:sz w:val="20"/>
          <w:szCs w:val="20"/>
          <w:lang w:val="es-MX"/>
        </w:rPr>
        <w:t>que</w:t>
      </w:r>
      <w:proofErr w:type="gramEnd"/>
      <w:r w:rsidRPr="00CD61D8">
        <w:rPr>
          <w:rFonts w:asciiTheme="minorHAnsi" w:eastAsia="Calibri" w:hAnsiTheme="minorHAnsi" w:cstheme="minorHAnsi"/>
          <w:bCs/>
          <w:sz w:val="20"/>
          <w:szCs w:val="20"/>
          <w:lang w:val="es-MX"/>
        </w:rPr>
        <w:t xml:space="preserve"> además, se aprende a proteger y respetar la biodiversidad. Regreso a Puebla. </w:t>
      </w:r>
      <w:r w:rsidRPr="00CD61D8">
        <w:rPr>
          <w:rFonts w:asciiTheme="minorHAnsi" w:eastAsia="Calibri" w:hAnsiTheme="minorHAnsi" w:cstheme="minorHAnsi"/>
          <w:b/>
          <w:sz w:val="20"/>
          <w:szCs w:val="20"/>
          <w:lang w:val="es-MX"/>
        </w:rPr>
        <w:t>Alojamiento.</w:t>
      </w:r>
    </w:p>
    <w:p w:rsidR="00CD61D8" w:rsidRPr="00AE50AA" w:rsidRDefault="00CD61D8" w:rsidP="00714A66">
      <w:pPr>
        <w:pStyle w:val="Textosinformato"/>
        <w:jc w:val="both"/>
        <w:rPr>
          <w:rFonts w:asciiTheme="minorHAnsi" w:eastAsia="Calibri" w:hAnsiTheme="minorHAnsi" w:cstheme="minorHAnsi"/>
          <w:bCs/>
          <w:sz w:val="20"/>
          <w:szCs w:val="20"/>
          <w:lang w:val="es-MX"/>
        </w:rPr>
      </w:pPr>
    </w:p>
    <w:p w:rsidR="00714A66" w:rsidRPr="00714A66" w:rsidRDefault="00714A66"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3.</w:t>
      </w:r>
      <w:r w:rsidR="00CD61D8" w:rsidRPr="00CD61D8">
        <w:t xml:space="preserve"> </w:t>
      </w:r>
      <w:r w:rsidR="00CD61D8" w:rsidRPr="00CD61D8">
        <w:rPr>
          <w:rFonts w:asciiTheme="minorHAnsi" w:eastAsia="Calibri" w:hAnsiTheme="minorHAnsi" w:cstheme="minorHAnsi"/>
          <w:b/>
          <w:sz w:val="20"/>
          <w:szCs w:val="20"/>
          <w:lang w:val="es-MX"/>
        </w:rPr>
        <w:t>PUEBLA - PARQUE NACIONAL IZTACCÍHUATL POPOCATÉPETL - PUEBLA</w:t>
      </w:r>
    </w:p>
    <w:p w:rsidR="00AE50AA" w:rsidRDefault="00CD61D8" w:rsidP="00714A66">
      <w:pPr>
        <w:pStyle w:val="Textosinformato"/>
        <w:jc w:val="both"/>
        <w:rPr>
          <w:rFonts w:asciiTheme="minorHAnsi" w:eastAsia="Calibri" w:hAnsiTheme="minorHAnsi" w:cstheme="minorHAnsi"/>
          <w:b/>
          <w:bCs/>
          <w:sz w:val="20"/>
          <w:szCs w:val="20"/>
          <w:lang w:val="es-MX"/>
        </w:rPr>
      </w:pPr>
      <w:r w:rsidRPr="00CD61D8">
        <w:rPr>
          <w:rFonts w:asciiTheme="minorHAnsi" w:eastAsia="Calibri" w:hAnsiTheme="minorHAnsi" w:cstheme="minorHAnsi"/>
          <w:b/>
          <w:bCs/>
          <w:sz w:val="20"/>
          <w:szCs w:val="20"/>
          <w:lang w:val="es-MX"/>
        </w:rPr>
        <w:t xml:space="preserve">Desayuno </w:t>
      </w:r>
      <w:r w:rsidRPr="00A0659D">
        <w:rPr>
          <w:rFonts w:asciiTheme="minorHAnsi" w:eastAsia="Calibri" w:hAnsiTheme="minorHAnsi" w:cstheme="minorHAnsi"/>
          <w:sz w:val="20"/>
          <w:szCs w:val="20"/>
          <w:lang w:val="es-MX"/>
        </w:rPr>
        <w:t>en el hotel. Traslado al Parque Nacional Iztaccíhuatl-Popocatépetl (</w:t>
      </w:r>
      <w:proofErr w:type="spellStart"/>
      <w:r w:rsidRPr="00A0659D">
        <w:rPr>
          <w:rFonts w:asciiTheme="minorHAnsi" w:eastAsia="Calibri" w:hAnsiTheme="minorHAnsi" w:cstheme="minorHAnsi"/>
          <w:sz w:val="20"/>
          <w:szCs w:val="20"/>
          <w:lang w:val="es-MX"/>
        </w:rPr>
        <w:t>Izta</w:t>
      </w:r>
      <w:proofErr w:type="spellEnd"/>
      <w:r w:rsidRPr="00A0659D">
        <w:rPr>
          <w:rFonts w:asciiTheme="minorHAnsi" w:eastAsia="Calibri" w:hAnsiTheme="minorHAnsi" w:cstheme="minorHAnsi"/>
          <w:sz w:val="20"/>
          <w:szCs w:val="20"/>
          <w:lang w:val="es-MX"/>
        </w:rPr>
        <w:t>-Popo Zoquiapan), una de las áreas protegidas más antiguas de México. Fue creado en 1935 con el fin de proteger las montañas que conforman la Sierra Nevada, en el centro oriental del Eje Volcánico Transversal, y protegido por la UNESCO como Reserva de la Biosfera bajo la denominación “Los Volcanes”. Disfrutará de los paisajes que se pueden admirar en esta famosa área natural montañosa, desde donde Cortés y sus hombres observaron por vez primera el Valle de México y la antigua ciudad de México-Tenochtitlan. Las bellas vistas del cráter del volcán Popocatépetl y el senderismo interpretativo a través de las colinas de la Mujer Dormida lo convierten en una experiencia inolvidable. Regreso a Puebla</w:t>
      </w:r>
      <w:r w:rsidRPr="00CD61D8">
        <w:rPr>
          <w:rFonts w:asciiTheme="minorHAnsi" w:eastAsia="Calibri" w:hAnsiTheme="minorHAnsi" w:cstheme="minorHAnsi"/>
          <w:b/>
          <w:bCs/>
          <w:sz w:val="20"/>
          <w:szCs w:val="20"/>
          <w:lang w:val="es-MX"/>
        </w:rPr>
        <w:t>. Alojamiento.</w:t>
      </w:r>
    </w:p>
    <w:p w:rsidR="00A0659D" w:rsidRPr="00714A66" w:rsidRDefault="00A0659D" w:rsidP="00714A66">
      <w:pPr>
        <w:pStyle w:val="Textosinformato"/>
        <w:jc w:val="both"/>
        <w:rPr>
          <w:rFonts w:asciiTheme="minorHAnsi" w:eastAsia="Calibri" w:hAnsiTheme="minorHAnsi" w:cstheme="minorHAnsi"/>
          <w:b/>
          <w:sz w:val="20"/>
          <w:szCs w:val="20"/>
          <w:lang w:val="es-MX"/>
        </w:rPr>
      </w:pPr>
    </w:p>
    <w:p w:rsidR="00714A66" w:rsidRPr="00714A66" w:rsidRDefault="00714A66"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 xml:space="preserve">ÍA 4. </w:t>
      </w:r>
      <w:r w:rsidR="00A0659D" w:rsidRPr="00A0659D">
        <w:rPr>
          <w:rFonts w:asciiTheme="minorHAnsi" w:eastAsia="Calibri" w:hAnsiTheme="minorHAnsi" w:cstheme="minorHAnsi"/>
          <w:b/>
          <w:sz w:val="20"/>
          <w:szCs w:val="20"/>
          <w:lang w:val="es-MX"/>
        </w:rPr>
        <w:t>PUEBLA</w:t>
      </w:r>
    </w:p>
    <w:p w:rsidR="00AE50AA" w:rsidRDefault="00A0659D" w:rsidP="00714A66">
      <w:pPr>
        <w:pStyle w:val="Textosinformato"/>
        <w:jc w:val="both"/>
        <w:rPr>
          <w:rFonts w:asciiTheme="minorHAnsi" w:eastAsia="Calibri" w:hAnsiTheme="minorHAnsi" w:cstheme="minorHAnsi"/>
          <w:bCs/>
          <w:sz w:val="20"/>
          <w:szCs w:val="20"/>
          <w:lang w:val="es-MX"/>
        </w:rPr>
      </w:pPr>
      <w:r w:rsidRPr="00A0659D">
        <w:rPr>
          <w:rFonts w:asciiTheme="minorHAnsi" w:eastAsia="Calibri" w:hAnsiTheme="minorHAnsi" w:cstheme="minorHAnsi"/>
          <w:b/>
          <w:sz w:val="20"/>
          <w:szCs w:val="20"/>
          <w:lang w:val="es-MX"/>
        </w:rPr>
        <w:t xml:space="preserve">Desayuno </w:t>
      </w:r>
      <w:r w:rsidRPr="00A0659D">
        <w:rPr>
          <w:rFonts w:asciiTheme="minorHAnsi" w:eastAsia="Calibri" w:hAnsiTheme="minorHAnsi" w:cstheme="minorHAnsi"/>
          <w:bCs/>
          <w:sz w:val="20"/>
          <w:szCs w:val="20"/>
          <w:lang w:val="es-MX"/>
        </w:rPr>
        <w:t>en el hotel. Tiempo libre hasta la hora prevista para efectuar el traslado a la Terminal de Autobuses de Puebla.</w:t>
      </w:r>
    </w:p>
    <w:p w:rsidR="00A0659D" w:rsidRPr="00714A66" w:rsidRDefault="00A0659D" w:rsidP="00714A66">
      <w:pPr>
        <w:pStyle w:val="Textosinformato"/>
        <w:jc w:val="both"/>
        <w:rPr>
          <w:rFonts w:asciiTheme="minorHAnsi" w:eastAsia="Calibri" w:hAnsiTheme="minorHAnsi" w:cstheme="minorHAnsi"/>
          <w:b/>
          <w:sz w:val="20"/>
          <w:szCs w:val="20"/>
          <w:lang w:val="es-MX"/>
        </w:rPr>
      </w:pPr>
    </w:p>
    <w:p w:rsidR="00714A66" w:rsidRPr="00714A66" w:rsidRDefault="00714A66" w:rsidP="00714A66">
      <w:pPr>
        <w:pStyle w:val="Textosinformato"/>
        <w:jc w:val="both"/>
        <w:rPr>
          <w:rFonts w:asciiTheme="minorHAnsi" w:eastAsia="Calibri" w:hAnsiTheme="minorHAnsi" w:cstheme="minorHAnsi"/>
          <w:b/>
          <w:sz w:val="20"/>
          <w:szCs w:val="20"/>
          <w:lang w:val="es-MX"/>
        </w:rPr>
      </w:pPr>
    </w:p>
    <w:p w:rsidR="005B3A5A" w:rsidRPr="005B3A5A" w:rsidRDefault="005B3A5A" w:rsidP="00F6545D">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rsidR="00714A66" w:rsidRDefault="00714A66" w:rsidP="005B3A5A">
      <w:pPr>
        <w:rPr>
          <w:sz w:val="20"/>
          <w:szCs w:val="20"/>
          <w:lang w:val="es-ES"/>
        </w:rPr>
      </w:pPr>
    </w:p>
    <w:p w:rsidR="00714A66" w:rsidRDefault="00714A66" w:rsidP="005B3A5A">
      <w:pPr>
        <w:rPr>
          <w:sz w:val="20"/>
          <w:szCs w:val="20"/>
          <w:lang w:val="es-ES"/>
        </w:rPr>
      </w:pPr>
    </w:p>
    <w:p w:rsidR="005B3A5A" w:rsidRPr="00B56B0D" w:rsidRDefault="005B3A5A" w:rsidP="005B3A5A">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6FD88039" wp14:editId="5FBC05D0">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5B3A5A" w:rsidRPr="00F74623" w:rsidRDefault="005B3A5A" w:rsidP="005B3A5A">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D88039"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rsidR="005B3A5A" w:rsidRPr="00F74623" w:rsidRDefault="005B3A5A" w:rsidP="005B3A5A">
                      <w:pPr>
                        <w:jc w:val="center"/>
                        <w:rPr>
                          <w:b/>
                          <w:i/>
                          <w:lang w:val="es-ES"/>
                        </w:rPr>
                      </w:pPr>
                      <w:r w:rsidRPr="00F74623">
                        <w:rPr>
                          <w:b/>
                          <w:i/>
                          <w:lang w:val="es-ES"/>
                        </w:rPr>
                        <w:t>JULIÁ TOURS INCLUYE:</w:t>
                      </w:r>
                    </w:p>
                  </w:txbxContent>
                </v:textbox>
                <w10:wrap type="square"/>
              </v:rect>
            </w:pict>
          </mc:Fallback>
        </mc:AlternateContent>
      </w:r>
    </w:p>
    <w:p w:rsidR="005B3A5A" w:rsidRPr="00B56B0D" w:rsidRDefault="005B3A5A" w:rsidP="005B3A5A">
      <w:pPr>
        <w:rPr>
          <w:sz w:val="20"/>
          <w:szCs w:val="20"/>
          <w:lang w:val="es-ES"/>
        </w:rPr>
      </w:pPr>
    </w:p>
    <w:p w:rsidR="00A0659D" w:rsidRPr="00A0659D" w:rsidRDefault="00A0659D" w:rsidP="00A0659D">
      <w:pPr>
        <w:pStyle w:val="Prrafodelista"/>
        <w:numPr>
          <w:ilvl w:val="0"/>
          <w:numId w:val="5"/>
        </w:numPr>
        <w:rPr>
          <w:rFonts w:eastAsia="Calibri" w:cstheme="minorHAnsi"/>
          <w:color w:val="000000" w:themeColor="text1"/>
          <w:sz w:val="20"/>
          <w:szCs w:val="21"/>
        </w:rPr>
      </w:pPr>
      <w:r w:rsidRPr="00A0659D">
        <w:rPr>
          <w:rFonts w:eastAsia="Calibri" w:cstheme="minorHAnsi"/>
          <w:color w:val="000000" w:themeColor="text1"/>
          <w:sz w:val="20"/>
          <w:szCs w:val="21"/>
        </w:rPr>
        <w:t>Alojamiento En Hotel De Su Elección, Categorías:  Primera (P), Primera Superior (</w:t>
      </w:r>
      <w:proofErr w:type="spellStart"/>
      <w:r w:rsidRPr="00A0659D">
        <w:rPr>
          <w:rFonts w:eastAsia="Calibri" w:cstheme="minorHAnsi"/>
          <w:color w:val="000000" w:themeColor="text1"/>
          <w:sz w:val="20"/>
          <w:szCs w:val="21"/>
        </w:rPr>
        <w:t>Ps</w:t>
      </w:r>
      <w:proofErr w:type="spellEnd"/>
      <w:r w:rsidRPr="00A0659D">
        <w:rPr>
          <w:rFonts w:eastAsia="Calibri" w:cstheme="minorHAnsi"/>
          <w:color w:val="000000" w:themeColor="text1"/>
          <w:sz w:val="20"/>
          <w:szCs w:val="21"/>
        </w:rPr>
        <w:t>), Y Lujo (L).</w:t>
      </w:r>
    </w:p>
    <w:p w:rsidR="00A0659D" w:rsidRPr="00A0659D" w:rsidRDefault="00A0659D" w:rsidP="00A0659D">
      <w:pPr>
        <w:pStyle w:val="Prrafodelista"/>
        <w:numPr>
          <w:ilvl w:val="0"/>
          <w:numId w:val="5"/>
        </w:numPr>
        <w:rPr>
          <w:rFonts w:eastAsia="Calibri" w:cstheme="minorHAnsi"/>
          <w:color w:val="000000" w:themeColor="text1"/>
          <w:sz w:val="20"/>
          <w:szCs w:val="21"/>
        </w:rPr>
      </w:pPr>
      <w:r w:rsidRPr="00A0659D">
        <w:rPr>
          <w:rFonts w:eastAsia="Calibri" w:cstheme="minorHAnsi"/>
          <w:color w:val="000000" w:themeColor="text1"/>
          <w:sz w:val="20"/>
          <w:szCs w:val="21"/>
        </w:rPr>
        <w:t>Transporte En Unidades Con Aire Acondicionado Durante Todo El Recorrido.</w:t>
      </w:r>
    </w:p>
    <w:p w:rsidR="00A0659D" w:rsidRPr="00A0659D" w:rsidRDefault="00A0659D" w:rsidP="00A0659D">
      <w:pPr>
        <w:pStyle w:val="Prrafodelista"/>
        <w:numPr>
          <w:ilvl w:val="0"/>
          <w:numId w:val="5"/>
        </w:numPr>
        <w:rPr>
          <w:rFonts w:eastAsia="Calibri" w:cstheme="minorHAnsi"/>
          <w:color w:val="000000" w:themeColor="text1"/>
          <w:sz w:val="20"/>
          <w:szCs w:val="21"/>
        </w:rPr>
      </w:pPr>
      <w:r w:rsidRPr="00A0659D">
        <w:rPr>
          <w:rFonts w:eastAsia="Calibri" w:cstheme="minorHAnsi"/>
          <w:color w:val="000000" w:themeColor="text1"/>
          <w:sz w:val="20"/>
          <w:szCs w:val="21"/>
        </w:rPr>
        <w:t>Alimentos 3 Desayunos.</w:t>
      </w:r>
    </w:p>
    <w:p w:rsidR="00A0659D" w:rsidRPr="00A0659D" w:rsidRDefault="00A0659D" w:rsidP="00A0659D">
      <w:pPr>
        <w:pStyle w:val="Prrafodelista"/>
        <w:numPr>
          <w:ilvl w:val="0"/>
          <w:numId w:val="5"/>
        </w:numPr>
        <w:rPr>
          <w:rFonts w:eastAsia="Calibri" w:cstheme="minorHAnsi"/>
          <w:color w:val="000000" w:themeColor="text1"/>
          <w:sz w:val="20"/>
          <w:szCs w:val="21"/>
        </w:rPr>
      </w:pPr>
      <w:r w:rsidRPr="00A0659D">
        <w:rPr>
          <w:rFonts w:eastAsia="Calibri" w:cstheme="minorHAnsi"/>
          <w:color w:val="000000" w:themeColor="text1"/>
          <w:sz w:val="20"/>
          <w:szCs w:val="21"/>
        </w:rPr>
        <w:t>Visitas Con Entradas Incluidas Según Itinerario.</w:t>
      </w:r>
    </w:p>
    <w:p w:rsidR="00A0659D" w:rsidRPr="00A0659D" w:rsidRDefault="00A0659D" w:rsidP="00A0659D">
      <w:pPr>
        <w:pStyle w:val="Prrafodelista"/>
        <w:numPr>
          <w:ilvl w:val="0"/>
          <w:numId w:val="5"/>
        </w:numPr>
        <w:rPr>
          <w:rFonts w:eastAsia="Calibri" w:cstheme="minorHAnsi"/>
          <w:color w:val="000000" w:themeColor="text1"/>
          <w:sz w:val="20"/>
          <w:szCs w:val="21"/>
        </w:rPr>
      </w:pPr>
      <w:r w:rsidRPr="00A0659D">
        <w:rPr>
          <w:rFonts w:eastAsia="Calibri" w:cstheme="minorHAnsi"/>
          <w:color w:val="000000" w:themeColor="text1"/>
          <w:sz w:val="20"/>
          <w:szCs w:val="21"/>
        </w:rPr>
        <w:t>Impuestos De Hospedaje E Iva.</w:t>
      </w:r>
    </w:p>
    <w:p w:rsidR="00A0659D" w:rsidRPr="00A0659D" w:rsidRDefault="00A0659D" w:rsidP="00A0659D">
      <w:pPr>
        <w:pStyle w:val="Prrafodelista"/>
        <w:numPr>
          <w:ilvl w:val="0"/>
          <w:numId w:val="5"/>
        </w:numPr>
        <w:rPr>
          <w:rFonts w:eastAsia="Calibri" w:cstheme="minorHAnsi"/>
          <w:color w:val="000000" w:themeColor="text1"/>
          <w:sz w:val="20"/>
          <w:szCs w:val="21"/>
        </w:rPr>
      </w:pPr>
      <w:r w:rsidRPr="00A0659D">
        <w:rPr>
          <w:rFonts w:eastAsia="Calibri" w:cstheme="minorHAnsi"/>
          <w:color w:val="000000" w:themeColor="text1"/>
          <w:sz w:val="20"/>
          <w:szCs w:val="21"/>
        </w:rPr>
        <w:t>Guía Bilingüe (</w:t>
      </w:r>
      <w:proofErr w:type="gramStart"/>
      <w:r w:rsidRPr="00A0659D">
        <w:rPr>
          <w:rFonts w:eastAsia="Calibri" w:cstheme="minorHAnsi"/>
          <w:color w:val="000000" w:themeColor="text1"/>
          <w:sz w:val="20"/>
          <w:szCs w:val="21"/>
        </w:rPr>
        <w:t>Español</w:t>
      </w:r>
      <w:proofErr w:type="gramEnd"/>
      <w:r w:rsidRPr="00A0659D">
        <w:rPr>
          <w:rFonts w:eastAsia="Calibri" w:cstheme="minorHAnsi"/>
          <w:color w:val="000000" w:themeColor="text1"/>
          <w:sz w:val="20"/>
          <w:szCs w:val="21"/>
        </w:rPr>
        <w:t xml:space="preserve"> - Inglés) Certificado.</w:t>
      </w:r>
    </w:p>
    <w:p w:rsidR="00A0659D" w:rsidRDefault="00A0659D" w:rsidP="00A0659D">
      <w:pPr>
        <w:pStyle w:val="Prrafodelista"/>
        <w:numPr>
          <w:ilvl w:val="0"/>
          <w:numId w:val="5"/>
        </w:numPr>
        <w:rPr>
          <w:rFonts w:eastAsia="Calibri" w:cstheme="minorHAnsi"/>
          <w:color w:val="000000" w:themeColor="text1"/>
          <w:sz w:val="20"/>
          <w:szCs w:val="21"/>
        </w:rPr>
      </w:pPr>
      <w:r w:rsidRPr="00A0659D">
        <w:rPr>
          <w:rFonts w:eastAsia="Calibri" w:cstheme="minorHAnsi"/>
          <w:color w:val="000000" w:themeColor="text1"/>
          <w:sz w:val="20"/>
          <w:szCs w:val="21"/>
        </w:rPr>
        <w:t>Seguro De Asistencia En Viajes.</w:t>
      </w:r>
      <w:r w:rsidR="00C711CA">
        <w:rPr>
          <w:rFonts w:eastAsia="Calibri" w:cstheme="minorHAnsi"/>
          <w:color w:val="000000" w:themeColor="text1"/>
          <w:sz w:val="20"/>
          <w:szCs w:val="21"/>
        </w:rPr>
        <w:t>}</w:t>
      </w:r>
    </w:p>
    <w:p w:rsidR="00C711CA" w:rsidRDefault="00C711CA" w:rsidP="00C711CA">
      <w:pPr>
        <w:pStyle w:val="Prrafodelista"/>
        <w:numPr>
          <w:ilvl w:val="0"/>
          <w:numId w:val="5"/>
        </w:numPr>
        <w:tabs>
          <w:tab w:val="left" w:pos="851"/>
        </w:tabs>
        <w:spacing w:after="0"/>
        <w:rPr>
          <w:sz w:val="20"/>
          <w:szCs w:val="20"/>
        </w:rPr>
      </w:pPr>
      <w:r w:rsidRPr="001E0FB8">
        <w:rPr>
          <w:sz w:val="20"/>
          <w:szCs w:val="20"/>
        </w:rPr>
        <w:t xml:space="preserve">Seguro de asistencia </w:t>
      </w:r>
      <w:r>
        <w:rPr>
          <w:sz w:val="20"/>
          <w:szCs w:val="20"/>
        </w:rPr>
        <w:t>en viaje cobertura COVID</w:t>
      </w:r>
    </w:p>
    <w:p w:rsidR="00C711CA" w:rsidRPr="00A0659D" w:rsidRDefault="00C711CA" w:rsidP="00C711CA">
      <w:pPr>
        <w:pStyle w:val="Prrafodelista"/>
        <w:rPr>
          <w:rFonts w:eastAsia="Calibri" w:cstheme="minorHAnsi"/>
          <w:color w:val="000000" w:themeColor="text1"/>
          <w:sz w:val="20"/>
          <w:szCs w:val="21"/>
        </w:rPr>
      </w:pPr>
    </w:p>
    <w:p w:rsidR="00A0659D" w:rsidRPr="00A0659D" w:rsidRDefault="00A0659D" w:rsidP="00A0659D">
      <w:pPr>
        <w:rPr>
          <w:rFonts w:eastAsia="Calibri" w:cstheme="minorHAnsi"/>
          <w:color w:val="000000" w:themeColor="text1"/>
          <w:sz w:val="20"/>
          <w:szCs w:val="21"/>
          <w:lang w:val="es-MX"/>
        </w:rPr>
      </w:pPr>
    </w:p>
    <w:p w:rsidR="00A0659D" w:rsidRDefault="00A0659D" w:rsidP="00A0659D">
      <w:pPr>
        <w:rPr>
          <w:rFonts w:eastAsia="Calibri" w:cstheme="minorHAnsi"/>
          <w:color w:val="000000" w:themeColor="text1"/>
          <w:sz w:val="20"/>
          <w:szCs w:val="21"/>
        </w:rPr>
      </w:pPr>
    </w:p>
    <w:p w:rsidR="00A0659D" w:rsidRDefault="00A0659D" w:rsidP="00A0659D">
      <w:pPr>
        <w:rPr>
          <w:rFonts w:eastAsia="Calibri" w:cstheme="minorHAnsi"/>
          <w:color w:val="000000" w:themeColor="text1"/>
          <w:sz w:val="20"/>
          <w:szCs w:val="21"/>
        </w:rPr>
      </w:pPr>
    </w:p>
    <w:p w:rsidR="00A0659D" w:rsidRPr="00A0659D" w:rsidRDefault="00A0659D" w:rsidP="00A0659D">
      <w:pPr>
        <w:rPr>
          <w:rFonts w:eastAsia="Calibri" w:cstheme="minorHAnsi"/>
          <w:color w:val="000000" w:themeColor="text1"/>
          <w:sz w:val="20"/>
          <w:szCs w:val="21"/>
        </w:rPr>
      </w:pPr>
    </w:p>
    <w:p w:rsidR="00F6545D" w:rsidRPr="00AE50AA" w:rsidRDefault="00F6545D">
      <w:pPr>
        <w:rPr>
          <w:b/>
          <w:lang w:val="es-MX"/>
        </w:rPr>
      </w:pPr>
    </w:p>
    <w:p w:rsidR="005B3A5A" w:rsidRPr="00B56B0D" w:rsidRDefault="005B3A5A" w:rsidP="005B3A5A">
      <w:pPr>
        <w:ind w:left="567"/>
        <w:rPr>
          <w:b/>
        </w:rPr>
      </w:pPr>
      <w:r w:rsidRPr="00B56B0D">
        <w:rPr>
          <w:b/>
        </w:rPr>
        <w:t>NO Incluye</w:t>
      </w:r>
    </w:p>
    <w:p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Vuelos domésticos</w:t>
      </w:r>
    </w:p>
    <w:p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Gastos personales</w:t>
      </w:r>
    </w:p>
    <w:p w:rsidR="005B3A5A" w:rsidRDefault="005B3A5A" w:rsidP="005B3A5A">
      <w:pPr>
        <w:pStyle w:val="Prrafodelista"/>
        <w:numPr>
          <w:ilvl w:val="0"/>
          <w:numId w:val="1"/>
        </w:numPr>
        <w:tabs>
          <w:tab w:val="left" w:pos="851"/>
        </w:tabs>
        <w:spacing w:after="0"/>
        <w:ind w:left="927"/>
        <w:rPr>
          <w:sz w:val="20"/>
          <w:szCs w:val="20"/>
        </w:rPr>
      </w:pPr>
      <w:r w:rsidRPr="00B56B0D">
        <w:rPr>
          <w:sz w:val="20"/>
          <w:szCs w:val="20"/>
        </w:rPr>
        <w:t>Propinas</w:t>
      </w:r>
    </w:p>
    <w:p w:rsidR="005B3A5A" w:rsidRPr="00174927" w:rsidRDefault="005B3A5A" w:rsidP="005B3A5A">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5B3A5A" w:rsidRPr="00D0743A" w:rsidTr="0074638D">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5B3A5A" w:rsidRPr="00D0743A" w:rsidRDefault="00F6545D" w:rsidP="004C3B57">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5B3A5A" w:rsidRPr="00D0743A" w:rsidTr="0074638D">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B3A5A" w:rsidRPr="00D0743A" w:rsidRDefault="00A0659D" w:rsidP="004C3B57">
            <w:pPr>
              <w:rPr>
                <w:rFonts w:ascii="Calibri" w:eastAsia="Times New Roman" w:hAnsi="Calibri" w:cs="Calibri"/>
                <w:sz w:val="20"/>
                <w:szCs w:val="20"/>
                <w:lang w:val="es-MX" w:eastAsia="es-MX"/>
              </w:rPr>
            </w:pPr>
            <w:proofErr w:type="gramStart"/>
            <w:r>
              <w:rPr>
                <w:rFonts w:ascii="Calibri" w:eastAsia="Times New Roman" w:hAnsi="Calibri" w:cs="Calibri"/>
                <w:sz w:val="20"/>
                <w:szCs w:val="20"/>
                <w:lang w:val="es-MX" w:eastAsia="es-MX"/>
              </w:rPr>
              <w:t xml:space="preserve">Diarias </w:t>
            </w:r>
            <w:r w:rsidR="005B3A5A" w:rsidRPr="005B3A5A">
              <w:rPr>
                <w:rFonts w:ascii="Calibri" w:eastAsia="Times New Roman" w:hAnsi="Calibri" w:cs="Calibri"/>
                <w:sz w:val="20"/>
                <w:szCs w:val="20"/>
                <w:lang w:val="es-MX" w:eastAsia="es-MX"/>
              </w:rPr>
              <w:t xml:space="preserve"> </w:t>
            </w:r>
            <w:r w:rsidR="00F6545D">
              <w:rPr>
                <w:rFonts w:ascii="Calibri" w:eastAsia="Times New Roman" w:hAnsi="Calibri" w:cs="Calibri"/>
                <w:sz w:val="20"/>
                <w:szCs w:val="20"/>
                <w:lang w:val="es-MX" w:eastAsia="es-MX"/>
              </w:rPr>
              <w:t>del</w:t>
            </w:r>
            <w:proofErr w:type="gramEnd"/>
            <w:r w:rsidR="00F6545D">
              <w:rPr>
                <w:rFonts w:ascii="Calibri" w:eastAsia="Times New Roman" w:hAnsi="Calibri" w:cs="Calibri"/>
                <w:sz w:val="20"/>
                <w:szCs w:val="20"/>
                <w:lang w:val="es-MX" w:eastAsia="es-MX"/>
              </w:rPr>
              <w:t xml:space="preserve"> 01 de enero al 15 de diciembre del 202</w:t>
            </w:r>
            <w:r w:rsidR="00C711CA">
              <w:rPr>
                <w:rFonts w:ascii="Calibri" w:eastAsia="Times New Roman" w:hAnsi="Calibri" w:cs="Calibri"/>
                <w:sz w:val="20"/>
                <w:szCs w:val="20"/>
                <w:lang w:val="es-MX" w:eastAsia="es-MX"/>
              </w:rPr>
              <w:t>2</w:t>
            </w:r>
          </w:p>
        </w:tc>
      </w:tr>
    </w:tbl>
    <w:p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p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tbl>
      <w:tblPr>
        <w:tblW w:w="7360" w:type="dxa"/>
        <w:tblCellMar>
          <w:left w:w="70" w:type="dxa"/>
          <w:right w:w="70" w:type="dxa"/>
        </w:tblCellMar>
        <w:tblLook w:val="04A0" w:firstRow="1" w:lastRow="0" w:firstColumn="1" w:lastColumn="0" w:noHBand="0" w:noVBand="1"/>
      </w:tblPr>
      <w:tblGrid>
        <w:gridCol w:w="3538"/>
        <w:gridCol w:w="724"/>
        <w:gridCol w:w="724"/>
        <w:gridCol w:w="881"/>
        <w:gridCol w:w="1493"/>
      </w:tblGrid>
      <w:tr w:rsidR="00C711CA" w:rsidRPr="00C711CA" w:rsidTr="00C711CA">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C711CA" w:rsidRPr="00C711CA" w:rsidRDefault="00C711CA" w:rsidP="00C711CA">
            <w:pPr>
              <w:rPr>
                <w:rFonts w:ascii="Calibri" w:eastAsia="Times New Roman" w:hAnsi="Calibri" w:cs="Calibri"/>
                <w:b/>
                <w:bCs/>
                <w:color w:val="FFFFFF"/>
                <w:sz w:val="20"/>
                <w:szCs w:val="20"/>
                <w:lang w:val="es-MX" w:eastAsia="es-MX"/>
              </w:rPr>
            </w:pPr>
            <w:r w:rsidRPr="00C711CA">
              <w:rPr>
                <w:rFonts w:ascii="Calibri" w:eastAsia="Times New Roman" w:hAnsi="Calibri" w:cs="Calibri"/>
                <w:b/>
                <w:bCs/>
                <w:color w:val="FFFFFF"/>
                <w:sz w:val="20"/>
                <w:szCs w:val="20"/>
                <w:lang w:val="es-MX" w:eastAsia="es-MX"/>
              </w:rPr>
              <w:t>PRECIOS EN MXN POR PERSONA</w:t>
            </w:r>
          </w:p>
        </w:tc>
      </w:tr>
      <w:tr w:rsidR="00C711CA" w:rsidRPr="00C711CA" w:rsidTr="00C711CA">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1CA" w:rsidRPr="00C711CA" w:rsidRDefault="00C711CA" w:rsidP="00C711CA">
            <w:pPr>
              <w:rPr>
                <w:rFonts w:ascii="Calibri" w:eastAsia="Times New Roman" w:hAnsi="Calibri" w:cs="Calibri"/>
                <w:b/>
                <w:bCs/>
                <w:color w:val="000000"/>
                <w:sz w:val="20"/>
                <w:szCs w:val="20"/>
                <w:lang w:val="es-MX" w:eastAsia="es-MX"/>
              </w:rPr>
            </w:pPr>
            <w:r w:rsidRPr="00C711CA">
              <w:rPr>
                <w:rFonts w:ascii="Calibri" w:eastAsia="Times New Roman" w:hAnsi="Calibri" w:cs="Calibri"/>
                <w:b/>
                <w:bCs/>
                <w:color w:val="000000"/>
                <w:sz w:val="20"/>
                <w:szCs w:val="20"/>
                <w:lang w:val="es-MX" w:eastAsia="es-MX"/>
              </w:rPr>
              <w:t>SERVICIOS TERRESTRES EXCLUSIVAMENTE (MIN 2 PAX)</w:t>
            </w:r>
          </w:p>
        </w:tc>
      </w:tr>
      <w:tr w:rsidR="00C711CA" w:rsidRPr="00C711CA" w:rsidTr="00C711CA">
        <w:trPr>
          <w:trHeight w:val="300"/>
        </w:trPr>
        <w:tc>
          <w:tcPr>
            <w:tcW w:w="3538" w:type="dxa"/>
            <w:tcBorders>
              <w:top w:val="nil"/>
              <w:left w:val="single" w:sz="4" w:space="0" w:color="auto"/>
              <w:bottom w:val="single" w:sz="4" w:space="0" w:color="auto"/>
              <w:right w:val="single" w:sz="4" w:space="0" w:color="auto"/>
            </w:tcBorders>
            <w:shd w:val="clear" w:color="000000" w:fill="000000"/>
            <w:noWrap/>
            <w:vAlign w:val="center"/>
            <w:hideMark/>
          </w:tcPr>
          <w:p w:rsidR="00C711CA" w:rsidRPr="00C711CA" w:rsidRDefault="00C711CA" w:rsidP="00C711CA">
            <w:pPr>
              <w:rPr>
                <w:rFonts w:ascii="Calibri" w:eastAsia="Times New Roman" w:hAnsi="Calibri" w:cs="Calibri"/>
                <w:b/>
                <w:bCs/>
                <w:color w:val="FFFFFF"/>
                <w:sz w:val="20"/>
                <w:szCs w:val="20"/>
                <w:lang w:val="es-MX" w:eastAsia="es-MX"/>
              </w:rPr>
            </w:pPr>
            <w:r w:rsidRPr="00C711CA">
              <w:rPr>
                <w:rFonts w:ascii="Calibri" w:eastAsia="Times New Roman" w:hAnsi="Calibri" w:cs="Calibri"/>
                <w:b/>
                <w:bCs/>
                <w:color w:val="FFFFFF"/>
                <w:sz w:val="20"/>
                <w:szCs w:val="20"/>
                <w:lang w:val="es-MX" w:eastAsia="es-MX"/>
              </w:rPr>
              <w:t>VALIDO HASTA 15 DIC 2022</w:t>
            </w:r>
          </w:p>
        </w:tc>
        <w:tc>
          <w:tcPr>
            <w:tcW w:w="724" w:type="dxa"/>
            <w:tcBorders>
              <w:top w:val="nil"/>
              <w:left w:val="nil"/>
              <w:bottom w:val="single" w:sz="4" w:space="0" w:color="auto"/>
              <w:right w:val="single" w:sz="4" w:space="0" w:color="auto"/>
            </w:tcBorders>
            <w:shd w:val="clear" w:color="000000" w:fill="000000"/>
            <w:noWrap/>
            <w:vAlign w:val="center"/>
            <w:hideMark/>
          </w:tcPr>
          <w:p w:rsidR="00C711CA" w:rsidRPr="00C711CA" w:rsidRDefault="00C711CA" w:rsidP="00C711CA">
            <w:pPr>
              <w:jc w:val="center"/>
              <w:rPr>
                <w:rFonts w:ascii="Calibri" w:eastAsia="Times New Roman" w:hAnsi="Calibri" w:cs="Calibri"/>
                <w:b/>
                <w:bCs/>
                <w:color w:val="FFFFFF"/>
                <w:sz w:val="20"/>
                <w:szCs w:val="20"/>
                <w:lang w:val="es-MX" w:eastAsia="es-MX"/>
              </w:rPr>
            </w:pPr>
            <w:r w:rsidRPr="00C711CA">
              <w:rPr>
                <w:rFonts w:ascii="Calibri" w:eastAsia="Times New Roman" w:hAnsi="Calibri" w:cs="Calibri"/>
                <w:b/>
                <w:bCs/>
                <w:color w:val="FFFFFF"/>
                <w:sz w:val="20"/>
                <w:szCs w:val="20"/>
                <w:lang w:val="es-MX" w:eastAsia="es-MX"/>
              </w:rPr>
              <w:t>DBL</w:t>
            </w:r>
          </w:p>
        </w:tc>
        <w:tc>
          <w:tcPr>
            <w:tcW w:w="724" w:type="dxa"/>
            <w:tcBorders>
              <w:top w:val="nil"/>
              <w:left w:val="nil"/>
              <w:bottom w:val="single" w:sz="4" w:space="0" w:color="auto"/>
              <w:right w:val="single" w:sz="4" w:space="0" w:color="auto"/>
            </w:tcBorders>
            <w:shd w:val="clear" w:color="000000" w:fill="000000"/>
            <w:noWrap/>
            <w:vAlign w:val="center"/>
            <w:hideMark/>
          </w:tcPr>
          <w:p w:rsidR="00C711CA" w:rsidRPr="00C711CA" w:rsidRDefault="00C711CA" w:rsidP="00C711CA">
            <w:pPr>
              <w:jc w:val="center"/>
              <w:rPr>
                <w:rFonts w:ascii="Calibri" w:eastAsia="Times New Roman" w:hAnsi="Calibri" w:cs="Calibri"/>
                <w:b/>
                <w:bCs/>
                <w:color w:val="FFFFFF"/>
                <w:sz w:val="20"/>
                <w:szCs w:val="20"/>
                <w:lang w:val="es-MX" w:eastAsia="es-MX"/>
              </w:rPr>
            </w:pPr>
            <w:r w:rsidRPr="00C711CA">
              <w:rPr>
                <w:rFonts w:ascii="Calibri" w:eastAsia="Times New Roman" w:hAnsi="Calibri" w:cs="Calibri"/>
                <w:b/>
                <w:bCs/>
                <w:color w:val="FFFFFF"/>
                <w:sz w:val="20"/>
                <w:szCs w:val="20"/>
                <w:lang w:val="es-MX" w:eastAsia="es-MX"/>
              </w:rPr>
              <w:t>TPL</w:t>
            </w:r>
          </w:p>
        </w:tc>
        <w:tc>
          <w:tcPr>
            <w:tcW w:w="881" w:type="dxa"/>
            <w:tcBorders>
              <w:top w:val="nil"/>
              <w:left w:val="nil"/>
              <w:bottom w:val="single" w:sz="4" w:space="0" w:color="auto"/>
              <w:right w:val="single" w:sz="4" w:space="0" w:color="auto"/>
            </w:tcBorders>
            <w:shd w:val="clear" w:color="000000" w:fill="000000"/>
            <w:noWrap/>
            <w:vAlign w:val="center"/>
            <w:hideMark/>
          </w:tcPr>
          <w:p w:rsidR="00C711CA" w:rsidRPr="00C711CA" w:rsidRDefault="00C711CA" w:rsidP="00C711CA">
            <w:pPr>
              <w:jc w:val="center"/>
              <w:rPr>
                <w:rFonts w:ascii="Calibri" w:eastAsia="Times New Roman" w:hAnsi="Calibri" w:cs="Calibri"/>
                <w:b/>
                <w:bCs/>
                <w:color w:val="FFFFFF"/>
                <w:sz w:val="20"/>
                <w:szCs w:val="20"/>
                <w:lang w:val="es-MX" w:eastAsia="es-MX"/>
              </w:rPr>
            </w:pPr>
            <w:r w:rsidRPr="00C711CA">
              <w:rPr>
                <w:rFonts w:ascii="Calibri" w:eastAsia="Times New Roman" w:hAnsi="Calibri" w:cs="Calibri"/>
                <w:b/>
                <w:bCs/>
                <w:color w:val="FFFFFF"/>
                <w:sz w:val="20"/>
                <w:szCs w:val="20"/>
                <w:lang w:val="es-MX" w:eastAsia="es-MX"/>
              </w:rPr>
              <w:t>SGL</w:t>
            </w:r>
          </w:p>
        </w:tc>
        <w:tc>
          <w:tcPr>
            <w:tcW w:w="1493" w:type="dxa"/>
            <w:tcBorders>
              <w:top w:val="nil"/>
              <w:left w:val="nil"/>
              <w:bottom w:val="single" w:sz="4" w:space="0" w:color="auto"/>
              <w:right w:val="single" w:sz="4" w:space="0" w:color="auto"/>
            </w:tcBorders>
            <w:shd w:val="clear" w:color="000000" w:fill="000000"/>
            <w:noWrap/>
            <w:vAlign w:val="center"/>
            <w:hideMark/>
          </w:tcPr>
          <w:p w:rsidR="00C711CA" w:rsidRPr="00C711CA" w:rsidRDefault="00C711CA" w:rsidP="00C711CA">
            <w:pPr>
              <w:jc w:val="center"/>
              <w:rPr>
                <w:rFonts w:ascii="Calibri" w:eastAsia="Times New Roman" w:hAnsi="Calibri" w:cs="Calibri"/>
                <w:b/>
                <w:bCs/>
                <w:color w:val="FFFFFF"/>
                <w:sz w:val="20"/>
                <w:szCs w:val="20"/>
                <w:lang w:val="es-MX" w:eastAsia="es-MX"/>
              </w:rPr>
            </w:pPr>
            <w:r w:rsidRPr="00C711CA">
              <w:rPr>
                <w:rFonts w:ascii="Calibri" w:eastAsia="Times New Roman" w:hAnsi="Calibri" w:cs="Calibri"/>
                <w:b/>
                <w:bCs/>
                <w:color w:val="FFFFFF"/>
                <w:sz w:val="20"/>
                <w:szCs w:val="20"/>
                <w:lang w:val="es-MX" w:eastAsia="es-MX"/>
              </w:rPr>
              <w:t>MNR (2-10)</w:t>
            </w:r>
          </w:p>
        </w:tc>
      </w:tr>
      <w:tr w:rsidR="00C711CA" w:rsidRPr="00C711CA" w:rsidTr="00C711CA">
        <w:trPr>
          <w:trHeight w:val="300"/>
        </w:trPr>
        <w:tc>
          <w:tcPr>
            <w:tcW w:w="3538" w:type="dxa"/>
            <w:tcBorders>
              <w:top w:val="nil"/>
              <w:left w:val="single" w:sz="4" w:space="0" w:color="auto"/>
              <w:bottom w:val="single" w:sz="4" w:space="0" w:color="auto"/>
              <w:right w:val="single" w:sz="4" w:space="0" w:color="auto"/>
            </w:tcBorders>
            <w:shd w:val="clear" w:color="auto" w:fill="auto"/>
            <w:noWrap/>
            <w:vAlign w:val="center"/>
            <w:hideMark/>
          </w:tcPr>
          <w:p w:rsidR="00C711CA" w:rsidRPr="00C711CA" w:rsidRDefault="00C711CA" w:rsidP="00C711CA">
            <w:pPr>
              <w:rPr>
                <w:rFonts w:ascii="Calibri" w:eastAsia="Times New Roman" w:hAnsi="Calibri" w:cs="Calibri"/>
                <w:b/>
                <w:bCs/>
                <w:color w:val="000000"/>
                <w:sz w:val="20"/>
                <w:szCs w:val="20"/>
                <w:lang w:val="es-MX" w:eastAsia="es-MX"/>
              </w:rPr>
            </w:pPr>
            <w:r w:rsidRPr="00C711CA">
              <w:rPr>
                <w:rFonts w:ascii="Calibri" w:eastAsia="Times New Roman" w:hAnsi="Calibri" w:cs="Calibri"/>
                <w:b/>
                <w:bCs/>
                <w:color w:val="000000"/>
                <w:sz w:val="20"/>
                <w:szCs w:val="20"/>
                <w:lang w:val="es-MX" w:eastAsia="es-MX"/>
              </w:rPr>
              <w:t>PRIMERA (P)</w:t>
            </w:r>
          </w:p>
        </w:tc>
        <w:tc>
          <w:tcPr>
            <w:tcW w:w="724" w:type="dxa"/>
            <w:tcBorders>
              <w:top w:val="nil"/>
              <w:left w:val="nil"/>
              <w:bottom w:val="single" w:sz="4" w:space="0" w:color="auto"/>
              <w:right w:val="single" w:sz="4" w:space="0" w:color="auto"/>
            </w:tcBorders>
            <w:shd w:val="clear" w:color="auto" w:fill="auto"/>
            <w:noWrap/>
            <w:vAlign w:val="center"/>
            <w:hideMark/>
          </w:tcPr>
          <w:p w:rsidR="00C711CA" w:rsidRPr="00C711CA" w:rsidRDefault="00C711CA" w:rsidP="00C711CA">
            <w:pPr>
              <w:jc w:val="center"/>
              <w:rPr>
                <w:rFonts w:ascii="Calibri" w:eastAsia="Times New Roman" w:hAnsi="Calibri" w:cs="Calibri"/>
                <w:b/>
                <w:bCs/>
                <w:color w:val="000000"/>
                <w:sz w:val="20"/>
                <w:szCs w:val="20"/>
                <w:lang w:val="es-MX" w:eastAsia="es-MX"/>
              </w:rPr>
            </w:pPr>
            <w:r w:rsidRPr="00C711CA">
              <w:rPr>
                <w:rFonts w:ascii="Calibri" w:eastAsia="Times New Roman" w:hAnsi="Calibri" w:cs="Calibri"/>
                <w:b/>
                <w:bCs/>
                <w:color w:val="000000"/>
                <w:sz w:val="20"/>
                <w:szCs w:val="20"/>
                <w:lang w:val="es-MX" w:eastAsia="es-MX"/>
              </w:rPr>
              <w:t>6,655</w:t>
            </w:r>
          </w:p>
        </w:tc>
        <w:tc>
          <w:tcPr>
            <w:tcW w:w="724" w:type="dxa"/>
            <w:tcBorders>
              <w:top w:val="nil"/>
              <w:left w:val="nil"/>
              <w:bottom w:val="single" w:sz="4" w:space="0" w:color="auto"/>
              <w:right w:val="single" w:sz="4" w:space="0" w:color="auto"/>
            </w:tcBorders>
            <w:shd w:val="clear" w:color="auto" w:fill="auto"/>
            <w:noWrap/>
            <w:vAlign w:val="center"/>
            <w:hideMark/>
          </w:tcPr>
          <w:p w:rsidR="00C711CA" w:rsidRPr="00C711CA" w:rsidRDefault="00C711CA" w:rsidP="00C711CA">
            <w:pPr>
              <w:jc w:val="center"/>
              <w:rPr>
                <w:rFonts w:ascii="Calibri" w:eastAsia="Times New Roman" w:hAnsi="Calibri" w:cs="Calibri"/>
                <w:b/>
                <w:bCs/>
                <w:color w:val="000000"/>
                <w:sz w:val="20"/>
                <w:szCs w:val="20"/>
                <w:lang w:val="es-MX" w:eastAsia="es-MX"/>
              </w:rPr>
            </w:pPr>
            <w:r w:rsidRPr="00C711CA">
              <w:rPr>
                <w:rFonts w:ascii="Calibri" w:eastAsia="Times New Roman" w:hAnsi="Calibri" w:cs="Calibri"/>
                <w:b/>
                <w:bCs/>
                <w:color w:val="000000"/>
                <w:sz w:val="20"/>
                <w:szCs w:val="20"/>
                <w:lang w:val="es-MX" w:eastAsia="es-MX"/>
              </w:rPr>
              <w:t>6,180</w:t>
            </w:r>
          </w:p>
        </w:tc>
        <w:tc>
          <w:tcPr>
            <w:tcW w:w="881" w:type="dxa"/>
            <w:tcBorders>
              <w:top w:val="nil"/>
              <w:left w:val="nil"/>
              <w:bottom w:val="single" w:sz="4" w:space="0" w:color="auto"/>
              <w:right w:val="single" w:sz="4" w:space="0" w:color="auto"/>
            </w:tcBorders>
            <w:shd w:val="clear" w:color="auto" w:fill="auto"/>
            <w:noWrap/>
            <w:vAlign w:val="center"/>
            <w:hideMark/>
          </w:tcPr>
          <w:p w:rsidR="00C711CA" w:rsidRPr="00C711CA" w:rsidRDefault="00C711CA" w:rsidP="00C711CA">
            <w:pPr>
              <w:jc w:val="center"/>
              <w:rPr>
                <w:rFonts w:ascii="Calibri" w:eastAsia="Times New Roman" w:hAnsi="Calibri" w:cs="Calibri"/>
                <w:b/>
                <w:bCs/>
                <w:color w:val="000000"/>
                <w:sz w:val="20"/>
                <w:szCs w:val="20"/>
                <w:lang w:val="es-MX" w:eastAsia="es-MX"/>
              </w:rPr>
            </w:pPr>
            <w:r w:rsidRPr="00C711CA">
              <w:rPr>
                <w:rFonts w:ascii="Calibri" w:eastAsia="Times New Roman" w:hAnsi="Calibri" w:cs="Calibri"/>
                <w:b/>
                <w:bCs/>
                <w:color w:val="000000"/>
                <w:sz w:val="20"/>
                <w:szCs w:val="20"/>
                <w:lang w:val="es-MX" w:eastAsia="es-MX"/>
              </w:rPr>
              <w:t>8,635</w:t>
            </w:r>
          </w:p>
        </w:tc>
        <w:tc>
          <w:tcPr>
            <w:tcW w:w="1493" w:type="dxa"/>
            <w:tcBorders>
              <w:top w:val="nil"/>
              <w:left w:val="nil"/>
              <w:bottom w:val="single" w:sz="4" w:space="0" w:color="auto"/>
              <w:right w:val="single" w:sz="4" w:space="0" w:color="auto"/>
            </w:tcBorders>
            <w:shd w:val="clear" w:color="auto" w:fill="auto"/>
            <w:noWrap/>
            <w:vAlign w:val="center"/>
            <w:hideMark/>
          </w:tcPr>
          <w:p w:rsidR="00C711CA" w:rsidRPr="00C711CA" w:rsidRDefault="00C711CA" w:rsidP="00C711CA">
            <w:pPr>
              <w:jc w:val="center"/>
              <w:rPr>
                <w:rFonts w:ascii="Calibri" w:eastAsia="Times New Roman" w:hAnsi="Calibri" w:cs="Calibri"/>
                <w:b/>
                <w:bCs/>
                <w:color w:val="000000"/>
                <w:sz w:val="20"/>
                <w:szCs w:val="20"/>
                <w:lang w:val="es-MX" w:eastAsia="es-MX"/>
              </w:rPr>
            </w:pPr>
            <w:r w:rsidRPr="00C711CA">
              <w:rPr>
                <w:rFonts w:ascii="Calibri" w:eastAsia="Times New Roman" w:hAnsi="Calibri" w:cs="Calibri"/>
                <w:b/>
                <w:bCs/>
                <w:color w:val="000000"/>
                <w:sz w:val="20"/>
                <w:szCs w:val="20"/>
                <w:lang w:val="es-MX" w:eastAsia="es-MX"/>
              </w:rPr>
              <w:t>3,595</w:t>
            </w:r>
          </w:p>
        </w:tc>
      </w:tr>
      <w:tr w:rsidR="00C711CA" w:rsidRPr="00C711CA" w:rsidTr="00C711CA">
        <w:trPr>
          <w:trHeight w:val="300"/>
        </w:trPr>
        <w:tc>
          <w:tcPr>
            <w:tcW w:w="3538" w:type="dxa"/>
            <w:tcBorders>
              <w:top w:val="nil"/>
              <w:left w:val="single" w:sz="4" w:space="0" w:color="auto"/>
              <w:bottom w:val="single" w:sz="4" w:space="0" w:color="auto"/>
              <w:right w:val="single" w:sz="4" w:space="0" w:color="auto"/>
            </w:tcBorders>
            <w:shd w:val="clear" w:color="auto" w:fill="auto"/>
            <w:noWrap/>
            <w:vAlign w:val="center"/>
            <w:hideMark/>
          </w:tcPr>
          <w:p w:rsidR="00C711CA" w:rsidRPr="00C711CA" w:rsidRDefault="00C711CA" w:rsidP="00C711CA">
            <w:pPr>
              <w:rPr>
                <w:rFonts w:ascii="Calibri" w:eastAsia="Times New Roman" w:hAnsi="Calibri" w:cs="Calibri"/>
                <w:b/>
                <w:bCs/>
                <w:color w:val="000000"/>
                <w:sz w:val="20"/>
                <w:szCs w:val="20"/>
                <w:lang w:val="es-MX" w:eastAsia="es-MX"/>
              </w:rPr>
            </w:pPr>
            <w:r w:rsidRPr="00C711CA">
              <w:rPr>
                <w:rFonts w:ascii="Calibri" w:eastAsia="Times New Roman" w:hAnsi="Calibri" w:cs="Calibri"/>
                <w:b/>
                <w:bCs/>
                <w:color w:val="000000"/>
                <w:sz w:val="20"/>
                <w:szCs w:val="20"/>
                <w:lang w:val="es-MX" w:eastAsia="es-MX"/>
              </w:rPr>
              <w:t>PRIMERA SUPERIOR (PS)</w:t>
            </w:r>
          </w:p>
        </w:tc>
        <w:tc>
          <w:tcPr>
            <w:tcW w:w="724" w:type="dxa"/>
            <w:tcBorders>
              <w:top w:val="nil"/>
              <w:left w:val="nil"/>
              <w:bottom w:val="single" w:sz="4" w:space="0" w:color="auto"/>
              <w:right w:val="single" w:sz="4" w:space="0" w:color="auto"/>
            </w:tcBorders>
            <w:shd w:val="clear" w:color="auto" w:fill="auto"/>
            <w:noWrap/>
            <w:vAlign w:val="center"/>
            <w:hideMark/>
          </w:tcPr>
          <w:p w:rsidR="00C711CA" w:rsidRPr="00C711CA" w:rsidRDefault="00C711CA" w:rsidP="00C711CA">
            <w:pPr>
              <w:jc w:val="center"/>
              <w:rPr>
                <w:rFonts w:ascii="Calibri" w:eastAsia="Times New Roman" w:hAnsi="Calibri" w:cs="Calibri"/>
                <w:b/>
                <w:bCs/>
                <w:color w:val="000000"/>
                <w:sz w:val="20"/>
                <w:szCs w:val="20"/>
                <w:lang w:val="es-MX" w:eastAsia="es-MX"/>
              </w:rPr>
            </w:pPr>
            <w:r w:rsidRPr="00C711CA">
              <w:rPr>
                <w:rFonts w:ascii="Calibri" w:eastAsia="Times New Roman" w:hAnsi="Calibri" w:cs="Calibri"/>
                <w:b/>
                <w:bCs/>
                <w:color w:val="000000"/>
                <w:sz w:val="20"/>
                <w:szCs w:val="20"/>
                <w:lang w:val="es-MX" w:eastAsia="es-MX"/>
              </w:rPr>
              <w:t>7,150</w:t>
            </w:r>
          </w:p>
        </w:tc>
        <w:tc>
          <w:tcPr>
            <w:tcW w:w="724" w:type="dxa"/>
            <w:tcBorders>
              <w:top w:val="nil"/>
              <w:left w:val="nil"/>
              <w:bottom w:val="single" w:sz="4" w:space="0" w:color="auto"/>
              <w:right w:val="single" w:sz="4" w:space="0" w:color="auto"/>
            </w:tcBorders>
            <w:shd w:val="clear" w:color="auto" w:fill="auto"/>
            <w:noWrap/>
            <w:vAlign w:val="center"/>
            <w:hideMark/>
          </w:tcPr>
          <w:p w:rsidR="00C711CA" w:rsidRPr="00C711CA" w:rsidRDefault="00C711CA" w:rsidP="00C711CA">
            <w:pPr>
              <w:jc w:val="center"/>
              <w:rPr>
                <w:rFonts w:ascii="Calibri" w:eastAsia="Times New Roman" w:hAnsi="Calibri" w:cs="Calibri"/>
                <w:b/>
                <w:bCs/>
                <w:color w:val="000000"/>
                <w:sz w:val="20"/>
                <w:szCs w:val="20"/>
                <w:lang w:val="es-MX" w:eastAsia="es-MX"/>
              </w:rPr>
            </w:pPr>
            <w:r w:rsidRPr="00C711CA">
              <w:rPr>
                <w:rFonts w:ascii="Calibri" w:eastAsia="Times New Roman" w:hAnsi="Calibri" w:cs="Calibri"/>
                <w:b/>
                <w:bCs/>
                <w:color w:val="000000"/>
                <w:sz w:val="20"/>
                <w:szCs w:val="20"/>
                <w:lang w:val="es-MX" w:eastAsia="es-MX"/>
              </w:rPr>
              <w:t>6,785</w:t>
            </w:r>
          </w:p>
        </w:tc>
        <w:tc>
          <w:tcPr>
            <w:tcW w:w="881" w:type="dxa"/>
            <w:tcBorders>
              <w:top w:val="nil"/>
              <w:left w:val="nil"/>
              <w:bottom w:val="single" w:sz="4" w:space="0" w:color="auto"/>
              <w:right w:val="single" w:sz="4" w:space="0" w:color="auto"/>
            </w:tcBorders>
            <w:shd w:val="clear" w:color="auto" w:fill="auto"/>
            <w:noWrap/>
            <w:vAlign w:val="center"/>
            <w:hideMark/>
          </w:tcPr>
          <w:p w:rsidR="00C711CA" w:rsidRPr="00C711CA" w:rsidRDefault="00C711CA" w:rsidP="00C711CA">
            <w:pPr>
              <w:jc w:val="center"/>
              <w:rPr>
                <w:rFonts w:ascii="Calibri" w:eastAsia="Times New Roman" w:hAnsi="Calibri" w:cs="Calibri"/>
                <w:b/>
                <w:bCs/>
                <w:color w:val="000000"/>
                <w:sz w:val="20"/>
                <w:szCs w:val="20"/>
                <w:lang w:val="es-MX" w:eastAsia="es-MX"/>
              </w:rPr>
            </w:pPr>
            <w:r w:rsidRPr="00C711CA">
              <w:rPr>
                <w:rFonts w:ascii="Calibri" w:eastAsia="Times New Roman" w:hAnsi="Calibri" w:cs="Calibri"/>
                <w:b/>
                <w:bCs/>
                <w:color w:val="000000"/>
                <w:sz w:val="20"/>
                <w:szCs w:val="20"/>
                <w:lang w:val="es-MX" w:eastAsia="es-MX"/>
              </w:rPr>
              <w:t>8,815</w:t>
            </w:r>
          </w:p>
        </w:tc>
        <w:tc>
          <w:tcPr>
            <w:tcW w:w="1493" w:type="dxa"/>
            <w:tcBorders>
              <w:top w:val="nil"/>
              <w:left w:val="nil"/>
              <w:bottom w:val="single" w:sz="4" w:space="0" w:color="auto"/>
              <w:right w:val="single" w:sz="4" w:space="0" w:color="auto"/>
            </w:tcBorders>
            <w:shd w:val="clear" w:color="auto" w:fill="auto"/>
            <w:noWrap/>
            <w:vAlign w:val="center"/>
            <w:hideMark/>
          </w:tcPr>
          <w:p w:rsidR="00C711CA" w:rsidRPr="00C711CA" w:rsidRDefault="00C711CA" w:rsidP="00C711CA">
            <w:pPr>
              <w:jc w:val="center"/>
              <w:rPr>
                <w:rFonts w:ascii="Calibri" w:eastAsia="Times New Roman" w:hAnsi="Calibri" w:cs="Calibri"/>
                <w:b/>
                <w:bCs/>
                <w:color w:val="000000"/>
                <w:sz w:val="20"/>
                <w:szCs w:val="20"/>
                <w:lang w:val="es-MX" w:eastAsia="es-MX"/>
              </w:rPr>
            </w:pPr>
            <w:r w:rsidRPr="00C711CA">
              <w:rPr>
                <w:rFonts w:ascii="Calibri" w:eastAsia="Times New Roman" w:hAnsi="Calibri" w:cs="Calibri"/>
                <w:b/>
                <w:bCs/>
                <w:color w:val="000000"/>
                <w:sz w:val="20"/>
                <w:szCs w:val="20"/>
                <w:lang w:val="es-MX" w:eastAsia="es-MX"/>
              </w:rPr>
              <w:t>3,935</w:t>
            </w:r>
          </w:p>
        </w:tc>
      </w:tr>
      <w:tr w:rsidR="00C711CA" w:rsidRPr="00C711CA" w:rsidTr="00C711CA">
        <w:trPr>
          <w:trHeight w:val="300"/>
        </w:trPr>
        <w:tc>
          <w:tcPr>
            <w:tcW w:w="3538" w:type="dxa"/>
            <w:tcBorders>
              <w:top w:val="nil"/>
              <w:left w:val="single" w:sz="4" w:space="0" w:color="auto"/>
              <w:bottom w:val="single" w:sz="4" w:space="0" w:color="auto"/>
              <w:right w:val="single" w:sz="4" w:space="0" w:color="auto"/>
            </w:tcBorders>
            <w:shd w:val="clear" w:color="auto" w:fill="auto"/>
            <w:noWrap/>
            <w:vAlign w:val="center"/>
            <w:hideMark/>
          </w:tcPr>
          <w:p w:rsidR="00C711CA" w:rsidRPr="00C711CA" w:rsidRDefault="00C711CA" w:rsidP="00C711CA">
            <w:pPr>
              <w:rPr>
                <w:rFonts w:ascii="Calibri" w:eastAsia="Times New Roman" w:hAnsi="Calibri" w:cs="Calibri"/>
                <w:b/>
                <w:bCs/>
                <w:color w:val="000000"/>
                <w:sz w:val="20"/>
                <w:szCs w:val="20"/>
                <w:lang w:val="es-MX" w:eastAsia="es-MX"/>
              </w:rPr>
            </w:pPr>
            <w:r w:rsidRPr="00C711CA">
              <w:rPr>
                <w:rFonts w:ascii="Calibri" w:eastAsia="Times New Roman" w:hAnsi="Calibri" w:cs="Calibri"/>
                <w:b/>
                <w:bCs/>
                <w:color w:val="000000"/>
                <w:sz w:val="20"/>
                <w:szCs w:val="20"/>
                <w:lang w:val="es-MX" w:eastAsia="es-MX"/>
              </w:rPr>
              <w:t>LUJO (L)</w:t>
            </w:r>
          </w:p>
        </w:tc>
        <w:tc>
          <w:tcPr>
            <w:tcW w:w="724" w:type="dxa"/>
            <w:tcBorders>
              <w:top w:val="nil"/>
              <w:left w:val="nil"/>
              <w:bottom w:val="single" w:sz="4" w:space="0" w:color="auto"/>
              <w:right w:val="single" w:sz="4" w:space="0" w:color="auto"/>
            </w:tcBorders>
            <w:shd w:val="clear" w:color="auto" w:fill="auto"/>
            <w:noWrap/>
            <w:vAlign w:val="center"/>
            <w:hideMark/>
          </w:tcPr>
          <w:p w:rsidR="00C711CA" w:rsidRPr="00C711CA" w:rsidRDefault="00C711CA" w:rsidP="00C711CA">
            <w:pPr>
              <w:jc w:val="center"/>
              <w:rPr>
                <w:rFonts w:ascii="Calibri" w:eastAsia="Times New Roman" w:hAnsi="Calibri" w:cs="Calibri"/>
                <w:b/>
                <w:bCs/>
                <w:color w:val="000000"/>
                <w:sz w:val="20"/>
                <w:szCs w:val="20"/>
                <w:lang w:val="es-MX" w:eastAsia="es-MX"/>
              </w:rPr>
            </w:pPr>
            <w:r w:rsidRPr="00C711CA">
              <w:rPr>
                <w:rFonts w:ascii="Calibri" w:eastAsia="Times New Roman" w:hAnsi="Calibri" w:cs="Calibri"/>
                <w:b/>
                <w:bCs/>
                <w:color w:val="000000"/>
                <w:sz w:val="20"/>
                <w:szCs w:val="20"/>
                <w:lang w:val="es-MX" w:eastAsia="es-MX"/>
              </w:rPr>
              <w:t>8,385</w:t>
            </w:r>
          </w:p>
        </w:tc>
        <w:tc>
          <w:tcPr>
            <w:tcW w:w="724" w:type="dxa"/>
            <w:tcBorders>
              <w:top w:val="nil"/>
              <w:left w:val="nil"/>
              <w:bottom w:val="single" w:sz="4" w:space="0" w:color="auto"/>
              <w:right w:val="single" w:sz="4" w:space="0" w:color="auto"/>
            </w:tcBorders>
            <w:shd w:val="clear" w:color="auto" w:fill="auto"/>
            <w:noWrap/>
            <w:vAlign w:val="center"/>
            <w:hideMark/>
          </w:tcPr>
          <w:p w:rsidR="00C711CA" w:rsidRPr="00C711CA" w:rsidRDefault="00C711CA" w:rsidP="00C711CA">
            <w:pPr>
              <w:jc w:val="center"/>
              <w:rPr>
                <w:rFonts w:ascii="Calibri" w:eastAsia="Times New Roman" w:hAnsi="Calibri" w:cs="Calibri"/>
                <w:b/>
                <w:bCs/>
                <w:color w:val="000000"/>
                <w:sz w:val="20"/>
                <w:szCs w:val="20"/>
                <w:lang w:val="es-MX" w:eastAsia="es-MX"/>
              </w:rPr>
            </w:pPr>
            <w:r w:rsidRPr="00C711CA">
              <w:rPr>
                <w:rFonts w:ascii="Calibri" w:eastAsia="Times New Roman" w:hAnsi="Calibri" w:cs="Calibri"/>
                <w:b/>
                <w:bCs/>
                <w:color w:val="000000"/>
                <w:sz w:val="20"/>
                <w:szCs w:val="20"/>
                <w:lang w:val="es-MX" w:eastAsia="es-MX"/>
              </w:rPr>
              <w:t>7,920</w:t>
            </w:r>
          </w:p>
        </w:tc>
        <w:tc>
          <w:tcPr>
            <w:tcW w:w="881" w:type="dxa"/>
            <w:tcBorders>
              <w:top w:val="nil"/>
              <w:left w:val="nil"/>
              <w:bottom w:val="single" w:sz="4" w:space="0" w:color="auto"/>
              <w:right w:val="single" w:sz="4" w:space="0" w:color="auto"/>
            </w:tcBorders>
            <w:shd w:val="clear" w:color="auto" w:fill="auto"/>
            <w:noWrap/>
            <w:vAlign w:val="center"/>
            <w:hideMark/>
          </w:tcPr>
          <w:p w:rsidR="00C711CA" w:rsidRPr="00C711CA" w:rsidRDefault="00C711CA" w:rsidP="00C711CA">
            <w:pPr>
              <w:jc w:val="center"/>
              <w:rPr>
                <w:rFonts w:ascii="Calibri" w:eastAsia="Times New Roman" w:hAnsi="Calibri" w:cs="Calibri"/>
                <w:b/>
                <w:bCs/>
                <w:color w:val="000000"/>
                <w:sz w:val="20"/>
                <w:szCs w:val="20"/>
                <w:lang w:val="es-MX" w:eastAsia="es-MX"/>
              </w:rPr>
            </w:pPr>
            <w:r w:rsidRPr="00C711CA">
              <w:rPr>
                <w:rFonts w:ascii="Calibri" w:eastAsia="Times New Roman" w:hAnsi="Calibri" w:cs="Calibri"/>
                <w:b/>
                <w:bCs/>
                <w:color w:val="000000"/>
                <w:sz w:val="20"/>
                <w:szCs w:val="20"/>
                <w:lang w:val="es-MX" w:eastAsia="es-MX"/>
              </w:rPr>
              <w:t>12,795</w:t>
            </w:r>
          </w:p>
        </w:tc>
        <w:tc>
          <w:tcPr>
            <w:tcW w:w="1493" w:type="dxa"/>
            <w:tcBorders>
              <w:top w:val="nil"/>
              <w:left w:val="nil"/>
              <w:bottom w:val="single" w:sz="4" w:space="0" w:color="auto"/>
              <w:right w:val="single" w:sz="4" w:space="0" w:color="auto"/>
            </w:tcBorders>
            <w:shd w:val="clear" w:color="auto" w:fill="auto"/>
            <w:noWrap/>
            <w:vAlign w:val="center"/>
            <w:hideMark/>
          </w:tcPr>
          <w:p w:rsidR="00C711CA" w:rsidRPr="00C711CA" w:rsidRDefault="00C711CA" w:rsidP="00C711CA">
            <w:pPr>
              <w:jc w:val="center"/>
              <w:rPr>
                <w:rFonts w:ascii="Calibri" w:eastAsia="Times New Roman" w:hAnsi="Calibri" w:cs="Calibri"/>
                <w:b/>
                <w:bCs/>
                <w:color w:val="000000"/>
                <w:sz w:val="20"/>
                <w:szCs w:val="20"/>
                <w:lang w:val="es-MX" w:eastAsia="es-MX"/>
              </w:rPr>
            </w:pPr>
            <w:r w:rsidRPr="00C711CA">
              <w:rPr>
                <w:rFonts w:ascii="Calibri" w:eastAsia="Times New Roman" w:hAnsi="Calibri" w:cs="Calibri"/>
                <w:b/>
                <w:bCs/>
                <w:color w:val="000000"/>
                <w:sz w:val="20"/>
                <w:szCs w:val="20"/>
                <w:lang w:val="es-MX" w:eastAsia="es-MX"/>
              </w:rPr>
              <w:t>4,720</w:t>
            </w:r>
          </w:p>
        </w:tc>
      </w:tr>
      <w:tr w:rsidR="00C711CA" w:rsidRPr="00C711CA" w:rsidTr="00C711CA">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1CA" w:rsidRPr="00C711CA" w:rsidRDefault="00C711CA" w:rsidP="00C711CA">
            <w:pPr>
              <w:rPr>
                <w:rFonts w:ascii="Calibri" w:eastAsia="Times New Roman" w:hAnsi="Calibri" w:cs="Calibri"/>
                <w:b/>
                <w:bCs/>
                <w:color w:val="000000"/>
                <w:sz w:val="20"/>
                <w:szCs w:val="20"/>
                <w:lang w:val="es-MX" w:eastAsia="es-MX"/>
              </w:rPr>
            </w:pPr>
            <w:r w:rsidRPr="00C711CA">
              <w:rPr>
                <w:rFonts w:ascii="Calibri" w:eastAsia="Times New Roman" w:hAnsi="Calibri" w:cs="Calibri"/>
                <w:b/>
                <w:bCs/>
                <w:color w:val="000000"/>
                <w:sz w:val="20"/>
                <w:szCs w:val="20"/>
                <w:lang w:val="es-MX" w:eastAsia="es-MX"/>
              </w:rPr>
              <w:t>CONSULTAR SUPLEMENTO PARA SEMANA SANTA, VERANO, NAVIDAD Y FIN DE AÑO</w:t>
            </w:r>
          </w:p>
        </w:tc>
      </w:tr>
      <w:tr w:rsidR="00C711CA" w:rsidRPr="00C711CA" w:rsidTr="00C711CA">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1CA" w:rsidRPr="00C711CA" w:rsidRDefault="00C711CA" w:rsidP="00C711CA">
            <w:pPr>
              <w:rPr>
                <w:rFonts w:ascii="Calibri" w:eastAsia="Times New Roman" w:hAnsi="Calibri" w:cs="Calibri"/>
                <w:b/>
                <w:bCs/>
                <w:color w:val="000000"/>
                <w:sz w:val="20"/>
                <w:szCs w:val="20"/>
                <w:lang w:val="es-MX" w:eastAsia="es-MX"/>
              </w:rPr>
            </w:pPr>
            <w:r w:rsidRPr="00C711CA">
              <w:rPr>
                <w:rFonts w:ascii="Calibri" w:eastAsia="Times New Roman" w:hAnsi="Calibri" w:cs="Calibri"/>
                <w:b/>
                <w:bCs/>
                <w:color w:val="000000"/>
                <w:sz w:val="20"/>
                <w:szCs w:val="20"/>
                <w:lang w:val="es-MX" w:eastAsia="es-MX"/>
              </w:rPr>
              <w:t>TARIFAS SUJETAS A DISPONIBILIDAD Y CAMBIO SIN PREVIO AVISO</w:t>
            </w:r>
          </w:p>
        </w:tc>
      </w:tr>
    </w:tbl>
    <w:p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p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tbl>
      <w:tblPr>
        <w:tblW w:w="7160" w:type="dxa"/>
        <w:tblCellMar>
          <w:left w:w="70" w:type="dxa"/>
          <w:right w:w="70" w:type="dxa"/>
        </w:tblCellMar>
        <w:tblLook w:val="04A0" w:firstRow="1" w:lastRow="0" w:firstColumn="1" w:lastColumn="0" w:noHBand="0" w:noVBand="1"/>
      </w:tblPr>
      <w:tblGrid>
        <w:gridCol w:w="1370"/>
        <w:gridCol w:w="1315"/>
        <w:gridCol w:w="3817"/>
        <w:gridCol w:w="658"/>
      </w:tblGrid>
      <w:tr w:rsidR="00C711CA" w:rsidRPr="00C711CA" w:rsidTr="00C711CA">
        <w:trPr>
          <w:trHeight w:val="300"/>
        </w:trPr>
        <w:tc>
          <w:tcPr>
            <w:tcW w:w="7160"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C711CA" w:rsidRPr="00C711CA" w:rsidRDefault="00C711CA" w:rsidP="00C711CA">
            <w:pPr>
              <w:jc w:val="center"/>
              <w:rPr>
                <w:rFonts w:ascii="Calibri" w:eastAsia="Times New Roman" w:hAnsi="Calibri" w:cs="Calibri"/>
                <w:b/>
                <w:bCs/>
                <w:color w:val="FFFFFF"/>
                <w:sz w:val="20"/>
                <w:szCs w:val="20"/>
                <w:lang w:val="es-MX" w:eastAsia="es-MX"/>
              </w:rPr>
            </w:pPr>
            <w:r w:rsidRPr="00C711CA">
              <w:rPr>
                <w:rFonts w:ascii="Calibri" w:eastAsia="Times New Roman" w:hAnsi="Calibri" w:cs="Calibri"/>
                <w:b/>
                <w:bCs/>
                <w:color w:val="FFFFFF"/>
                <w:sz w:val="20"/>
                <w:szCs w:val="20"/>
                <w:lang w:val="es-MX" w:eastAsia="es-MX"/>
              </w:rPr>
              <w:t>HOTELES PREVISTOS O SIMILARES</w:t>
            </w:r>
          </w:p>
        </w:tc>
      </w:tr>
      <w:tr w:rsidR="00C711CA" w:rsidRPr="00C711CA" w:rsidTr="00C711CA">
        <w:trPr>
          <w:trHeight w:val="300"/>
        </w:trPr>
        <w:tc>
          <w:tcPr>
            <w:tcW w:w="1370" w:type="dxa"/>
            <w:tcBorders>
              <w:top w:val="nil"/>
              <w:left w:val="single" w:sz="4" w:space="0" w:color="auto"/>
              <w:bottom w:val="single" w:sz="4" w:space="0" w:color="auto"/>
              <w:right w:val="single" w:sz="4" w:space="0" w:color="auto"/>
            </w:tcBorders>
            <w:shd w:val="clear" w:color="000000" w:fill="000000"/>
            <w:noWrap/>
            <w:vAlign w:val="center"/>
            <w:hideMark/>
          </w:tcPr>
          <w:p w:rsidR="00C711CA" w:rsidRPr="00C711CA" w:rsidRDefault="00C711CA" w:rsidP="00C711CA">
            <w:pPr>
              <w:jc w:val="center"/>
              <w:rPr>
                <w:rFonts w:ascii="Calibri" w:eastAsia="Times New Roman" w:hAnsi="Calibri" w:cs="Calibri"/>
                <w:b/>
                <w:bCs/>
                <w:color w:val="FFFFFF"/>
                <w:sz w:val="20"/>
                <w:szCs w:val="20"/>
                <w:lang w:val="es-MX" w:eastAsia="es-MX"/>
              </w:rPr>
            </w:pPr>
            <w:r w:rsidRPr="00C711CA">
              <w:rPr>
                <w:rFonts w:ascii="Calibri" w:eastAsia="Times New Roman" w:hAnsi="Calibri" w:cs="Calibri"/>
                <w:b/>
                <w:bCs/>
                <w:color w:val="FFFFFF"/>
                <w:sz w:val="20"/>
                <w:szCs w:val="20"/>
                <w:lang w:val="es-MX" w:eastAsia="es-MX"/>
              </w:rPr>
              <w:t>NOCHES</w:t>
            </w:r>
          </w:p>
        </w:tc>
        <w:tc>
          <w:tcPr>
            <w:tcW w:w="1315" w:type="dxa"/>
            <w:tcBorders>
              <w:top w:val="nil"/>
              <w:left w:val="nil"/>
              <w:bottom w:val="single" w:sz="4" w:space="0" w:color="auto"/>
              <w:right w:val="single" w:sz="4" w:space="0" w:color="auto"/>
            </w:tcBorders>
            <w:shd w:val="clear" w:color="000000" w:fill="000000"/>
            <w:noWrap/>
            <w:vAlign w:val="center"/>
            <w:hideMark/>
          </w:tcPr>
          <w:p w:rsidR="00C711CA" w:rsidRPr="00C711CA" w:rsidRDefault="00C711CA" w:rsidP="00C711CA">
            <w:pPr>
              <w:jc w:val="center"/>
              <w:rPr>
                <w:rFonts w:ascii="Calibri" w:eastAsia="Times New Roman" w:hAnsi="Calibri" w:cs="Calibri"/>
                <w:b/>
                <w:bCs/>
                <w:color w:val="FFFFFF"/>
                <w:sz w:val="20"/>
                <w:szCs w:val="20"/>
                <w:lang w:val="es-MX" w:eastAsia="es-MX"/>
              </w:rPr>
            </w:pPr>
            <w:r w:rsidRPr="00C711CA">
              <w:rPr>
                <w:rFonts w:ascii="Calibri" w:eastAsia="Times New Roman" w:hAnsi="Calibri" w:cs="Calibri"/>
                <w:b/>
                <w:bCs/>
                <w:color w:val="FFFFFF"/>
                <w:sz w:val="20"/>
                <w:szCs w:val="20"/>
                <w:lang w:val="es-MX" w:eastAsia="es-MX"/>
              </w:rPr>
              <w:t>CIUDAD</w:t>
            </w:r>
          </w:p>
        </w:tc>
        <w:tc>
          <w:tcPr>
            <w:tcW w:w="3817" w:type="dxa"/>
            <w:tcBorders>
              <w:top w:val="nil"/>
              <w:left w:val="nil"/>
              <w:bottom w:val="single" w:sz="4" w:space="0" w:color="auto"/>
              <w:right w:val="single" w:sz="4" w:space="0" w:color="auto"/>
            </w:tcBorders>
            <w:shd w:val="clear" w:color="000000" w:fill="000000"/>
            <w:noWrap/>
            <w:vAlign w:val="center"/>
            <w:hideMark/>
          </w:tcPr>
          <w:p w:rsidR="00C711CA" w:rsidRPr="00C711CA" w:rsidRDefault="00C711CA" w:rsidP="00C711CA">
            <w:pPr>
              <w:jc w:val="center"/>
              <w:rPr>
                <w:rFonts w:ascii="Calibri" w:eastAsia="Times New Roman" w:hAnsi="Calibri" w:cs="Calibri"/>
                <w:b/>
                <w:bCs/>
                <w:color w:val="FFFFFF"/>
                <w:sz w:val="20"/>
                <w:szCs w:val="20"/>
                <w:lang w:val="es-MX" w:eastAsia="es-MX"/>
              </w:rPr>
            </w:pPr>
            <w:r w:rsidRPr="00C711CA">
              <w:rPr>
                <w:rFonts w:ascii="Calibri" w:eastAsia="Times New Roman" w:hAnsi="Calibri" w:cs="Calibri"/>
                <w:b/>
                <w:bCs/>
                <w:color w:val="FFFFFF"/>
                <w:sz w:val="20"/>
                <w:szCs w:val="20"/>
                <w:lang w:val="es-MX" w:eastAsia="es-MX"/>
              </w:rPr>
              <w:t>HOTEL</w:t>
            </w:r>
          </w:p>
        </w:tc>
        <w:tc>
          <w:tcPr>
            <w:tcW w:w="658" w:type="dxa"/>
            <w:tcBorders>
              <w:top w:val="nil"/>
              <w:left w:val="nil"/>
              <w:bottom w:val="single" w:sz="4" w:space="0" w:color="auto"/>
              <w:right w:val="single" w:sz="4" w:space="0" w:color="auto"/>
            </w:tcBorders>
            <w:shd w:val="clear" w:color="000000" w:fill="000000"/>
            <w:noWrap/>
            <w:vAlign w:val="center"/>
            <w:hideMark/>
          </w:tcPr>
          <w:p w:rsidR="00C711CA" w:rsidRPr="00C711CA" w:rsidRDefault="00C711CA" w:rsidP="00C711CA">
            <w:pPr>
              <w:jc w:val="center"/>
              <w:rPr>
                <w:rFonts w:ascii="Calibri" w:eastAsia="Times New Roman" w:hAnsi="Calibri" w:cs="Calibri"/>
                <w:b/>
                <w:bCs/>
                <w:color w:val="FFFFFF"/>
                <w:sz w:val="20"/>
                <w:szCs w:val="20"/>
                <w:lang w:val="es-MX" w:eastAsia="es-MX"/>
              </w:rPr>
            </w:pPr>
            <w:r w:rsidRPr="00C711CA">
              <w:rPr>
                <w:rFonts w:ascii="Calibri" w:eastAsia="Times New Roman" w:hAnsi="Calibri" w:cs="Calibri"/>
                <w:b/>
                <w:bCs/>
                <w:color w:val="FFFFFF"/>
                <w:sz w:val="20"/>
                <w:szCs w:val="20"/>
                <w:lang w:val="es-MX" w:eastAsia="es-MX"/>
              </w:rPr>
              <w:t>CAT</w:t>
            </w:r>
          </w:p>
        </w:tc>
      </w:tr>
      <w:tr w:rsidR="00C711CA" w:rsidRPr="00C711CA" w:rsidTr="00C711CA">
        <w:trPr>
          <w:trHeight w:val="300"/>
        </w:trPr>
        <w:tc>
          <w:tcPr>
            <w:tcW w:w="13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711CA" w:rsidRPr="00C711CA" w:rsidRDefault="00C711CA" w:rsidP="00C711CA">
            <w:pPr>
              <w:jc w:val="center"/>
              <w:rPr>
                <w:rFonts w:ascii="Calibri" w:eastAsia="Times New Roman" w:hAnsi="Calibri" w:cs="Calibri"/>
                <w:b/>
                <w:bCs/>
                <w:color w:val="000000"/>
                <w:sz w:val="20"/>
                <w:szCs w:val="20"/>
                <w:lang w:val="es-MX" w:eastAsia="es-MX"/>
              </w:rPr>
            </w:pPr>
            <w:r w:rsidRPr="00C711CA">
              <w:rPr>
                <w:rFonts w:ascii="Calibri" w:eastAsia="Times New Roman" w:hAnsi="Calibri" w:cs="Calibri"/>
                <w:b/>
                <w:bCs/>
                <w:color w:val="000000"/>
                <w:sz w:val="20"/>
                <w:szCs w:val="20"/>
                <w:lang w:val="es-MX" w:eastAsia="es-MX"/>
              </w:rPr>
              <w:t>3</w:t>
            </w:r>
          </w:p>
        </w:tc>
        <w:tc>
          <w:tcPr>
            <w:tcW w:w="131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711CA" w:rsidRPr="00C711CA" w:rsidRDefault="00C711CA" w:rsidP="00C711CA">
            <w:pPr>
              <w:jc w:val="center"/>
              <w:rPr>
                <w:rFonts w:ascii="Calibri" w:eastAsia="Times New Roman" w:hAnsi="Calibri" w:cs="Calibri"/>
                <w:b/>
                <w:bCs/>
                <w:color w:val="000000"/>
                <w:sz w:val="20"/>
                <w:szCs w:val="20"/>
                <w:lang w:val="es-MX" w:eastAsia="es-MX"/>
              </w:rPr>
            </w:pPr>
            <w:r w:rsidRPr="00C711CA">
              <w:rPr>
                <w:rFonts w:ascii="Calibri" w:eastAsia="Times New Roman" w:hAnsi="Calibri" w:cs="Calibri"/>
                <w:b/>
                <w:bCs/>
                <w:color w:val="000000"/>
                <w:sz w:val="20"/>
                <w:szCs w:val="20"/>
                <w:lang w:val="es-MX" w:eastAsia="es-MX"/>
              </w:rPr>
              <w:t>PUEBLA</w:t>
            </w:r>
          </w:p>
        </w:tc>
        <w:tc>
          <w:tcPr>
            <w:tcW w:w="3817" w:type="dxa"/>
            <w:tcBorders>
              <w:top w:val="nil"/>
              <w:left w:val="nil"/>
              <w:bottom w:val="single" w:sz="4" w:space="0" w:color="auto"/>
              <w:right w:val="single" w:sz="4" w:space="0" w:color="auto"/>
            </w:tcBorders>
            <w:shd w:val="clear" w:color="auto" w:fill="auto"/>
            <w:noWrap/>
            <w:vAlign w:val="center"/>
            <w:hideMark/>
          </w:tcPr>
          <w:p w:rsidR="00C711CA" w:rsidRPr="00C711CA" w:rsidRDefault="00C711CA" w:rsidP="00C711CA">
            <w:pPr>
              <w:jc w:val="center"/>
              <w:rPr>
                <w:rFonts w:ascii="Calibri" w:eastAsia="Times New Roman" w:hAnsi="Calibri" w:cs="Calibri"/>
                <w:b/>
                <w:bCs/>
                <w:color w:val="000000"/>
                <w:sz w:val="20"/>
                <w:szCs w:val="20"/>
                <w:lang w:val="es-MX" w:eastAsia="es-MX"/>
              </w:rPr>
            </w:pPr>
            <w:r w:rsidRPr="00C711CA">
              <w:rPr>
                <w:rFonts w:ascii="Calibri" w:eastAsia="Times New Roman" w:hAnsi="Calibri" w:cs="Calibri"/>
                <w:b/>
                <w:bCs/>
                <w:color w:val="000000"/>
                <w:sz w:val="20"/>
                <w:szCs w:val="20"/>
                <w:lang w:val="es-MX" w:eastAsia="es-MX"/>
              </w:rPr>
              <w:t>MISIÓN ARCÁNGEL</w:t>
            </w:r>
          </w:p>
        </w:tc>
        <w:tc>
          <w:tcPr>
            <w:tcW w:w="658" w:type="dxa"/>
            <w:tcBorders>
              <w:top w:val="nil"/>
              <w:left w:val="nil"/>
              <w:bottom w:val="single" w:sz="4" w:space="0" w:color="auto"/>
              <w:right w:val="single" w:sz="4" w:space="0" w:color="auto"/>
            </w:tcBorders>
            <w:shd w:val="clear" w:color="auto" w:fill="auto"/>
            <w:noWrap/>
            <w:vAlign w:val="center"/>
            <w:hideMark/>
          </w:tcPr>
          <w:p w:rsidR="00C711CA" w:rsidRPr="00C711CA" w:rsidRDefault="00C711CA" w:rsidP="00C711CA">
            <w:pPr>
              <w:jc w:val="center"/>
              <w:rPr>
                <w:rFonts w:ascii="Calibri" w:eastAsia="Times New Roman" w:hAnsi="Calibri" w:cs="Calibri"/>
                <w:b/>
                <w:bCs/>
                <w:color w:val="000000"/>
                <w:sz w:val="20"/>
                <w:szCs w:val="20"/>
                <w:lang w:val="es-MX" w:eastAsia="es-MX"/>
              </w:rPr>
            </w:pPr>
            <w:r w:rsidRPr="00C711CA">
              <w:rPr>
                <w:rFonts w:ascii="Calibri" w:eastAsia="Times New Roman" w:hAnsi="Calibri" w:cs="Calibri"/>
                <w:b/>
                <w:bCs/>
                <w:color w:val="000000"/>
                <w:sz w:val="20"/>
                <w:szCs w:val="20"/>
                <w:lang w:val="es-MX" w:eastAsia="es-MX"/>
              </w:rPr>
              <w:t>P</w:t>
            </w:r>
          </w:p>
        </w:tc>
      </w:tr>
      <w:tr w:rsidR="00C711CA" w:rsidRPr="00C711CA" w:rsidTr="00C711CA">
        <w:trPr>
          <w:trHeight w:val="300"/>
        </w:trPr>
        <w:tc>
          <w:tcPr>
            <w:tcW w:w="1370" w:type="dxa"/>
            <w:vMerge/>
            <w:tcBorders>
              <w:top w:val="nil"/>
              <w:left w:val="single" w:sz="4" w:space="0" w:color="auto"/>
              <w:bottom w:val="single" w:sz="4" w:space="0" w:color="000000"/>
              <w:right w:val="single" w:sz="4" w:space="0" w:color="auto"/>
            </w:tcBorders>
            <w:vAlign w:val="center"/>
            <w:hideMark/>
          </w:tcPr>
          <w:p w:rsidR="00C711CA" w:rsidRPr="00C711CA" w:rsidRDefault="00C711CA" w:rsidP="00C711CA">
            <w:pPr>
              <w:rPr>
                <w:rFonts w:ascii="Calibri" w:eastAsia="Times New Roman" w:hAnsi="Calibri" w:cs="Calibri"/>
                <w:b/>
                <w:bCs/>
                <w:color w:val="000000"/>
                <w:sz w:val="20"/>
                <w:szCs w:val="20"/>
                <w:lang w:val="es-MX" w:eastAsia="es-MX"/>
              </w:rPr>
            </w:pPr>
          </w:p>
        </w:tc>
        <w:tc>
          <w:tcPr>
            <w:tcW w:w="1315" w:type="dxa"/>
            <w:vMerge/>
            <w:tcBorders>
              <w:top w:val="nil"/>
              <w:left w:val="single" w:sz="4" w:space="0" w:color="auto"/>
              <w:bottom w:val="single" w:sz="4" w:space="0" w:color="000000"/>
              <w:right w:val="single" w:sz="4" w:space="0" w:color="auto"/>
            </w:tcBorders>
            <w:vAlign w:val="center"/>
            <w:hideMark/>
          </w:tcPr>
          <w:p w:rsidR="00C711CA" w:rsidRPr="00C711CA" w:rsidRDefault="00C711CA" w:rsidP="00C711CA">
            <w:pPr>
              <w:rPr>
                <w:rFonts w:ascii="Calibri" w:eastAsia="Times New Roman" w:hAnsi="Calibri" w:cs="Calibri"/>
                <w:b/>
                <w:bCs/>
                <w:color w:val="000000"/>
                <w:sz w:val="20"/>
                <w:szCs w:val="20"/>
                <w:lang w:val="es-MX" w:eastAsia="es-MX"/>
              </w:rPr>
            </w:pPr>
          </w:p>
        </w:tc>
        <w:tc>
          <w:tcPr>
            <w:tcW w:w="3817" w:type="dxa"/>
            <w:tcBorders>
              <w:top w:val="nil"/>
              <w:left w:val="nil"/>
              <w:bottom w:val="single" w:sz="4" w:space="0" w:color="auto"/>
              <w:right w:val="single" w:sz="4" w:space="0" w:color="auto"/>
            </w:tcBorders>
            <w:shd w:val="clear" w:color="auto" w:fill="auto"/>
            <w:noWrap/>
            <w:vAlign w:val="center"/>
            <w:hideMark/>
          </w:tcPr>
          <w:p w:rsidR="00C711CA" w:rsidRPr="00C711CA" w:rsidRDefault="00C711CA" w:rsidP="00C711CA">
            <w:pPr>
              <w:jc w:val="center"/>
              <w:rPr>
                <w:rFonts w:ascii="Calibri" w:eastAsia="Times New Roman" w:hAnsi="Calibri" w:cs="Calibri"/>
                <w:b/>
                <w:bCs/>
                <w:color w:val="000000"/>
                <w:sz w:val="20"/>
                <w:szCs w:val="20"/>
                <w:lang w:val="es-MX" w:eastAsia="es-MX"/>
              </w:rPr>
            </w:pPr>
            <w:r w:rsidRPr="00C711CA">
              <w:rPr>
                <w:rFonts w:ascii="Calibri" w:eastAsia="Times New Roman" w:hAnsi="Calibri" w:cs="Calibri"/>
                <w:b/>
                <w:bCs/>
                <w:color w:val="000000"/>
                <w:sz w:val="20"/>
                <w:szCs w:val="20"/>
                <w:lang w:val="es-MX" w:eastAsia="es-MX"/>
              </w:rPr>
              <w:t>NH CENTRO HISTÓRICO</w:t>
            </w:r>
          </w:p>
        </w:tc>
        <w:tc>
          <w:tcPr>
            <w:tcW w:w="658" w:type="dxa"/>
            <w:tcBorders>
              <w:top w:val="nil"/>
              <w:left w:val="nil"/>
              <w:bottom w:val="single" w:sz="4" w:space="0" w:color="auto"/>
              <w:right w:val="single" w:sz="4" w:space="0" w:color="auto"/>
            </w:tcBorders>
            <w:shd w:val="clear" w:color="auto" w:fill="auto"/>
            <w:noWrap/>
            <w:vAlign w:val="center"/>
            <w:hideMark/>
          </w:tcPr>
          <w:p w:rsidR="00C711CA" w:rsidRPr="00C711CA" w:rsidRDefault="00C711CA" w:rsidP="00C711CA">
            <w:pPr>
              <w:jc w:val="center"/>
              <w:rPr>
                <w:rFonts w:ascii="Calibri" w:eastAsia="Times New Roman" w:hAnsi="Calibri" w:cs="Calibri"/>
                <w:b/>
                <w:bCs/>
                <w:color w:val="000000"/>
                <w:sz w:val="20"/>
                <w:szCs w:val="20"/>
                <w:lang w:val="es-MX" w:eastAsia="es-MX"/>
              </w:rPr>
            </w:pPr>
            <w:r w:rsidRPr="00C711CA">
              <w:rPr>
                <w:rFonts w:ascii="Calibri" w:eastAsia="Times New Roman" w:hAnsi="Calibri" w:cs="Calibri"/>
                <w:b/>
                <w:bCs/>
                <w:color w:val="000000"/>
                <w:sz w:val="20"/>
                <w:szCs w:val="20"/>
                <w:lang w:val="es-MX" w:eastAsia="es-MX"/>
              </w:rPr>
              <w:t>PS</w:t>
            </w:r>
          </w:p>
        </w:tc>
      </w:tr>
      <w:tr w:rsidR="00C711CA" w:rsidRPr="00C711CA" w:rsidTr="00C711CA">
        <w:trPr>
          <w:trHeight w:val="300"/>
        </w:trPr>
        <w:tc>
          <w:tcPr>
            <w:tcW w:w="1370" w:type="dxa"/>
            <w:vMerge/>
            <w:tcBorders>
              <w:top w:val="nil"/>
              <w:left w:val="single" w:sz="4" w:space="0" w:color="auto"/>
              <w:bottom w:val="single" w:sz="4" w:space="0" w:color="000000"/>
              <w:right w:val="single" w:sz="4" w:space="0" w:color="auto"/>
            </w:tcBorders>
            <w:vAlign w:val="center"/>
            <w:hideMark/>
          </w:tcPr>
          <w:p w:rsidR="00C711CA" w:rsidRPr="00C711CA" w:rsidRDefault="00C711CA" w:rsidP="00C711CA">
            <w:pPr>
              <w:rPr>
                <w:rFonts w:ascii="Calibri" w:eastAsia="Times New Roman" w:hAnsi="Calibri" w:cs="Calibri"/>
                <w:b/>
                <w:bCs/>
                <w:color w:val="000000"/>
                <w:sz w:val="20"/>
                <w:szCs w:val="20"/>
                <w:lang w:val="es-MX" w:eastAsia="es-MX"/>
              </w:rPr>
            </w:pPr>
          </w:p>
        </w:tc>
        <w:tc>
          <w:tcPr>
            <w:tcW w:w="1315" w:type="dxa"/>
            <w:vMerge/>
            <w:tcBorders>
              <w:top w:val="nil"/>
              <w:left w:val="single" w:sz="4" w:space="0" w:color="auto"/>
              <w:bottom w:val="single" w:sz="4" w:space="0" w:color="000000"/>
              <w:right w:val="single" w:sz="4" w:space="0" w:color="auto"/>
            </w:tcBorders>
            <w:vAlign w:val="center"/>
            <w:hideMark/>
          </w:tcPr>
          <w:p w:rsidR="00C711CA" w:rsidRPr="00C711CA" w:rsidRDefault="00C711CA" w:rsidP="00C711CA">
            <w:pPr>
              <w:rPr>
                <w:rFonts w:ascii="Calibri" w:eastAsia="Times New Roman" w:hAnsi="Calibri" w:cs="Calibri"/>
                <w:b/>
                <w:bCs/>
                <w:color w:val="000000"/>
                <w:sz w:val="20"/>
                <w:szCs w:val="20"/>
                <w:lang w:val="es-MX" w:eastAsia="es-MX"/>
              </w:rPr>
            </w:pPr>
          </w:p>
        </w:tc>
        <w:tc>
          <w:tcPr>
            <w:tcW w:w="3817" w:type="dxa"/>
            <w:tcBorders>
              <w:top w:val="nil"/>
              <w:left w:val="nil"/>
              <w:bottom w:val="single" w:sz="4" w:space="0" w:color="auto"/>
              <w:right w:val="single" w:sz="4" w:space="0" w:color="auto"/>
            </w:tcBorders>
            <w:shd w:val="clear" w:color="auto" w:fill="auto"/>
            <w:noWrap/>
            <w:vAlign w:val="center"/>
            <w:hideMark/>
          </w:tcPr>
          <w:p w:rsidR="00C711CA" w:rsidRPr="00C711CA" w:rsidRDefault="00C711CA" w:rsidP="00C711CA">
            <w:pPr>
              <w:jc w:val="center"/>
              <w:rPr>
                <w:rFonts w:ascii="Calibri" w:eastAsia="Times New Roman" w:hAnsi="Calibri" w:cs="Calibri"/>
                <w:b/>
                <w:bCs/>
                <w:color w:val="000000"/>
                <w:sz w:val="20"/>
                <w:szCs w:val="20"/>
                <w:lang w:val="es-MX" w:eastAsia="es-MX"/>
              </w:rPr>
            </w:pPr>
            <w:r w:rsidRPr="00C711CA">
              <w:rPr>
                <w:rFonts w:ascii="Calibri" w:eastAsia="Times New Roman" w:hAnsi="Calibri" w:cs="Calibri"/>
                <w:b/>
                <w:bCs/>
                <w:color w:val="000000"/>
                <w:sz w:val="20"/>
                <w:szCs w:val="20"/>
                <w:lang w:val="es-MX" w:eastAsia="es-MX"/>
              </w:rPr>
              <w:t xml:space="preserve">QUINTA REAL </w:t>
            </w:r>
          </w:p>
        </w:tc>
        <w:tc>
          <w:tcPr>
            <w:tcW w:w="658" w:type="dxa"/>
            <w:tcBorders>
              <w:top w:val="nil"/>
              <w:left w:val="nil"/>
              <w:bottom w:val="single" w:sz="4" w:space="0" w:color="auto"/>
              <w:right w:val="single" w:sz="4" w:space="0" w:color="auto"/>
            </w:tcBorders>
            <w:shd w:val="clear" w:color="auto" w:fill="auto"/>
            <w:noWrap/>
            <w:vAlign w:val="center"/>
            <w:hideMark/>
          </w:tcPr>
          <w:p w:rsidR="00C711CA" w:rsidRPr="00C711CA" w:rsidRDefault="00C711CA" w:rsidP="00C711CA">
            <w:pPr>
              <w:jc w:val="center"/>
              <w:rPr>
                <w:rFonts w:ascii="Calibri" w:eastAsia="Times New Roman" w:hAnsi="Calibri" w:cs="Calibri"/>
                <w:b/>
                <w:bCs/>
                <w:color w:val="000000"/>
                <w:sz w:val="20"/>
                <w:szCs w:val="20"/>
                <w:lang w:val="es-MX" w:eastAsia="es-MX"/>
              </w:rPr>
            </w:pPr>
            <w:r w:rsidRPr="00C711CA">
              <w:rPr>
                <w:rFonts w:ascii="Calibri" w:eastAsia="Times New Roman" w:hAnsi="Calibri" w:cs="Calibri"/>
                <w:b/>
                <w:bCs/>
                <w:color w:val="000000"/>
                <w:sz w:val="20"/>
                <w:szCs w:val="20"/>
                <w:lang w:val="es-MX" w:eastAsia="es-MX"/>
              </w:rPr>
              <w:t>L</w:t>
            </w:r>
          </w:p>
        </w:tc>
      </w:tr>
    </w:tbl>
    <w:p w:rsidR="005B3A5A" w:rsidRPr="001166C9" w:rsidRDefault="005B3A5A" w:rsidP="005B3A5A">
      <w:pPr>
        <w:pStyle w:val="Textosinformato"/>
        <w:jc w:val="both"/>
        <w:rPr>
          <w:rFonts w:ascii="Tahoma" w:eastAsia="Calibri" w:hAnsi="Tahoma" w:cs="Tahoma"/>
          <w:color w:val="000000" w:themeColor="text1"/>
          <w:sz w:val="20"/>
          <w:lang w:val="es-MX"/>
        </w:rPr>
      </w:pPr>
    </w:p>
    <w:p w:rsidR="005B3A5A" w:rsidRDefault="005B3A5A" w:rsidP="00D16B85">
      <w:pPr>
        <w:rPr>
          <w:sz w:val="20"/>
          <w:szCs w:val="20"/>
          <w:lang w:val="es-ES"/>
        </w:rPr>
      </w:pPr>
    </w:p>
    <w:p w:rsidR="005B3A5A" w:rsidRPr="005B3A5A" w:rsidRDefault="005B3A5A" w:rsidP="005B3A5A">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p w:rsidR="00F6545D" w:rsidRPr="00714A66" w:rsidRDefault="00F6545D" w:rsidP="00714A66">
      <w:pPr>
        <w:tabs>
          <w:tab w:val="left" w:pos="851"/>
        </w:tabs>
        <w:rPr>
          <w:sz w:val="20"/>
          <w:szCs w:val="20"/>
        </w:rPr>
      </w:pPr>
    </w:p>
    <w:sectPr w:rsidR="00F6545D" w:rsidRPr="00714A66" w:rsidSect="00D16B85">
      <w:headerReference w:type="default" r:id="rId7"/>
      <w:footerReference w:type="default" r:id="rId8"/>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4621" w:rsidRDefault="00974621" w:rsidP="00A771DB">
      <w:r>
        <w:separator/>
      </w:r>
    </w:p>
  </w:endnote>
  <w:endnote w:type="continuationSeparator" w:id="0">
    <w:p w:rsidR="00974621" w:rsidRDefault="00974621"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6B85" w:rsidRDefault="00D16B85">
    <w:pPr>
      <w:pStyle w:val="Piedepgina"/>
    </w:pPr>
    <w:r>
      <w:rPr>
        <w:noProof/>
        <w:lang w:val="es-MX" w:eastAsia="es-MX"/>
      </w:rPr>
      <w:drawing>
        <wp:anchor distT="0" distB="0" distL="114300" distR="114300" simplePos="0" relativeHeight="251661312" behindDoc="0" locked="0" layoutInCell="1" allowOverlap="1" wp14:anchorId="5EC88C9F" wp14:editId="60F6AFD4">
          <wp:simplePos x="0" y="0"/>
          <wp:positionH relativeFrom="column">
            <wp:posOffset>5200650</wp:posOffset>
          </wp:positionH>
          <wp:positionV relativeFrom="paragraph">
            <wp:posOffset>-835653</wp:posOffset>
          </wp:positionV>
          <wp:extent cx="2120644" cy="588108"/>
          <wp:effectExtent l="0" t="0" r="0" b="0"/>
          <wp:wrapThrough wrapText="bothSides">
            <wp:wrapPolygon edited="0">
              <wp:start x="10868" y="0"/>
              <wp:lineTo x="259" y="3732"/>
              <wp:lineTo x="0" y="13996"/>
              <wp:lineTo x="4140" y="16795"/>
              <wp:lineTo x="4399" y="20527"/>
              <wp:lineTo x="18372" y="20527"/>
              <wp:lineTo x="20442" y="17728"/>
              <wp:lineTo x="20960" y="4665"/>
              <wp:lineTo x="19925" y="2799"/>
              <wp:lineTo x="12420" y="0"/>
              <wp:lineTo x="10868"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JT BCO.png"/>
                  <pic:cNvPicPr/>
                </pic:nvPicPr>
                <pic:blipFill>
                  <a:blip r:embed="rId1">
                    <a:extLst>
                      <a:ext uri="{28A0092B-C50C-407E-A947-70E740481C1C}">
                        <a14:useLocalDpi xmlns:a14="http://schemas.microsoft.com/office/drawing/2010/main" val="0"/>
                      </a:ext>
                    </a:extLst>
                  </a:blip>
                  <a:stretch>
                    <a:fillRect/>
                  </a:stretch>
                </pic:blipFill>
                <pic:spPr>
                  <a:xfrm>
                    <a:off x="0" y="0"/>
                    <a:ext cx="2120644" cy="5881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4621" w:rsidRDefault="00974621" w:rsidP="00A771DB">
      <w:r>
        <w:separator/>
      </w:r>
    </w:p>
  </w:footnote>
  <w:footnote w:type="continuationSeparator" w:id="0">
    <w:p w:rsidR="00974621" w:rsidRDefault="00974621" w:rsidP="00A7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6B85" w:rsidRDefault="00D16B85">
    <w:pPr>
      <w:pStyle w:val="Encabezado"/>
    </w:pPr>
    <w:r>
      <w:rPr>
        <w:noProof/>
        <w:lang w:val="es-MX" w:eastAsia="es-MX"/>
      </w:rPr>
      <w:drawing>
        <wp:anchor distT="0" distB="0" distL="114300" distR="114300" simplePos="0" relativeHeight="251659264" behindDoc="1" locked="0" layoutInCell="1" allowOverlap="1" wp14:anchorId="353CBD89" wp14:editId="65EA7A51">
          <wp:simplePos x="0" y="0"/>
          <wp:positionH relativeFrom="page">
            <wp:align>left</wp:align>
          </wp:positionH>
          <wp:positionV relativeFrom="paragraph">
            <wp:posOffset>-438785</wp:posOffset>
          </wp:positionV>
          <wp:extent cx="7862281" cy="10175240"/>
          <wp:effectExtent l="0" t="0" r="571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NAL-Diseño-itinerario-MÉX-.png"/>
                  <pic:cNvPicPr/>
                </pic:nvPicPr>
                <pic:blipFill>
                  <a:blip r:embed="rId1">
                    <a:extLst>
                      <a:ext uri="{28A0092B-C50C-407E-A947-70E740481C1C}">
                        <a14:useLocalDpi xmlns:a14="http://schemas.microsoft.com/office/drawing/2010/main" val="0"/>
                      </a:ext>
                    </a:extLst>
                  </a:blip>
                  <a:stretch>
                    <a:fillRect/>
                  </a:stretch>
                </pic:blipFill>
                <pic:spPr>
                  <a:xfrm>
                    <a:off x="0" y="0"/>
                    <a:ext cx="7862281"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1" w15:restartNumberingAfterBreak="0">
    <w:nsid w:val="446C2678"/>
    <w:multiLevelType w:val="hybridMultilevel"/>
    <w:tmpl w:val="E5265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A131CB4"/>
    <w:multiLevelType w:val="hybridMultilevel"/>
    <w:tmpl w:val="22E85EE6"/>
    <w:lvl w:ilvl="0" w:tplc="0C0A0001">
      <w:start w:val="1"/>
      <w:numFmt w:val="bullet"/>
      <w:lvlText w:val=""/>
      <w:lvlJc w:val="left"/>
      <w:pPr>
        <w:ind w:left="1080" w:hanging="360"/>
      </w:pPr>
      <w:rPr>
        <w:rFonts w:ascii="Symbol" w:hAnsi="Symbol" w:hint="default"/>
      </w:rPr>
    </w:lvl>
    <w:lvl w:ilvl="1" w:tplc="3566E48A">
      <w:numFmt w:val="bullet"/>
      <w:lvlText w:val="•"/>
      <w:lvlJc w:val="left"/>
      <w:pPr>
        <w:ind w:left="2145" w:hanging="705"/>
      </w:pPr>
      <w:rPr>
        <w:rFonts w:ascii="Calibri" w:eastAsia="Calibr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7067752B"/>
    <w:multiLevelType w:val="hybridMultilevel"/>
    <w:tmpl w:val="7A3E3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5841171"/>
    <w:multiLevelType w:val="hybridMultilevel"/>
    <w:tmpl w:val="BF689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DB"/>
    <w:rsid w:val="000A493E"/>
    <w:rsid w:val="001D1C56"/>
    <w:rsid w:val="001F325C"/>
    <w:rsid w:val="00254DCE"/>
    <w:rsid w:val="002A4B9A"/>
    <w:rsid w:val="002E0D5E"/>
    <w:rsid w:val="003B7DFF"/>
    <w:rsid w:val="00453719"/>
    <w:rsid w:val="005B3A5A"/>
    <w:rsid w:val="00646A76"/>
    <w:rsid w:val="006B6C37"/>
    <w:rsid w:val="006D4A8B"/>
    <w:rsid w:val="00714A66"/>
    <w:rsid w:val="0074638D"/>
    <w:rsid w:val="00827C99"/>
    <w:rsid w:val="00974621"/>
    <w:rsid w:val="00993F8F"/>
    <w:rsid w:val="00A0659D"/>
    <w:rsid w:val="00A40543"/>
    <w:rsid w:val="00A771DB"/>
    <w:rsid w:val="00AE50AA"/>
    <w:rsid w:val="00B26DBA"/>
    <w:rsid w:val="00BB5005"/>
    <w:rsid w:val="00BD4D56"/>
    <w:rsid w:val="00C07C37"/>
    <w:rsid w:val="00C121EA"/>
    <w:rsid w:val="00C711CA"/>
    <w:rsid w:val="00CD61D8"/>
    <w:rsid w:val="00D16B85"/>
    <w:rsid w:val="00D53729"/>
    <w:rsid w:val="00E32650"/>
    <w:rsid w:val="00E635F3"/>
    <w:rsid w:val="00EC78EF"/>
    <w:rsid w:val="00F6545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D16B85"/>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57420">
      <w:bodyDiv w:val="1"/>
      <w:marLeft w:val="0"/>
      <w:marRight w:val="0"/>
      <w:marTop w:val="0"/>
      <w:marBottom w:val="0"/>
      <w:divBdr>
        <w:top w:val="none" w:sz="0" w:space="0" w:color="auto"/>
        <w:left w:val="none" w:sz="0" w:space="0" w:color="auto"/>
        <w:bottom w:val="none" w:sz="0" w:space="0" w:color="auto"/>
        <w:right w:val="none" w:sz="0" w:space="0" w:color="auto"/>
      </w:divBdr>
    </w:div>
    <w:div w:id="332993016">
      <w:bodyDiv w:val="1"/>
      <w:marLeft w:val="0"/>
      <w:marRight w:val="0"/>
      <w:marTop w:val="0"/>
      <w:marBottom w:val="0"/>
      <w:divBdr>
        <w:top w:val="none" w:sz="0" w:space="0" w:color="auto"/>
        <w:left w:val="none" w:sz="0" w:space="0" w:color="auto"/>
        <w:bottom w:val="none" w:sz="0" w:space="0" w:color="auto"/>
        <w:right w:val="none" w:sz="0" w:space="0" w:color="auto"/>
      </w:divBdr>
    </w:div>
    <w:div w:id="334455011">
      <w:bodyDiv w:val="1"/>
      <w:marLeft w:val="0"/>
      <w:marRight w:val="0"/>
      <w:marTop w:val="0"/>
      <w:marBottom w:val="0"/>
      <w:divBdr>
        <w:top w:val="none" w:sz="0" w:space="0" w:color="auto"/>
        <w:left w:val="none" w:sz="0" w:space="0" w:color="auto"/>
        <w:bottom w:val="none" w:sz="0" w:space="0" w:color="auto"/>
        <w:right w:val="none" w:sz="0" w:space="0" w:color="auto"/>
      </w:divBdr>
    </w:div>
    <w:div w:id="642546978">
      <w:bodyDiv w:val="1"/>
      <w:marLeft w:val="0"/>
      <w:marRight w:val="0"/>
      <w:marTop w:val="0"/>
      <w:marBottom w:val="0"/>
      <w:divBdr>
        <w:top w:val="none" w:sz="0" w:space="0" w:color="auto"/>
        <w:left w:val="none" w:sz="0" w:space="0" w:color="auto"/>
        <w:bottom w:val="none" w:sz="0" w:space="0" w:color="auto"/>
        <w:right w:val="none" w:sz="0" w:space="0" w:color="auto"/>
      </w:divBdr>
    </w:div>
    <w:div w:id="694044735">
      <w:bodyDiv w:val="1"/>
      <w:marLeft w:val="0"/>
      <w:marRight w:val="0"/>
      <w:marTop w:val="0"/>
      <w:marBottom w:val="0"/>
      <w:divBdr>
        <w:top w:val="none" w:sz="0" w:space="0" w:color="auto"/>
        <w:left w:val="none" w:sz="0" w:space="0" w:color="auto"/>
        <w:bottom w:val="none" w:sz="0" w:space="0" w:color="auto"/>
        <w:right w:val="none" w:sz="0" w:space="0" w:color="auto"/>
      </w:divBdr>
    </w:div>
    <w:div w:id="819728958">
      <w:bodyDiv w:val="1"/>
      <w:marLeft w:val="0"/>
      <w:marRight w:val="0"/>
      <w:marTop w:val="0"/>
      <w:marBottom w:val="0"/>
      <w:divBdr>
        <w:top w:val="none" w:sz="0" w:space="0" w:color="auto"/>
        <w:left w:val="none" w:sz="0" w:space="0" w:color="auto"/>
        <w:bottom w:val="none" w:sz="0" w:space="0" w:color="auto"/>
        <w:right w:val="none" w:sz="0" w:space="0" w:color="auto"/>
      </w:divBdr>
    </w:div>
    <w:div w:id="964505400">
      <w:bodyDiv w:val="1"/>
      <w:marLeft w:val="0"/>
      <w:marRight w:val="0"/>
      <w:marTop w:val="0"/>
      <w:marBottom w:val="0"/>
      <w:divBdr>
        <w:top w:val="none" w:sz="0" w:space="0" w:color="auto"/>
        <w:left w:val="none" w:sz="0" w:space="0" w:color="auto"/>
        <w:bottom w:val="none" w:sz="0" w:space="0" w:color="auto"/>
        <w:right w:val="none" w:sz="0" w:space="0" w:color="auto"/>
      </w:divBdr>
    </w:div>
    <w:div w:id="975648699">
      <w:bodyDiv w:val="1"/>
      <w:marLeft w:val="0"/>
      <w:marRight w:val="0"/>
      <w:marTop w:val="0"/>
      <w:marBottom w:val="0"/>
      <w:divBdr>
        <w:top w:val="none" w:sz="0" w:space="0" w:color="auto"/>
        <w:left w:val="none" w:sz="0" w:space="0" w:color="auto"/>
        <w:bottom w:val="none" w:sz="0" w:space="0" w:color="auto"/>
        <w:right w:val="none" w:sz="0" w:space="0" w:color="auto"/>
      </w:divBdr>
    </w:div>
    <w:div w:id="1128477944">
      <w:bodyDiv w:val="1"/>
      <w:marLeft w:val="0"/>
      <w:marRight w:val="0"/>
      <w:marTop w:val="0"/>
      <w:marBottom w:val="0"/>
      <w:divBdr>
        <w:top w:val="none" w:sz="0" w:space="0" w:color="auto"/>
        <w:left w:val="none" w:sz="0" w:space="0" w:color="auto"/>
        <w:bottom w:val="none" w:sz="0" w:space="0" w:color="auto"/>
        <w:right w:val="none" w:sz="0" w:space="0" w:color="auto"/>
      </w:divBdr>
    </w:div>
    <w:div w:id="1141075478">
      <w:bodyDiv w:val="1"/>
      <w:marLeft w:val="0"/>
      <w:marRight w:val="0"/>
      <w:marTop w:val="0"/>
      <w:marBottom w:val="0"/>
      <w:divBdr>
        <w:top w:val="none" w:sz="0" w:space="0" w:color="auto"/>
        <w:left w:val="none" w:sz="0" w:space="0" w:color="auto"/>
        <w:bottom w:val="none" w:sz="0" w:space="0" w:color="auto"/>
        <w:right w:val="none" w:sz="0" w:space="0" w:color="auto"/>
      </w:divBdr>
    </w:div>
    <w:div w:id="1310281370">
      <w:bodyDiv w:val="1"/>
      <w:marLeft w:val="0"/>
      <w:marRight w:val="0"/>
      <w:marTop w:val="0"/>
      <w:marBottom w:val="0"/>
      <w:divBdr>
        <w:top w:val="none" w:sz="0" w:space="0" w:color="auto"/>
        <w:left w:val="none" w:sz="0" w:space="0" w:color="auto"/>
        <w:bottom w:val="none" w:sz="0" w:space="0" w:color="auto"/>
        <w:right w:val="none" w:sz="0" w:space="0" w:color="auto"/>
      </w:divBdr>
    </w:div>
    <w:div w:id="1501584164">
      <w:bodyDiv w:val="1"/>
      <w:marLeft w:val="0"/>
      <w:marRight w:val="0"/>
      <w:marTop w:val="0"/>
      <w:marBottom w:val="0"/>
      <w:divBdr>
        <w:top w:val="none" w:sz="0" w:space="0" w:color="auto"/>
        <w:left w:val="none" w:sz="0" w:space="0" w:color="auto"/>
        <w:bottom w:val="none" w:sz="0" w:space="0" w:color="auto"/>
        <w:right w:val="none" w:sz="0" w:space="0" w:color="auto"/>
      </w:divBdr>
    </w:div>
    <w:div w:id="1608538551">
      <w:bodyDiv w:val="1"/>
      <w:marLeft w:val="0"/>
      <w:marRight w:val="0"/>
      <w:marTop w:val="0"/>
      <w:marBottom w:val="0"/>
      <w:divBdr>
        <w:top w:val="none" w:sz="0" w:space="0" w:color="auto"/>
        <w:left w:val="none" w:sz="0" w:space="0" w:color="auto"/>
        <w:bottom w:val="none" w:sz="0" w:space="0" w:color="auto"/>
        <w:right w:val="none" w:sz="0" w:space="0" w:color="auto"/>
      </w:divBdr>
    </w:div>
    <w:div w:id="1890989521">
      <w:bodyDiv w:val="1"/>
      <w:marLeft w:val="0"/>
      <w:marRight w:val="0"/>
      <w:marTop w:val="0"/>
      <w:marBottom w:val="0"/>
      <w:divBdr>
        <w:top w:val="none" w:sz="0" w:space="0" w:color="auto"/>
        <w:left w:val="none" w:sz="0" w:space="0" w:color="auto"/>
        <w:bottom w:val="none" w:sz="0" w:space="0" w:color="auto"/>
        <w:right w:val="none" w:sz="0" w:space="0" w:color="auto"/>
      </w:divBdr>
    </w:div>
    <w:div w:id="1985046005">
      <w:bodyDiv w:val="1"/>
      <w:marLeft w:val="0"/>
      <w:marRight w:val="0"/>
      <w:marTop w:val="0"/>
      <w:marBottom w:val="0"/>
      <w:divBdr>
        <w:top w:val="none" w:sz="0" w:space="0" w:color="auto"/>
        <w:left w:val="none" w:sz="0" w:space="0" w:color="auto"/>
        <w:bottom w:val="none" w:sz="0" w:space="0" w:color="auto"/>
        <w:right w:val="none" w:sz="0" w:space="0" w:color="auto"/>
      </w:divBdr>
    </w:div>
    <w:div w:id="21390318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2897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Julia On-Line B2B "JULIA TOURS"</cp:lastModifiedBy>
  <cp:revision>1</cp:revision>
  <dcterms:created xsi:type="dcterms:W3CDTF">2021-12-13T19:22:00Z</dcterms:created>
  <dcterms:modified xsi:type="dcterms:W3CDTF">2021-12-13T19:22:00Z</dcterms:modified>
</cp:coreProperties>
</file>